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B9D7D" w14:textId="64C5AAAC" w:rsidR="00CA737B" w:rsidRDefault="00851DE3" w:rsidP="00CA737B">
      <w:pPr>
        <w:rPr>
          <w:rFonts w:cs="Arial"/>
          <w:b/>
        </w:rPr>
      </w:pPr>
      <w:r>
        <w:rPr>
          <w:rFonts w:cs="Arial"/>
          <w:b/>
        </w:rPr>
        <w:softHyphen/>
      </w:r>
      <w:r>
        <w:rPr>
          <w:rFonts w:cs="Arial"/>
          <w:b/>
        </w:rPr>
        <w:softHyphen/>
      </w:r>
    </w:p>
    <w:p w14:paraId="44A5A2E5" w14:textId="77777777" w:rsidR="00CA737B" w:rsidRDefault="00CA737B" w:rsidP="00CA737B">
      <w:pPr>
        <w:rPr>
          <w:rFonts w:cs="Arial"/>
          <w:b/>
        </w:rPr>
      </w:pPr>
    </w:p>
    <w:p w14:paraId="216706E8" w14:textId="77777777" w:rsidR="00CA737B" w:rsidRPr="0001419C" w:rsidRDefault="00CA737B" w:rsidP="00DB10B2">
      <w:pPr>
        <w:jc w:val="center"/>
        <w:rPr>
          <w:rFonts w:cs="Arial"/>
          <w:b/>
        </w:rPr>
      </w:pPr>
      <w:r w:rsidRPr="0001419C">
        <w:rPr>
          <w:noProof/>
          <w:color w:val="2B579A"/>
          <w:shd w:val="clear" w:color="auto" w:fill="E6E6E6"/>
        </w:rPr>
        <w:drawing>
          <wp:inline distT="0" distB="0" distL="0" distR="0" wp14:anchorId="60682115" wp14:editId="4A3D2A98">
            <wp:extent cx="4888865" cy="1560195"/>
            <wp:effectExtent l="0" t="0" r="0" b="0"/>
            <wp:docPr id="7" name="Picture 7" descr="Montana Department of Commerc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8865" cy="1560195"/>
                    </a:xfrm>
                    <a:prstGeom prst="rect">
                      <a:avLst/>
                    </a:prstGeom>
                    <a:noFill/>
                    <a:ln>
                      <a:noFill/>
                    </a:ln>
                  </pic:spPr>
                </pic:pic>
              </a:graphicData>
            </a:graphic>
          </wp:inline>
        </w:drawing>
      </w:r>
    </w:p>
    <w:p w14:paraId="0880B259" w14:textId="77777777" w:rsidR="00CA737B" w:rsidRPr="0001419C" w:rsidRDefault="00CA737B" w:rsidP="00CA737B">
      <w:pPr>
        <w:rPr>
          <w:rFonts w:cs="Arial"/>
          <w:b/>
          <w:color w:val="6E9699"/>
        </w:rPr>
      </w:pPr>
    </w:p>
    <w:p w14:paraId="4C46BF6C" w14:textId="77777777" w:rsidR="00CA737B" w:rsidRPr="0001419C" w:rsidRDefault="00CA737B" w:rsidP="00CA737B">
      <w:pPr>
        <w:rPr>
          <w:rFonts w:cs="Arial"/>
          <w:b/>
          <w:color w:val="6E9699"/>
        </w:rPr>
      </w:pPr>
    </w:p>
    <w:p w14:paraId="512A69D3" w14:textId="77777777" w:rsidR="00CA737B" w:rsidRPr="0001419C" w:rsidRDefault="00CA737B" w:rsidP="00CA737B">
      <w:pPr>
        <w:rPr>
          <w:rFonts w:cs="Arial"/>
          <w:b/>
          <w:color w:val="6E9699"/>
        </w:rPr>
      </w:pPr>
    </w:p>
    <w:p w14:paraId="632AAA74" w14:textId="77777777" w:rsidR="00CA737B" w:rsidRPr="0001419C" w:rsidRDefault="00CA737B" w:rsidP="00CA737B">
      <w:pPr>
        <w:rPr>
          <w:rFonts w:cs="Arial"/>
          <w:b/>
          <w:color w:val="6E9699"/>
        </w:rPr>
      </w:pPr>
    </w:p>
    <w:p w14:paraId="69075BAD" w14:textId="77777777" w:rsidR="00CA737B" w:rsidRPr="0001419C" w:rsidRDefault="00CA737B" w:rsidP="00CA737B">
      <w:pPr>
        <w:tabs>
          <w:tab w:val="center" w:pos="4680"/>
          <w:tab w:val="left" w:pos="5040"/>
          <w:tab w:val="left" w:pos="5760"/>
          <w:tab w:val="right" w:pos="9360"/>
        </w:tabs>
        <w:rPr>
          <w:color w:val="262626"/>
        </w:rPr>
      </w:pPr>
    </w:p>
    <w:p w14:paraId="7E90E800" w14:textId="77777777" w:rsidR="00CA737B" w:rsidRPr="009D7D23" w:rsidRDefault="00CA737B" w:rsidP="00CA737B">
      <w:pPr>
        <w:jc w:val="center"/>
        <w:rPr>
          <w:rFonts w:cs="Arial"/>
          <w:b/>
          <w:sz w:val="44"/>
          <w:szCs w:val="44"/>
        </w:rPr>
      </w:pPr>
      <w:r w:rsidRPr="009D7D23">
        <w:rPr>
          <w:rFonts w:cs="Arial"/>
          <w:b/>
          <w:sz w:val="44"/>
          <w:szCs w:val="44"/>
        </w:rPr>
        <w:t>State of Montana</w:t>
      </w:r>
    </w:p>
    <w:p w14:paraId="182143B6" w14:textId="77777777" w:rsidR="00CA737B" w:rsidRDefault="00CA737B" w:rsidP="00CA737B">
      <w:pPr>
        <w:jc w:val="center"/>
        <w:rPr>
          <w:rFonts w:cs="Arial"/>
          <w:b/>
          <w:sz w:val="28"/>
          <w:szCs w:val="28"/>
        </w:rPr>
      </w:pPr>
    </w:p>
    <w:p w14:paraId="4F2F4C65" w14:textId="77777777" w:rsidR="00CA737B" w:rsidRDefault="00CA737B" w:rsidP="00CA737B">
      <w:pPr>
        <w:jc w:val="center"/>
        <w:rPr>
          <w:rFonts w:cs="Arial"/>
          <w:b/>
          <w:sz w:val="28"/>
          <w:szCs w:val="28"/>
        </w:rPr>
      </w:pPr>
    </w:p>
    <w:p w14:paraId="6492B022" w14:textId="73297835" w:rsidR="00CA737B" w:rsidRPr="009D7D23" w:rsidRDefault="00CA737B" w:rsidP="00CA737B">
      <w:pPr>
        <w:jc w:val="center"/>
        <w:rPr>
          <w:rFonts w:cs="Arial"/>
          <w:b/>
          <w:sz w:val="36"/>
          <w:szCs w:val="36"/>
        </w:rPr>
      </w:pPr>
      <w:r w:rsidRPr="009D7D23">
        <w:rPr>
          <w:rFonts w:cs="Arial"/>
          <w:b/>
          <w:sz w:val="36"/>
          <w:szCs w:val="36"/>
        </w:rPr>
        <w:t xml:space="preserve">Consolidated </w:t>
      </w:r>
      <w:r w:rsidRPr="00CA737B">
        <w:rPr>
          <w:rFonts w:cs="Arial"/>
          <w:b/>
          <w:sz w:val="36"/>
          <w:szCs w:val="36"/>
        </w:rPr>
        <w:t>Annual Performance and Evaluation Report</w:t>
      </w:r>
    </w:p>
    <w:p w14:paraId="6A7BE257" w14:textId="77777777" w:rsidR="00CA737B" w:rsidRPr="00511E95" w:rsidRDefault="00CA737B" w:rsidP="00CA737B">
      <w:pPr>
        <w:jc w:val="center"/>
        <w:rPr>
          <w:rFonts w:cs="Arial"/>
          <w:b/>
          <w:sz w:val="28"/>
          <w:szCs w:val="28"/>
        </w:rPr>
      </w:pPr>
    </w:p>
    <w:p w14:paraId="2DA70337" w14:textId="1558366D" w:rsidR="00CA737B" w:rsidRPr="009D7D23" w:rsidRDefault="00CA737B" w:rsidP="00CA737B">
      <w:pPr>
        <w:jc w:val="center"/>
        <w:rPr>
          <w:rFonts w:cs="Arial"/>
          <w:sz w:val="28"/>
          <w:szCs w:val="28"/>
        </w:rPr>
      </w:pPr>
      <w:r w:rsidRPr="009D7D23">
        <w:rPr>
          <w:rFonts w:cs="Arial"/>
          <w:sz w:val="28"/>
          <w:szCs w:val="28"/>
        </w:rPr>
        <w:t xml:space="preserve">April 1, </w:t>
      </w:r>
      <w:proofErr w:type="gramStart"/>
      <w:r w:rsidR="009357F4">
        <w:rPr>
          <w:rFonts w:cs="Arial"/>
          <w:sz w:val="28"/>
          <w:szCs w:val="28"/>
        </w:rPr>
        <w:t>2023</w:t>
      </w:r>
      <w:proofErr w:type="gramEnd"/>
      <w:r w:rsidR="009357F4" w:rsidRPr="009D7D23">
        <w:rPr>
          <w:rFonts w:cs="Arial"/>
          <w:sz w:val="28"/>
          <w:szCs w:val="28"/>
        </w:rPr>
        <w:t xml:space="preserve"> </w:t>
      </w:r>
      <w:r w:rsidRPr="009D7D23">
        <w:rPr>
          <w:rFonts w:cs="Arial"/>
          <w:sz w:val="28"/>
          <w:szCs w:val="28"/>
        </w:rPr>
        <w:t xml:space="preserve">through March 31, </w:t>
      </w:r>
      <w:r w:rsidR="009357F4">
        <w:rPr>
          <w:rFonts w:cs="Arial"/>
          <w:sz w:val="28"/>
          <w:szCs w:val="28"/>
        </w:rPr>
        <w:t>2024</w:t>
      </w:r>
    </w:p>
    <w:p w14:paraId="7B332620" w14:textId="77777777" w:rsidR="00CA737B" w:rsidRDefault="00CA737B" w:rsidP="00CA737B">
      <w:pPr>
        <w:jc w:val="center"/>
        <w:rPr>
          <w:rFonts w:cs="Arial"/>
          <w:b/>
          <w:sz w:val="28"/>
          <w:szCs w:val="28"/>
        </w:rPr>
      </w:pPr>
    </w:p>
    <w:p w14:paraId="744A8EF6" w14:textId="77777777" w:rsidR="00CA737B" w:rsidRDefault="00CA737B" w:rsidP="00CA737B">
      <w:pPr>
        <w:jc w:val="center"/>
        <w:rPr>
          <w:rFonts w:cs="Arial"/>
          <w:b/>
          <w:sz w:val="28"/>
          <w:szCs w:val="28"/>
        </w:rPr>
      </w:pPr>
    </w:p>
    <w:p w14:paraId="6B5B5E96" w14:textId="39DFF342" w:rsidR="00CA737B" w:rsidRPr="009D7D23" w:rsidRDefault="009357F4" w:rsidP="00CA737B">
      <w:pPr>
        <w:jc w:val="center"/>
        <w:rPr>
          <w:rFonts w:cs="Arial"/>
          <w:sz w:val="28"/>
          <w:szCs w:val="28"/>
        </w:rPr>
      </w:pPr>
      <w:r>
        <w:rPr>
          <w:rFonts w:cs="Arial"/>
          <w:sz w:val="28"/>
          <w:szCs w:val="28"/>
        </w:rPr>
        <w:t>DRAFT</w:t>
      </w:r>
    </w:p>
    <w:p w14:paraId="1BE22312" w14:textId="634CDF0A" w:rsidR="00CA737B" w:rsidRDefault="7F7BD939" w:rsidP="00CA737B">
      <w:pPr>
        <w:jc w:val="center"/>
        <w:rPr>
          <w:rFonts w:cs="Arial"/>
          <w:b/>
          <w:sz w:val="28"/>
          <w:szCs w:val="28"/>
        </w:rPr>
      </w:pPr>
      <w:r w:rsidRPr="72EC8981">
        <w:rPr>
          <w:rFonts w:cs="Arial"/>
          <w:sz w:val="28"/>
          <w:szCs w:val="28"/>
        </w:rPr>
        <w:t>Published Ma</w:t>
      </w:r>
      <w:r w:rsidR="628F9AB7" w:rsidRPr="72EC8981">
        <w:rPr>
          <w:rFonts w:cs="Arial"/>
          <w:sz w:val="28"/>
          <w:szCs w:val="28"/>
        </w:rPr>
        <w:t xml:space="preserve">y </w:t>
      </w:r>
      <w:r w:rsidRPr="72EC8981">
        <w:rPr>
          <w:rFonts w:cs="Arial"/>
          <w:sz w:val="28"/>
          <w:szCs w:val="28"/>
        </w:rPr>
        <w:t>1</w:t>
      </w:r>
      <w:r w:rsidR="530B6235" w:rsidRPr="72EC8981">
        <w:rPr>
          <w:rFonts w:cs="Arial"/>
          <w:sz w:val="28"/>
          <w:szCs w:val="28"/>
        </w:rPr>
        <w:t>4</w:t>
      </w:r>
      <w:r w:rsidRPr="72EC8981">
        <w:rPr>
          <w:rFonts w:cs="Arial"/>
          <w:sz w:val="28"/>
          <w:szCs w:val="28"/>
        </w:rPr>
        <w:t>, 2024</w:t>
      </w:r>
    </w:p>
    <w:p w14:paraId="4D681E70" w14:textId="77777777" w:rsidR="00CA737B" w:rsidRDefault="00CA737B" w:rsidP="00CA737B">
      <w:pPr>
        <w:jc w:val="center"/>
        <w:rPr>
          <w:rFonts w:cs="Arial"/>
          <w:b/>
          <w:sz w:val="28"/>
          <w:szCs w:val="28"/>
        </w:rPr>
      </w:pPr>
    </w:p>
    <w:p w14:paraId="2E6491AB" w14:textId="77777777" w:rsidR="00CA737B" w:rsidRDefault="00CA737B" w:rsidP="00CA737B">
      <w:pPr>
        <w:jc w:val="center"/>
        <w:rPr>
          <w:rFonts w:cs="Arial"/>
          <w:b/>
          <w:sz w:val="28"/>
          <w:szCs w:val="28"/>
        </w:rPr>
      </w:pPr>
    </w:p>
    <w:p w14:paraId="633524EF" w14:textId="77777777" w:rsidR="00CA737B" w:rsidRPr="00511E95" w:rsidRDefault="00CA737B" w:rsidP="00CA737B">
      <w:pPr>
        <w:jc w:val="center"/>
        <w:rPr>
          <w:rFonts w:cs="Arial"/>
          <w:b/>
          <w:sz w:val="28"/>
          <w:szCs w:val="28"/>
        </w:rPr>
      </w:pPr>
    </w:p>
    <w:p w14:paraId="08D6E089" w14:textId="77777777" w:rsidR="00CA737B" w:rsidRDefault="00CA737B" w:rsidP="00CA737B">
      <w:pPr>
        <w:jc w:val="center"/>
        <w:rPr>
          <w:rFonts w:cs="Arial"/>
          <w:b/>
          <w:sz w:val="28"/>
          <w:szCs w:val="28"/>
        </w:rPr>
      </w:pPr>
      <w:r>
        <w:rPr>
          <w:rFonts w:cs="Arial"/>
          <w:b/>
          <w:sz w:val="28"/>
          <w:szCs w:val="28"/>
        </w:rPr>
        <w:t xml:space="preserve">Montana Department of Commerce </w:t>
      </w:r>
    </w:p>
    <w:p w14:paraId="367096FA" w14:textId="77777777" w:rsidR="00CA737B" w:rsidRDefault="00CA737B" w:rsidP="00CA737B">
      <w:pPr>
        <w:jc w:val="center"/>
        <w:rPr>
          <w:rFonts w:cs="Arial"/>
          <w:b/>
          <w:sz w:val="28"/>
          <w:szCs w:val="28"/>
        </w:rPr>
      </w:pPr>
    </w:p>
    <w:p w14:paraId="185CB8EF" w14:textId="77777777" w:rsidR="00CA737B" w:rsidRPr="00511E95" w:rsidRDefault="00CA737B" w:rsidP="00CA737B">
      <w:pPr>
        <w:jc w:val="center"/>
        <w:rPr>
          <w:rFonts w:cs="Arial"/>
          <w:b/>
          <w:sz w:val="28"/>
          <w:szCs w:val="28"/>
        </w:rPr>
      </w:pPr>
      <w:r>
        <w:rPr>
          <w:rFonts w:cs="Arial"/>
          <w:b/>
          <w:sz w:val="28"/>
          <w:szCs w:val="28"/>
        </w:rPr>
        <w:t>Montana Department of Public Health and Human Services</w:t>
      </w:r>
    </w:p>
    <w:p w14:paraId="382F6092" w14:textId="77777777" w:rsidR="00CA737B" w:rsidRPr="00511E95" w:rsidRDefault="00CA737B" w:rsidP="00CA737B">
      <w:pPr>
        <w:tabs>
          <w:tab w:val="left" w:pos="6180"/>
        </w:tabs>
        <w:rPr>
          <w:rFonts w:cs="Arial"/>
          <w:b/>
          <w:color w:val="6E9699"/>
          <w:sz w:val="28"/>
          <w:szCs w:val="28"/>
        </w:rPr>
      </w:pPr>
    </w:p>
    <w:p w14:paraId="0C98A047" w14:textId="77777777" w:rsidR="00CA737B" w:rsidRPr="00511E95" w:rsidRDefault="00CA737B" w:rsidP="00CA737B">
      <w:pPr>
        <w:rPr>
          <w:rFonts w:cs="Arial"/>
          <w:b/>
          <w:color w:val="6E9699"/>
          <w:sz w:val="28"/>
          <w:szCs w:val="28"/>
        </w:rPr>
      </w:pPr>
    </w:p>
    <w:p w14:paraId="56497219" w14:textId="77777777" w:rsidR="00CA737B" w:rsidRDefault="00CA737B" w:rsidP="00CA737B">
      <w:pPr>
        <w:rPr>
          <w:rFonts w:cs="Arial"/>
          <w:b/>
          <w:color w:val="6E9699"/>
          <w:sz w:val="28"/>
          <w:szCs w:val="28"/>
        </w:rPr>
      </w:pPr>
    </w:p>
    <w:p w14:paraId="5AAB0CA9" w14:textId="77777777" w:rsidR="00CA737B" w:rsidRDefault="00CA737B" w:rsidP="1059741C">
      <w:pPr>
        <w:jc w:val="center"/>
        <w:rPr>
          <w:rFonts w:cs="Arial"/>
          <w:b/>
          <w:bCs/>
          <w:color w:val="6E9699"/>
          <w:sz w:val="28"/>
          <w:szCs w:val="28"/>
        </w:rPr>
      </w:pPr>
    </w:p>
    <w:p w14:paraId="6F119897" w14:textId="77777777" w:rsidR="00CA737B" w:rsidRPr="00511E95" w:rsidRDefault="00CA737B" w:rsidP="00CA737B">
      <w:pPr>
        <w:rPr>
          <w:rFonts w:cs="Arial"/>
          <w:b/>
          <w:color w:val="6E9699"/>
          <w:sz w:val="28"/>
          <w:szCs w:val="28"/>
        </w:rPr>
      </w:pPr>
    </w:p>
    <w:p w14:paraId="1117D9F6" w14:textId="77777777" w:rsidR="00CA737B" w:rsidRPr="0001419C" w:rsidRDefault="00CA737B" w:rsidP="00CA737B">
      <w:pPr>
        <w:jc w:val="center"/>
        <w:rPr>
          <w:rFonts w:cs="Arial"/>
          <w:b/>
          <w:color w:val="6E9699"/>
        </w:rPr>
      </w:pPr>
      <w:r w:rsidRPr="00083C23">
        <w:rPr>
          <w:rFonts w:cs="Arial"/>
          <w:b/>
          <w:color w:val="6E9699"/>
        </w:rPr>
        <w:t>DOCConPlan@mt.gov</w:t>
      </w:r>
    </w:p>
    <w:p w14:paraId="5B1164A5" w14:textId="77777777" w:rsidR="00CA737B" w:rsidRPr="0001419C" w:rsidRDefault="00CA737B" w:rsidP="00CA737B">
      <w:pPr>
        <w:rPr>
          <w:rFonts w:cs="Arial"/>
          <w:b/>
          <w:color w:val="6E9699"/>
        </w:rPr>
      </w:pPr>
    </w:p>
    <w:p w14:paraId="454EE336" w14:textId="349B58FE" w:rsidR="00CA737B" w:rsidRDefault="000C6E80" w:rsidP="00CA737B">
      <w:pPr>
        <w:tabs>
          <w:tab w:val="left" w:pos="720"/>
          <w:tab w:val="center" w:pos="4680"/>
          <w:tab w:val="left" w:pos="7290"/>
          <w:tab w:val="right" w:pos="9360"/>
        </w:tabs>
        <w:jc w:val="center"/>
        <w:rPr>
          <w:rStyle w:val="Hyperlink"/>
          <w:sz w:val="28"/>
          <w:szCs w:val="28"/>
        </w:rPr>
      </w:pPr>
      <w:hyperlink r:id="rId12" w:history="1">
        <w:r w:rsidR="00DD1CCA" w:rsidRPr="00D652CB">
          <w:rPr>
            <w:rStyle w:val="Hyperlink"/>
          </w:rPr>
          <w:t>https://commerce.mt.gov/Consolidated-Plan</w:t>
        </w:r>
      </w:hyperlink>
    </w:p>
    <w:p w14:paraId="7E6F5D37" w14:textId="77777777" w:rsidR="00CA737B" w:rsidRPr="00D04BAF" w:rsidRDefault="00CA737B" w:rsidP="00D04BAF"/>
    <w:p w14:paraId="1157F594" w14:textId="77777777" w:rsidR="00CA737B" w:rsidRPr="00CA737B" w:rsidRDefault="00CA737B" w:rsidP="00CA737B"/>
    <w:p w14:paraId="7674E622" w14:textId="77777777" w:rsidR="00CA737B" w:rsidRPr="00CA737B" w:rsidRDefault="00CA737B" w:rsidP="00CA737B"/>
    <w:p w14:paraId="7DADAF78" w14:textId="77777777" w:rsidR="00CA737B" w:rsidRPr="00CA737B" w:rsidRDefault="00CA737B" w:rsidP="00CA737B"/>
    <w:p w14:paraId="0B317805" w14:textId="77777777" w:rsidR="00CA737B" w:rsidRPr="00CA737B" w:rsidRDefault="00CA737B" w:rsidP="00CA737B"/>
    <w:p w14:paraId="03D6212D" w14:textId="77777777" w:rsidR="00CA737B" w:rsidRPr="00CA737B" w:rsidRDefault="00CA737B" w:rsidP="00CA737B"/>
    <w:p w14:paraId="48C36828" w14:textId="77777777" w:rsidR="00CA737B" w:rsidRPr="00CA737B" w:rsidRDefault="00CA737B" w:rsidP="00CA737B"/>
    <w:p w14:paraId="0B7F91D6" w14:textId="77777777" w:rsidR="00CA737B" w:rsidRPr="00CA737B" w:rsidRDefault="00CA737B" w:rsidP="00CA737B"/>
    <w:p w14:paraId="380A8746" w14:textId="782E7EFB" w:rsidR="00CA737B" w:rsidRPr="00D04BAF" w:rsidRDefault="00CA737B" w:rsidP="00D04BAF">
      <w:pPr>
        <w:jc w:val="center"/>
        <w:rPr>
          <w:sz w:val="24"/>
          <w:szCs w:val="24"/>
        </w:rPr>
      </w:pPr>
      <w:r w:rsidRPr="00D04BAF">
        <w:rPr>
          <w:sz w:val="24"/>
          <w:szCs w:val="24"/>
        </w:rPr>
        <w:t>2020–2024 Montana Consolidated Plan</w:t>
      </w:r>
    </w:p>
    <w:p w14:paraId="06F45BAE" w14:textId="77777777" w:rsidR="00CA737B" w:rsidRPr="00D04BAF" w:rsidRDefault="00CA737B" w:rsidP="00D04BAF">
      <w:pPr>
        <w:jc w:val="center"/>
        <w:rPr>
          <w:sz w:val="24"/>
          <w:szCs w:val="24"/>
        </w:rPr>
      </w:pPr>
      <w:r w:rsidRPr="00D04BAF">
        <w:rPr>
          <w:sz w:val="24"/>
          <w:szCs w:val="24"/>
        </w:rPr>
        <w:t>for Housing and Community Development</w:t>
      </w:r>
    </w:p>
    <w:p w14:paraId="676DCE1E" w14:textId="77777777" w:rsidR="00CA737B" w:rsidRPr="00CA737B" w:rsidRDefault="00CA737B" w:rsidP="00CA737B"/>
    <w:p w14:paraId="7A893FAB" w14:textId="77777777" w:rsidR="00CA737B" w:rsidRPr="00CA737B" w:rsidRDefault="00CA737B" w:rsidP="00CA737B"/>
    <w:tbl>
      <w:tblPr>
        <w:tblW w:w="0" w:type="auto"/>
        <w:jc w:val="center"/>
        <w:tblBorders>
          <w:insideH w:val="single" w:sz="4" w:space="0" w:color="auto"/>
          <w:insideV w:val="single" w:sz="4" w:space="0" w:color="auto"/>
        </w:tblBorders>
        <w:tblLook w:val="04A0" w:firstRow="1" w:lastRow="0" w:firstColumn="1" w:lastColumn="0" w:noHBand="0" w:noVBand="1"/>
      </w:tblPr>
      <w:tblGrid>
        <w:gridCol w:w="2136"/>
        <w:gridCol w:w="3329"/>
      </w:tblGrid>
      <w:tr w:rsidR="00CA737B" w14:paraId="32849B31" w14:textId="77777777" w:rsidTr="00CA737B">
        <w:trPr>
          <w:trHeight w:val="432"/>
          <w:jc w:val="center"/>
        </w:trPr>
        <w:tc>
          <w:tcPr>
            <w:tcW w:w="2136" w:type="dxa"/>
          </w:tcPr>
          <w:p w14:paraId="7E5C7D1A" w14:textId="77777777" w:rsidR="00CA737B" w:rsidRPr="00C24571" w:rsidRDefault="00CA737B" w:rsidP="00CA737B">
            <w:pPr>
              <w:rPr>
                <w:b/>
                <w:sz w:val="24"/>
                <w:szCs w:val="24"/>
              </w:rPr>
            </w:pPr>
            <w:r w:rsidRPr="00C24571">
              <w:rPr>
                <w:b/>
                <w:sz w:val="24"/>
                <w:szCs w:val="24"/>
              </w:rPr>
              <w:t xml:space="preserve">Plan Year 1 </w:t>
            </w:r>
            <w:r w:rsidRPr="00C24571">
              <w:rPr>
                <w:sz w:val="24"/>
                <w:szCs w:val="24"/>
              </w:rPr>
              <w:t>(2020)</w:t>
            </w:r>
          </w:p>
        </w:tc>
        <w:tc>
          <w:tcPr>
            <w:tcW w:w="3329" w:type="dxa"/>
          </w:tcPr>
          <w:p w14:paraId="3D38438F" w14:textId="77777777" w:rsidR="00CA737B" w:rsidRPr="00C24571" w:rsidRDefault="00CA737B" w:rsidP="00CA737B">
            <w:pPr>
              <w:rPr>
                <w:sz w:val="24"/>
                <w:szCs w:val="24"/>
              </w:rPr>
            </w:pPr>
            <w:r w:rsidRPr="00C24571">
              <w:rPr>
                <w:sz w:val="24"/>
                <w:szCs w:val="24"/>
              </w:rPr>
              <w:t>April 1, 2020 – March 31, 2021</w:t>
            </w:r>
          </w:p>
        </w:tc>
      </w:tr>
      <w:tr w:rsidR="00CA737B" w14:paraId="29011BD0" w14:textId="77777777" w:rsidTr="00CA737B">
        <w:trPr>
          <w:trHeight w:val="432"/>
          <w:jc w:val="center"/>
        </w:trPr>
        <w:tc>
          <w:tcPr>
            <w:tcW w:w="2136" w:type="dxa"/>
          </w:tcPr>
          <w:p w14:paraId="24428344" w14:textId="77777777" w:rsidR="00CA737B" w:rsidRPr="00C24571" w:rsidRDefault="00CA737B" w:rsidP="00CA737B">
            <w:pPr>
              <w:rPr>
                <w:b/>
                <w:sz w:val="24"/>
                <w:szCs w:val="24"/>
              </w:rPr>
            </w:pPr>
            <w:r w:rsidRPr="00C24571">
              <w:rPr>
                <w:b/>
                <w:sz w:val="24"/>
                <w:szCs w:val="24"/>
              </w:rPr>
              <w:t xml:space="preserve">Plan Year 2 </w:t>
            </w:r>
            <w:r w:rsidRPr="00C24571">
              <w:rPr>
                <w:sz w:val="24"/>
                <w:szCs w:val="24"/>
              </w:rPr>
              <w:t>(2021)</w:t>
            </w:r>
          </w:p>
        </w:tc>
        <w:tc>
          <w:tcPr>
            <w:tcW w:w="3329" w:type="dxa"/>
          </w:tcPr>
          <w:p w14:paraId="26B280BA" w14:textId="77777777" w:rsidR="00CA737B" w:rsidRPr="00C24571" w:rsidRDefault="00CA737B" w:rsidP="00CA737B">
            <w:pPr>
              <w:rPr>
                <w:sz w:val="24"/>
                <w:szCs w:val="24"/>
              </w:rPr>
            </w:pPr>
            <w:r w:rsidRPr="00C24571">
              <w:rPr>
                <w:sz w:val="24"/>
                <w:szCs w:val="24"/>
              </w:rPr>
              <w:t>April 1, 2021 – March 31, 2022</w:t>
            </w:r>
          </w:p>
        </w:tc>
      </w:tr>
      <w:tr w:rsidR="00CA737B" w14:paraId="3ED8A28F" w14:textId="77777777" w:rsidTr="00CA737B">
        <w:trPr>
          <w:trHeight w:val="432"/>
          <w:jc w:val="center"/>
        </w:trPr>
        <w:tc>
          <w:tcPr>
            <w:tcW w:w="2136" w:type="dxa"/>
          </w:tcPr>
          <w:p w14:paraId="2A94D5E7" w14:textId="77777777" w:rsidR="00CA737B" w:rsidRPr="00C24571" w:rsidRDefault="00CA737B" w:rsidP="00CA737B">
            <w:pPr>
              <w:rPr>
                <w:b/>
                <w:sz w:val="24"/>
                <w:szCs w:val="24"/>
              </w:rPr>
            </w:pPr>
            <w:r w:rsidRPr="00C24571">
              <w:rPr>
                <w:b/>
                <w:sz w:val="24"/>
                <w:szCs w:val="24"/>
              </w:rPr>
              <w:t xml:space="preserve">Plan Year 3 </w:t>
            </w:r>
            <w:r w:rsidRPr="00C24571">
              <w:rPr>
                <w:sz w:val="24"/>
                <w:szCs w:val="24"/>
              </w:rPr>
              <w:t>(2022)</w:t>
            </w:r>
          </w:p>
        </w:tc>
        <w:tc>
          <w:tcPr>
            <w:tcW w:w="3329" w:type="dxa"/>
          </w:tcPr>
          <w:p w14:paraId="2ADEC281" w14:textId="77777777" w:rsidR="00CA737B" w:rsidRPr="00C24571" w:rsidRDefault="00CA737B" w:rsidP="00CA737B">
            <w:pPr>
              <w:rPr>
                <w:sz w:val="24"/>
                <w:szCs w:val="24"/>
              </w:rPr>
            </w:pPr>
            <w:r w:rsidRPr="00C24571">
              <w:rPr>
                <w:sz w:val="24"/>
                <w:szCs w:val="24"/>
              </w:rPr>
              <w:t>April 1, 2022 – March 31, 2023</w:t>
            </w:r>
          </w:p>
        </w:tc>
      </w:tr>
      <w:tr w:rsidR="00CA737B" w14:paraId="421F767D" w14:textId="77777777" w:rsidTr="00CA737B">
        <w:trPr>
          <w:trHeight w:val="432"/>
          <w:jc w:val="center"/>
        </w:trPr>
        <w:tc>
          <w:tcPr>
            <w:tcW w:w="2136" w:type="dxa"/>
          </w:tcPr>
          <w:p w14:paraId="17E11DAC" w14:textId="77777777" w:rsidR="00CA737B" w:rsidRPr="00C24571" w:rsidRDefault="00CA737B" w:rsidP="00CA737B">
            <w:pPr>
              <w:rPr>
                <w:b/>
                <w:sz w:val="24"/>
                <w:szCs w:val="24"/>
              </w:rPr>
            </w:pPr>
            <w:r w:rsidRPr="00C24571">
              <w:rPr>
                <w:b/>
                <w:sz w:val="24"/>
                <w:szCs w:val="24"/>
              </w:rPr>
              <w:t xml:space="preserve">Plan Year 4 </w:t>
            </w:r>
            <w:r w:rsidRPr="00C24571">
              <w:rPr>
                <w:sz w:val="24"/>
                <w:szCs w:val="24"/>
              </w:rPr>
              <w:t>(2023)</w:t>
            </w:r>
          </w:p>
        </w:tc>
        <w:tc>
          <w:tcPr>
            <w:tcW w:w="3329" w:type="dxa"/>
          </w:tcPr>
          <w:p w14:paraId="323BFB2B" w14:textId="77777777" w:rsidR="00CA737B" w:rsidRPr="00C24571" w:rsidRDefault="00CA737B" w:rsidP="00CA737B">
            <w:pPr>
              <w:rPr>
                <w:sz w:val="24"/>
                <w:szCs w:val="24"/>
              </w:rPr>
            </w:pPr>
            <w:r w:rsidRPr="00C24571">
              <w:rPr>
                <w:sz w:val="24"/>
                <w:szCs w:val="24"/>
              </w:rPr>
              <w:t>April 1, 2023 – March 31, 2024</w:t>
            </w:r>
          </w:p>
        </w:tc>
      </w:tr>
      <w:tr w:rsidR="00CA737B" w14:paraId="00EC352A" w14:textId="77777777" w:rsidTr="00CA737B">
        <w:trPr>
          <w:trHeight w:val="432"/>
          <w:jc w:val="center"/>
        </w:trPr>
        <w:tc>
          <w:tcPr>
            <w:tcW w:w="2136" w:type="dxa"/>
          </w:tcPr>
          <w:p w14:paraId="4C117965" w14:textId="77777777" w:rsidR="00CA737B" w:rsidRPr="00C24571" w:rsidRDefault="00CA737B" w:rsidP="00CA737B">
            <w:pPr>
              <w:rPr>
                <w:b/>
                <w:sz w:val="24"/>
                <w:szCs w:val="24"/>
              </w:rPr>
            </w:pPr>
            <w:r w:rsidRPr="00C24571">
              <w:rPr>
                <w:b/>
                <w:sz w:val="24"/>
                <w:szCs w:val="24"/>
              </w:rPr>
              <w:t xml:space="preserve">Plan Year 5 </w:t>
            </w:r>
            <w:r w:rsidRPr="00C24571">
              <w:rPr>
                <w:sz w:val="24"/>
                <w:szCs w:val="24"/>
              </w:rPr>
              <w:t>(2024)</w:t>
            </w:r>
          </w:p>
        </w:tc>
        <w:tc>
          <w:tcPr>
            <w:tcW w:w="3329" w:type="dxa"/>
          </w:tcPr>
          <w:p w14:paraId="556AE551" w14:textId="77777777" w:rsidR="00CA737B" w:rsidRPr="00C24571" w:rsidRDefault="00CA737B" w:rsidP="00CA737B">
            <w:pPr>
              <w:rPr>
                <w:sz w:val="24"/>
                <w:szCs w:val="24"/>
              </w:rPr>
            </w:pPr>
            <w:r w:rsidRPr="00C24571">
              <w:rPr>
                <w:sz w:val="24"/>
                <w:szCs w:val="24"/>
              </w:rPr>
              <w:t>April 1, 2024 – March 31, 2025</w:t>
            </w:r>
          </w:p>
        </w:tc>
      </w:tr>
    </w:tbl>
    <w:p w14:paraId="515F40C3" w14:textId="77777777" w:rsidR="008505F2" w:rsidRPr="00D04BAF" w:rsidRDefault="008505F2" w:rsidP="00D04BAF">
      <w:bookmarkStart w:id="0" w:name="_Toc32220905"/>
      <w:bookmarkStart w:id="1" w:name="_Toc56449229"/>
    </w:p>
    <w:p w14:paraId="2DC01369" w14:textId="723EAE35" w:rsidR="008505F2" w:rsidRDefault="008505F2" w:rsidP="00D04BAF"/>
    <w:p w14:paraId="69AE2E6C" w14:textId="298F8BBF" w:rsidR="006257F4" w:rsidRDefault="006257F4" w:rsidP="00D04BAF"/>
    <w:p w14:paraId="02F0D58A" w14:textId="6C3CB69E" w:rsidR="006257F4" w:rsidRDefault="006257F4" w:rsidP="00D04BAF"/>
    <w:p w14:paraId="7036C109" w14:textId="7F986DED" w:rsidR="006257F4" w:rsidRDefault="006257F4" w:rsidP="00D04BAF"/>
    <w:p w14:paraId="15BE2073" w14:textId="39EF9F4A" w:rsidR="006257F4" w:rsidRDefault="006257F4" w:rsidP="00D04BAF"/>
    <w:p w14:paraId="38BEA69C" w14:textId="050A8884" w:rsidR="006257F4" w:rsidRDefault="006257F4" w:rsidP="00D04BAF"/>
    <w:p w14:paraId="0023DB44" w14:textId="14BA8509" w:rsidR="006257F4" w:rsidRDefault="006257F4" w:rsidP="00D04BAF"/>
    <w:p w14:paraId="528E7173" w14:textId="3DA3380C" w:rsidR="006257F4" w:rsidRDefault="006257F4" w:rsidP="00D04BAF"/>
    <w:p w14:paraId="39A9F415" w14:textId="4805ADA8" w:rsidR="006257F4" w:rsidRDefault="006257F4" w:rsidP="00D04BAF"/>
    <w:p w14:paraId="1CE3F2AE" w14:textId="6FE1BF38" w:rsidR="006257F4" w:rsidRDefault="006257F4" w:rsidP="00D04BAF"/>
    <w:p w14:paraId="3883F660" w14:textId="398F93F9" w:rsidR="006257F4" w:rsidRPr="00D04BAF" w:rsidRDefault="006257F4" w:rsidP="00D04BAF"/>
    <w:bookmarkEnd w:id="0"/>
    <w:bookmarkEnd w:id="1"/>
    <w:p w14:paraId="49205FC3" w14:textId="6A3E0DB4" w:rsidR="009829FF" w:rsidRPr="006257F4" w:rsidRDefault="009829FF" w:rsidP="009829FF">
      <w:pPr>
        <w:spacing w:before="19"/>
        <w:ind w:left="221" w:right="219"/>
        <w:jc w:val="center"/>
        <w:rPr>
          <w:rFonts w:eastAsia="Times New Roman" w:cs="Calibri"/>
          <w:sz w:val="24"/>
          <w:szCs w:val="24"/>
        </w:rPr>
      </w:pPr>
      <w:r w:rsidRPr="006257F4">
        <w:rPr>
          <w:rFonts w:eastAsia="Times New Roman"/>
          <w:sz w:val="24"/>
          <w:szCs w:val="24"/>
        </w:rPr>
        <w:t>The</w:t>
      </w:r>
      <w:r w:rsidRPr="006257F4">
        <w:rPr>
          <w:rFonts w:eastAsia="Times New Roman"/>
          <w:spacing w:val="-1"/>
          <w:sz w:val="24"/>
          <w:szCs w:val="24"/>
        </w:rPr>
        <w:t xml:space="preserve"> Montana Department</w:t>
      </w:r>
      <w:r w:rsidRPr="006257F4">
        <w:rPr>
          <w:rFonts w:eastAsia="Times New Roman"/>
          <w:sz w:val="24"/>
          <w:szCs w:val="24"/>
        </w:rPr>
        <w:t xml:space="preserve"> of</w:t>
      </w:r>
      <w:r w:rsidRPr="006257F4">
        <w:rPr>
          <w:rFonts w:eastAsia="Times New Roman"/>
          <w:spacing w:val="-1"/>
          <w:sz w:val="24"/>
          <w:szCs w:val="24"/>
        </w:rPr>
        <w:t xml:space="preserve"> Commerce will provide alternative</w:t>
      </w:r>
      <w:r w:rsidRPr="006257F4">
        <w:rPr>
          <w:rFonts w:eastAsia="Times New Roman"/>
          <w:spacing w:val="43"/>
          <w:sz w:val="24"/>
          <w:szCs w:val="24"/>
        </w:rPr>
        <w:t xml:space="preserve"> </w:t>
      </w:r>
      <w:r w:rsidRPr="006257F4">
        <w:rPr>
          <w:rFonts w:eastAsia="Times New Roman"/>
          <w:spacing w:val="-1"/>
          <w:sz w:val="24"/>
          <w:szCs w:val="24"/>
        </w:rPr>
        <w:t xml:space="preserve">accessible formats </w:t>
      </w:r>
      <w:r w:rsidRPr="006257F4">
        <w:rPr>
          <w:rFonts w:eastAsia="Times New Roman"/>
          <w:sz w:val="24"/>
          <w:szCs w:val="24"/>
        </w:rPr>
        <w:t>of</w:t>
      </w:r>
      <w:r w:rsidRPr="006257F4">
        <w:rPr>
          <w:rFonts w:eastAsia="Times New Roman"/>
          <w:spacing w:val="-4"/>
          <w:sz w:val="24"/>
          <w:szCs w:val="24"/>
        </w:rPr>
        <w:t xml:space="preserve"> </w:t>
      </w:r>
      <w:r w:rsidRPr="006257F4">
        <w:rPr>
          <w:rFonts w:eastAsia="Times New Roman"/>
          <w:sz w:val="24"/>
          <w:szCs w:val="24"/>
        </w:rPr>
        <w:t>this</w:t>
      </w:r>
      <w:r w:rsidRPr="006257F4">
        <w:rPr>
          <w:rFonts w:eastAsia="Times New Roman"/>
          <w:spacing w:val="-1"/>
          <w:sz w:val="24"/>
          <w:szCs w:val="24"/>
        </w:rPr>
        <w:t xml:space="preserve"> document</w:t>
      </w:r>
      <w:r w:rsidRPr="006257F4">
        <w:rPr>
          <w:rFonts w:eastAsia="Times New Roman"/>
          <w:sz w:val="24"/>
          <w:szCs w:val="24"/>
        </w:rPr>
        <w:t xml:space="preserve"> </w:t>
      </w:r>
      <w:r w:rsidRPr="006257F4">
        <w:rPr>
          <w:rFonts w:eastAsia="Times New Roman"/>
          <w:spacing w:val="-1"/>
          <w:sz w:val="24"/>
          <w:szCs w:val="24"/>
        </w:rPr>
        <w:t>upon</w:t>
      </w:r>
      <w:r w:rsidRPr="006257F4">
        <w:rPr>
          <w:rFonts w:eastAsia="Times New Roman"/>
          <w:spacing w:val="-3"/>
          <w:sz w:val="24"/>
          <w:szCs w:val="24"/>
        </w:rPr>
        <w:t xml:space="preserve"> </w:t>
      </w:r>
      <w:r w:rsidRPr="006257F4">
        <w:rPr>
          <w:rFonts w:eastAsia="Times New Roman"/>
          <w:spacing w:val="-1"/>
          <w:sz w:val="24"/>
          <w:szCs w:val="24"/>
        </w:rPr>
        <w:t>request.</w:t>
      </w:r>
      <w:r w:rsidRPr="006257F4">
        <w:rPr>
          <w:rFonts w:eastAsia="Times New Roman"/>
          <w:spacing w:val="-2"/>
          <w:sz w:val="24"/>
          <w:szCs w:val="24"/>
        </w:rPr>
        <w:t xml:space="preserve"> </w:t>
      </w:r>
      <w:r w:rsidRPr="006257F4">
        <w:rPr>
          <w:rFonts w:eastAsia="Times New Roman"/>
          <w:spacing w:val="-1"/>
          <w:sz w:val="24"/>
          <w:szCs w:val="24"/>
        </w:rPr>
        <w:t>If you need</w:t>
      </w:r>
      <w:r w:rsidRPr="006257F4">
        <w:rPr>
          <w:rFonts w:eastAsia="Times New Roman"/>
          <w:spacing w:val="-3"/>
          <w:sz w:val="24"/>
          <w:szCs w:val="24"/>
        </w:rPr>
        <w:t xml:space="preserve"> </w:t>
      </w:r>
      <w:r w:rsidRPr="006257F4">
        <w:rPr>
          <w:rFonts w:eastAsia="Times New Roman"/>
          <w:sz w:val="24"/>
          <w:szCs w:val="24"/>
        </w:rPr>
        <w:t>this</w:t>
      </w:r>
      <w:r w:rsidRPr="006257F4">
        <w:rPr>
          <w:rFonts w:eastAsia="Times New Roman"/>
          <w:spacing w:val="-1"/>
          <w:sz w:val="24"/>
          <w:szCs w:val="24"/>
        </w:rPr>
        <w:t xml:space="preserve"> document</w:t>
      </w:r>
      <w:r w:rsidRPr="006257F4">
        <w:rPr>
          <w:rFonts w:eastAsia="Times New Roman"/>
          <w:sz w:val="24"/>
          <w:szCs w:val="24"/>
        </w:rPr>
        <w:t xml:space="preserve"> </w:t>
      </w:r>
      <w:r w:rsidR="002212E3" w:rsidRPr="006257F4">
        <w:rPr>
          <w:rFonts w:eastAsia="Times New Roman"/>
          <w:sz w:val="24"/>
          <w:szCs w:val="24"/>
        </w:rPr>
        <w:t>in an</w:t>
      </w:r>
      <w:r w:rsidRPr="006257F4">
        <w:rPr>
          <w:rFonts w:eastAsia="Times New Roman"/>
          <w:spacing w:val="-1"/>
          <w:sz w:val="24"/>
          <w:szCs w:val="24"/>
        </w:rPr>
        <w:t xml:space="preserve"> alternative </w:t>
      </w:r>
      <w:r w:rsidRPr="006257F4">
        <w:rPr>
          <w:rFonts w:eastAsia="Times New Roman"/>
          <w:spacing w:val="-2"/>
          <w:sz w:val="24"/>
          <w:szCs w:val="24"/>
        </w:rPr>
        <w:t>format</w:t>
      </w:r>
      <w:r w:rsidRPr="006257F4">
        <w:rPr>
          <w:rFonts w:eastAsia="Times New Roman"/>
          <w:sz w:val="24"/>
          <w:szCs w:val="24"/>
        </w:rPr>
        <w:t xml:space="preserve"> </w:t>
      </w:r>
      <w:r w:rsidRPr="006257F4">
        <w:rPr>
          <w:rFonts w:eastAsia="Times New Roman"/>
          <w:spacing w:val="-1"/>
          <w:sz w:val="24"/>
          <w:szCs w:val="24"/>
        </w:rPr>
        <w:t xml:space="preserve">such </w:t>
      </w:r>
      <w:r w:rsidRPr="006257F4">
        <w:rPr>
          <w:rFonts w:eastAsia="Times New Roman"/>
          <w:sz w:val="24"/>
          <w:szCs w:val="24"/>
        </w:rPr>
        <w:t>as</w:t>
      </w:r>
      <w:r w:rsidRPr="006257F4">
        <w:rPr>
          <w:rFonts w:eastAsia="Times New Roman"/>
          <w:spacing w:val="-1"/>
          <w:sz w:val="24"/>
          <w:szCs w:val="24"/>
        </w:rPr>
        <w:t xml:space="preserve"> large print,</w:t>
      </w:r>
      <w:r w:rsidRPr="006257F4">
        <w:rPr>
          <w:rFonts w:eastAsia="Times New Roman"/>
          <w:spacing w:val="-2"/>
          <w:sz w:val="24"/>
          <w:szCs w:val="24"/>
        </w:rPr>
        <w:t xml:space="preserve"> </w:t>
      </w:r>
      <w:r w:rsidRPr="006257F4">
        <w:rPr>
          <w:rFonts w:eastAsia="Times New Roman"/>
          <w:spacing w:val="-1"/>
          <w:sz w:val="24"/>
          <w:szCs w:val="24"/>
        </w:rPr>
        <w:t>Braille,</w:t>
      </w:r>
      <w:r w:rsidRPr="006257F4">
        <w:rPr>
          <w:rFonts w:eastAsia="Times New Roman"/>
          <w:spacing w:val="-2"/>
          <w:sz w:val="24"/>
          <w:szCs w:val="24"/>
        </w:rPr>
        <w:t xml:space="preserve"> </w:t>
      </w:r>
      <w:r w:rsidRPr="006257F4">
        <w:rPr>
          <w:rFonts w:eastAsia="Times New Roman"/>
          <w:spacing w:val="-1"/>
          <w:sz w:val="24"/>
          <w:szCs w:val="24"/>
        </w:rPr>
        <w:t>audiotape,</w:t>
      </w:r>
      <w:r w:rsidRPr="006257F4">
        <w:rPr>
          <w:rFonts w:eastAsia="Times New Roman"/>
          <w:spacing w:val="-2"/>
          <w:sz w:val="24"/>
          <w:szCs w:val="24"/>
        </w:rPr>
        <w:t xml:space="preserve"> </w:t>
      </w:r>
      <w:r w:rsidRPr="006257F4">
        <w:rPr>
          <w:rFonts w:eastAsia="Times New Roman"/>
          <w:sz w:val="24"/>
          <w:szCs w:val="24"/>
        </w:rPr>
        <w:t>or</w:t>
      </w:r>
      <w:r w:rsidR="5FB35E77" w:rsidRPr="644518E2">
        <w:rPr>
          <w:rFonts w:eastAsia="Times New Roman"/>
          <w:sz w:val="24"/>
          <w:szCs w:val="24"/>
        </w:rPr>
        <w:t xml:space="preserve"> flash drive</w:t>
      </w:r>
      <w:r w:rsidRPr="006257F4">
        <w:rPr>
          <w:rFonts w:eastAsia="Times New Roman"/>
          <w:spacing w:val="-3"/>
          <w:sz w:val="24"/>
          <w:szCs w:val="24"/>
        </w:rPr>
        <w:t xml:space="preserve"> </w:t>
      </w:r>
      <w:r w:rsidRPr="006257F4">
        <w:rPr>
          <w:rFonts w:eastAsia="Times New Roman"/>
          <w:spacing w:val="-1"/>
          <w:sz w:val="24"/>
          <w:szCs w:val="24"/>
        </w:rPr>
        <w:t>please contact</w:t>
      </w:r>
      <w:r w:rsidRPr="006257F4">
        <w:rPr>
          <w:rFonts w:eastAsia="Times New Roman"/>
          <w:sz w:val="24"/>
          <w:szCs w:val="24"/>
        </w:rPr>
        <w:t xml:space="preserve"> </w:t>
      </w:r>
      <w:r w:rsidRPr="006257F4">
        <w:rPr>
          <w:rFonts w:eastAsia="Times New Roman"/>
          <w:spacing w:val="-1"/>
          <w:sz w:val="24"/>
          <w:szCs w:val="24"/>
        </w:rPr>
        <w:t>the Department.</w:t>
      </w:r>
    </w:p>
    <w:p w14:paraId="7A06A0EA" w14:textId="77777777" w:rsidR="009829FF" w:rsidRPr="006257F4" w:rsidRDefault="009829FF" w:rsidP="009829FF">
      <w:pPr>
        <w:ind w:left="2246" w:right="2246"/>
        <w:jc w:val="center"/>
        <w:rPr>
          <w:rFonts w:eastAsia="Times New Roman"/>
          <w:sz w:val="24"/>
          <w:szCs w:val="24"/>
        </w:rPr>
      </w:pPr>
    </w:p>
    <w:p w14:paraId="6B58327B" w14:textId="77777777" w:rsidR="009829FF" w:rsidRPr="006257F4" w:rsidRDefault="000C6E80" w:rsidP="009829FF">
      <w:pPr>
        <w:ind w:left="2246" w:right="2246"/>
        <w:jc w:val="center"/>
        <w:rPr>
          <w:rFonts w:eastAsia="Times New Roman"/>
          <w:spacing w:val="-1"/>
          <w:sz w:val="24"/>
          <w:szCs w:val="24"/>
        </w:rPr>
      </w:pPr>
      <w:hyperlink r:id="rId13">
        <w:r w:rsidR="009829FF" w:rsidRPr="006257F4">
          <w:rPr>
            <w:rFonts w:eastAsia="Times New Roman"/>
            <w:spacing w:val="-1"/>
            <w:sz w:val="24"/>
            <w:szCs w:val="24"/>
          </w:rPr>
          <w:t>DOCConPlan@mt.gov</w:t>
        </w:r>
      </w:hyperlink>
    </w:p>
    <w:p w14:paraId="31959417" w14:textId="77777777" w:rsidR="009829FF" w:rsidRPr="006257F4" w:rsidRDefault="009829FF" w:rsidP="009829FF">
      <w:pPr>
        <w:ind w:left="2246" w:right="2246"/>
        <w:jc w:val="center"/>
        <w:rPr>
          <w:rFonts w:eastAsia="Times New Roman"/>
          <w:spacing w:val="25"/>
          <w:sz w:val="24"/>
          <w:szCs w:val="24"/>
        </w:rPr>
      </w:pPr>
    </w:p>
    <w:p w14:paraId="525F167D" w14:textId="3E901D75" w:rsidR="009829FF" w:rsidRPr="006257F4" w:rsidRDefault="009829FF" w:rsidP="009829FF">
      <w:pPr>
        <w:ind w:left="2246" w:right="2246" w:firstLine="1"/>
        <w:jc w:val="center"/>
        <w:rPr>
          <w:rFonts w:eastAsia="Times New Roman"/>
          <w:spacing w:val="-1"/>
          <w:sz w:val="24"/>
          <w:szCs w:val="24"/>
        </w:rPr>
      </w:pPr>
      <w:r w:rsidRPr="006257F4">
        <w:rPr>
          <w:rFonts w:eastAsia="Times New Roman"/>
          <w:spacing w:val="-1"/>
          <w:sz w:val="24"/>
          <w:szCs w:val="24"/>
        </w:rPr>
        <w:t>Phone:</w:t>
      </w:r>
      <w:r w:rsidRPr="006257F4">
        <w:rPr>
          <w:rFonts w:eastAsia="Times New Roman"/>
          <w:spacing w:val="-2"/>
          <w:sz w:val="24"/>
          <w:szCs w:val="24"/>
        </w:rPr>
        <w:t xml:space="preserve"> </w:t>
      </w:r>
      <w:r w:rsidRPr="006257F4">
        <w:rPr>
          <w:rFonts w:eastAsia="Times New Roman"/>
          <w:spacing w:val="-1"/>
          <w:sz w:val="24"/>
          <w:szCs w:val="24"/>
        </w:rPr>
        <w:t>(406)</w:t>
      </w:r>
      <w:r w:rsidRPr="006257F4">
        <w:rPr>
          <w:rFonts w:eastAsia="Times New Roman"/>
          <w:spacing w:val="-2"/>
          <w:sz w:val="24"/>
          <w:szCs w:val="24"/>
        </w:rPr>
        <w:t xml:space="preserve"> </w:t>
      </w:r>
      <w:r w:rsidRPr="006257F4">
        <w:rPr>
          <w:rFonts w:eastAsia="Times New Roman"/>
          <w:spacing w:val="-1"/>
          <w:sz w:val="24"/>
          <w:szCs w:val="24"/>
        </w:rPr>
        <w:t>841-27</w:t>
      </w:r>
      <w:r w:rsidR="00513933">
        <w:rPr>
          <w:rFonts w:eastAsia="Times New Roman"/>
          <w:spacing w:val="-1"/>
          <w:sz w:val="24"/>
          <w:szCs w:val="24"/>
        </w:rPr>
        <w:t>7</w:t>
      </w:r>
      <w:r w:rsidRPr="006257F4">
        <w:rPr>
          <w:rFonts w:eastAsia="Times New Roman"/>
          <w:spacing w:val="-1"/>
          <w:sz w:val="24"/>
          <w:szCs w:val="24"/>
        </w:rPr>
        <w:t>0</w:t>
      </w:r>
    </w:p>
    <w:p w14:paraId="24EE94F9" w14:textId="77777777" w:rsidR="009829FF" w:rsidRPr="006257F4" w:rsidRDefault="009829FF" w:rsidP="009829FF">
      <w:pPr>
        <w:ind w:left="2246" w:right="2246" w:firstLine="1"/>
        <w:jc w:val="center"/>
        <w:rPr>
          <w:rFonts w:eastAsia="Times New Roman"/>
          <w:spacing w:val="-1"/>
          <w:sz w:val="24"/>
          <w:szCs w:val="24"/>
        </w:rPr>
      </w:pPr>
    </w:p>
    <w:p w14:paraId="6FD5ECF2" w14:textId="1E22CD72" w:rsidR="009829FF" w:rsidRPr="006257F4" w:rsidRDefault="009829FF" w:rsidP="009829FF">
      <w:pPr>
        <w:spacing w:line="339" w:lineRule="exact"/>
        <w:ind w:left="2246" w:right="2246"/>
        <w:jc w:val="center"/>
        <w:rPr>
          <w:rFonts w:eastAsia="Times New Roman"/>
          <w:spacing w:val="-1"/>
          <w:sz w:val="24"/>
          <w:szCs w:val="24"/>
        </w:rPr>
      </w:pPr>
      <w:r w:rsidRPr="006257F4">
        <w:rPr>
          <w:rFonts w:eastAsia="Times New Roman"/>
          <w:sz w:val="24"/>
          <w:szCs w:val="24"/>
        </w:rPr>
        <w:t>Fax:</w:t>
      </w:r>
      <w:r w:rsidRPr="006257F4">
        <w:rPr>
          <w:rFonts w:eastAsia="Times New Roman"/>
          <w:spacing w:val="-2"/>
          <w:sz w:val="24"/>
          <w:szCs w:val="24"/>
        </w:rPr>
        <w:t xml:space="preserve"> </w:t>
      </w:r>
      <w:r w:rsidRPr="006257F4">
        <w:rPr>
          <w:rFonts w:eastAsia="Times New Roman"/>
          <w:spacing w:val="-1"/>
          <w:sz w:val="24"/>
          <w:szCs w:val="24"/>
        </w:rPr>
        <w:t>(406)</w:t>
      </w:r>
      <w:r w:rsidRPr="006257F4">
        <w:rPr>
          <w:rFonts w:eastAsia="Times New Roman"/>
          <w:spacing w:val="-2"/>
          <w:sz w:val="24"/>
          <w:szCs w:val="24"/>
        </w:rPr>
        <w:t xml:space="preserve"> </w:t>
      </w:r>
      <w:r w:rsidRPr="006257F4">
        <w:rPr>
          <w:rFonts w:eastAsia="Times New Roman"/>
          <w:spacing w:val="-1"/>
          <w:sz w:val="24"/>
          <w:szCs w:val="24"/>
        </w:rPr>
        <w:t>841-27</w:t>
      </w:r>
      <w:r w:rsidR="00513933">
        <w:rPr>
          <w:rFonts w:eastAsia="Times New Roman"/>
          <w:spacing w:val="-1"/>
          <w:sz w:val="24"/>
          <w:szCs w:val="24"/>
        </w:rPr>
        <w:t>7</w:t>
      </w:r>
      <w:r w:rsidRPr="006257F4">
        <w:rPr>
          <w:rFonts w:eastAsia="Times New Roman"/>
          <w:spacing w:val="-1"/>
          <w:sz w:val="24"/>
          <w:szCs w:val="24"/>
        </w:rPr>
        <w:t>1</w:t>
      </w:r>
    </w:p>
    <w:p w14:paraId="7CEFED9B" w14:textId="77777777" w:rsidR="009829FF" w:rsidRPr="006257F4" w:rsidRDefault="009829FF" w:rsidP="009829FF">
      <w:pPr>
        <w:spacing w:line="339" w:lineRule="exact"/>
        <w:ind w:left="2246" w:right="2246"/>
        <w:jc w:val="center"/>
        <w:rPr>
          <w:rFonts w:eastAsia="Times New Roman" w:cs="Calibri"/>
          <w:sz w:val="24"/>
          <w:szCs w:val="24"/>
        </w:rPr>
      </w:pPr>
    </w:p>
    <w:p w14:paraId="1B7B5084" w14:textId="77777777" w:rsidR="009829FF" w:rsidRPr="006257F4" w:rsidRDefault="009829FF" w:rsidP="009829FF">
      <w:pPr>
        <w:ind w:left="2246" w:right="2246"/>
        <w:jc w:val="center"/>
        <w:rPr>
          <w:rFonts w:eastAsia="Times New Roman" w:cs="Calibri"/>
          <w:sz w:val="24"/>
          <w:szCs w:val="24"/>
        </w:rPr>
      </w:pPr>
      <w:r w:rsidRPr="006257F4">
        <w:rPr>
          <w:rFonts w:eastAsia="Times New Roman"/>
          <w:sz w:val="24"/>
          <w:szCs w:val="24"/>
        </w:rPr>
        <w:t>TDD:</w:t>
      </w:r>
      <w:r w:rsidRPr="006257F4">
        <w:rPr>
          <w:rFonts w:eastAsia="Times New Roman"/>
          <w:spacing w:val="-2"/>
          <w:sz w:val="24"/>
          <w:szCs w:val="24"/>
        </w:rPr>
        <w:t xml:space="preserve"> </w:t>
      </w:r>
      <w:r w:rsidRPr="006257F4">
        <w:rPr>
          <w:rFonts w:eastAsia="Times New Roman"/>
          <w:spacing w:val="-1"/>
          <w:sz w:val="24"/>
          <w:szCs w:val="24"/>
        </w:rPr>
        <w:t>(800)-841-2702</w:t>
      </w:r>
    </w:p>
    <w:p w14:paraId="64CC9F82" w14:textId="77777777" w:rsidR="009829FF" w:rsidRPr="006257F4" w:rsidRDefault="009829FF" w:rsidP="009829FF">
      <w:pPr>
        <w:ind w:left="2250" w:right="2250"/>
        <w:jc w:val="center"/>
        <w:rPr>
          <w:rFonts w:eastAsia="Times New Roman" w:cs="Calibri"/>
          <w:bCs/>
          <w:sz w:val="24"/>
          <w:szCs w:val="24"/>
        </w:rPr>
      </w:pPr>
    </w:p>
    <w:p w14:paraId="39600EB1" w14:textId="77777777" w:rsidR="008E02B3" w:rsidRDefault="009829FF" w:rsidP="009829FF">
      <w:pPr>
        <w:spacing w:before="187"/>
        <w:ind w:left="2250" w:right="2250"/>
        <w:jc w:val="center"/>
        <w:rPr>
          <w:rFonts w:eastAsia="Times New Roman"/>
          <w:spacing w:val="-1"/>
          <w:sz w:val="24"/>
          <w:szCs w:val="24"/>
        </w:rPr>
        <w:sectPr w:rsidR="008E02B3" w:rsidSect="004B1FFD">
          <w:headerReference w:type="default" r:id="rId14"/>
          <w:footerReference w:type="default" r:id="rId15"/>
          <w:pgSz w:w="12240" w:h="15840"/>
          <w:pgMar w:top="1440" w:right="1440" w:bottom="1440" w:left="1440" w:header="720" w:footer="720" w:gutter="0"/>
          <w:pgNumType w:start="1"/>
          <w:cols w:space="720"/>
          <w:docGrid w:linePitch="360"/>
        </w:sectPr>
      </w:pPr>
      <w:bookmarkStart w:id="2" w:name="Montana_Relay_Services_number:_711"/>
      <w:bookmarkEnd w:id="2"/>
      <w:r w:rsidRPr="006257F4">
        <w:rPr>
          <w:rFonts w:eastAsia="Times New Roman"/>
          <w:spacing w:val="-1"/>
          <w:sz w:val="24"/>
          <w:szCs w:val="24"/>
        </w:rPr>
        <w:t>Montana Relay</w:t>
      </w:r>
      <w:r w:rsidRPr="006257F4">
        <w:rPr>
          <w:rFonts w:eastAsia="Times New Roman"/>
          <w:spacing w:val="-2"/>
          <w:sz w:val="24"/>
          <w:szCs w:val="24"/>
        </w:rPr>
        <w:t xml:space="preserve"> </w:t>
      </w:r>
      <w:r w:rsidRPr="006257F4">
        <w:rPr>
          <w:rFonts w:eastAsia="Times New Roman"/>
          <w:spacing w:val="-1"/>
          <w:sz w:val="24"/>
          <w:szCs w:val="24"/>
        </w:rPr>
        <w:t>Services number:</w:t>
      </w:r>
      <w:r w:rsidRPr="006257F4">
        <w:rPr>
          <w:rFonts w:eastAsia="Times New Roman"/>
          <w:spacing w:val="-2"/>
          <w:sz w:val="24"/>
          <w:szCs w:val="24"/>
        </w:rPr>
        <w:t xml:space="preserve"> </w:t>
      </w:r>
      <w:r w:rsidRPr="006257F4">
        <w:rPr>
          <w:rFonts w:eastAsia="Times New Roman"/>
          <w:spacing w:val="-1"/>
          <w:sz w:val="24"/>
          <w:szCs w:val="24"/>
        </w:rPr>
        <w:t>711</w:t>
      </w:r>
    </w:p>
    <w:p w14:paraId="1C2716F1" w14:textId="5954AEB3" w:rsidR="009829FF" w:rsidRDefault="006257F4" w:rsidP="006257F4">
      <w:pPr>
        <w:pStyle w:val="Heading1"/>
        <w:rPr>
          <w:rFonts w:eastAsia="Times New Roman"/>
        </w:rPr>
      </w:pPr>
      <w:bookmarkStart w:id="3" w:name="_Toc71300051"/>
      <w:bookmarkStart w:id="4" w:name="_Toc73037264"/>
      <w:bookmarkStart w:id="5" w:name="_Toc73038309"/>
      <w:bookmarkStart w:id="6" w:name="_Toc102125685"/>
      <w:r>
        <w:rPr>
          <w:rFonts w:eastAsia="Times New Roman"/>
        </w:rPr>
        <w:lastRenderedPageBreak/>
        <w:t>Table of Contents</w:t>
      </w:r>
      <w:bookmarkEnd w:id="3"/>
      <w:bookmarkEnd w:id="4"/>
      <w:bookmarkEnd w:id="5"/>
      <w:bookmarkEnd w:id="6"/>
    </w:p>
    <w:p w14:paraId="7ECF1F11" w14:textId="74258297" w:rsidR="002212E3" w:rsidRPr="002212E3" w:rsidRDefault="002212E3" w:rsidP="006E7056">
      <w:pPr>
        <w:pStyle w:val="TOC1"/>
        <w:rPr>
          <w:rFonts w:eastAsiaTheme="minorEastAsia" w:cstheme="minorBidi"/>
          <w:noProof/>
        </w:rPr>
      </w:pPr>
      <w:r>
        <w:rPr>
          <w:color w:val="2B579A"/>
          <w:shd w:val="clear" w:color="auto" w:fill="E6E6E6"/>
        </w:rPr>
        <w:fldChar w:fldCharType="begin"/>
      </w:r>
      <w:r>
        <w:instrText xml:space="preserve"> TOC \o "1-1" \u </w:instrText>
      </w:r>
      <w:r>
        <w:rPr>
          <w:color w:val="2B579A"/>
          <w:shd w:val="clear" w:color="auto" w:fill="E6E6E6"/>
        </w:rPr>
        <w:fldChar w:fldCharType="separate"/>
      </w:r>
      <w:r w:rsidRPr="002212E3">
        <w:rPr>
          <w:noProof/>
        </w:rPr>
        <w:t>Table of Contents</w:t>
      </w:r>
      <w:r w:rsidRPr="002212E3">
        <w:rPr>
          <w:noProof/>
        </w:rPr>
        <w:tab/>
      </w:r>
      <w:r w:rsidR="00CD644C">
        <w:rPr>
          <w:noProof/>
        </w:rPr>
        <w:t>i</w:t>
      </w:r>
    </w:p>
    <w:p w14:paraId="6AE7CAF4" w14:textId="1EBB9DFF" w:rsidR="002212E3" w:rsidRPr="002212E3" w:rsidRDefault="002212E3" w:rsidP="006E7056">
      <w:pPr>
        <w:pStyle w:val="TOC1"/>
        <w:rPr>
          <w:rFonts w:eastAsiaTheme="minorEastAsia" w:cstheme="minorBidi"/>
          <w:noProof/>
        </w:rPr>
      </w:pPr>
      <w:r w:rsidRPr="002212E3">
        <w:rPr>
          <w:noProof/>
        </w:rPr>
        <w:t>Introduction</w:t>
      </w:r>
      <w:r w:rsidRPr="002212E3">
        <w:rPr>
          <w:noProof/>
        </w:rPr>
        <w:tab/>
      </w:r>
      <w:r w:rsidR="00CD644C">
        <w:rPr>
          <w:noProof/>
        </w:rPr>
        <w:t>1</w:t>
      </w:r>
    </w:p>
    <w:p w14:paraId="5961F58A" w14:textId="5720DC0E" w:rsidR="002212E3" w:rsidRPr="002212E3" w:rsidRDefault="002212E3" w:rsidP="006E7056">
      <w:pPr>
        <w:pStyle w:val="TOC1"/>
        <w:rPr>
          <w:rFonts w:eastAsiaTheme="minorEastAsia" w:cstheme="minorBidi"/>
          <w:noProof/>
        </w:rPr>
      </w:pPr>
      <w:r w:rsidRPr="002212E3">
        <w:rPr>
          <w:noProof/>
        </w:rPr>
        <w:t>CR-05 – Goals and Outcomes</w:t>
      </w:r>
      <w:r w:rsidRPr="002212E3">
        <w:rPr>
          <w:noProof/>
        </w:rPr>
        <w:tab/>
      </w:r>
      <w:r w:rsidR="00CD644C">
        <w:rPr>
          <w:noProof/>
        </w:rPr>
        <w:t>2</w:t>
      </w:r>
    </w:p>
    <w:p w14:paraId="1E159590" w14:textId="242C54B3" w:rsidR="002212E3" w:rsidRPr="002212E3" w:rsidRDefault="002212E3" w:rsidP="006E7056">
      <w:pPr>
        <w:pStyle w:val="TOC1"/>
        <w:rPr>
          <w:rFonts w:eastAsiaTheme="minorEastAsia" w:cstheme="minorBidi"/>
          <w:noProof/>
        </w:rPr>
      </w:pPr>
      <w:r w:rsidRPr="002212E3">
        <w:rPr>
          <w:noProof/>
        </w:rPr>
        <w:t>CR-10 – Racial and Ethnic Composition of Families Assisted</w:t>
      </w:r>
      <w:r w:rsidRPr="002212E3">
        <w:rPr>
          <w:noProof/>
        </w:rPr>
        <w:tab/>
      </w:r>
      <w:r w:rsidRPr="002212E3">
        <w:rPr>
          <w:noProof/>
          <w:color w:val="2B579A"/>
          <w:shd w:val="clear" w:color="auto" w:fill="E6E6E6"/>
        </w:rPr>
        <w:fldChar w:fldCharType="begin"/>
      </w:r>
      <w:r w:rsidRPr="002212E3">
        <w:rPr>
          <w:noProof/>
        </w:rPr>
        <w:instrText xml:space="preserve"> PAGEREF _Toc102125688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14</w:t>
      </w:r>
      <w:r w:rsidRPr="002212E3">
        <w:rPr>
          <w:noProof/>
          <w:color w:val="2B579A"/>
          <w:shd w:val="clear" w:color="auto" w:fill="E6E6E6"/>
        </w:rPr>
        <w:fldChar w:fldCharType="end"/>
      </w:r>
    </w:p>
    <w:p w14:paraId="3D177467" w14:textId="40C9FE1B" w:rsidR="002212E3" w:rsidRPr="002212E3" w:rsidRDefault="002212E3" w:rsidP="006E7056">
      <w:pPr>
        <w:pStyle w:val="TOC1"/>
        <w:rPr>
          <w:rFonts w:eastAsiaTheme="minorEastAsia" w:cstheme="minorBidi"/>
          <w:noProof/>
        </w:rPr>
      </w:pPr>
      <w:r w:rsidRPr="002212E3">
        <w:rPr>
          <w:noProof/>
        </w:rPr>
        <w:t>CR-15 – Resources and Investments 91.520(a)</w:t>
      </w:r>
      <w:r w:rsidRPr="002212E3">
        <w:rPr>
          <w:noProof/>
        </w:rPr>
        <w:tab/>
      </w:r>
      <w:r w:rsidRPr="002212E3">
        <w:rPr>
          <w:noProof/>
          <w:color w:val="2B579A"/>
          <w:shd w:val="clear" w:color="auto" w:fill="E6E6E6"/>
        </w:rPr>
        <w:fldChar w:fldCharType="begin"/>
      </w:r>
      <w:r w:rsidRPr="002212E3">
        <w:rPr>
          <w:noProof/>
        </w:rPr>
        <w:instrText xml:space="preserve"> PAGEREF _Toc102125689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16</w:t>
      </w:r>
      <w:r w:rsidRPr="002212E3">
        <w:rPr>
          <w:noProof/>
          <w:color w:val="2B579A"/>
          <w:shd w:val="clear" w:color="auto" w:fill="E6E6E6"/>
        </w:rPr>
        <w:fldChar w:fldCharType="end"/>
      </w:r>
    </w:p>
    <w:p w14:paraId="47D96B02" w14:textId="20263012" w:rsidR="002212E3" w:rsidRPr="002212E3" w:rsidRDefault="002212E3" w:rsidP="006E7056">
      <w:pPr>
        <w:pStyle w:val="TOC1"/>
        <w:rPr>
          <w:rFonts w:eastAsiaTheme="minorEastAsia" w:cstheme="minorBidi"/>
          <w:noProof/>
        </w:rPr>
      </w:pPr>
      <w:r w:rsidRPr="002212E3">
        <w:rPr>
          <w:noProof/>
        </w:rPr>
        <w:t>Leveraging</w:t>
      </w:r>
      <w:r w:rsidRPr="002212E3">
        <w:rPr>
          <w:noProof/>
        </w:rPr>
        <w:tab/>
      </w:r>
      <w:r w:rsidRPr="002212E3">
        <w:rPr>
          <w:noProof/>
          <w:color w:val="2B579A"/>
          <w:shd w:val="clear" w:color="auto" w:fill="E6E6E6"/>
        </w:rPr>
        <w:fldChar w:fldCharType="begin"/>
      </w:r>
      <w:r w:rsidRPr="002212E3">
        <w:rPr>
          <w:noProof/>
        </w:rPr>
        <w:instrText xml:space="preserve"> PAGEREF _Toc102125690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20</w:t>
      </w:r>
      <w:r w:rsidRPr="002212E3">
        <w:rPr>
          <w:noProof/>
          <w:color w:val="2B579A"/>
          <w:shd w:val="clear" w:color="auto" w:fill="E6E6E6"/>
        </w:rPr>
        <w:fldChar w:fldCharType="end"/>
      </w:r>
    </w:p>
    <w:p w14:paraId="7AEB1286" w14:textId="740EE958" w:rsidR="002212E3" w:rsidRPr="002212E3" w:rsidRDefault="002212E3" w:rsidP="006E7056">
      <w:pPr>
        <w:pStyle w:val="TOC1"/>
        <w:rPr>
          <w:rFonts w:eastAsiaTheme="minorEastAsia" w:cstheme="minorBidi"/>
          <w:noProof/>
        </w:rPr>
      </w:pPr>
      <w:r w:rsidRPr="002212E3">
        <w:rPr>
          <w:noProof/>
        </w:rPr>
        <w:t>CR-20 – Affordable Housing 91.520(b)</w:t>
      </w:r>
      <w:r w:rsidRPr="002212E3">
        <w:rPr>
          <w:noProof/>
        </w:rPr>
        <w:tab/>
      </w:r>
      <w:r w:rsidRPr="002212E3">
        <w:rPr>
          <w:noProof/>
          <w:color w:val="2B579A"/>
          <w:shd w:val="clear" w:color="auto" w:fill="E6E6E6"/>
        </w:rPr>
        <w:fldChar w:fldCharType="begin"/>
      </w:r>
      <w:r w:rsidRPr="002212E3">
        <w:rPr>
          <w:noProof/>
        </w:rPr>
        <w:instrText xml:space="preserve"> PAGEREF _Toc102125691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26</w:t>
      </w:r>
      <w:r w:rsidRPr="002212E3">
        <w:rPr>
          <w:noProof/>
          <w:color w:val="2B579A"/>
          <w:shd w:val="clear" w:color="auto" w:fill="E6E6E6"/>
        </w:rPr>
        <w:fldChar w:fldCharType="end"/>
      </w:r>
    </w:p>
    <w:p w14:paraId="2732A6FA" w14:textId="4D6E41CE" w:rsidR="002212E3" w:rsidRPr="002212E3" w:rsidRDefault="002212E3" w:rsidP="006E7056">
      <w:pPr>
        <w:pStyle w:val="TOC1"/>
        <w:rPr>
          <w:rFonts w:eastAsiaTheme="minorEastAsia" w:cstheme="minorBidi"/>
          <w:noProof/>
        </w:rPr>
      </w:pPr>
      <w:r w:rsidRPr="002212E3">
        <w:rPr>
          <w:noProof/>
        </w:rPr>
        <w:t>CR-25 – Homeless and Other Special Needs 91.220(</w:t>
      </w:r>
      <w:r w:rsidR="00825582">
        <w:rPr>
          <w:noProof/>
        </w:rPr>
        <w:t>i</w:t>
      </w:r>
      <w:r w:rsidRPr="002212E3">
        <w:rPr>
          <w:noProof/>
        </w:rPr>
        <w:t>); 91.320(d, e); 91.520(c)</w:t>
      </w:r>
      <w:r w:rsidRPr="002212E3">
        <w:rPr>
          <w:noProof/>
        </w:rPr>
        <w:tab/>
      </w:r>
      <w:r w:rsidRPr="002212E3">
        <w:rPr>
          <w:noProof/>
          <w:color w:val="2B579A"/>
          <w:shd w:val="clear" w:color="auto" w:fill="E6E6E6"/>
        </w:rPr>
        <w:fldChar w:fldCharType="begin"/>
      </w:r>
      <w:r w:rsidRPr="002212E3">
        <w:rPr>
          <w:noProof/>
        </w:rPr>
        <w:instrText xml:space="preserve"> PAGEREF _Toc102125692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29</w:t>
      </w:r>
      <w:r w:rsidRPr="002212E3">
        <w:rPr>
          <w:noProof/>
          <w:color w:val="2B579A"/>
          <w:shd w:val="clear" w:color="auto" w:fill="E6E6E6"/>
        </w:rPr>
        <w:fldChar w:fldCharType="end"/>
      </w:r>
    </w:p>
    <w:p w14:paraId="5D3C87E1" w14:textId="19DF5E12" w:rsidR="002212E3" w:rsidRPr="002212E3" w:rsidRDefault="002212E3" w:rsidP="006E7056">
      <w:pPr>
        <w:pStyle w:val="TOC1"/>
        <w:rPr>
          <w:rFonts w:eastAsiaTheme="minorEastAsia" w:cstheme="minorBidi"/>
          <w:noProof/>
        </w:rPr>
      </w:pPr>
      <w:r w:rsidRPr="002212E3">
        <w:rPr>
          <w:noProof/>
        </w:rPr>
        <w:t>CR-30 – Public Housing 91.220(h); 91.320(j)</w:t>
      </w:r>
      <w:r w:rsidRPr="002212E3">
        <w:rPr>
          <w:noProof/>
        </w:rPr>
        <w:tab/>
      </w:r>
      <w:r w:rsidRPr="002212E3">
        <w:rPr>
          <w:noProof/>
          <w:color w:val="2B579A"/>
          <w:shd w:val="clear" w:color="auto" w:fill="E6E6E6"/>
        </w:rPr>
        <w:fldChar w:fldCharType="begin"/>
      </w:r>
      <w:r w:rsidRPr="002212E3">
        <w:rPr>
          <w:noProof/>
        </w:rPr>
        <w:instrText xml:space="preserve"> PAGEREF _Toc102125693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33</w:t>
      </w:r>
      <w:r w:rsidRPr="002212E3">
        <w:rPr>
          <w:noProof/>
          <w:color w:val="2B579A"/>
          <w:shd w:val="clear" w:color="auto" w:fill="E6E6E6"/>
        </w:rPr>
        <w:fldChar w:fldCharType="end"/>
      </w:r>
    </w:p>
    <w:p w14:paraId="7635B261" w14:textId="29289109" w:rsidR="002212E3" w:rsidRPr="002212E3" w:rsidRDefault="002212E3" w:rsidP="006E7056">
      <w:pPr>
        <w:pStyle w:val="TOC1"/>
        <w:rPr>
          <w:rFonts w:eastAsiaTheme="minorEastAsia" w:cstheme="minorBidi"/>
          <w:noProof/>
        </w:rPr>
      </w:pPr>
      <w:r w:rsidRPr="002212E3">
        <w:rPr>
          <w:noProof/>
        </w:rPr>
        <w:t>CR-35 – Other Actions 91.220(j)-(k); 91.320(i)-(j)</w:t>
      </w:r>
      <w:r w:rsidRPr="002212E3">
        <w:rPr>
          <w:noProof/>
        </w:rPr>
        <w:tab/>
      </w:r>
      <w:r w:rsidRPr="002212E3">
        <w:rPr>
          <w:noProof/>
          <w:color w:val="2B579A"/>
          <w:shd w:val="clear" w:color="auto" w:fill="E6E6E6"/>
        </w:rPr>
        <w:fldChar w:fldCharType="begin"/>
      </w:r>
      <w:r w:rsidRPr="002212E3">
        <w:rPr>
          <w:noProof/>
        </w:rPr>
        <w:instrText xml:space="preserve"> PAGEREF _Toc102125694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34</w:t>
      </w:r>
      <w:r w:rsidRPr="002212E3">
        <w:rPr>
          <w:noProof/>
          <w:color w:val="2B579A"/>
          <w:shd w:val="clear" w:color="auto" w:fill="E6E6E6"/>
        </w:rPr>
        <w:fldChar w:fldCharType="end"/>
      </w:r>
    </w:p>
    <w:p w14:paraId="050925CF" w14:textId="1450DE77" w:rsidR="002212E3" w:rsidRPr="002212E3" w:rsidRDefault="002212E3" w:rsidP="006E7056">
      <w:pPr>
        <w:pStyle w:val="TOC1"/>
        <w:rPr>
          <w:rFonts w:eastAsiaTheme="minorEastAsia" w:cstheme="minorBidi"/>
          <w:noProof/>
        </w:rPr>
      </w:pPr>
      <w:r w:rsidRPr="002212E3">
        <w:rPr>
          <w:noProof/>
        </w:rPr>
        <w:t>CR-40 – Monitoring 91.220; 91.230</w:t>
      </w:r>
      <w:r w:rsidRPr="002212E3">
        <w:rPr>
          <w:noProof/>
        </w:rPr>
        <w:tab/>
      </w:r>
      <w:r w:rsidRPr="002212E3">
        <w:rPr>
          <w:noProof/>
          <w:color w:val="2B579A"/>
          <w:shd w:val="clear" w:color="auto" w:fill="E6E6E6"/>
        </w:rPr>
        <w:fldChar w:fldCharType="begin"/>
      </w:r>
      <w:r w:rsidRPr="002212E3">
        <w:rPr>
          <w:noProof/>
        </w:rPr>
        <w:instrText xml:space="preserve"> PAGEREF _Toc102125695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36</w:t>
      </w:r>
      <w:r w:rsidRPr="002212E3">
        <w:rPr>
          <w:noProof/>
          <w:color w:val="2B579A"/>
          <w:shd w:val="clear" w:color="auto" w:fill="E6E6E6"/>
        </w:rPr>
        <w:fldChar w:fldCharType="end"/>
      </w:r>
    </w:p>
    <w:p w14:paraId="4AFC1F56" w14:textId="45A01543" w:rsidR="002212E3" w:rsidRPr="002212E3" w:rsidRDefault="002212E3" w:rsidP="006E7056">
      <w:pPr>
        <w:pStyle w:val="TOC1"/>
        <w:rPr>
          <w:rFonts w:eastAsiaTheme="minorEastAsia" w:cstheme="minorBidi"/>
          <w:noProof/>
        </w:rPr>
      </w:pPr>
      <w:r w:rsidRPr="002212E3">
        <w:rPr>
          <w:noProof/>
        </w:rPr>
        <w:t>CR-45 – CDBG 91.520(</w:t>
      </w:r>
      <w:r w:rsidR="002E5475">
        <w:rPr>
          <w:noProof/>
        </w:rPr>
        <w:t>d</w:t>
      </w:r>
      <w:r w:rsidRPr="002212E3">
        <w:rPr>
          <w:noProof/>
        </w:rPr>
        <w:t>)</w:t>
      </w:r>
      <w:r w:rsidRPr="002212E3">
        <w:rPr>
          <w:noProof/>
        </w:rPr>
        <w:tab/>
      </w:r>
      <w:r w:rsidRPr="002212E3">
        <w:rPr>
          <w:noProof/>
          <w:color w:val="2B579A"/>
          <w:shd w:val="clear" w:color="auto" w:fill="E6E6E6"/>
        </w:rPr>
        <w:fldChar w:fldCharType="begin"/>
      </w:r>
      <w:r w:rsidRPr="002212E3">
        <w:rPr>
          <w:noProof/>
        </w:rPr>
        <w:instrText xml:space="preserve"> PAGEREF _Toc102125696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39</w:t>
      </w:r>
      <w:r w:rsidRPr="002212E3">
        <w:rPr>
          <w:noProof/>
          <w:color w:val="2B579A"/>
          <w:shd w:val="clear" w:color="auto" w:fill="E6E6E6"/>
        </w:rPr>
        <w:fldChar w:fldCharType="end"/>
      </w:r>
    </w:p>
    <w:p w14:paraId="454AF55E" w14:textId="6036E74F" w:rsidR="002212E3" w:rsidRPr="002212E3" w:rsidRDefault="002212E3" w:rsidP="006E7056">
      <w:pPr>
        <w:pStyle w:val="TOC1"/>
        <w:rPr>
          <w:rFonts w:eastAsiaTheme="minorEastAsia" w:cstheme="minorBidi"/>
          <w:noProof/>
        </w:rPr>
      </w:pPr>
      <w:r w:rsidRPr="002212E3">
        <w:rPr>
          <w:noProof/>
        </w:rPr>
        <w:t>CR-50 – HOME 91.520(</w:t>
      </w:r>
      <w:r w:rsidR="002E5475">
        <w:rPr>
          <w:noProof/>
        </w:rPr>
        <w:t>e</w:t>
      </w:r>
      <w:r w:rsidRPr="002212E3">
        <w:rPr>
          <w:noProof/>
        </w:rPr>
        <w:t>)</w:t>
      </w:r>
      <w:r w:rsidRPr="002212E3">
        <w:rPr>
          <w:noProof/>
        </w:rPr>
        <w:tab/>
      </w:r>
      <w:r w:rsidRPr="002212E3">
        <w:rPr>
          <w:noProof/>
          <w:color w:val="2B579A"/>
          <w:shd w:val="clear" w:color="auto" w:fill="E6E6E6"/>
        </w:rPr>
        <w:fldChar w:fldCharType="begin"/>
      </w:r>
      <w:r w:rsidRPr="002212E3">
        <w:rPr>
          <w:noProof/>
        </w:rPr>
        <w:instrText xml:space="preserve"> PAGEREF _Toc102125697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40</w:t>
      </w:r>
      <w:r w:rsidRPr="002212E3">
        <w:rPr>
          <w:noProof/>
          <w:color w:val="2B579A"/>
          <w:shd w:val="clear" w:color="auto" w:fill="E6E6E6"/>
        </w:rPr>
        <w:fldChar w:fldCharType="end"/>
      </w:r>
    </w:p>
    <w:p w14:paraId="67B3E9CB" w14:textId="0BDF77CA" w:rsidR="002212E3" w:rsidRPr="002212E3" w:rsidRDefault="002212E3" w:rsidP="006E7056">
      <w:pPr>
        <w:pStyle w:val="TOC1"/>
        <w:rPr>
          <w:rFonts w:eastAsiaTheme="minorEastAsia" w:cstheme="minorBidi"/>
          <w:noProof/>
        </w:rPr>
      </w:pPr>
      <w:r w:rsidRPr="002212E3">
        <w:rPr>
          <w:noProof/>
        </w:rPr>
        <w:t>CR-55 – HOPWA 91.520(</w:t>
      </w:r>
      <w:r w:rsidR="002E5475">
        <w:rPr>
          <w:noProof/>
        </w:rPr>
        <w:t>f</w:t>
      </w:r>
      <w:r w:rsidRPr="002212E3">
        <w:rPr>
          <w:noProof/>
        </w:rPr>
        <w:t>)</w:t>
      </w:r>
      <w:r w:rsidRPr="002212E3">
        <w:rPr>
          <w:noProof/>
        </w:rPr>
        <w:tab/>
      </w:r>
      <w:r w:rsidRPr="002212E3">
        <w:rPr>
          <w:noProof/>
          <w:color w:val="2B579A"/>
          <w:shd w:val="clear" w:color="auto" w:fill="E6E6E6"/>
        </w:rPr>
        <w:fldChar w:fldCharType="begin"/>
      </w:r>
      <w:r w:rsidRPr="002212E3">
        <w:rPr>
          <w:noProof/>
        </w:rPr>
        <w:instrText xml:space="preserve"> PAGEREF _Toc102125698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42</w:t>
      </w:r>
      <w:r w:rsidRPr="002212E3">
        <w:rPr>
          <w:noProof/>
          <w:color w:val="2B579A"/>
          <w:shd w:val="clear" w:color="auto" w:fill="E6E6E6"/>
        </w:rPr>
        <w:fldChar w:fldCharType="end"/>
      </w:r>
    </w:p>
    <w:p w14:paraId="7C1CF7FE" w14:textId="17032EC4" w:rsidR="002212E3" w:rsidRPr="002212E3" w:rsidRDefault="002212E3" w:rsidP="006E7056">
      <w:pPr>
        <w:pStyle w:val="TOC1"/>
        <w:rPr>
          <w:rFonts w:eastAsiaTheme="minorEastAsia" w:cstheme="minorBidi"/>
          <w:noProof/>
        </w:rPr>
      </w:pPr>
      <w:r w:rsidRPr="002212E3">
        <w:rPr>
          <w:noProof/>
        </w:rPr>
        <w:t>CR-56 – HTF 91.520(h)</w:t>
      </w:r>
      <w:r w:rsidRPr="002212E3">
        <w:rPr>
          <w:noProof/>
        </w:rPr>
        <w:tab/>
      </w:r>
      <w:r w:rsidRPr="002212E3">
        <w:rPr>
          <w:noProof/>
          <w:color w:val="2B579A"/>
          <w:shd w:val="clear" w:color="auto" w:fill="E6E6E6"/>
        </w:rPr>
        <w:fldChar w:fldCharType="begin"/>
      </w:r>
      <w:r w:rsidRPr="002212E3">
        <w:rPr>
          <w:noProof/>
        </w:rPr>
        <w:instrText xml:space="preserve"> PAGEREF _Toc102125699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43</w:t>
      </w:r>
      <w:r w:rsidRPr="002212E3">
        <w:rPr>
          <w:noProof/>
          <w:color w:val="2B579A"/>
          <w:shd w:val="clear" w:color="auto" w:fill="E6E6E6"/>
        </w:rPr>
        <w:fldChar w:fldCharType="end"/>
      </w:r>
    </w:p>
    <w:p w14:paraId="7E62D703" w14:textId="7025D963" w:rsidR="002212E3" w:rsidRPr="002212E3" w:rsidRDefault="002212E3" w:rsidP="006E7056">
      <w:pPr>
        <w:pStyle w:val="TOC1"/>
        <w:rPr>
          <w:rFonts w:eastAsiaTheme="minorEastAsia" w:cstheme="minorBidi"/>
          <w:noProof/>
        </w:rPr>
      </w:pPr>
      <w:r w:rsidRPr="002212E3">
        <w:rPr>
          <w:noProof/>
        </w:rPr>
        <w:t>CR-58 – Section 3</w:t>
      </w:r>
      <w:r w:rsidRPr="002212E3">
        <w:rPr>
          <w:noProof/>
        </w:rPr>
        <w:tab/>
      </w:r>
      <w:r w:rsidRPr="002212E3">
        <w:rPr>
          <w:noProof/>
          <w:color w:val="2B579A"/>
          <w:shd w:val="clear" w:color="auto" w:fill="E6E6E6"/>
        </w:rPr>
        <w:fldChar w:fldCharType="begin"/>
      </w:r>
      <w:r w:rsidRPr="002212E3">
        <w:rPr>
          <w:noProof/>
        </w:rPr>
        <w:instrText xml:space="preserve"> PAGEREF _Toc102125700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44</w:t>
      </w:r>
      <w:r w:rsidRPr="002212E3">
        <w:rPr>
          <w:noProof/>
          <w:color w:val="2B579A"/>
          <w:shd w:val="clear" w:color="auto" w:fill="E6E6E6"/>
        </w:rPr>
        <w:fldChar w:fldCharType="end"/>
      </w:r>
    </w:p>
    <w:p w14:paraId="30DF8527" w14:textId="7711900A" w:rsidR="002212E3" w:rsidRPr="002212E3" w:rsidRDefault="002212E3" w:rsidP="006E7056">
      <w:pPr>
        <w:pStyle w:val="TOC1"/>
        <w:rPr>
          <w:rFonts w:eastAsiaTheme="minorEastAsia" w:cstheme="minorBidi"/>
          <w:noProof/>
        </w:rPr>
      </w:pPr>
      <w:r w:rsidRPr="002212E3">
        <w:rPr>
          <w:noProof/>
        </w:rPr>
        <w:t>CR-60 – ESG 91.520(g)</w:t>
      </w:r>
      <w:r w:rsidRPr="002212E3">
        <w:rPr>
          <w:noProof/>
        </w:rPr>
        <w:tab/>
      </w:r>
      <w:r w:rsidRPr="002212E3">
        <w:rPr>
          <w:noProof/>
          <w:color w:val="2B579A"/>
          <w:shd w:val="clear" w:color="auto" w:fill="E6E6E6"/>
        </w:rPr>
        <w:fldChar w:fldCharType="begin"/>
      </w:r>
      <w:r w:rsidRPr="002212E3">
        <w:rPr>
          <w:noProof/>
        </w:rPr>
        <w:instrText xml:space="preserve"> PAGEREF _Toc102125701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45</w:t>
      </w:r>
      <w:r w:rsidRPr="002212E3">
        <w:rPr>
          <w:noProof/>
          <w:color w:val="2B579A"/>
          <w:shd w:val="clear" w:color="auto" w:fill="E6E6E6"/>
        </w:rPr>
        <w:fldChar w:fldCharType="end"/>
      </w:r>
    </w:p>
    <w:p w14:paraId="0A03F4C6" w14:textId="77CFD12E" w:rsidR="002212E3" w:rsidRPr="002212E3" w:rsidRDefault="002212E3" w:rsidP="006E7056">
      <w:pPr>
        <w:pStyle w:val="TOC1"/>
        <w:rPr>
          <w:rFonts w:eastAsiaTheme="minorEastAsia" w:cstheme="minorBidi"/>
          <w:noProof/>
        </w:rPr>
      </w:pPr>
      <w:r w:rsidRPr="002212E3">
        <w:rPr>
          <w:noProof/>
        </w:rPr>
        <w:t>CR-65 – Persons Assisted</w:t>
      </w:r>
      <w:r w:rsidRPr="002212E3">
        <w:rPr>
          <w:noProof/>
        </w:rPr>
        <w:tab/>
      </w:r>
      <w:r w:rsidRPr="002212E3">
        <w:rPr>
          <w:noProof/>
          <w:color w:val="2B579A"/>
          <w:shd w:val="clear" w:color="auto" w:fill="E6E6E6"/>
        </w:rPr>
        <w:fldChar w:fldCharType="begin"/>
      </w:r>
      <w:r w:rsidRPr="002212E3">
        <w:rPr>
          <w:noProof/>
        </w:rPr>
        <w:instrText xml:space="preserve"> PAGEREF _Toc102125702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49</w:t>
      </w:r>
      <w:r w:rsidRPr="002212E3">
        <w:rPr>
          <w:noProof/>
          <w:color w:val="2B579A"/>
          <w:shd w:val="clear" w:color="auto" w:fill="E6E6E6"/>
        </w:rPr>
        <w:fldChar w:fldCharType="end"/>
      </w:r>
    </w:p>
    <w:p w14:paraId="54D20DF8" w14:textId="7A98D428" w:rsidR="002212E3" w:rsidRPr="002212E3" w:rsidRDefault="002212E3" w:rsidP="006E7056">
      <w:pPr>
        <w:pStyle w:val="TOC1"/>
        <w:rPr>
          <w:rFonts w:eastAsiaTheme="minorEastAsia" w:cstheme="minorBidi"/>
          <w:noProof/>
        </w:rPr>
      </w:pPr>
      <w:r w:rsidRPr="002212E3">
        <w:rPr>
          <w:noProof/>
        </w:rPr>
        <w:t>CR-70 – ESG 91.520(g) – Assistance Provided and Outcomes</w:t>
      </w:r>
      <w:r w:rsidRPr="002212E3">
        <w:rPr>
          <w:noProof/>
        </w:rPr>
        <w:tab/>
      </w:r>
      <w:r w:rsidRPr="002212E3">
        <w:rPr>
          <w:noProof/>
          <w:color w:val="2B579A"/>
          <w:shd w:val="clear" w:color="auto" w:fill="E6E6E6"/>
        </w:rPr>
        <w:fldChar w:fldCharType="begin"/>
      </w:r>
      <w:r w:rsidRPr="002212E3">
        <w:rPr>
          <w:noProof/>
        </w:rPr>
        <w:instrText xml:space="preserve"> PAGEREF _Toc102125703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51</w:t>
      </w:r>
      <w:r w:rsidRPr="002212E3">
        <w:rPr>
          <w:noProof/>
          <w:color w:val="2B579A"/>
          <w:shd w:val="clear" w:color="auto" w:fill="E6E6E6"/>
        </w:rPr>
        <w:fldChar w:fldCharType="end"/>
      </w:r>
    </w:p>
    <w:p w14:paraId="196ECC39" w14:textId="54100BE0" w:rsidR="002212E3" w:rsidRPr="002212E3" w:rsidRDefault="002212E3" w:rsidP="006E7056">
      <w:pPr>
        <w:pStyle w:val="TOC1"/>
        <w:rPr>
          <w:rFonts w:eastAsiaTheme="minorEastAsia" w:cstheme="minorBidi"/>
          <w:noProof/>
        </w:rPr>
      </w:pPr>
      <w:r w:rsidRPr="002212E3">
        <w:rPr>
          <w:noProof/>
        </w:rPr>
        <w:t>CR-75 – Expenditures</w:t>
      </w:r>
      <w:r w:rsidRPr="002212E3">
        <w:rPr>
          <w:noProof/>
        </w:rPr>
        <w:tab/>
      </w:r>
      <w:r w:rsidRPr="002212E3">
        <w:rPr>
          <w:noProof/>
          <w:color w:val="2B579A"/>
          <w:shd w:val="clear" w:color="auto" w:fill="E6E6E6"/>
        </w:rPr>
        <w:fldChar w:fldCharType="begin"/>
      </w:r>
      <w:r w:rsidRPr="002212E3">
        <w:rPr>
          <w:noProof/>
        </w:rPr>
        <w:instrText xml:space="preserve"> PAGEREF _Toc102125704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52</w:t>
      </w:r>
      <w:r w:rsidRPr="002212E3">
        <w:rPr>
          <w:noProof/>
          <w:color w:val="2B579A"/>
          <w:shd w:val="clear" w:color="auto" w:fill="E6E6E6"/>
        </w:rPr>
        <w:fldChar w:fldCharType="end"/>
      </w:r>
    </w:p>
    <w:p w14:paraId="4C38CB76" w14:textId="4A9D541D" w:rsidR="00CE0B52" w:rsidRDefault="002212E3" w:rsidP="002212E3">
      <w:pPr>
        <w:tabs>
          <w:tab w:val="left" w:pos="3165"/>
        </w:tabs>
      </w:pPr>
      <w:r>
        <w:rPr>
          <w:rFonts w:eastAsia="Times New Roman" w:cstheme="minorHAnsi"/>
          <w:color w:val="2B579A"/>
          <w:shd w:val="clear" w:color="auto" w:fill="E6E6E6"/>
        </w:rPr>
        <w:fldChar w:fldCharType="end"/>
      </w:r>
      <w:r>
        <w:rPr>
          <w:rFonts w:cstheme="minorHAnsi"/>
        </w:rPr>
        <w:tab/>
      </w:r>
    </w:p>
    <w:p w14:paraId="6F040FA3" w14:textId="23B044F3" w:rsidR="006257F4" w:rsidRDefault="4C2A0036" w:rsidP="004A002E">
      <w:pPr>
        <w:ind w:left="1440" w:hanging="1440"/>
      </w:pPr>
      <w:r>
        <w:t xml:space="preserve">Appendix A: </w:t>
      </w:r>
      <w:r w:rsidR="004A002E">
        <w:tab/>
      </w:r>
      <w:r w:rsidR="426DF253">
        <w:t xml:space="preserve">Public Engagement </w:t>
      </w:r>
      <w:r>
        <w:t>Record</w:t>
      </w:r>
    </w:p>
    <w:p w14:paraId="7F58F6BA" w14:textId="77777777" w:rsidR="00157FCC" w:rsidRPr="006257F4" w:rsidRDefault="00157FCC" w:rsidP="004A002E">
      <w:pPr>
        <w:ind w:left="1440" w:hanging="1440"/>
      </w:pPr>
    </w:p>
    <w:p w14:paraId="016DC6C4" w14:textId="4B175CA6" w:rsidR="009C0CA7" w:rsidRDefault="4C2A0036" w:rsidP="006257F4">
      <w:r>
        <w:t>Appendix B:</w:t>
      </w:r>
      <w:r w:rsidR="004A002E">
        <w:tab/>
      </w:r>
      <w:r>
        <w:t>HOME</w:t>
      </w:r>
      <w:r w:rsidR="06DE6DAF">
        <w:t>/HTF</w:t>
      </w:r>
      <w:r>
        <w:t xml:space="preserve"> Onsite Monitoring Results</w:t>
      </w:r>
    </w:p>
    <w:p w14:paraId="5A4A1B8A" w14:textId="1FD4C3D0" w:rsidR="00077D5D" w:rsidRDefault="00077D5D" w:rsidP="006257F4"/>
    <w:p w14:paraId="7328AF8C" w14:textId="6412D02D" w:rsidR="00CE44FA" w:rsidRDefault="00B8447C" w:rsidP="006E7056">
      <w:pPr>
        <w:pStyle w:val="TOC1"/>
        <w:rPr>
          <w:rFonts w:eastAsiaTheme="minorEastAsia" w:cstheme="minorBidi"/>
          <w:noProof/>
          <w:sz w:val="22"/>
          <w:szCs w:val="22"/>
          <w:lang w:eastAsia="ja-JP"/>
        </w:rPr>
      </w:pPr>
      <w:r w:rsidRPr="002212E3">
        <w:rPr>
          <w:color w:val="2B579A"/>
          <w:sz w:val="22"/>
          <w:szCs w:val="22"/>
          <w:shd w:val="clear" w:color="auto" w:fill="E6E6E6"/>
        </w:rPr>
        <w:fldChar w:fldCharType="begin"/>
      </w:r>
      <w:r w:rsidR="05E56DBE" w:rsidRPr="3904F727">
        <w:rPr>
          <w:sz w:val="22"/>
          <w:szCs w:val="22"/>
        </w:rPr>
        <w:instrText xml:space="preserve"> TOC \t "Table Caption,1" </w:instrText>
      </w:r>
      <w:r w:rsidRPr="002212E3">
        <w:rPr>
          <w:color w:val="2B579A"/>
          <w:sz w:val="22"/>
          <w:szCs w:val="22"/>
          <w:shd w:val="clear" w:color="auto" w:fill="E6E6E6"/>
        </w:rPr>
        <w:fldChar w:fldCharType="separate"/>
      </w:r>
      <w:r w:rsidR="00CE44FA">
        <w:rPr>
          <w:noProof/>
        </w:rPr>
        <w:t>Table CR-1A – Plan Year 3 Funding Allocations</w:t>
      </w:r>
      <w:r w:rsidR="00CE44FA">
        <w:rPr>
          <w:noProof/>
        </w:rPr>
        <w:tab/>
      </w:r>
      <w:r w:rsidR="006C1939">
        <w:rPr>
          <w:noProof/>
        </w:rPr>
        <w:t>2</w:t>
      </w:r>
    </w:p>
    <w:p w14:paraId="7AE37735" w14:textId="320314CD" w:rsidR="00CE44FA" w:rsidRDefault="00CE44FA" w:rsidP="006E7056">
      <w:pPr>
        <w:pStyle w:val="TOC1"/>
        <w:rPr>
          <w:rFonts w:eastAsiaTheme="minorEastAsia" w:cstheme="minorBidi"/>
          <w:noProof/>
          <w:sz w:val="22"/>
          <w:szCs w:val="22"/>
          <w:lang w:eastAsia="ja-JP"/>
        </w:rPr>
      </w:pPr>
      <w:r>
        <w:rPr>
          <w:noProof/>
        </w:rPr>
        <w:t>Table CR-1B – Plan Year 3 Awards</w:t>
      </w:r>
      <w:r>
        <w:rPr>
          <w:noProof/>
        </w:rPr>
        <w:tab/>
      </w:r>
      <w:r w:rsidR="006C1939">
        <w:rPr>
          <w:noProof/>
        </w:rPr>
        <w:t>2</w:t>
      </w:r>
    </w:p>
    <w:p w14:paraId="03611515" w14:textId="643E1578" w:rsidR="00CE44FA" w:rsidRDefault="00CE44FA" w:rsidP="006E7056">
      <w:pPr>
        <w:pStyle w:val="TOC1"/>
        <w:rPr>
          <w:rFonts w:eastAsiaTheme="minorEastAsia" w:cstheme="minorBidi"/>
          <w:noProof/>
          <w:sz w:val="22"/>
          <w:szCs w:val="22"/>
          <w:lang w:eastAsia="ja-JP"/>
        </w:rPr>
      </w:pPr>
      <w:r>
        <w:rPr>
          <w:noProof/>
        </w:rPr>
        <w:t>Table CR-1C – Plan Year 3 Expenditures</w:t>
      </w:r>
      <w:r>
        <w:rPr>
          <w:noProof/>
        </w:rPr>
        <w:tab/>
      </w:r>
      <w:r w:rsidR="006C1939">
        <w:rPr>
          <w:noProof/>
        </w:rPr>
        <w:t>2</w:t>
      </w:r>
    </w:p>
    <w:p w14:paraId="3E727E9A" w14:textId="35531A12" w:rsidR="00CE44FA" w:rsidRDefault="00CE44FA" w:rsidP="006E7056">
      <w:pPr>
        <w:pStyle w:val="TOC1"/>
        <w:rPr>
          <w:rFonts w:eastAsiaTheme="minorEastAsia" w:cstheme="minorBidi"/>
          <w:noProof/>
          <w:sz w:val="22"/>
          <w:szCs w:val="22"/>
          <w:lang w:eastAsia="ja-JP"/>
        </w:rPr>
      </w:pPr>
      <w:r>
        <w:rPr>
          <w:noProof/>
        </w:rPr>
        <w:t>Table CR-2 – Applicants for CDBG, HOME, and HTF Funding in Plan Year 3</w:t>
      </w:r>
      <w:r>
        <w:rPr>
          <w:noProof/>
        </w:rPr>
        <w:tab/>
      </w:r>
      <w:r w:rsidR="004A1F00">
        <w:rPr>
          <w:noProof/>
        </w:rPr>
        <w:t>4</w:t>
      </w:r>
    </w:p>
    <w:p w14:paraId="496FA7B8" w14:textId="457509E9" w:rsidR="00CE44FA" w:rsidRDefault="00CE44FA" w:rsidP="006E7056">
      <w:pPr>
        <w:pStyle w:val="TOC1"/>
        <w:rPr>
          <w:rFonts w:eastAsiaTheme="minorEastAsia" w:cstheme="minorBidi"/>
          <w:noProof/>
          <w:sz w:val="22"/>
          <w:szCs w:val="22"/>
          <w:lang w:eastAsia="ja-JP"/>
        </w:rPr>
      </w:pPr>
      <w:r>
        <w:rPr>
          <w:noProof/>
        </w:rPr>
        <w:t>Table 1 – Accomplishments – Program Year &amp; Strategic Plan to Date</w:t>
      </w:r>
      <w:r>
        <w:rPr>
          <w:noProof/>
        </w:rPr>
        <w:tab/>
      </w:r>
      <w:r>
        <w:rPr>
          <w:noProof/>
          <w:color w:val="2B579A"/>
          <w:shd w:val="clear" w:color="auto" w:fill="E6E6E6"/>
        </w:rPr>
        <w:fldChar w:fldCharType="begin"/>
      </w:r>
      <w:r>
        <w:rPr>
          <w:noProof/>
        </w:rPr>
        <w:instrText xml:space="preserve"> PAGEREF _Toc135655973 \h </w:instrText>
      </w:r>
      <w:r>
        <w:rPr>
          <w:noProof/>
          <w:color w:val="2B579A"/>
          <w:shd w:val="clear" w:color="auto" w:fill="E6E6E6"/>
        </w:rPr>
      </w:r>
      <w:r>
        <w:rPr>
          <w:noProof/>
          <w:color w:val="2B579A"/>
          <w:shd w:val="clear" w:color="auto" w:fill="E6E6E6"/>
        </w:rPr>
        <w:fldChar w:fldCharType="separate"/>
      </w:r>
      <w:r w:rsidR="002B4E21">
        <w:rPr>
          <w:noProof/>
        </w:rPr>
        <w:t>8</w:t>
      </w:r>
      <w:r>
        <w:rPr>
          <w:noProof/>
          <w:color w:val="2B579A"/>
          <w:shd w:val="clear" w:color="auto" w:fill="E6E6E6"/>
        </w:rPr>
        <w:fldChar w:fldCharType="end"/>
      </w:r>
    </w:p>
    <w:p w14:paraId="5B822C83" w14:textId="0AC046CA" w:rsidR="00CE44FA" w:rsidRDefault="00CE44FA" w:rsidP="006E7056">
      <w:pPr>
        <w:pStyle w:val="TOC1"/>
        <w:rPr>
          <w:rFonts w:eastAsiaTheme="minorEastAsia" w:cstheme="minorBidi"/>
          <w:noProof/>
          <w:sz w:val="22"/>
          <w:szCs w:val="22"/>
          <w:lang w:eastAsia="ja-JP"/>
        </w:rPr>
      </w:pPr>
      <w:r>
        <w:rPr>
          <w:noProof/>
        </w:rPr>
        <w:t>Table CR-3 – Projects Awarded During Plan Year 3</w:t>
      </w:r>
      <w:r>
        <w:rPr>
          <w:noProof/>
        </w:rPr>
        <w:tab/>
      </w:r>
      <w:r>
        <w:rPr>
          <w:noProof/>
          <w:color w:val="2B579A"/>
          <w:shd w:val="clear" w:color="auto" w:fill="E6E6E6"/>
        </w:rPr>
        <w:fldChar w:fldCharType="begin"/>
      </w:r>
      <w:r>
        <w:rPr>
          <w:noProof/>
        </w:rPr>
        <w:instrText xml:space="preserve"> PAGEREF _Toc135655974 \h </w:instrText>
      </w:r>
      <w:r>
        <w:rPr>
          <w:noProof/>
          <w:color w:val="2B579A"/>
          <w:shd w:val="clear" w:color="auto" w:fill="E6E6E6"/>
        </w:rPr>
      </w:r>
      <w:r>
        <w:rPr>
          <w:noProof/>
          <w:color w:val="2B579A"/>
          <w:shd w:val="clear" w:color="auto" w:fill="E6E6E6"/>
        </w:rPr>
        <w:fldChar w:fldCharType="separate"/>
      </w:r>
      <w:r w:rsidR="002B4E21">
        <w:rPr>
          <w:noProof/>
        </w:rPr>
        <w:t>10</w:t>
      </w:r>
      <w:r>
        <w:rPr>
          <w:noProof/>
          <w:color w:val="2B579A"/>
          <w:shd w:val="clear" w:color="auto" w:fill="E6E6E6"/>
        </w:rPr>
        <w:fldChar w:fldCharType="end"/>
      </w:r>
    </w:p>
    <w:p w14:paraId="2BF2824C" w14:textId="79C66F99" w:rsidR="00CE44FA" w:rsidRDefault="00CE44FA" w:rsidP="006E7056">
      <w:pPr>
        <w:pStyle w:val="TOC1"/>
        <w:rPr>
          <w:rFonts w:eastAsiaTheme="minorEastAsia" w:cstheme="minorBidi"/>
          <w:noProof/>
          <w:sz w:val="22"/>
          <w:szCs w:val="22"/>
          <w:lang w:eastAsia="ja-JP"/>
        </w:rPr>
      </w:pPr>
      <w:r>
        <w:rPr>
          <w:noProof/>
        </w:rPr>
        <w:t>Table 2 – Table of Assistance to Racial and Ethnic Populations by Source of Funds</w:t>
      </w:r>
      <w:r>
        <w:rPr>
          <w:noProof/>
        </w:rPr>
        <w:tab/>
      </w:r>
      <w:r>
        <w:rPr>
          <w:noProof/>
          <w:color w:val="2B579A"/>
          <w:shd w:val="clear" w:color="auto" w:fill="E6E6E6"/>
        </w:rPr>
        <w:fldChar w:fldCharType="begin"/>
      </w:r>
      <w:r>
        <w:rPr>
          <w:noProof/>
        </w:rPr>
        <w:instrText xml:space="preserve"> PAGEREF _Toc135655975 \h </w:instrText>
      </w:r>
      <w:r>
        <w:rPr>
          <w:noProof/>
          <w:color w:val="2B579A"/>
          <w:shd w:val="clear" w:color="auto" w:fill="E6E6E6"/>
        </w:rPr>
      </w:r>
      <w:r>
        <w:rPr>
          <w:noProof/>
          <w:color w:val="2B579A"/>
          <w:shd w:val="clear" w:color="auto" w:fill="E6E6E6"/>
        </w:rPr>
        <w:fldChar w:fldCharType="separate"/>
      </w:r>
      <w:r w:rsidR="002B4E21">
        <w:rPr>
          <w:noProof/>
        </w:rPr>
        <w:t>14</w:t>
      </w:r>
      <w:r>
        <w:rPr>
          <w:noProof/>
          <w:color w:val="2B579A"/>
          <w:shd w:val="clear" w:color="auto" w:fill="E6E6E6"/>
        </w:rPr>
        <w:fldChar w:fldCharType="end"/>
      </w:r>
    </w:p>
    <w:p w14:paraId="117D55E2" w14:textId="4CB43F96" w:rsidR="00CE44FA" w:rsidRDefault="00CE44FA" w:rsidP="006E7056">
      <w:pPr>
        <w:pStyle w:val="TOC1"/>
        <w:rPr>
          <w:rFonts w:eastAsiaTheme="minorEastAsia" w:cstheme="minorBidi"/>
          <w:noProof/>
          <w:sz w:val="22"/>
          <w:szCs w:val="22"/>
          <w:lang w:eastAsia="ja-JP"/>
        </w:rPr>
      </w:pPr>
      <w:r>
        <w:rPr>
          <w:noProof/>
        </w:rPr>
        <w:t>Table 3 – Resources Made Available</w:t>
      </w:r>
      <w:r>
        <w:rPr>
          <w:noProof/>
        </w:rPr>
        <w:tab/>
      </w:r>
      <w:r>
        <w:rPr>
          <w:noProof/>
          <w:color w:val="2B579A"/>
          <w:shd w:val="clear" w:color="auto" w:fill="E6E6E6"/>
        </w:rPr>
        <w:fldChar w:fldCharType="begin"/>
      </w:r>
      <w:r>
        <w:rPr>
          <w:noProof/>
        </w:rPr>
        <w:instrText xml:space="preserve"> PAGEREF _Toc135655976 \h </w:instrText>
      </w:r>
      <w:r>
        <w:rPr>
          <w:noProof/>
          <w:color w:val="2B579A"/>
          <w:shd w:val="clear" w:color="auto" w:fill="E6E6E6"/>
        </w:rPr>
      </w:r>
      <w:r>
        <w:rPr>
          <w:noProof/>
          <w:color w:val="2B579A"/>
          <w:shd w:val="clear" w:color="auto" w:fill="E6E6E6"/>
        </w:rPr>
        <w:fldChar w:fldCharType="separate"/>
      </w:r>
      <w:r w:rsidR="002B4E21">
        <w:rPr>
          <w:noProof/>
        </w:rPr>
        <w:t>16</w:t>
      </w:r>
      <w:r>
        <w:rPr>
          <w:noProof/>
          <w:color w:val="2B579A"/>
          <w:shd w:val="clear" w:color="auto" w:fill="E6E6E6"/>
        </w:rPr>
        <w:fldChar w:fldCharType="end"/>
      </w:r>
    </w:p>
    <w:p w14:paraId="10548264" w14:textId="39F832D6" w:rsidR="00CE44FA" w:rsidRDefault="00CE44FA" w:rsidP="006E7056">
      <w:pPr>
        <w:pStyle w:val="TOC1"/>
        <w:rPr>
          <w:rFonts w:eastAsiaTheme="minorEastAsia" w:cstheme="minorBidi"/>
          <w:noProof/>
          <w:sz w:val="22"/>
          <w:szCs w:val="22"/>
          <w:lang w:eastAsia="ja-JP"/>
        </w:rPr>
      </w:pPr>
      <w:r>
        <w:rPr>
          <w:noProof/>
        </w:rPr>
        <w:t>Table 4 – Identify the Geographic Distribution and Location of Investments</w:t>
      </w:r>
      <w:r>
        <w:rPr>
          <w:noProof/>
        </w:rPr>
        <w:tab/>
      </w:r>
      <w:r>
        <w:rPr>
          <w:noProof/>
          <w:color w:val="2B579A"/>
          <w:shd w:val="clear" w:color="auto" w:fill="E6E6E6"/>
        </w:rPr>
        <w:fldChar w:fldCharType="begin"/>
      </w:r>
      <w:r>
        <w:rPr>
          <w:noProof/>
        </w:rPr>
        <w:instrText xml:space="preserve"> PAGEREF _Toc135655977 \h </w:instrText>
      </w:r>
      <w:r>
        <w:rPr>
          <w:noProof/>
          <w:color w:val="2B579A"/>
          <w:shd w:val="clear" w:color="auto" w:fill="E6E6E6"/>
        </w:rPr>
      </w:r>
      <w:r>
        <w:rPr>
          <w:noProof/>
          <w:color w:val="2B579A"/>
          <w:shd w:val="clear" w:color="auto" w:fill="E6E6E6"/>
        </w:rPr>
        <w:fldChar w:fldCharType="separate"/>
      </w:r>
      <w:r w:rsidR="002B4E21">
        <w:rPr>
          <w:noProof/>
        </w:rPr>
        <w:t>17</w:t>
      </w:r>
      <w:r>
        <w:rPr>
          <w:noProof/>
          <w:color w:val="2B579A"/>
          <w:shd w:val="clear" w:color="auto" w:fill="E6E6E6"/>
        </w:rPr>
        <w:fldChar w:fldCharType="end"/>
      </w:r>
    </w:p>
    <w:p w14:paraId="151AEE27" w14:textId="01C31150" w:rsidR="00CE44FA" w:rsidRDefault="00CE44FA" w:rsidP="006E7056">
      <w:pPr>
        <w:pStyle w:val="TOC1"/>
        <w:rPr>
          <w:rFonts w:eastAsiaTheme="minorEastAsia" w:cstheme="minorBidi"/>
          <w:noProof/>
          <w:sz w:val="22"/>
          <w:szCs w:val="22"/>
          <w:lang w:eastAsia="ja-JP"/>
        </w:rPr>
      </w:pPr>
      <w:r>
        <w:rPr>
          <w:noProof/>
        </w:rPr>
        <w:t>Table CR-4 – Project Geographic Distribution and Percentage of Allocation for CDBG, HOME, and HTF</w:t>
      </w:r>
      <w:r>
        <w:rPr>
          <w:noProof/>
        </w:rPr>
        <w:tab/>
      </w:r>
      <w:r>
        <w:rPr>
          <w:noProof/>
          <w:color w:val="2B579A"/>
          <w:shd w:val="clear" w:color="auto" w:fill="E6E6E6"/>
        </w:rPr>
        <w:fldChar w:fldCharType="begin"/>
      </w:r>
      <w:r>
        <w:rPr>
          <w:noProof/>
        </w:rPr>
        <w:instrText xml:space="preserve"> PAGEREF _Toc135655978 \h </w:instrText>
      </w:r>
      <w:r>
        <w:rPr>
          <w:noProof/>
          <w:color w:val="2B579A"/>
          <w:shd w:val="clear" w:color="auto" w:fill="E6E6E6"/>
        </w:rPr>
      </w:r>
      <w:r>
        <w:rPr>
          <w:noProof/>
          <w:color w:val="2B579A"/>
          <w:shd w:val="clear" w:color="auto" w:fill="E6E6E6"/>
        </w:rPr>
        <w:fldChar w:fldCharType="separate"/>
      </w:r>
      <w:r w:rsidR="002B4E21">
        <w:rPr>
          <w:noProof/>
        </w:rPr>
        <w:t>18</w:t>
      </w:r>
      <w:r>
        <w:rPr>
          <w:noProof/>
          <w:color w:val="2B579A"/>
          <w:shd w:val="clear" w:color="auto" w:fill="E6E6E6"/>
        </w:rPr>
        <w:fldChar w:fldCharType="end"/>
      </w:r>
    </w:p>
    <w:p w14:paraId="452F0E02" w14:textId="337BEE2C" w:rsidR="00CE44FA" w:rsidRDefault="00CE44FA" w:rsidP="006E7056">
      <w:pPr>
        <w:pStyle w:val="TOC1"/>
        <w:rPr>
          <w:rFonts w:eastAsiaTheme="minorEastAsia" w:cstheme="minorBidi"/>
          <w:noProof/>
          <w:sz w:val="22"/>
          <w:szCs w:val="22"/>
          <w:lang w:eastAsia="ja-JP"/>
        </w:rPr>
      </w:pPr>
      <w:r>
        <w:rPr>
          <w:noProof/>
        </w:rPr>
        <w:t>Table 5 – Fiscal Year Summary – HOME Match Report</w:t>
      </w:r>
      <w:r>
        <w:rPr>
          <w:noProof/>
        </w:rPr>
        <w:tab/>
      </w:r>
      <w:r>
        <w:rPr>
          <w:noProof/>
          <w:color w:val="2B579A"/>
          <w:shd w:val="clear" w:color="auto" w:fill="E6E6E6"/>
        </w:rPr>
        <w:fldChar w:fldCharType="begin"/>
      </w:r>
      <w:r>
        <w:rPr>
          <w:noProof/>
        </w:rPr>
        <w:instrText xml:space="preserve"> PAGEREF _Toc135655979 \h </w:instrText>
      </w:r>
      <w:r>
        <w:rPr>
          <w:noProof/>
          <w:color w:val="2B579A"/>
          <w:shd w:val="clear" w:color="auto" w:fill="E6E6E6"/>
        </w:rPr>
      </w:r>
      <w:r>
        <w:rPr>
          <w:noProof/>
          <w:color w:val="2B579A"/>
          <w:shd w:val="clear" w:color="auto" w:fill="E6E6E6"/>
        </w:rPr>
        <w:fldChar w:fldCharType="separate"/>
      </w:r>
      <w:r w:rsidR="002B4E21">
        <w:rPr>
          <w:noProof/>
        </w:rPr>
        <w:t>21</w:t>
      </w:r>
      <w:r>
        <w:rPr>
          <w:noProof/>
          <w:color w:val="2B579A"/>
          <w:shd w:val="clear" w:color="auto" w:fill="E6E6E6"/>
        </w:rPr>
        <w:fldChar w:fldCharType="end"/>
      </w:r>
    </w:p>
    <w:p w14:paraId="39393346" w14:textId="346CEC19" w:rsidR="00CE44FA" w:rsidRDefault="00CE44FA" w:rsidP="006E7056">
      <w:pPr>
        <w:pStyle w:val="TOC1"/>
        <w:rPr>
          <w:rFonts w:eastAsiaTheme="minorEastAsia" w:cstheme="minorBidi"/>
          <w:noProof/>
          <w:sz w:val="22"/>
          <w:szCs w:val="22"/>
          <w:lang w:eastAsia="ja-JP"/>
        </w:rPr>
      </w:pPr>
      <w:r>
        <w:rPr>
          <w:noProof/>
        </w:rPr>
        <w:t>Table 6 – Match Contribution for the Federal Fiscal Year</w:t>
      </w:r>
      <w:r>
        <w:rPr>
          <w:noProof/>
        </w:rPr>
        <w:tab/>
      </w:r>
      <w:r>
        <w:rPr>
          <w:noProof/>
          <w:color w:val="2B579A"/>
          <w:shd w:val="clear" w:color="auto" w:fill="E6E6E6"/>
        </w:rPr>
        <w:fldChar w:fldCharType="begin"/>
      </w:r>
      <w:r>
        <w:rPr>
          <w:noProof/>
        </w:rPr>
        <w:instrText xml:space="preserve"> PAGEREF _Toc135655980 \h </w:instrText>
      </w:r>
      <w:r>
        <w:rPr>
          <w:noProof/>
          <w:color w:val="2B579A"/>
          <w:shd w:val="clear" w:color="auto" w:fill="E6E6E6"/>
        </w:rPr>
      </w:r>
      <w:r>
        <w:rPr>
          <w:noProof/>
          <w:color w:val="2B579A"/>
          <w:shd w:val="clear" w:color="auto" w:fill="E6E6E6"/>
        </w:rPr>
        <w:fldChar w:fldCharType="separate"/>
      </w:r>
      <w:r w:rsidR="002B4E21">
        <w:rPr>
          <w:noProof/>
        </w:rPr>
        <w:t>22</w:t>
      </w:r>
      <w:r>
        <w:rPr>
          <w:noProof/>
          <w:color w:val="2B579A"/>
          <w:shd w:val="clear" w:color="auto" w:fill="E6E6E6"/>
        </w:rPr>
        <w:fldChar w:fldCharType="end"/>
      </w:r>
    </w:p>
    <w:p w14:paraId="6270E862" w14:textId="51AA4AF4" w:rsidR="00CE44FA" w:rsidRDefault="00CE44FA" w:rsidP="006E7056">
      <w:pPr>
        <w:pStyle w:val="TOC1"/>
        <w:rPr>
          <w:rFonts w:eastAsiaTheme="minorEastAsia" w:cstheme="minorBidi"/>
          <w:noProof/>
          <w:sz w:val="22"/>
          <w:szCs w:val="22"/>
          <w:lang w:eastAsia="ja-JP"/>
        </w:rPr>
      </w:pPr>
      <w:r>
        <w:rPr>
          <w:noProof/>
        </w:rPr>
        <w:t>Table 7 – Program Income</w:t>
      </w:r>
      <w:r>
        <w:rPr>
          <w:noProof/>
        </w:rPr>
        <w:tab/>
      </w:r>
      <w:r>
        <w:rPr>
          <w:noProof/>
          <w:color w:val="2B579A"/>
          <w:shd w:val="clear" w:color="auto" w:fill="E6E6E6"/>
        </w:rPr>
        <w:fldChar w:fldCharType="begin"/>
      </w:r>
      <w:r>
        <w:rPr>
          <w:noProof/>
        </w:rPr>
        <w:instrText xml:space="preserve"> PAGEREF _Toc135655981 \h </w:instrText>
      </w:r>
      <w:r>
        <w:rPr>
          <w:noProof/>
          <w:color w:val="2B579A"/>
          <w:shd w:val="clear" w:color="auto" w:fill="E6E6E6"/>
        </w:rPr>
      </w:r>
      <w:r>
        <w:rPr>
          <w:noProof/>
          <w:color w:val="2B579A"/>
          <w:shd w:val="clear" w:color="auto" w:fill="E6E6E6"/>
        </w:rPr>
        <w:fldChar w:fldCharType="separate"/>
      </w:r>
      <w:r w:rsidR="002B4E21">
        <w:rPr>
          <w:noProof/>
        </w:rPr>
        <w:t>24</w:t>
      </w:r>
      <w:r>
        <w:rPr>
          <w:noProof/>
          <w:color w:val="2B579A"/>
          <w:shd w:val="clear" w:color="auto" w:fill="E6E6E6"/>
        </w:rPr>
        <w:fldChar w:fldCharType="end"/>
      </w:r>
    </w:p>
    <w:p w14:paraId="208FDD48" w14:textId="0D0A649C" w:rsidR="00CE44FA" w:rsidRDefault="00CE44FA" w:rsidP="006E7056">
      <w:pPr>
        <w:pStyle w:val="TOC1"/>
        <w:rPr>
          <w:rFonts w:eastAsiaTheme="minorEastAsia" w:cstheme="minorBidi"/>
          <w:noProof/>
          <w:sz w:val="22"/>
          <w:szCs w:val="22"/>
          <w:lang w:eastAsia="ja-JP"/>
        </w:rPr>
      </w:pPr>
      <w:r>
        <w:rPr>
          <w:noProof/>
        </w:rPr>
        <w:t>Table 8 – Minority Business and Women Business Enterprises</w:t>
      </w:r>
      <w:r>
        <w:rPr>
          <w:noProof/>
        </w:rPr>
        <w:tab/>
      </w:r>
      <w:r>
        <w:rPr>
          <w:noProof/>
          <w:color w:val="2B579A"/>
          <w:shd w:val="clear" w:color="auto" w:fill="E6E6E6"/>
        </w:rPr>
        <w:fldChar w:fldCharType="begin"/>
      </w:r>
      <w:r>
        <w:rPr>
          <w:noProof/>
        </w:rPr>
        <w:instrText xml:space="preserve"> PAGEREF _Toc135655982 \h </w:instrText>
      </w:r>
      <w:r>
        <w:rPr>
          <w:noProof/>
          <w:color w:val="2B579A"/>
          <w:shd w:val="clear" w:color="auto" w:fill="E6E6E6"/>
        </w:rPr>
      </w:r>
      <w:r>
        <w:rPr>
          <w:noProof/>
          <w:color w:val="2B579A"/>
          <w:shd w:val="clear" w:color="auto" w:fill="E6E6E6"/>
        </w:rPr>
        <w:fldChar w:fldCharType="separate"/>
      </w:r>
      <w:r w:rsidR="002B4E21">
        <w:rPr>
          <w:noProof/>
        </w:rPr>
        <w:t>24</w:t>
      </w:r>
      <w:r>
        <w:rPr>
          <w:noProof/>
          <w:color w:val="2B579A"/>
          <w:shd w:val="clear" w:color="auto" w:fill="E6E6E6"/>
        </w:rPr>
        <w:fldChar w:fldCharType="end"/>
      </w:r>
    </w:p>
    <w:p w14:paraId="4A28D94A" w14:textId="62C272B6" w:rsidR="00CE44FA" w:rsidRDefault="00CE44FA" w:rsidP="006E7056">
      <w:pPr>
        <w:pStyle w:val="TOC1"/>
        <w:rPr>
          <w:rFonts w:eastAsiaTheme="minorEastAsia" w:cstheme="minorBidi"/>
          <w:noProof/>
          <w:sz w:val="22"/>
          <w:szCs w:val="22"/>
          <w:lang w:eastAsia="ja-JP"/>
        </w:rPr>
      </w:pPr>
      <w:r>
        <w:rPr>
          <w:noProof/>
        </w:rPr>
        <w:t>Table 9 – Minority Owners of Rental Property</w:t>
      </w:r>
      <w:r>
        <w:rPr>
          <w:noProof/>
        </w:rPr>
        <w:tab/>
      </w:r>
      <w:r>
        <w:rPr>
          <w:noProof/>
          <w:color w:val="2B579A"/>
          <w:shd w:val="clear" w:color="auto" w:fill="E6E6E6"/>
        </w:rPr>
        <w:fldChar w:fldCharType="begin"/>
      </w:r>
      <w:r>
        <w:rPr>
          <w:noProof/>
        </w:rPr>
        <w:instrText xml:space="preserve"> PAGEREF _Toc135655983 \h </w:instrText>
      </w:r>
      <w:r>
        <w:rPr>
          <w:noProof/>
          <w:color w:val="2B579A"/>
          <w:shd w:val="clear" w:color="auto" w:fill="E6E6E6"/>
        </w:rPr>
      </w:r>
      <w:r>
        <w:rPr>
          <w:noProof/>
          <w:color w:val="2B579A"/>
          <w:shd w:val="clear" w:color="auto" w:fill="E6E6E6"/>
        </w:rPr>
        <w:fldChar w:fldCharType="separate"/>
      </w:r>
      <w:r w:rsidR="002B4E21">
        <w:rPr>
          <w:noProof/>
        </w:rPr>
        <w:t>25</w:t>
      </w:r>
      <w:r>
        <w:rPr>
          <w:noProof/>
          <w:color w:val="2B579A"/>
          <w:shd w:val="clear" w:color="auto" w:fill="E6E6E6"/>
        </w:rPr>
        <w:fldChar w:fldCharType="end"/>
      </w:r>
    </w:p>
    <w:p w14:paraId="1C24C653" w14:textId="58B7993E" w:rsidR="00CE44FA" w:rsidRDefault="00CE44FA" w:rsidP="006E7056">
      <w:pPr>
        <w:pStyle w:val="TOC1"/>
        <w:rPr>
          <w:rFonts w:eastAsiaTheme="minorEastAsia" w:cstheme="minorBidi"/>
          <w:noProof/>
          <w:sz w:val="22"/>
          <w:szCs w:val="22"/>
          <w:lang w:eastAsia="ja-JP"/>
        </w:rPr>
      </w:pPr>
      <w:r>
        <w:rPr>
          <w:noProof/>
        </w:rPr>
        <w:t>Table 10 – Relocation and Real Property Acquisition</w:t>
      </w:r>
      <w:r>
        <w:rPr>
          <w:noProof/>
        </w:rPr>
        <w:tab/>
      </w:r>
      <w:r>
        <w:rPr>
          <w:noProof/>
          <w:color w:val="2B579A"/>
          <w:shd w:val="clear" w:color="auto" w:fill="E6E6E6"/>
        </w:rPr>
        <w:fldChar w:fldCharType="begin"/>
      </w:r>
      <w:r>
        <w:rPr>
          <w:noProof/>
        </w:rPr>
        <w:instrText xml:space="preserve"> PAGEREF _Toc135655984 \h </w:instrText>
      </w:r>
      <w:r>
        <w:rPr>
          <w:noProof/>
          <w:color w:val="2B579A"/>
          <w:shd w:val="clear" w:color="auto" w:fill="E6E6E6"/>
        </w:rPr>
      </w:r>
      <w:r>
        <w:rPr>
          <w:noProof/>
          <w:color w:val="2B579A"/>
          <w:shd w:val="clear" w:color="auto" w:fill="E6E6E6"/>
        </w:rPr>
        <w:fldChar w:fldCharType="separate"/>
      </w:r>
      <w:r w:rsidR="002B4E21">
        <w:rPr>
          <w:noProof/>
        </w:rPr>
        <w:t>25</w:t>
      </w:r>
      <w:r>
        <w:rPr>
          <w:noProof/>
          <w:color w:val="2B579A"/>
          <w:shd w:val="clear" w:color="auto" w:fill="E6E6E6"/>
        </w:rPr>
        <w:fldChar w:fldCharType="end"/>
      </w:r>
    </w:p>
    <w:p w14:paraId="49D91AD8" w14:textId="167EB34C" w:rsidR="00CE44FA" w:rsidRDefault="00CE44FA" w:rsidP="006E7056">
      <w:pPr>
        <w:pStyle w:val="TOC1"/>
        <w:rPr>
          <w:rFonts w:eastAsiaTheme="minorEastAsia" w:cstheme="minorBidi"/>
          <w:noProof/>
          <w:sz w:val="22"/>
          <w:szCs w:val="22"/>
          <w:lang w:eastAsia="ja-JP"/>
        </w:rPr>
      </w:pPr>
      <w:r>
        <w:rPr>
          <w:noProof/>
        </w:rPr>
        <w:t>Table 11 – Number of Households</w:t>
      </w:r>
      <w:r>
        <w:rPr>
          <w:noProof/>
        </w:rPr>
        <w:tab/>
      </w:r>
      <w:r>
        <w:rPr>
          <w:noProof/>
          <w:color w:val="2B579A"/>
          <w:shd w:val="clear" w:color="auto" w:fill="E6E6E6"/>
        </w:rPr>
        <w:fldChar w:fldCharType="begin"/>
      </w:r>
      <w:r>
        <w:rPr>
          <w:noProof/>
        </w:rPr>
        <w:instrText xml:space="preserve"> PAGEREF _Toc135655985 \h </w:instrText>
      </w:r>
      <w:r>
        <w:rPr>
          <w:noProof/>
          <w:color w:val="2B579A"/>
          <w:shd w:val="clear" w:color="auto" w:fill="E6E6E6"/>
        </w:rPr>
      </w:r>
      <w:r>
        <w:rPr>
          <w:noProof/>
          <w:color w:val="2B579A"/>
          <w:shd w:val="clear" w:color="auto" w:fill="E6E6E6"/>
        </w:rPr>
        <w:fldChar w:fldCharType="separate"/>
      </w:r>
      <w:r w:rsidR="002B4E21">
        <w:rPr>
          <w:noProof/>
        </w:rPr>
        <w:t>26</w:t>
      </w:r>
      <w:r>
        <w:rPr>
          <w:noProof/>
          <w:color w:val="2B579A"/>
          <w:shd w:val="clear" w:color="auto" w:fill="E6E6E6"/>
        </w:rPr>
        <w:fldChar w:fldCharType="end"/>
      </w:r>
    </w:p>
    <w:p w14:paraId="28E7AF41" w14:textId="15B120EF" w:rsidR="00CE44FA" w:rsidRDefault="00CE44FA" w:rsidP="006E7056">
      <w:pPr>
        <w:pStyle w:val="TOC1"/>
        <w:rPr>
          <w:rFonts w:eastAsiaTheme="minorEastAsia" w:cstheme="minorBidi"/>
          <w:noProof/>
          <w:sz w:val="22"/>
          <w:szCs w:val="22"/>
          <w:lang w:eastAsia="ja-JP"/>
        </w:rPr>
      </w:pPr>
      <w:r>
        <w:rPr>
          <w:noProof/>
        </w:rPr>
        <w:t>Table 12 – Number of Households Supported</w:t>
      </w:r>
      <w:r>
        <w:rPr>
          <w:noProof/>
        </w:rPr>
        <w:tab/>
      </w:r>
      <w:r>
        <w:rPr>
          <w:noProof/>
          <w:color w:val="2B579A"/>
          <w:shd w:val="clear" w:color="auto" w:fill="E6E6E6"/>
        </w:rPr>
        <w:fldChar w:fldCharType="begin"/>
      </w:r>
      <w:r>
        <w:rPr>
          <w:noProof/>
        </w:rPr>
        <w:instrText xml:space="preserve"> PAGEREF _Toc135655986 \h </w:instrText>
      </w:r>
      <w:r>
        <w:rPr>
          <w:noProof/>
          <w:color w:val="2B579A"/>
          <w:shd w:val="clear" w:color="auto" w:fill="E6E6E6"/>
        </w:rPr>
      </w:r>
      <w:r>
        <w:rPr>
          <w:noProof/>
          <w:color w:val="2B579A"/>
          <w:shd w:val="clear" w:color="auto" w:fill="E6E6E6"/>
        </w:rPr>
        <w:fldChar w:fldCharType="separate"/>
      </w:r>
      <w:r w:rsidR="002B4E21">
        <w:rPr>
          <w:noProof/>
        </w:rPr>
        <w:t>26</w:t>
      </w:r>
      <w:r>
        <w:rPr>
          <w:noProof/>
          <w:color w:val="2B579A"/>
          <w:shd w:val="clear" w:color="auto" w:fill="E6E6E6"/>
        </w:rPr>
        <w:fldChar w:fldCharType="end"/>
      </w:r>
    </w:p>
    <w:p w14:paraId="5B3B21D6" w14:textId="47493EC0" w:rsidR="00CE44FA" w:rsidRDefault="00CE44FA" w:rsidP="006E7056">
      <w:pPr>
        <w:pStyle w:val="TOC1"/>
        <w:rPr>
          <w:rFonts w:eastAsiaTheme="minorEastAsia" w:cstheme="minorBidi"/>
          <w:noProof/>
          <w:sz w:val="22"/>
          <w:szCs w:val="22"/>
          <w:lang w:eastAsia="ja-JP"/>
        </w:rPr>
      </w:pPr>
      <w:r>
        <w:rPr>
          <w:noProof/>
        </w:rPr>
        <w:t>Table 13 – Number of Households Served</w:t>
      </w:r>
      <w:r>
        <w:rPr>
          <w:noProof/>
        </w:rPr>
        <w:tab/>
      </w:r>
      <w:r>
        <w:rPr>
          <w:noProof/>
          <w:color w:val="2B579A"/>
          <w:shd w:val="clear" w:color="auto" w:fill="E6E6E6"/>
        </w:rPr>
        <w:fldChar w:fldCharType="begin"/>
      </w:r>
      <w:r>
        <w:rPr>
          <w:noProof/>
        </w:rPr>
        <w:instrText xml:space="preserve"> PAGEREF _Toc135655987 \h </w:instrText>
      </w:r>
      <w:r>
        <w:rPr>
          <w:noProof/>
          <w:color w:val="2B579A"/>
          <w:shd w:val="clear" w:color="auto" w:fill="E6E6E6"/>
        </w:rPr>
      </w:r>
      <w:r>
        <w:rPr>
          <w:noProof/>
          <w:color w:val="2B579A"/>
          <w:shd w:val="clear" w:color="auto" w:fill="E6E6E6"/>
        </w:rPr>
        <w:fldChar w:fldCharType="separate"/>
      </w:r>
      <w:r w:rsidR="002B4E21">
        <w:rPr>
          <w:noProof/>
        </w:rPr>
        <w:t>27</w:t>
      </w:r>
      <w:r>
        <w:rPr>
          <w:noProof/>
          <w:color w:val="2B579A"/>
          <w:shd w:val="clear" w:color="auto" w:fill="E6E6E6"/>
        </w:rPr>
        <w:fldChar w:fldCharType="end"/>
      </w:r>
    </w:p>
    <w:p w14:paraId="068DE4B0" w14:textId="5FF921FE" w:rsidR="00CE44FA" w:rsidRDefault="00CE44FA" w:rsidP="006E7056">
      <w:pPr>
        <w:pStyle w:val="TOC1"/>
        <w:rPr>
          <w:rFonts w:eastAsiaTheme="minorEastAsia" w:cstheme="minorBidi"/>
          <w:noProof/>
          <w:sz w:val="22"/>
          <w:szCs w:val="22"/>
          <w:lang w:eastAsia="ja-JP"/>
        </w:rPr>
      </w:pPr>
      <w:r>
        <w:rPr>
          <w:noProof/>
        </w:rPr>
        <w:t>Table 14 – HOPWA Number of Households Served</w:t>
      </w:r>
      <w:r>
        <w:rPr>
          <w:noProof/>
        </w:rPr>
        <w:tab/>
      </w:r>
      <w:r>
        <w:rPr>
          <w:noProof/>
          <w:color w:val="2B579A"/>
          <w:shd w:val="clear" w:color="auto" w:fill="E6E6E6"/>
        </w:rPr>
        <w:fldChar w:fldCharType="begin"/>
      </w:r>
      <w:r>
        <w:rPr>
          <w:noProof/>
        </w:rPr>
        <w:instrText xml:space="preserve"> PAGEREF _Toc135655988 \h </w:instrText>
      </w:r>
      <w:r>
        <w:rPr>
          <w:noProof/>
          <w:color w:val="2B579A"/>
          <w:shd w:val="clear" w:color="auto" w:fill="E6E6E6"/>
        </w:rPr>
      </w:r>
      <w:r>
        <w:rPr>
          <w:noProof/>
          <w:color w:val="2B579A"/>
          <w:shd w:val="clear" w:color="auto" w:fill="E6E6E6"/>
        </w:rPr>
        <w:fldChar w:fldCharType="separate"/>
      </w:r>
      <w:r w:rsidR="002B4E21">
        <w:rPr>
          <w:noProof/>
        </w:rPr>
        <w:t>42</w:t>
      </w:r>
      <w:r>
        <w:rPr>
          <w:noProof/>
          <w:color w:val="2B579A"/>
          <w:shd w:val="clear" w:color="auto" w:fill="E6E6E6"/>
        </w:rPr>
        <w:fldChar w:fldCharType="end"/>
      </w:r>
    </w:p>
    <w:p w14:paraId="0C8AF487" w14:textId="7399E9BB" w:rsidR="00CE44FA" w:rsidRDefault="00CE44FA" w:rsidP="006E7056">
      <w:pPr>
        <w:pStyle w:val="TOC1"/>
        <w:rPr>
          <w:rFonts w:eastAsiaTheme="minorEastAsia" w:cstheme="minorBidi"/>
          <w:noProof/>
          <w:sz w:val="22"/>
          <w:szCs w:val="22"/>
          <w:lang w:eastAsia="ja-JP"/>
        </w:rPr>
      </w:pPr>
      <w:r>
        <w:rPr>
          <w:noProof/>
        </w:rPr>
        <w:t>Table 15 – CR-56 HTF Units in HTF Activities Completed During the Period</w:t>
      </w:r>
      <w:r>
        <w:rPr>
          <w:noProof/>
        </w:rPr>
        <w:tab/>
      </w:r>
      <w:r>
        <w:rPr>
          <w:noProof/>
          <w:color w:val="2B579A"/>
          <w:shd w:val="clear" w:color="auto" w:fill="E6E6E6"/>
        </w:rPr>
        <w:fldChar w:fldCharType="begin"/>
      </w:r>
      <w:r>
        <w:rPr>
          <w:noProof/>
        </w:rPr>
        <w:instrText xml:space="preserve"> PAGEREF _Toc135655989 \h </w:instrText>
      </w:r>
      <w:r>
        <w:rPr>
          <w:noProof/>
          <w:color w:val="2B579A"/>
          <w:shd w:val="clear" w:color="auto" w:fill="E6E6E6"/>
        </w:rPr>
      </w:r>
      <w:r>
        <w:rPr>
          <w:noProof/>
          <w:color w:val="2B579A"/>
          <w:shd w:val="clear" w:color="auto" w:fill="E6E6E6"/>
        </w:rPr>
        <w:fldChar w:fldCharType="separate"/>
      </w:r>
      <w:r w:rsidR="002B4E21">
        <w:rPr>
          <w:noProof/>
        </w:rPr>
        <w:t>43</w:t>
      </w:r>
      <w:r>
        <w:rPr>
          <w:noProof/>
          <w:color w:val="2B579A"/>
          <w:shd w:val="clear" w:color="auto" w:fill="E6E6E6"/>
        </w:rPr>
        <w:fldChar w:fldCharType="end"/>
      </w:r>
    </w:p>
    <w:p w14:paraId="49D3A88C" w14:textId="72A8B0AE" w:rsidR="00CE44FA" w:rsidRDefault="00CE44FA" w:rsidP="006E7056">
      <w:pPr>
        <w:pStyle w:val="TOC1"/>
        <w:rPr>
          <w:rFonts w:eastAsiaTheme="minorEastAsia" w:cstheme="minorBidi"/>
          <w:noProof/>
          <w:sz w:val="22"/>
          <w:szCs w:val="22"/>
          <w:lang w:eastAsia="ja-JP"/>
        </w:rPr>
      </w:pPr>
      <w:r>
        <w:rPr>
          <w:noProof/>
        </w:rPr>
        <w:t>Table 16 – CR 58 Section 3 Total Labor Hours</w:t>
      </w:r>
      <w:r>
        <w:rPr>
          <w:noProof/>
        </w:rPr>
        <w:tab/>
      </w:r>
      <w:r>
        <w:rPr>
          <w:noProof/>
          <w:color w:val="2B579A"/>
          <w:shd w:val="clear" w:color="auto" w:fill="E6E6E6"/>
        </w:rPr>
        <w:fldChar w:fldCharType="begin"/>
      </w:r>
      <w:r>
        <w:rPr>
          <w:noProof/>
        </w:rPr>
        <w:instrText xml:space="preserve"> PAGEREF _Toc135655990 \h </w:instrText>
      </w:r>
      <w:r>
        <w:rPr>
          <w:noProof/>
          <w:color w:val="2B579A"/>
          <w:shd w:val="clear" w:color="auto" w:fill="E6E6E6"/>
        </w:rPr>
      </w:r>
      <w:r>
        <w:rPr>
          <w:noProof/>
          <w:color w:val="2B579A"/>
          <w:shd w:val="clear" w:color="auto" w:fill="E6E6E6"/>
        </w:rPr>
        <w:fldChar w:fldCharType="separate"/>
      </w:r>
      <w:r w:rsidR="002B4E21">
        <w:rPr>
          <w:noProof/>
        </w:rPr>
        <w:t>44</w:t>
      </w:r>
      <w:r>
        <w:rPr>
          <w:noProof/>
          <w:color w:val="2B579A"/>
          <w:shd w:val="clear" w:color="auto" w:fill="E6E6E6"/>
        </w:rPr>
        <w:fldChar w:fldCharType="end"/>
      </w:r>
    </w:p>
    <w:p w14:paraId="57F5E3F7" w14:textId="4C8EE5E4" w:rsidR="00CE44FA" w:rsidRDefault="00CE44FA" w:rsidP="006E7056">
      <w:pPr>
        <w:pStyle w:val="TOC1"/>
        <w:rPr>
          <w:rFonts w:eastAsiaTheme="minorEastAsia" w:cstheme="minorBidi"/>
          <w:noProof/>
          <w:sz w:val="22"/>
          <w:szCs w:val="22"/>
          <w:lang w:eastAsia="ja-JP"/>
        </w:rPr>
      </w:pPr>
      <w:r>
        <w:rPr>
          <w:noProof/>
        </w:rPr>
        <w:t>Table 17 – CR 58 Section 3 Qualitative Efforts – Number of Activities by Program:</w:t>
      </w:r>
      <w:r>
        <w:rPr>
          <w:noProof/>
        </w:rPr>
        <w:tab/>
      </w:r>
      <w:r>
        <w:rPr>
          <w:noProof/>
          <w:color w:val="2B579A"/>
          <w:shd w:val="clear" w:color="auto" w:fill="E6E6E6"/>
        </w:rPr>
        <w:fldChar w:fldCharType="begin"/>
      </w:r>
      <w:r>
        <w:rPr>
          <w:noProof/>
        </w:rPr>
        <w:instrText xml:space="preserve"> PAGEREF _Toc135655991 \h </w:instrText>
      </w:r>
      <w:r>
        <w:rPr>
          <w:noProof/>
          <w:color w:val="2B579A"/>
          <w:shd w:val="clear" w:color="auto" w:fill="E6E6E6"/>
        </w:rPr>
      </w:r>
      <w:r>
        <w:rPr>
          <w:noProof/>
          <w:color w:val="2B579A"/>
          <w:shd w:val="clear" w:color="auto" w:fill="E6E6E6"/>
        </w:rPr>
        <w:fldChar w:fldCharType="separate"/>
      </w:r>
      <w:r w:rsidR="002B4E21">
        <w:rPr>
          <w:noProof/>
        </w:rPr>
        <w:t>44</w:t>
      </w:r>
      <w:r>
        <w:rPr>
          <w:noProof/>
          <w:color w:val="2B579A"/>
          <w:shd w:val="clear" w:color="auto" w:fill="E6E6E6"/>
        </w:rPr>
        <w:fldChar w:fldCharType="end"/>
      </w:r>
    </w:p>
    <w:p w14:paraId="0F376428" w14:textId="21163E36" w:rsidR="00CE44FA" w:rsidRDefault="00CE44FA" w:rsidP="006E7056">
      <w:pPr>
        <w:pStyle w:val="TOC1"/>
        <w:rPr>
          <w:rFonts w:eastAsiaTheme="minorEastAsia" w:cstheme="minorBidi"/>
          <w:noProof/>
          <w:sz w:val="22"/>
          <w:szCs w:val="22"/>
          <w:lang w:eastAsia="ja-JP"/>
        </w:rPr>
      </w:pPr>
      <w:r>
        <w:rPr>
          <w:noProof/>
        </w:rPr>
        <w:t>Table 16 – Household Information for Homeless Prevention Activities</w:t>
      </w:r>
      <w:r>
        <w:rPr>
          <w:noProof/>
        </w:rPr>
        <w:tab/>
      </w:r>
      <w:r>
        <w:rPr>
          <w:noProof/>
          <w:color w:val="2B579A"/>
          <w:shd w:val="clear" w:color="auto" w:fill="E6E6E6"/>
        </w:rPr>
        <w:fldChar w:fldCharType="begin"/>
      </w:r>
      <w:r>
        <w:rPr>
          <w:noProof/>
        </w:rPr>
        <w:instrText xml:space="preserve"> PAGEREF _Toc135655992 \h </w:instrText>
      </w:r>
      <w:r>
        <w:rPr>
          <w:noProof/>
          <w:color w:val="2B579A"/>
          <w:shd w:val="clear" w:color="auto" w:fill="E6E6E6"/>
        </w:rPr>
      </w:r>
      <w:r>
        <w:rPr>
          <w:noProof/>
          <w:color w:val="2B579A"/>
          <w:shd w:val="clear" w:color="auto" w:fill="E6E6E6"/>
        </w:rPr>
        <w:fldChar w:fldCharType="separate"/>
      </w:r>
      <w:r w:rsidR="002B4E21">
        <w:rPr>
          <w:noProof/>
        </w:rPr>
        <w:t>49</w:t>
      </w:r>
      <w:r>
        <w:rPr>
          <w:noProof/>
          <w:color w:val="2B579A"/>
          <w:shd w:val="clear" w:color="auto" w:fill="E6E6E6"/>
        </w:rPr>
        <w:fldChar w:fldCharType="end"/>
      </w:r>
    </w:p>
    <w:p w14:paraId="5B0A1BCF" w14:textId="1CCB899A" w:rsidR="00CE44FA" w:rsidRDefault="00CE44FA" w:rsidP="006E7056">
      <w:pPr>
        <w:pStyle w:val="TOC1"/>
        <w:rPr>
          <w:rFonts w:eastAsiaTheme="minorEastAsia" w:cstheme="minorBidi"/>
          <w:noProof/>
          <w:sz w:val="22"/>
          <w:szCs w:val="22"/>
          <w:lang w:eastAsia="ja-JP"/>
        </w:rPr>
      </w:pPr>
      <w:r>
        <w:rPr>
          <w:noProof/>
        </w:rPr>
        <w:t>Table 17 – Household Information for Rapid Re-Housing Activities</w:t>
      </w:r>
      <w:r>
        <w:rPr>
          <w:noProof/>
        </w:rPr>
        <w:tab/>
      </w:r>
      <w:r>
        <w:rPr>
          <w:noProof/>
          <w:color w:val="2B579A"/>
          <w:shd w:val="clear" w:color="auto" w:fill="E6E6E6"/>
        </w:rPr>
        <w:fldChar w:fldCharType="begin"/>
      </w:r>
      <w:r>
        <w:rPr>
          <w:noProof/>
        </w:rPr>
        <w:instrText xml:space="preserve"> PAGEREF _Toc135655993 \h </w:instrText>
      </w:r>
      <w:r>
        <w:rPr>
          <w:noProof/>
          <w:color w:val="2B579A"/>
          <w:shd w:val="clear" w:color="auto" w:fill="E6E6E6"/>
        </w:rPr>
      </w:r>
      <w:r>
        <w:rPr>
          <w:noProof/>
          <w:color w:val="2B579A"/>
          <w:shd w:val="clear" w:color="auto" w:fill="E6E6E6"/>
        </w:rPr>
        <w:fldChar w:fldCharType="separate"/>
      </w:r>
      <w:r w:rsidR="002B4E21">
        <w:rPr>
          <w:noProof/>
        </w:rPr>
        <w:t>49</w:t>
      </w:r>
      <w:r>
        <w:rPr>
          <w:noProof/>
          <w:color w:val="2B579A"/>
          <w:shd w:val="clear" w:color="auto" w:fill="E6E6E6"/>
        </w:rPr>
        <w:fldChar w:fldCharType="end"/>
      </w:r>
    </w:p>
    <w:p w14:paraId="2DD9C6C4" w14:textId="1F12A52D" w:rsidR="00CE44FA" w:rsidRDefault="00CE44FA" w:rsidP="006E7056">
      <w:pPr>
        <w:pStyle w:val="TOC1"/>
        <w:rPr>
          <w:rFonts w:eastAsiaTheme="minorEastAsia" w:cstheme="minorBidi"/>
          <w:noProof/>
          <w:sz w:val="22"/>
          <w:szCs w:val="22"/>
          <w:lang w:eastAsia="ja-JP"/>
        </w:rPr>
      </w:pPr>
      <w:r>
        <w:rPr>
          <w:noProof/>
        </w:rPr>
        <w:t>Table 18 – Shelter Information</w:t>
      </w:r>
      <w:r>
        <w:rPr>
          <w:noProof/>
        </w:rPr>
        <w:tab/>
      </w:r>
      <w:r>
        <w:rPr>
          <w:noProof/>
          <w:color w:val="2B579A"/>
          <w:shd w:val="clear" w:color="auto" w:fill="E6E6E6"/>
        </w:rPr>
        <w:fldChar w:fldCharType="begin"/>
      </w:r>
      <w:r>
        <w:rPr>
          <w:noProof/>
        </w:rPr>
        <w:instrText xml:space="preserve"> PAGEREF _Toc135655994 \h </w:instrText>
      </w:r>
      <w:r>
        <w:rPr>
          <w:noProof/>
          <w:color w:val="2B579A"/>
          <w:shd w:val="clear" w:color="auto" w:fill="E6E6E6"/>
        </w:rPr>
      </w:r>
      <w:r>
        <w:rPr>
          <w:noProof/>
          <w:color w:val="2B579A"/>
          <w:shd w:val="clear" w:color="auto" w:fill="E6E6E6"/>
        </w:rPr>
        <w:fldChar w:fldCharType="separate"/>
      </w:r>
      <w:r w:rsidR="002B4E21">
        <w:rPr>
          <w:noProof/>
        </w:rPr>
        <w:t>49</w:t>
      </w:r>
      <w:r>
        <w:rPr>
          <w:noProof/>
          <w:color w:val="2B579A"/>
          <w:shd w:val="clear" w:color="auto" w:fill="E6E6E6"/>
        </w:rPr>
        <w:fldChar w:fldCharType="end"/>
      </w:r>
    </w:p>
    <w:p w14:paraId="16AB1CA1" w14:textId="29576FB6" w:rsidR="00CE44FA" w:rsidRDefault="00CE44FA" w:rsidP="006E7056">
      <w:pPr>
        <w:pStyle w:val="TOC1"/>
        <w:rPr>
          <w:rFonts w:eastAsiaTheme="minorEastAsia" w:cstheme="minorBidi"/>
          <w:noProof/>
          <w:sz w:val="22"/>
          <w:szCs w:val="22"/>
          <w:lang w:eastAsia="ja-JP"/>
        </w:rPr>
      </w:pPr>
      <w:r>
        <w:rPr>
          <w:noProof/>
        </w:rPr>
        <w:t>Table 19 – Household Information for Street Outreach</w:t>
      </w:r>
      <w:r>
        <w:rPr>
          <w:noProof/>
        </w:rPr>
        <w:tab/>
      </w:r>
      <w:r>
        <w:rPr>
          <w:noProof/>
          <w:color w:val="2B579A"/>
          <w:shd w:val="clear" w:color="auto" w:fill="E6E6E6"/>
        </w:rPr>
        <w:fldChar w:fldCharType="begin"/>
      </w:r>
      <w:r>
        <w:rPr>
          <w:noProof/>
        </w:rPr>
        <w:instrText xml:space="preserve"> PAGEREF _Toc135655995 \h </w:instrText>
      </w:r>
      <w:r>
        <w:rPr>
          <w:noProof/>
          <w:color w:val="2B579A"/>
          <w:shd w:val="clear" w:color="auto" w:fill="E6E6E6"/>
        </w:rPr>
      </w:r>
      <w:r>
        <w:rPr>
          <w:noProof/>
          <w:color w:val="2B579A"/>
          <w:shd w:val="clear" w:color="auto" w:fill="E6E6E6"/>
        </w:rPr>
        <w:fldChar w:fldCharType="separate"/>
      </w:r>
      <w:r w:rsidR="002B4E21">
        <w:rPr>
          <w:noProof/>
        </w:rPr>
        <w:t>49</w:t>
      </w:r>
      <w:r>
        <w:rPr>
          <w:noProof/>
          <w:color w:val="2B579A"/>
          <w:shd w:val="clear" w:color="auto" w:fill="E6E6E6"/>
        </w:rPr>
        <w:fldChar w:fldCharType="end"/>
      </w:r>
    </w:p>
    <w:p w14:paraId="3D7614A5" w14:textId="1A657415" w:rsidR="00CE44FA" w:rsidRDefault="00CE44FA" w:rsidP="006E7056">
      <w:pPr>
        <w:pStyle w:val="TOC1"/>
        <w:rPr>
          <w:rFonts w:eastAsiaTheme="minorEastAsia" w:cstheme="minorBidi"/>
          <w:noProof/>
          <w:sz w:val="22"/>
          <w:szCs w:val="22"/>
          <w:lang w:eastAsia="ja-JP"/>
        </w:rPr>
      </w:pPr>
      <w:r>
        <w:rPr>
          <w:noProof/>
        </w:rPr>
        <w:t>Table 20 – Household Information for Persons Served with ESG</w:t>
      </w:r>
      <w:r>
        <w:rPr>
          <w:noProof/>
        </w:rPr>
        <w:tab/>
      </w:r>
      <w:r>
        <w:rPr>
          <w:noProof/>
          <w:color w:val="2B579A"/>
          <w:shd w:val="clear" w:color="auto" w:fill="E6E6E6"/>
        </w:rPr>
        <w:fldChar w:fldCharType="begin"/>
      </w:r>
      <w:r>
        <w:rPr>
          <w:noProof/>
        </w:rPr>
        <w:instrText xml:space="preserve"> PAGEREF _Toc135655996 \h </w:instrText>
      </w:r>
      <w:r>
        <w:rPr>
          <w:noProof/>
          <w:color w:val="2B579A"/>
          <w:shd w:val="clear" w:color="auto" w:fill="E6E6E6"/>
        </w:rPr>
      </w:r>
      <w:r>
        <w:rPr>
          <w:noProof/>
          <w:color w:val="2B579A"/>
          <w:shd w:val="clear" w:color="auto" w:fill="E6E6E6"/>
        </w:rPr>
        <w:fldChar w:fldCharType="separate"/>
      </w:r>
      <w:r w:rsidR="002B4E21">
        <w:rPr>
          <w:noProof/>
        </w:rPr>
        <w:t>50</w:t>
      </w:r>
      <w:r>
        <w:rPr>
          <w:noProof/>
          <w:color w:val="2B579A"/>
          <w:shd w:val="clear" w:color="auto" w:fill="E6E6E6"/>
        </w:rPr>
        <w:fldChar w:fldCharType="end"/>
      </w:r>
    </w:p>
    <w:p w14:paraId="7602D4B5" w14:textId="7188BB97" w:rsidR="00CE44FA" w:rsidRDefault="00CE44FA" w:rsidP="006E7056">
      <w:pPr>
        <w:pStyle w:val="TOC1"/>
        <w:rPr>
          <w:rFonts w:eastAsiaTheme="minorEastAsia" w:cstheme="minorBidi"/>
          <w:noProof/>
          <w:sz w:val="22"/>
          <w:szCs w:val="22"/>
          <w:lang w:eastAsia="ja-JP"/>
        </w:rPr>
      </w:pPr>
      <w:r>
        <w:rPr>
          <w:noProof/>
        </w:rPr>
        <w:lastRenderedPageBreak/>
        <w:t>Table 21 – Gender Information</w:t>
      </w:r>
      <w:r>
        <w:rPr>
          <w:noProof/>
        </w:rPr>
        <w:tab/>
      </w:r>
      <w:r>
        <w:rPr>
          <w:noProof/>
          <w:color w:val="2B579A"/>
          <w:shd w:val="clear" w:color="auto" w:fill="E6E6E6"/>
        </w:rPr>
        <w:fldChar w:fldCharType="begin"/>
      </w:r>
      <w:r>
        <w:rPr>
          <w:noProof/>
        </w:rPr>
        <w:instrText xml:space="preserve"> PAGEREF _Toc135655997 \h </w:instrText>
      </w:r>
      <w:r>
        <w:rPr>
          <w:noProof/>
          <w:color w:val="2B579A"/>
          <w:shd w:val="clear" w:color="auto" w:fill="E6E6E6"/>
        </w:rPr>
      </w:r>
      <w:r>
        <w:rPr>
          <w:noProof/>
          <w:color w:val="2B579A"/>
          <w:shd w:val="clear" w:color="auto" w:fill="E6E6E6"/>
        </w:rPr>
        <w:fldChar w:fldCharType="separate"/>
      </w:r>
      <w:r w:rsidR="002B4E21">
        <w:rPr>
          <w:noProof/>
        </w:rPr>
        <w:t>50</w:t>
      </w:r>
      <w:r>
        <w:rPr>
          <w:noProof/>
          <w:color w:val="2B579A"/>
          <w:shd w:val="clear" w:color="auto" w:fill="E6E6E6"/>
        </w:rPr>
        <w:fldChar w:fldCharType="end"/>
      </w:r>
    </w:p>
    <w:p w14:paraId="65A70AA1" w14:textId="2591900F" w:rsidR="00CE44FA" w:rsidRDefault="00CE44FA" w:rsidP="006E7056">
      <w:pPr>
        <w:pStyle w:val="TOC1"/>
        <w:rPr>
          <w:rFonts w:eastAsiaTheme="minorEastAsia" w:cstheme="minorBidi"/>
          <w:noProof/>
          <w:sz w:val="22"/>
          <w:szCs w:val="22"/>
          <w:lang w:eastAsia="ja-JP"/>
        </w:rPr>
      </w:pPr>
      <w:r>
        <w:rPr>
          <w:noProof/>
        </w:rPr>
        <w:t>Table 22 – Age Information</w:t>
      </w:r>
      <w:r>
        <w:rPr>
          <w:noProof/>
        </w:rPr>
        <w:tab/>
      </w:r>
      <w:r>
        <w:rPr>
          <w:noProof/>
          <w:color w:val="2B579A"/>
          <w:shd w:val="clear" w:color="auto" w:fill="E6E6E6"/>
        </w:rPr>
        <w:fldChar w:fldCharType="begin"/>
      </w:r>
      <w:r>
        <w:rPr>
          <w:noProof/>
        </w:rPr>
        <w:instrText xml:space="preserve"> PAGEREF _Toc135655998 \h </w:instrText>
      </w:r>
      <w:r>
        <w:rPr>
          <w:noProof/>
          <w:color w:val="2B579A"/>
          <w:shd w:val="clear" w:color="auto" w:fill="E6E6E6"/>
        </w:rPr>
      </w:r>
      <w:r>
        <w:rPr>
          <w:noProof/>
          <w:color w:val="2B579A"/>
          <w:shd w:val="clear" w:color="auto" w:fill="E6E6E6"/>
        </w:rPr>
        <w:fldChar w:fldCharType="separate"/>
      </w:r>
      <w:r w:rsidR="002B4E21">
        <w:rPr>
          <w:noProof/>
        </w:rPr>
        <w:t>50</w:t>
      </w:r>
      <w:r>
        <w:rPr>
          <w:noProof/>
          <w:color w:val="2B579A"/>
          <w:shd w:val="clear" w:color="auto" w:fill="E6E6E6"/>
        </w:rPr>
        <w:fldChar w:fldCharType="end"/>
      </w:r>
    </w:p>
    <w:p w14:paraId="544FAB76" w14:textId="5C506132" w:rsidR="00CE44FA" w:rsidRDefault="00CE44FA" w:rsidP="006E7056">
      <w:pPr>
        <w:pStyle w:val="TOC1"/>
        <w:rPr>
          <w:rFonts w:eastAsiaTheme="minorEastAsia" w:cstheme="minorBidi"/>
          <w:noProof/>
          <w:sz w:val="22"/>
          <w:szCs w:val="22"/>
          <w:lang w:eastAsia="ja-JP"/>
        </w:rPr>
      </w:pPr>
      <w:r>
        <w:rPr>
          <w:noProof/>
        </w:rPr>
        <w:t>Table 23 – Special Population Served</w:t>
      </w:r>
      <w:r>
        <w:rPr>
          <w:noProof/>
        </w:rPr>
        <w:tab/>
      </w:r>
      <w:r>
        <w:rPr>
          <w:noProof/>
          <w:color w:val="2B579A"/>
          <w:shd w:val="clear" w:color="auto" w:fill="E6E6E6"/>
        </w:rPr>
        <w:fldChar w:fldCharType="begin"/>
      </w:r>
      <w:r>
        <w:rPr>
          <w:noProof/>
        </w:rPr>
        <w:instrText xml:space="preserve"> PAGEREF _Toc135655999 \h </w:instrText>
      </w:r>
      <w:r>
        <w:rPr>
          <w:noProof/>
          <w:color w:val="2B579A"/>
          <w:shd w:val="clear" w:color="auto" w:fill="E6E6E6"/>
        </w:rPr>
      </w:r>
      <w:r>
        <w:rPr>
          <w:noProof/>
          <w:color w:val="2B579A"/>
          <w:shd w:val="clear" w:color="auto" w:fill="E6E6E6"/>
        </w:rPr>
        <w:fldChar w:fldCharType="separate"/>
      </w:r>
      <w:r w:rsidR="002B4E21">
        <w:rPr>
          <w:noProof/>
        </w:rPr>
        <w:t>50</w:t>
      </w:r>
      <w:r>
        <w:rPr>
          <w:noProof/>
          <w:color w:val="2B579A"/>
          <w:shd w:val="clear" w:color="auto" w:fill="E6E6E6"/>
        </w:rPr>
        <w:fldChar w:fldCharType="end"/>
      </w:r>
    </w:p>
    <w:p w14:paraId="512C0451" w14:textId="0F71BA11" w:rsidR="00077D5D" w:rsidRPr="00077D5D" w:rsidRDefault="00B8447C" w:rsidP="00077D5D">
      <w:r w:rsidRPr="002212E3">
        <w:rPr>
          <w:color w:val="2B579A"/>
          <w:shd w:val="clear" w:color="auto" w:fill="E6E6E6"/>
        </w:rPr>
        <w:fldChar w:fldCharType="end"/>
      </w:r>
    </w:p>
    <w:p w14:paraId="499D30BC" w14:textId="52168F9E" w:rsidR="009829FF" w:rsidRPr="00077D5D" w:rsidRDefault="009829FF" w:rsidP="009829FF">
      <w:pPr>
        <w:rPr>
          <w:rFonts w:eastAsia="Times New Roman"/>
          <w:sz w:val="24"/>
          <w:szCs w:val="24"/>
        </w:rPr>
      </w:pPr>
    </w:p>
    <w:p w14:paraId="7079038C" w14:textId="77777777" w:rsidR="00D96D45" w:rsidRPr="009829FF" w:rsidRDefault="00D96D45" w:rsidP="009829FF">
      <w:pPr>
        <w:rPr>
          <w:rFonts w:eastAsia="Times New Roman"/>
          <w:sz w:val="24"/>
          <w:szCs w:val="24"/>
        </w:rPr>
      </w:pPr>
    </w:p>
    <w:p w14:paraId="47F07C6C" w14:textId="77777777" w:rsidR="008E02B3" w:rsidRDefault="008E02B3">
      <w:pPr>
        <w:sectPr w:rsidR="008E02B3" w:rsidSect="004B1FFD">
          <w:headerReference w:type="default" r:id="rId16"/>
          <w:footerReference w:type="default" r:id="rId17"/>
          <w:pgSz w:w="12240" w:h="15840"/>
          <w:pgMar w:top="1440" w:right="1440" w:bottom="1440" w:left="1440" w:header="720" w:footer="720" w:gutter="0"/>
          <w:pgNumType w:start="1"/>
          <w:cols w:space="720"/>
          <w:docGrid w:linePitch="360"/>
        </w:sectPr>
      </w:pPr>
      <w:bookmarkStart w:id="7" w:name="_Toc48123954"/>
    </w:p>
    <w:p w14:paraId="66520D35" w14:textId="48133B68" w:rsidR="009829FF" w:rsidRPr="00C207A2" w:rsidRDefault="009829FF" w:rsidP="00C834C7">
      <w:pPr>
        <w:pStyle w:val="Heading1"/>
      </w:pPr>
      <w:bookmarkStart w:id="8" w:name="_Toc73037265"/>
      <w:bookmarkStart w:id="9" w:name="_Toc73038311"/>
      <w:bookmarkStart w:id="10" w:name="_Toc102125686"/>
      <w:r w:rsidRPr="00C207A2">
        <w:lastRenderedPageBreak/>
        <w:t>Introduction</w:t>
      </w:r>
      <w:bookmarkEnd w:id="7"/>
      <w:bookmarkEnd w:id="8"/>
      <w:bookmarkEnd w:id="9"/>
      <w:bookmarkEnd w:id="10"/>
    </w:p>
    <w:p w14:paraId="26BC67C3" w14:textId="00117A7C" w:rsidR="009829FF" w:rsidRPr="00D55273" w:rsidRDefault="3A9F6605" w:rsidP="00DA3698">
      <w:r>
        <w:t xml:space="preserve">The </w:t>
      </w:r>
      <w:r w:rsidR="21E33A62">
        <w:t xml:space="preserve">Montana Departments of Commerce (Commerce) and Public Health and Human Services (DPHHS) receive annual U.S. Department of Housing and Urban Development (HUD) funding for the </w:t>
      </w:r>
      <w:r w:rsidR="1DE14258">
        <w:t xml:space="preserve">following Community Planning and Development (CPD) programs: </w:t>
      </w:r>
      <w:r w:rsidR="21E33A62">
        <w:t xml:space="preserve">Community Development Block Grant (CDBG), HOME Investment Partnerships </w:t>
      </w:r>
      <w:r w:rsidR="53E8E144">
        <w:t xml:space="preserve">Program </w:t>
      </w:r>
      <w:r w:rsidR="21E33A62">
        <w:t>(HOME), Emergency Solutions Grant (ESG)</w:t>
      </w:r>
      <w:r w:rsidR="1B7D520A">
        <w:t>, and National Housing Trust Fund (HTF)</w:t>
      </w:r>
      <w:r w:rsidR="21E33A62">
        <w:t xml:space="preserve"> programs. </w:t>
      </w:r>
      <w:r w:rsidR="0053349D">
        <w:t xml:space="preserve">In addition, Commerce has received one-time only allocations for the Community Development Block Grant – CARES Act (CDBG-CV) and HOME American Rescue Plan Act (HOME-ARP) programs. </w:t>
      </w:r>
      <w:r w:rsidR="21E33A62">
        <w:t xml:space="preserve">Funding through these programs is </w:t>
      </w:r>
      <w:r w:rsidR="644F05DF">
        <w:t>crucial</w:t>
      </w:r>
      <w:r w:rsidR="21E33A62">
        <w:t xml:space="preserve"> to organizations struggling to obtain scarce funding to serve households at or below 80% of area median income</w:t>
      </w:r>
      <w:r w:rsidR="1156EC12">
        <w:t xml:space="preserve"> (AMI)</w:t>
      </w:r>
      <w:r w:rsidR="21E33A62">
        <w:t xml:space="preserve">. As demonstrated in this </w:t>
      </w:r>
      <w:r w:rsidR="00805DF9">
        <w:t>2023-2024</w:t>
      </w:r>
      <w:r w:rsidR="3C6CBCF0">
        <w:t xml:space="preserve"> </w:t>
      </w:r>
      <w:r w:rsidR="21E33A62">
        <w:t xml:space="preserve">Consolidated Annual Performance </w:t>
      </w:r>
      <w:r w:rsidR="769079B2">
        <w:t xml:space="preserve">and </w:t>
      </w:r>
      <w:r w:rsidR="21E33A62">
        <w:t>Evaluation Report (CAPER), these programs have been a critical funding source for constructing senior and health facilities in rural areas</w:t>
      </w:r>
      <w:r w:rsidR="1156EC12">
        <w:t>;</w:t>
      </w:r>
      <w:r w:rsidR="21E33A62">
        <w:t xml:space="preserve"> </w:t>
      </w:r>
      <w:r w:rsidR="1156EC12">
        <w:t xml:space="preserve">developing </w:t>
      </w:r>
      <w:r w:rsidR="78E5C498">
        <w:t>housing facilities to assist disadvantaged populations</w:t>
      </w:r>
      <w:r w:rsidR="1156EC12">
        <w:t>;</w:t>
      </w:r>
      <w:r w:rsidR="78E5C498">
        <w:t xml:space="preserve"> </w:t>
      </w:r>
      <w:r w:rsidR="1156EC12">
        <w:t>supporting economic opportunities for low- and moderate-income beneficiaries; and</w:t>
      </w:r>
      <w:r w:rsidR="21E33A62">
        <w:t xml:space="preserve"> providing clean water and sanitary sewer to support the growth of vital, resili</w:t>
      </w:r>
      <w:r w:rsidR="25F1BC7E">
        <w:t>ent communities across Montana.</w:t>
      </w:r>
    </w:p>
    <w:p w14:paraId="24E55EA9" w14:textId="77777777" w:rsidR="009829FF" w:rsidRPr="000D2951" w:rsidRDefault="009829FF" w:rsidP="000D2951"/>
    <w:p w14:paraId="23CCCF6B" w14:textId="459E0738" w:rsidR="00636199" w:rsidRDefault="177B096F" w:rsidP="000D2951">
      <w:r>
        <w:t>Montana’s CAPER report</w:t>
      </w:r>
      <w:r w:rsidR="7E8286DF">
        <w:t>s</w:t>
      </w:r>
      <w:r>
        <w:t xml:space="preserve"> to HUD the outcome</w:t>
      </w:r>
      <w:r w:rsidR="19C9DE32">
        <w:t>s</w:t>
      </w:r>
      <w:r>
        <w:t xml:space="preserve"> of </w:t>
      </w:r>
      <w:r w:rsidR="19C9DE32">
        <w:t xml:space="preserve">activities completed </w:t>
      </w:r>
      <w:r>
        <w:t xml:space="preserve">with the resources made available </w:t>
      </w:r>
      <w:r w:rsidR="19C9DE32">
        <w:t xml:space="preserve">to the </w:t>
      </w:r>
      <w:r w:rsidR="1C7EA627">
        <w:t>S</w:t>
      </w:r>
      <w:r w:rsidR="19C9DE32">
        <w:t xml:space="preserve">tate </w:t>
      </w:r>
      <w:r>
        <w:t>through the CDBG, HOME, ESG</w:t>
      </w:r>
      <w:r w:rsidR="17253886">
        <w:t>, and HTF</w:t>
      </w:r>
      <w:r>
        <w:t xml:space="preserve"> programs during </w:t>
      </w:r>
      <w:r w:rsidR="19C9DE32">
        <w:t xml:space="preserve">Plan Year </w:t>
      </w:r>
      <w:r w:rsidR="79CE90FD">
        <w:t>4</w:t>
      </w:r>
      <w:r w:rsidR="19C9DE32">
        <w:t xml:space="preserve"> (April 1, </w:t>
      </w:r>
      <w:r w:rsidR="33CF5978">
        <w:t>2023</w:t>
      </w:r>
      <w:r w:rsidR="66FFF11C">
        <w:t>,</w:t>
      </w:r>
      <w:r w:rsidR="33CF5978">
        <w:t xml:space="preserve"> </w:t>
      </w:r>
      <w:r w:rsidR="19C9DE32">
        <w:t xml:space="preserve">to March 31, </w:t>
      </w:r>
      <w:r w:rsidR="33CF5978">
        <w:t>2024</w:t>
      </w:r>
      <w:r w:rsidR="19C9DE32">
        <w:t xml:space="preserve">), which falls under the 2020-2024 </w:t>
      </w:r>
      <w:r>
        <w:t>Montana Consolidated Plan for Housing and Community Development (Consolidated Plan)</w:t>
      </w:r>
      <w:r w:rsidR="19C9DE32">
        <w:t xml:space="preserve"> and </w:t>
      </w:r>
      <w:r w:rsidR="403A78C5">
        <w:t xml:space="preserve">the </w:t>
      </w:r>
      <w:r w:rsidR="33CF5978">
        <w:t>2023-2024</w:t>
      </w:r>
      <w:r w:rsidR="3595E79F">
        <w:t xml:space="preserve"> </w:t>
      </w:r>
      <w:r w:rsidR="19C9DE32">
        <w:t>Annual Action Plan</w:t>
      </w:r>
      <w:r w:rsidR="50B59A38">
        <w:t xml:space="preserve"> (AAP)</w:t>
      </w:r>
      <w:r>
        <w:t xml:space="preserve">. </w:t>
      </w:r>
      <w:r w:rsidR="3E00F7AC">
        <w:t xml:space="preserve">CDBG-CV and HOME-ARP funds were not made available to the </w:t>
      </w:r>
      <w:r w:rsidR="06A4A420">
        <w:t>S</w:t>
      </w:r>
      <w:r w:rsidR="3E00F7AC">
        <w:t xml:space="preserve">tate during Plan Year </w:t>
      </w:r>
      <w:r w:rsidR="7BCD3EDE">
        <w:t>4</w:t>
      </w:r>
      <w:r w:rsidR="775D330D">
        <w:t>, but during Plan Years 1 and 2, respectively</w:t>
      </w:r>
      <w:r w:rsidR="3E00F7AC">
        <w:t xml:space="preserve">. </w:t>
      </w:r>
    </w:p>
    <w:p w14:paraId="7A089285" w14:textId="77777777" w:rsidR="00636199" w:rsidRDefault="00636199" w:rsidP="000D2951"/>
    <w:p w14:paraId="0E6D436D" w14:textId="3977CEBC" w:rsidR="009829FF" w:rsidRPr="00D55273" w:rsidRDefault="177B096F" w:rsidP="000D2951">
      <w:r>
        <w:t xml:space="preserve">The </w:t>
      </w:r>
      <w:r w:rsidR="50B59A38">
        <w:t>Co</w:t>
      </w:r>
      <w:r>
        <w:t xml:space="preserve">nsolidated Plan </w:t>
      </w:r>
      <w:r w:rsidR="50B59A38">
        <w:t xml:space="preserve">and AAP </w:t>
      </w:r>
      <w:r>
        <w:t xml:space="preserve">fulfill three basic goals in Montana: provide decent housing, provide a suitable living environment, and expand economic opportunities. The </w:t>
      </w:r>
      <w:r w:rsidR="70DBCD55">
        <w:t>2023-2024</w:t>
      </w:r>
      <w:r w:rsidR="3595E79F">
        <w:t xml:space="preserve"> </w:t>
      </w:r>
      <w:r w:rsidR="12F88349">
        <w:t>AAP</w:t>
      </w:r>
      <w:r>
        <w:t xml:space="preserve"> </w:t>
      </w:r>
      <w:r w:rsidR="12F88349">
        <w:t>outlines</w:t>
      </w:r>
      <w:r>
        <w:t xml:space="preserve"> the actions Montana </w:t>
      </w:r>
      <w:r w:rsidR="12F88349">
        <w:t>propose</w:t>
      </w:r>
      <w:r w:rsidR="02EFA43B">
        <w:t>d</w:t>
      </w:r>
      <w:r w:rsidR="12F88349">
        <w:t xml:space="preserve"> to</w:t>
      </w:r>
      <w:r>
        <w:t xml:space="preserve"> take </w:t>
      </w:r>
      <w:r w:rsidR="12F88349">
        <w:t xml:space="preserve">during Plan Year </w:t>
      </w:r>
      <w:r w:rsidR="70DBCD55">
        <w:t xml:space="preserve">4 </w:t>
      </w:r>
      <w:r>
        <w:t>to support the</w:t>
      </w:r>
      <w:r w:rsidR="12F88349">
        <w:t>se</w:t>
      </w:r>
      <w:r>
        <w:t xml:space="preserve"> </w:t>
      </w:r>
      <w:r w:rsidR="12F88349">
        <w:t xml:space="preserve">basic goals and the </w:t>
      </w:r>
      <w:r>
        <w:t>strategic goals identified in the 20</w:t>
      </w:r>
      <w:r w:rsidR="12F88349">
        <w:t>20</w:t>
      </w:r>
      <w:r>
        <w:t>-202</w:t>
      </w:r>
      <w:r w:rsidR="12F88349">
        <w:t>4</w:t>
      </w:r>
      <w:r>
        <w:t xml:space="preserve"> Consolidated Plan. The CAPER identifies the accomplishments of the CDBG, </w:t>
      </w:r>
      <w:r w:rsidR="1DD1B532">
        <w:t xml:space="preserve">CDBG-CV, </w:t>
      </w:r>
      <w:r>
        <w:t>HOME, ESG</w:t>
      </w:r>
      <w:r w:rsidR="17253886">
        <w:t>, and HTF</w:t>
      </w:r>
      <w:r>
        <w:t xml:space="preserve"> programs </w:t>
      </w:r>
      <w:r w:rsidR="7B921E38">
        <w:t xml:space="preserve">and compares them </w:t>
      </w:r>
      <w:r w:rsidR="1F8CEB5E">
        <w:t>with</w:t>
      </w:r>
      <w:r w:rsidR="7B921E38">
        <w:t xml:space="preserve"> the goals and objectives put forth in the Consolidated Plan and AAP</w:t>
      </w:r>
      <w:r>
        <w:t>.</w:t>
      </w:r>
      <w:r w:rsidR="3E00F7AC">
        <w:t xml:space="preserve"> HOME-ARP incurred administrative expenses</w:t>
      </w:r>
      <w:r w:rsidR="02AF385B">
        <w:t>,</w:t>
      </w:r>
      <w:r w:rsidR="5A78FCA0">
        <w:t xml:space="preserve"> and </w:t>
      </w:r>
      <w:proofErr w:type="gramStart"/>
      <w:r w:rsidR="054E4AF5">
        <w:t>the majority of</w:t>
      </w:r>
      <w:proofErr w:type="gramEnd"/>
      <w:r w:rsidR="054E4AF5">
        <w:t xml:space="preserve"> </w:t>
      </w:r>
      <w:r w:rsidR="6F941BD2">
        <w:t xml:space="preserve">HOME-ARP funds were </w:t>
      </w:r>
      <w:r w:rsidR="79CDA146">
        <w:t>awarded</w:t>
      </w:r>
      <w:r w:rsidR="6F941BD2">
        <w:t xml:space="preserve"> to four communities </w:t>
      </w:r>
      <w:r w:rsidR="4EC344D1">
        <w:t xml:space="preserve">across Montana </w:t>
      </w:r>
      <w:r w:rsidR="6F941BD2">
        <w:t>during Plan Year 4</w:t>
      </w:r>
      <w:r w:rsidR="3E00F7AC">
        <w:t xml:space="preserve">, </w:t>
      </w:r>
      <w:r w:rsidR="3F99BCB6">
        <w:t xml:space="preserve">and the remaining HOME-ARP funds will be awarded during Plan Year 5, and the first HOME-ARP </w:t>
      </w:r>
      <w:r w:rsidR="4A184C2D">
        <w:t>funds will be committed to activities in Plan Year 5</w:t>
      </w:r>
      <w:r w:rsidR="3F99BCB6">
        <w:t>.</w:t>
      </w:r>
    </w:p>
    <w:p w14:paraId="10C071C2" w14:textId="77777777" w:rsidR="009829FF" w:rsidRPr="000D2951" w:rsidRDefault="009829FF" w:rsidP="000D2951"/>
    <w:p w14:paraId="5B123355" w14:textId="0CBA926B" w:rsidR="004E3344" w:rsidRDefault="00361B66" w:rsidP="000D2951">
      <w:r>
        <w:t>Much of the</w:t>
      </w:r>
      <w:r w:rsidR="009829FF" w:rsidRPr="00D55273">
        <w:t xml:space="preserve"> information </w:t>
      </w:r>
      <w:r w:rsidR="00227E00">
        <w:t>relevant to the 20</w:t>
      </w:r>
      <w:r w:rsidR="004E3344">
        <w:t>20</w:t>
      </w:r>
      <w:r w:rsidR="00227E00">
        <w:t>-202</w:t>
      </w:r>
      <w:r w:rsidR="004E3344">
        <w:t>4</w:t>
      </w:r>
      <w:r w:rsidR="00227E00">
        <w:t xml:space="preserve"> Consolidated Plan </w:t>
      </w:r>
      <w:r w:rsidR="00DB36DC">
        <w:t>is</w:t>
      </w:r>
      <w:r w:rsidR="00DB36DC" w:rsidRPr="00D55273">
        <w:t xml:space="preserve"> </w:t>
      </w:r>
      <w:r w:rsidR="009829FF" w:rsidRPr="00D55273">
        <w:t xml:space="preserve">reported in </w:t>
      </w:r>
      <w:r w:rsidR="004E3344">
        <w:t>H</w:t>
      </w:r>
      <w:r w:rsidR="00FE48D6">
        <w:t>UD</w:t>
      </w:r>
      <w:r w:rsidR="004E3344">
        <w:t>’s</w:t>
      </w:r>
      <w:r w:rsidR="00FE48D6">
        <w:t xml:space="preserve"> Integrated Data Information System (IDIS), which interfaces with </w:t>
      </w:r>
      <w:r w:rsidR="004E3344">
        <w:t>HUD’s</w:t>
      </w:r>
      <w:r w:rsidR="00FE48D6">
        <w:t xml:space="preserve"> </w:t>
      </w:r>
      <w:proofErr w:type="spellStart"/>
      <w:r w:rsidR="00FE48D6">
        <w:t>eCon</w:t>
      </w:r>
      <w:proofErr w:type="spellEnd"/>
      <w:r w:rsidR="00FE48D6">
        <w:t xml:space="preserve"> Planning Suite.</w:t>
      </w:r>
      <w:r w:rsidR="00A111F5">
        <w:t xml:space="preserve"> </w:t>
      </w:r>
      <w:r w:rsidR="00FE48D6">
        <w:t xml:space="preserve">IDIS and </w:t>
      </w:r>
      <w:r w:rsidR="00FB40E7">
        <w:t xml:space="preserve">the </w:t>
      </w:r>
      <w:proofErr w:type="spellStart"/>
      <w:r w:rsidR="00FE48D6">
        <w:t>eCon</w:t>
      </w:r>
      <w:proofErr w:type="spellEnd"/>
      <w:r w:rsidR="00FE48D6">
        <w:t xml:space="preserve"> Planning Suite establish the format and </w:t>
      </w:r>
      <w:proofErr w:type="gramStart"/>
      <w:r w:rsidR="00FE48D6">
        <w:t>manner in which</w:t>
      </w:r>
      <w:proofErr w:type="gramEnd"/>
      <w:r w:rsidR="00FE48D6">
        <w:t xml:space="preserve"> </w:t>
      </w:r>
      <w:r w:rsidR="00227E00">
        <w:t>data</w:t>
      </w:r>
      <w:r w:rsidR="00FE48D6">
        <w:t xml:space="preserve"> is collected and reported in all Consolidated Plan documents.</w:t>
      </w:r>
      <w:r w:rsidR="009829FF" w:rsidRPr="00D55273">
        <w:t xml:space="preserve"> </w:t>
      </w:r>
      <w:r>
        <w:t>Montana augments some of HUD’s data, when necessary, to report additional program accomplishments or provide detail not available in IDIS.</w:t>
      </w:r>
      <w:r w:rsidRPr="00D55273">
        <w:t xml:space="preserve"> </w:t>
      </w:r>
      <w:r w:rsidR="009829FF" w:rsidRPr="00D55273">
        <w:t xml:space="preserve">The </w:t>
      </w:r>
      <w:r w:rsidR="00152A77">
        <w:t>2023-2024</w:t>
      </w:r>
      <w:r w:rsidR="009A78B3" w:rsidRPr="00D55273">
        <w:t xml:space="preserve"> </w:t>
      </w:r>
      <w:r w:rsidR="009829FF" w:rsidRPr="00D55273">
        <w:t xml:space="preserve">CAPER is the </w:t>
      </w:r>
      <w:r w:rsidR="003651CF">
        <w:t xml:space="preserve">fourth </w:t>
      </w:r>
      <w:r w:rsidR="009829FF" w:rsidRPr="00D55273">
        <w:t>CAPER pr</w:t>
      </w:r>
      <w:r w:rsidR="004E3344">
        <w:t>ovided</w:t>
      </w:r>
      <w:r w:rsidR="009829FF" w:rsidRPr="00D55273">
        <w:t xml:space="preserve"> for the 20</w:t>
      </w:r>
      <w:r w:rsidR="004E3344">
        <w:t>20</w:t>
      </w:r>
      <w:r w:rsidR="009829FF" w:rsidRPr="00D55273">
        <w:t>-202</w:t>
      </w:r>
      <w:r w:rsidR="004E3344">
        <w:t>4</w:t>
      </w:r>
      <w:r w:rsidR="009829FF" w:rsidRPr="00D55273">
        <w:t xml:space="preserve"> Consolidated Plan</w:t>
      </w:r>
      <w:r w:rsidR="00F604A3">
        <w:t xml:space="preserve"> </w:t>
      </w:r>
      <w:r w:rsidR="009829FF" w:rsidRPr="00D55273">
        <w:t xml:space="preserve">and is in the </w:t>
      </w:r>
      <w:proofErr w:type="spellStart"/>
      <w:r w:rsidR="00FE48D6">
        <w:t>eCon</w:t>
      </w:r>
      <w:proofErr w:type="spellEnd"/>
      <w:r w:rsidR="00FE48D6">
        <w:t xml:space="preserve"> Plan</w:t>
      </w:r>
      <w:r w:rsidR="00227E00">
        <w:t>ning</w:t>
      </w:r>
      <w:r w:rsidR="00FE48D6">
        <w:t xml:space="preserve"> Suite</w:t>
      </w:r>
      <w:r w:rsidR="009829FF" w:rsidRPr="00D55273">
        <w:t xml:space="preserve"> format </w:t>
      </w:r>
      <w:r w:rsidR="002734C8">
        <w:t>prescribed</w:t>
      </w:r>
      <w:r w:rsidR="002734C8" w:rsidRPr="00D55273">
        <w:t xml:space="preserve"> </w:t>
      </w:r>
      <w:r w:rsidR="009829FF" w:rsidRPr="00D55273">
        <w:t xml:space="preserve">by HUD. </w:t>
      </w:r>
    </w:p>
    <w:p w14:paraId="3DD6EB72" w14:textId="77777777" w:rsidR="004E3344" w:rsidRDefault="004E3344" w:rsidP="000D2951"/>
    <w:p w14:paraId="4EC63351" w14:textId="6C8FCE96" w:rsidR="006A3AEB" w:rsidRDefault="4ACF8EA6" w:rsidP="6743EA39">
      <w:pPr>
        <w:rPr>
          <w:rFonts w:ascii="Calibri Light" w:eastAsiaTheme="majorEastAsia" w:hAnsi="Calibri Light" w:cstheme="majorBidi"/>
          <w:color w:val="6E9699"/>
          <w:sz w:val="32"/>
          <w:szCs w:val="32"/>
        </w:rPr>
      </w:pPr>
      <w:r>
        <w:t xml:space="preserve">Montana’s CAPER </w:t>
      </w:r>
      <w:r w:rsidR="07F85840">
        <w:t>references</w:t>
      </w:r>
      <w:r w:rsidR="44A10612">
        <w:t xml:space="preserve"> various </w:t>
      </w:r>
      <w:r>
        <w:t>IDIS</w:t>
      </w:r>
      <w:r w:rsidR="44A10612">
        <w:t xml:space="preserve"> </w:t>
      </w:r>
      <w:r>
        <w:t xml:space="preserve">reports, which the </w:t>
      </w:r>
      <w:r w:rsidR="6478F37E">
        <w:t>S</w:t>
      </w:r>
      <w:r>
        <w:t>tate uses to report accomplishments and progress made towards meeting established goals. These</w:t>
      </w:r>
      <w:r w:rsidR="4F680287">
        <w:t xml:space="preserve"> reports</w:t>
      </w:r>
      <w:r w:rsidR="3E198AF8">
        <w:t>, which summarize project-level data for each program</w:t>
      </w:r>
      <w:r w:rsidR="07F85840">
        <w:t>,</w:t>
      </w:r>
      <w:r w:rsidR="4F680287">
        <w:t xml:space="preserve"> </w:t>
      </w:r>
      <w:r w:rsidR="6223649B">
        <w:t xml:space="preserve">including the annual Performance Evaluation Reports, </w:t>
      </w:r>
      <w:r w:rsidR="4F680287">
        <w:t>are available</w:t>
      </w:r>
      <w:r w:rsidR="698815A1">
        <w:t xml:space="preserve"> on the Department of Commerce’s Consolidated Plan Documents page </w:t>
      </w:r>
      <w:r w:rsidR="006E2747">
        <w:t xml:space="preserve">at </w:t>
      </w:r>
      <w:hyperlink r:id="rId18">
        <w:r w:rsidR="006E2747" w:rsidRPr="6743EA39">
          <w:rPr>
            <w:rStyle w:val="Hyperlink"/>
          </w:rPr>
          <w:t>https://commerce.mt.gov/Consolidated-Plan/Documents</w:t>
        </w:r>
      </w:hyperlink>
      <w:r w:rsidR="006E2747">
        <w:t xml:space="preserve"> </w:t>
      </w:r>
      <w:r w:rsidR="4F680287">
        <w:t>and will be provided to the public and other stakeholders upon request.</w:t>
      </w:r>
      <w:r w:rsidR="2EFED21C">
        <w:t xml:space="preserve"> </w:t>
      </w:r>
      <w:bookmarkStart w:id="11" w:name="_Toc451736881"/>
      <w:bookmarkStart w:id="12" w:name="_Toc48123955"/>
    </w:p>
    <w:p w14:paraId="71617FC0" w14:textId="51F568E6" w:rsidR="006A3AEB" w:rsidRPr="009C0CA7" w:rsidRDefault="006A3AEB" w:rsidP="006A3AEB">
      <w:pPr>
        <w:pStyle w:val="Heading1"/>
      </w:pPr>
      <w:bookmarkStart w:id="13" w:name="_Toc73037266"/>
      <w:bookmarkStart w:id="14" w:name="_Toc73038312"/>
      <w:bookmarkStart w:id="15" w:name="_Toc102125687"/>
      <w:r w:rsidRPr="009C0CA7">
        <w:lastRenderedPageBreak/>
        <w:t>CR-05 – Goals and Outcomes</w:t>
      </w:r>
      <w:bookmarkEnd w:id="11"/>
      <w:bookmarkEnd w:id="12"/>
      <w:bookmarkEnd w:id="13"/>
      <w:bookmarkEnd w:id="14"/>
      <w:bookmarkEnd w:id="15"/>
      <w:r w:rsidRPr="009C0CA7">
        <w:t xml:space="preserve"> </w:t>
      </w:r>
    </w:p>
    <w:p w14:paraId="446ED8D8" w14:textId="77777777" w:rsidR="006A3AEB" w:rsidRPr="009829FF" w:rsidRDefault="006A3AEB" w:rsidP="00480E76">
      <w:pPr>
        <w:pStyle w:val="InstructionalTextSubheading"/>
        <w:rPr>
          <w:b/>
        </w:rPr>
      </w:pPr>
      <w:r w:rsidRPr="009829FF">
        <w:rPr>
          <w:b/>
        </w:rPr>
        <w:t xml:space="preserve">Progress the jurisdiction has made in carrying out its strategic plan and its action plan. 91.520(a) </w:t>
      </w:r>
      <w:r w:rsidRPr="00C834C7">
        <w:t>This could be an overview that includes major initiatives and highlights that were proposed and executed throughout the program year.</w:t>
      </w:r>
    </w:p>
    <w:p w14:paraId="6B81A61D" w14:textId="77777777" w:rsidR="006A3AEB" w:rsidRPr="005B593D" w:rsidRDefault="006A3AEB" w:rsidP="006A3AEB"/>
    <w:p w14:paraId="29E4DB14" w14:textId="278CDA75" w:rsidR="00D91779" w:rsidRDefault="006A3AEB" w:rsidP="005509BB">
      <w:r w:rsidRPr="009C0CA7">
        <w:t xml:space="preserve">The </w:t>
      </w:r>
      <w:r>
        <w:t xml:space="preserve">2020-2024 Consolidated Plan and </w:t>
      </w:r>
      <w:r w:rsidR="003651CF">
        <w:t>2023-2024</w:t>
      </w:r>
      <w:r w:rsidR="009A78B3" w:rsidRPr="009C0CA7">
        <w:t xml:space="preserve"> </w:t>
      </w:r>
      <w:r w:rsidRPr="009C0CA7">
        <w:t xml:space="preserve">AAP establish five goals </w:t>
      </w:r>
      <w:r w:rsidR="00E65F0F">
        <w:t>for the</w:t>
      </w:r>
      <w:r w:rsidRPr="009C0CA7">
        <w:t xml:space="preserve"> CDBG,</w:t>
      </w:r>
      <w:r>
        <w:t xml:space="preserve"> </w:t>
      </w:r>
      <w:r w:rsidRPr="009C0CA7">
        <w:t>HOME</w:t>
      </w:r>
      <w:r>
        <w:t>,</w:t>
      </w:r>
      <w:r w:rsidRPr="009C0CA7">
        <w:t xml:space="preserve"> </w:t>
      </w:r>
      <w:r>
        <w:t>HTF</w:t>
      </w:r>
      <w:r w:rsidRPr="00AF3BF1">
        <w:t xml:space="preserve">, and ESG </w:t>
      </w:r>
      <w:r w:rsidR="00E65F0F">
        <w:t>programs</w:t>
      </w:r>
      <w:r w:rsidR="00AB1398">
        <w:t xml:space="preserve">: </w:t>
      </w:r>
    </w:p>
    <w:p w14:paraId="19BCE37B" w14:textId="6800A5A1" w:rsidR="00D91779" w:rsidRDefault="00D91779" w:rsidP="00D91779">
      <w:pPr>
        <w:pStyle w:val="ListParagraph"/>
        <w:numPr>
          <w:ilvl w:val="0"/>
          <w:numId w:val="27"/>
        </w:numPr>
      </w:pPr>
      <w:r>
        <w:t>P</w:t>
      </w:r>
      <w:r w:rsidR="004F7B87">
        <w:t xml:space="preserve">reserve and </w:t>
      </w:r>
      <w:r w:rsidR="00C66677">
        <w:t>C</w:t>
      </w:r>
      <w:r w:rsidR="00AB1398">
        <w:t xml:space="preserve">onstruct </w:t>
      </w:r>
      <w:r w:rsidR="00C66677">
        <w:t>A</w:t>
      </w:r>
      <w:r w:rsidR="00AB1398">
        <w:t xml:space="preserve">ffordable </w:t>
      </w:r>
      <w:r w:rsidR="00C66677">
        <w:t>H</w:t>
      </w:r>
      <w:r w:rsidR="00AB1398">
        <w:t xml:space="preserve">ousing, </w:t>
      </w:r>
    </w:p>
    <w:p w14:paraId="18061F73" w14:textId="759DFB80" w:rsidR="00D91779" w:rsidRDefault="00D91779" w:rsidP="00D91779">
      <w:pPr>
        <w:pStyle w:val="ListParagraph"/>
        <w:numPr>
          <w:ilvl w:val="0"/>
          <w:numId w:val="27"/>
        </w:numPr>
      </w:pPr>
      <w:r>
        <w:t>P</w:t>
      </w:r>
      <w:r w:rsidR="00AB1398">
        <w:t xml:space="preserve">lan for </w:t>
      </w:r>
      <w:r w:rsidR="00C66677">
        <w:t>C</w:t>
      </w:r>
      <w:r w:rsidR="004F7B87">
        <w:t xml:space="preserve">ommunities, </w:t>
      </w:r>
    </w:p>
    <w:p w14:paraId="0D104911" w14:textId="1BB650CC" w:rsidR="00D91779" w:rsidRDefault="00D91779" w:rsidP="00D91779">
      <w:pPr>
        <w:pStyle w:val="ListParagraph"/>
        <w:numPr>
          <w:ilvl w:val="0"/>
          <w:numId w:val="27"/>
        </w:numPr>
      </w:pPr>
      <w:r>
        <w:t>I</w:t>
      </w:r>
      <w:r w:rsidR="00AB1398">
        <w:t xml:space="preserve">mprove and </w:t>
      </w:r>
      <w:r w:rsidR="00C66677">
        <w:t>S</w:t>
      </w:r>
      <w:r w:rsidR="00AB1398">
        <w:t xml:space="preserve">ustain </w:t>
      </w:r>
      <w:r w:rsidR="00C66677">
        <w:t>V</w:t>
      </w:r>
      <w:r w:rsidR="00AB1398">
        <w:t xml:space="preserve">ital </w:t>
      </w:r>
      <w:r w:rsidR="00C66677">
        <w:t>P</w:t>
      </w:r>
      <w:r w:rsidR="00AB1398">
        <w:t xml:space="preserve">ublic </w:t>
      </w:r>
      <w:r w:rsidR="00C66677">
        <w:t>I</w:t>
      </w:r>
      <w:r w:rsidR="00AB1398">
        <w:t xml:space="preserve">nfrastructure, </w:t>
      </w:r>
    </w:p>
    <w:p w14:paraId="64569302" w14:textId="51E64495" w:rsidR="00D91779" w:rsidRDefault="00D91779" w:rsidP="00D91779">
      <w:pPr>
        <w:pStyle w:val="ListParagraph"/>
        <w:numPr>
          <w:ilvl w:val="0"/>
          <w:numId w:val="27"/>
        </w:numPr>
      </w:pPr>
      <w:r>
        <w:t>R</w:t>
      </w:r>
      <w:r w:rsidR="00AB1398">
        <w:t xml:space="preserve">evitalize </w:t>
      </w:r>
      <w:r w:rsidR="00C66677">
        <w:t>L</w:t>
      </w:r>
      <w:r w:rsidR="00AB1398">
        <w:t xml:space="preserve">ocal </w:t>
      </w:r>
      <w:r w:rsidR="00C66677">
        <w:t>E</w:t>
      </w:r>
      <w:r w:rsidR="00AB1398">
        <w:t xml:space="preserve">conomies, and </w:t>
      </w:r>
    </w:p>
    <w:p w14:paraId="1C91FA8D" w14:textId="26E478B5" w:rsidR="00D91779" w:rsidRDefault="00D91779" w:rsidP="00D91779">
      <w:pPr>
        <w:pStyle w:val="ListParagraph"/>
        <w:numPr>
          <w:ilvl w:val="0"/>
          <w:numId w:val="27"/>
        </w:numPr>
      </w:pPr>
      <w:r>
        <w:t>R</w:t>
      </w:r>
      <w:r w:rsidR="00AB1398">
        <w:t xml:space="preserve">educe </w:t>
      </w:r>
      <w:r w:rsidR="00C66677">
        <w:t>H</w:t>
      </w:r>
      <w:r w:rsidR="00AB1398">
        <w:t>omelessness</w:t>
      </w:r>
      <w:r w:rsidR="00E65F0F">
        <w:t xml:space="preserve">. </w:t>
      </w:r>
    </w:p>
    <w:p w14:paraId="3F827355" w14:textId="77777777" w:rsidR="00D91779" w:rsidRDefault="00D91779" w:rsidP="00D91779">
      <w:pPr>
        <w:rPr>
          <w:b/>
        </w:rPr>
      </w:pPr>
    </w:p>
    <w:p w14:paraId="039F71F2" w14:textId="3F8205FC" w:rsidR="006A3AEB" w:rsidRPr="004A7214" w:rsidRDefault="00E65F0F" w:rsidP="00D91779">
      <w:r w:rsidRPr="00D91779">
        <w:rPr>
          <w:b/>
        </w:rPr>
        <w:t>Table CR-1</w:t>
      </w:r>
      <w:r w:rsidR="00FD7566">
        <w:rPr>
          <w:b/>
        </w:rPr>
        <w:t>A</w:t>
      </w:r>
      <w:r>
        <w:t xml:space="preserve"> shows </w:t>
      </w:r>
      <w:r w:rsidR="00480E76">
        <w:t xml:space="preserve">planned </w:t>
      </w:r>
      <w:r>
        <w:t>funding allocations, by program, for each</w:t>
      </w:r>
      <w:r w:rsidR="00AB1398">
        <w:t xml:space="preserve"> of these goals</w:t>
      </w:r>
      <w:r>
        <w:t>.</w:t>
      </w:r>
      <w:r w:rsidR="00362863">
        <w:t xml:space="preserve"> </w:t>
      </w:r>
      <w:r w:rsidR="00362863" w:rsidRPr="00362863">
        <w:rPr>
          <w:b/>
          <w:bCs/>
        </w:rPr>
        <w:t>Table CR-1B</w:t>
      </w:r>
      <w:r w:rsidR="00362863">
        <w:t xml:space="preserve"> </w:t>
      </w:r>
      <w:r w:rsidR="00972845">
        <w:t xml:space="preserve">shows actual awards, by program, for each of these goals. </w:t>
      </w:r>
      <w:r w:rsidR="00972845">
        <w:rPr>
          <w:b/>
          <w:bCs/>
        </w:rPr>
        <w:t xml:space="preserve">Table CR-1C </w:t>
      </w:r>
      <w:r w:rsidR="00362863">
        <w:t xml:space="preserve">shows </w:t>
      </w:r>
      <w:r w:rsidR="00480E76">
        <w:t xml:space="preserve">actual </w:t>
      </w:r>
      <w:r w:rsidR="00362863">
        <w:t>expenditures, by program, for each of these goals.</w:t>
      </w:r>
    </w:p>
    <w:p w14:paraId="368D4D90" w14:textId="25D25686" w:rsidR="006A3AEB" w:rsidRDefault="006A3AEB" w:rsidP="006A3AEB"/>
    <w:p w14:paraId="5CDE4641" w14:textId="76E07A10" w:rsidR="00E65F0F" w:rsidRDefault="38C98741" w:rsidP="00E65F0F">
      <w:pPr>
        <w:pStyle w:val="TableCaption"/>
      </w:pPr>
      <w:bookmarkStart w:id="16" w:name="_Toc56449317"/>
      <w:bookmarkStart w:id="17" w:name="_Toc61552609"/>
      <w:bookmarkStart w:id="18" w:name="_Toc73038508"/>
      <w:bookmarkStart w:id="19" w:name="_Toc102125513"/>
      <w:bookmarkStart w:id="20" w:name="_Toc135655969"/>
      <w:r>
        <w:t>Table CR-1</w:t>
      </w:r>
      <w:r w:rsidR="61FB4E1F">
        <w:t>A</w:t>
      </w:r>
      <w:r>
        <w:t xml:space="preserve"> – </w:t>
      </w:r>
      <w:r w:rsidR="76F08714">
        <w:t xml:space="preserve">Plan </w:t>
      </w:r>
      <w:r w:rsidR="7B347CDA">
        <w:t xml:space="preserve">Year </w:t>
      </w:r>
      <w:bookmarkEnd w:id="16"/>
      <w:bookmarkEnd w:id="17"/>
      <w:bookmarkEnd w:id="18"/>
      <w:r w:rsidR="2C3C2E53">
        <w:t xml:space="preserve">4 </w:t>
      </w:r>
      <w:r w:rsidR="1BAF7357">
        <w:t>Funding Allocation</w:t>
      </w:r>
      <w:r w:rsidR="648B0788">
        <w:t>s</w:t>
      </w:r>
      <w:bookmarkEnd w:id="19"/>
      <w:bookmarkEnd w:id="20"/>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Caption w:val="Plan Year 1 Program Funding Allocations by Goal (Table CR-1A)"/>
        <w:tblDescription w:val="This table shows Plan Year 1 program funding allocations by goal."/>
      </w:tblPr>
      <w:tblGrid>
        <w:gridCol w:w="891"/>
        <w:gridCol w:w="947"/>
        <w:gridCol w:w="442"/>
        <w:gridCol w:w="960"/>
        <w:gridCol w:w="418"/>
        <w:gridCol w:w="1140"/>
        <w:gridCol w:w="432"/>
        <w:gridCol w:w="900"/>
        <w:gridCol w:w="392"/>
        <w:gridCol w:w="1073"/>
        <w:gridCol w:w="442"/>
        <w:gridCol w:w="871"/>
        <w:gridCol w:w="442"/>
      </w:tblGrid>
      <w:tr w:rsidR="008A5379" w:rsidRPr="00590FD4" w14:paraId="346415A6" w14:textId="7DEEA12C" w:rsidTr="00F47DF3">
        <w:trPr>
          <w:trHeight w:val="20"/>
        </w:trPr>
        <w:tc>
          <w:tcPr>
            <w:tcW w:w="891" w:type="dxa"/>
            <w:vMerge w:val="restart"/>
            <w:shd w:val="clear" w:color="auto" w:fill="C5D4D5"/>
            <w:vAlign w:val="center"/>
          </w:tcPr>
          <w:p w14:paraId="563A0500" w14:textId="77777777" w:rsidR="00590FD4" w:rsidRPr="00590FD4" w:rsidRDefault="00590FD4" w:rsidP="00BB6B4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Program</w:t>
            </w:r>
          </w:p>
        </w:tc>
        <w:tc>
          <w:tcPr>
            <w:tcW w:w="7146" w:type="dxa"/>
            <w:gridSpan w:val="10"/>
            <w:shd w:val="clear" w:color="auto" w:fill="C5D4D5"/>
            <w:vAlign w:val="center"/>
          </w:tcPr>
          <w:p w14:paraId="0ADEC598" w14:textId="77777777" w:rsidR="00590FD4" w:rsidRPr="00590FD4" w:rsidRDefault="00590FD4" w:rsidP="00BB6B4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Goal</w:t>
            </w:r>
          </w:p>
        </w:tc>
        <w:tc>
          <w:tcPr>
            <w:tcW w:w="1313" w:type="dxa"/>
            <w:gridSpan w:val="2"/>
            <w:vMerge w:val="restart"/>
            <w:shd w:val="clear" w:color="auto" w:fill="C5D4D5"/>
            <w:vAlign w:val="center"/>
          </w:tcPr>
          <w:p w14:paraId="46AA00E2" w14:textId="55CA32F9" w:rsidR="00590FD4" w:rsidRPr="00590FD4" w:rsidRDefault="00590FD4" w:rsidP="00590FD4">
            <w:pPr>
              <w:jc w:val="center"/>
              <w:rPr>
                <w:rFonts w:ascii="Calibri" w:eastAsia="Times New Roman" w:hAnsi="Calibri" w:cs="Calibri"/>
                <w:color w:val="000000"/>
                <w:sz w:val="16"/>
                <w:szCs w:val="16"/>
              </w:rPr>
            </w:pPr>
            <w:r>
              <w:rPr>
                <w:rFonts w:ascii="Calibri" w:eastAsia="Times New Roman" w:hAnsi="Calibri" w:cs="Calibri"/>
                <w:color w:val="000000"/>
                <w:sz w:val="16"/>
                <w:szCs w:val="16"/>
              </w:rPr>
              <w:t>Admin</w:t>
            </w:r>
          </w:p>
        </w:tc>
      </w:tr>
      <w:tr w:rsidR="001B155A" w:rsidRPr="00590FD4" w14:paraId="79649136" w14:textId="02F0A729" w:rsidTr="00F47DF3">
        <w:trPr>
          <w:trHeight w:val="20"/>
        </w:trPr>
        <w:tc>
          <w:tcPr>
            <w:tcW w:w="891" w:type="dxa"/>
            <w:vMerge/>
            <w:vAlign w:val="center"/>
            <w:hideMark/>
          </w:tcPr>
          <w:p w14:paraId="7E9F622F" w14:textId="77777777" w:rsidR="00590FD4" w:rsidRPr="00590FD4" w:rsidRDefault="00590FD4" w:rsidP="00BB6B4B">
            <w:pPr>
              <w:jc w:val="center"/>
              <w:rPr>
                <w:rFonts w:ascii="Calibri" w:eastAsia="Times New Roman" w:hAnsi="Calibri" w:cs="Calibri"/>
                <w:color w:val="000000"/>
                <w:sz w:val="16"/>
                <w:szCs w:val="16"/>
              </w:rPr>
            </w:pPr>
          </w:p>
        </w:tc>
        <w:tc>
          <w:tcPr>
            <w:tcW w:w="1389" w:type="dxa"/>
            <w:gridSpan w:val="2"/>
            <w:shd w:val="clear" w:color="auto" w:fill="DDE6E7"/>
            <w:vAlign w:val="center"/>
            <w:hideMark/>
          </w:tcPr>
          <w:p w14:paraId="43869FF5" w14:textId="77777777" w:rsidR="00590FD4" w:rsidRPr="00590FD4" w:rsidRDefault="00590FD4" w:rsidP="00BB6B4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Preserve and Construct Affordable Housing</w:t>
            </w:r>
          </w:p>
        </w:tc>
        <w:tc>
          <w:tcPr>
            <w:tcW w:w="1378" w:type="dxa"/>
            <w:gridSpan w:val="2"/>
            <w:shd w:val="clear" w:color="auto" w:fill="DDE6E7"/>
            <w:vAlign w:val="center"/>
            <w:hideMark/>
          </w:tcPr>
          <w:p w14:paraId="1EB34FA6" w14:textId="77777777" w:rsidR="00590FD4" w:rsidRPr="00590FD4" w:rsidRDefault="00590FD4" w:rsidP="00BB6B4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Plan for Communities</w:t>
            </w:r>
          </w:p>
        </w:tc>
        <w:tc>
          <w:tcPr>
            <w:tcW w:w="1572" w:type="dxa"/>
            <w:gridSpan w:val="2"/>
            <w:shd w:val="clear" w:color="auto" w:fill="DDE6E7"/>
            <w:vAlign w:val="center"/>
            <w:hideMark/>
          </w:tcPr>
          <w:p w14:paraId="60035E62" w14:textId="77777777" w:rsidR="00590FD4" w:rsidRPr="00590FD4" w:rsidRDefault="00590FD4" w:rsidP="00BB6B4B">
            <w:pPr>
              <w:jc w:val="center"/>
              <w:rPr>
                <w:rFonts w:ascii="Calibri" w:eastAsia="Times New Roman" w:hAnsi="Calibri" w:cs="Calibri"/>
                <w:sz w:val="16"/>
                <w:szCs w:val="16"/>
              </w:rPr>
            </w:pPr>
            <w:r w:rsidRPr="00590FD4">
              <w:rPr>
                <w:rFonts w:ascii="Calibri" w:eastAsia="Times New Roman" w:hAnsi="Calibri" w:cs="Calibri"/>
                <w:sz w:val="16"/>
                <w:szCs w:val="16"/>
              </w:rPr>
              <w:t>Improve and Sustain Vital Public Infrastructure</w:t>
            </w:r>
          </w:p>
        </w:tc>
        <w:tc>
          <w:tcPr>
            <w:tcW w:w="1292" w:type="dxa"/>
            <w:gridSpan w:val="2"/>
            <w:shd w:val="clear" w:color="auto" w:fill="DDE6E7"/>
            <w:vAlign w:val="center"/>
            <w:hideMark/>
          </w:tcPr>
          <w:p w14:paraId="7C48AF96" w14:textId="77777777" w:rsidR="00590FD4" w:rsidRPr="00590FD4" w:rsidRDefault="00590FD4" w:rsidP="00BB6B4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Revitalize Local Economies</w:t>
            </w:r>
          </w:p>
        </w:tc>
        <w:tc>
          <w:tcPr>
            <w:tcW w:w="1515" w:type="dxa"/>
            <w:gridSpan w:val="2"/>
            <w:shd w:val="clear" w:color="auto" w:fill="DDE6E7"/>
            <w:vAlign w:val="center"/>
            <w:hideMark/>
          </w:tcPr>
          <w:p w14:paraId="0B851378" w14:textId="77777777" w:rsidR="00590FD4" w:rsidRPr="00590FD4" w:rsidRDefault="00590FD4" w:rsidP="00BB6B4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Reduce Homelessness</w:t>
            </w:r>
          </w:p>
        </w:tc>
        <w:tc>
          <w:tcPr>
            <w:tcW w:w="1313" w:type="dxa"/>
            <w:gridSpan w:val="2"/>
            <w:vMerge/>
          </w:tcPr>
          <w:p w14:paraId="65498731" w14:textId="77777777" w:rsidR="00590FD4" w:rsidRPr="00590FD4" w:rsidRDefault="00590FD4" w:rsidP="00BB6B4B">
            <w:pPr>
              <w:jc w:val="center"/>
              <w:rPr>
                <w:rFonts w:ascii="Calibri" w:eastAsia="Times New Roman" w:hAnsi="Calibri" w:cs="Calibri"/>
                <w:color w:val="000000"/>
                <w:sz w:val="16"/>
                <w:szCs w:val="16"/>
              </w:rPr>
            </w:pPr>
          </w:p>
        </w:tc>
      </w:tr>
      <w:tr w:rsidR="00F47DF3" w:rsidRPr="00590FD4" w14:paraId="12F671DC" w14:textId="50D43E97" w:rsidTr="00F47DF3">
        <w:trPr>
          <w:trHeight w:val="20"/>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3AFB1" w14:textId="77777777" w:rsidR="00590FD4" w:rsidRPr="00590FD4" w:rsidRDefault="00590FD4" w:rsidP="00BB6B4B">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CDBG</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E17E281" w14:textId="0C27E5AB" w:rsidR="00590FD4" w:rsidRPr="00590FD4" w:rsidRDefault="1238F519" w:rsidP="00BB6B4B">
            <w:pPr>
              <w:jc w:val="right"/>
              <w:rPr>
                <w:rFonts w:ascii="Calibri" w:eastAsia="Times New Roman" w:hAnsi="Calibri" w:cs="Calibri"/>
                <w:color w:val="000000"/>
                <w:sz w:val="16"/>
                <w:szCs w:val="16"/>
              </w:rPr>
            </w:pPr>
            <w:r w:rsidRPr="6743EA39">
              <w:rPr>
                <w:rFonts w:ascii="Calibri" w:eastAsia="Times New Roman" w:hAnsi="Calibri" w:cs="Calibri"/>
                <w:color w:val="000000" w:themeColor="text1"/>
                <w:sz w:val="16"/>
                <w:szCs w:val="16"/>
              </w:rPr>
              <w:t>$1,250,000</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05595A77" w14:textId="70E3716B" w:rsidR="00590FD4" w:rsidRPr="00590FD4" w:rsidRDefault="32EF2504"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19%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FF03469" w14:textId="1CF23A03" w:rsidR="00590FD4" w:rsidRPr="00590FD4" w:rsidRDefault="06769E61" w:rsidP="74A73B9A">
            <w:pPr>
              <w:jc w:val="right"/>
              <w:rPr>
                <w:rFonts w:ascii="Calibri" w:eastAsia="Times New Roman" w:hAnsi="Calibri" w:cs="Calibri"/>
                <w:sz w:val="16"/>
                <w:szCs w:val="16"/>
              </w:rPr>
            </w:pPr>
            <w:r w:rsidRPr="6743EA39">
              <w:rPr>
                <w:rFonts w:ascii="Calibri" w:eastAsia="Times New Roman" w:hAnsi="Calibri" w:cs="Calibri"/>
                <w:sz w:val="16"/>
                <w:szCs w:val="16"/>
              </w:rPr>
              <w:t>$650,000</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4D178E4A" w14:textId="50274751" w:rsidR="00590FD4" w:rsidRPr="00590FD4" w:rsidRDefault="057B348A"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10%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BBA872D" w14:textId="6556EE34" w:rsidR="00590FD4" w:rsidRPr="00590FD4" w:rsidRDefault="14CBD114" w:rsidP="00BB6B4B">
            <w:pPr>
              <w:jc w:val="right"/>
              <w:rPr>
                <w:rFonts w:ascii="Calibri" w:eastAsia="Times New Roman" w:hAnsi="Calibri" w:cs="Calibri"/>
                <w:sz w:val="16"/>
                <w:szCs w:val="16"/>
              </w:rPr>
            </w:pPr>
            <w:r w:rsidRPr="6743EA39">
              <w:rPr>
                <w:rFonts w:ascii="Calibri" w:eastAsia="Times New Roman" w:hAnsi="Calibri" w:cs="Calibri"/>
                <w:sz w:val="16"/>
                <w:szCs w:val="16"/>
              </w:rPr>
              <w:t>$3,244,858</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5DE0781A" w14:textId="6970B6F7" w:rsidR="00590FD4" w:rsidRPr="00590FD4" w:rsidRDefault="24098A3F"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50%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6C647A" w14:textId="467C2A2E" w:rsidR="00590FD4" w:rsidRPr="00590FD4" w:rsidRDefault="147B933D" w:rsidP="00BB6B4B">
            <w:pPr>
              <w:jc w:val="right"/>
              <w:rPr>
                <w:rFonts w:ascii="Calibri" w:eastAsia="Times New Roman" w:hAnsi="Calibri" w:cs="Calibri"/>
                <w:sz w:val="16"/>
                <w:szCs w:val="16"/>
              </w:rPr>
            </w:pPr>
            <w:r w:rsidRPr="6743EA39">
              <w:rPr>
                <w:rFonts w:ascii="Calibri" w:eastAsia="Times New Roman" w:hAnsi="Calibri" w:cs="Calibri"/>
                <w:sz w:val="16"/>
                <w:szCs w:val="16"/>
              </w:rPr>
              <w:t>$600,000</w:t>
            </w: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6457466E" w14:textId="6EC725A3" w:rsidR="00590FD4" w:rsidRPr="00590FD4" w:rsidRDefault="2CEA8A54"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9%</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5C6F3" w14:textId="7E94C98C" w:rsidR="00590FD4" w:rsidRPr="00590FD4" w:rsidRDefault="1D57973F" w:rsidP="00BB6B4B">
            <w:pPr>
              <w:jc w:val="right"/>
              <w:rPr>
                <w:rFonts w:ascii="Calibri" w:eastAsia="Times New Roman" w:hAnsi="Calibri" w:cs="Calibri"/>
                <w:sz w:val="16"/>
                <w:szCs w:val="16"/>
              </w:rPr>
            </w:pPr>
            <w:r w:rsidRPr="6743EA39">
              <w:rPr>
                <w:rFonts w:ascii="Calibri" w:eastAsia="Times New Roman" w:hAnsi="Calibri" w:cs="Calibri"/>
                <w:sz w:val="16"/>
                <w:szCs w:val="16"/>
              </w:rPr>
              <w:t>$500,000</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411E1BB7" w14:textId="48C899D7" w:rsidR="00590FD4" w:rsidRPr="00590FD4" w:rsidRDefault="2B0B4C2C"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8%</w:t>
            </w:r>
          </w:p>
        </w:tc>
        <w:tc>
          <w:tcPr>
            <w:tcW w:w="871" w:type="dxa"/>
            <w:tcBorders>
              <w:top w:val="single" w:sz="4" w:space="0" w:color="auto"/>
              <w:left w:val="single" w:sz="4" w:space="0" w:color="auto"/>
              <w:bottom w:val="single" w:sz="4" w:space="0" w:color="auto"/>
              <w:right w:val="single" w:sz="4" w:space="0" w:color="auto"/>
            </w:tcBorders>
          </w:tcPr>
          <w:p w14:paraId="3530AFC5" w14:textId="256E07EC" w:rsidR="00590FD4" w:rsidRPr="00973841" w:rsidRDefault="37FADCE9" w:rsidP="6743EA39">
            <w:pPr>
              <w:jc w:val="right"/>
              <w:rPr>
                <w:rFonts w:ascii="Calibri" w:eastAsia="Times New Roman" w:hAnsi="Calibri" w:cs="Calibri"/>
                <w:sz w:val="16"/>
                <w:szCs w:val="16"/>
              </w:rPr>
            </w:pPr>
            <w:r w:rsidRPr="6743EA39">
              <w:rPr>
                <w:rFonts w:ascii="Calibri" w:eastAsia="Times New Roman" w:hAnsi="Calibri" w:cs="Calibri"/>
                <w:sz w:val="16"/>
                <w:szCs w:val="16"/>
              </w:rPr>
              <w:t>$296,232</w:t>
            </w:r>
          </w:p>
        </w:tc>
        <w:tc>
          <w:tcPr>
            <w:tcW w:w="442" w:type="dxa"/>
            <w:tcBorders>
              <w:top w:val="single" w:sz="4" w:space="0" w:color="auto"/>
              <w:left w:val="single" w:sz="4" w:space="0" w:color="auto"/>
              <w:bottom w:val="single" w:sz="4" w:space="0" w:color="auto"/>
              <w:right w:val="single" w:sz="4" w:space="0" w:color="auto"/>
            </w:tcBorders>
          </w:tcPr>
          <w:p w14:paraId="797204E3" w14:textId="2DD79D27" w:rsidR="00590FD4" w:rsidRPr="00973841" w:rsidRDefault="1C306276"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4%</w:t>
            </w:r>
          </w:p>
        </w:tc>
      </w:tr>
      <w:tr w:rsidR="00F47DF3" w:rsidRPr="00590FD4" w14:paraId="367F2FF0" w14:textId="695F9A2C" w:rsidTr="00F47DF3">
        <w:trPr>
          <w:trHeight w:val="20"/>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ABC4C" w14:textId="77777777" w:rsidR="00590FD4" w:rsidRPr="00590FD4" w:rsidRDefault="00590FD4" w:rsidP="00BB6B4B">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HOME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6966C00" w14:textId="5F9383DE" w:rsidR="00590FD4" w:rsidRPr="00590FD4" w:rsidRDefault="0A4C0E6B" w:rsidP="00BB6B4B">
            <w:pPr>
              <w:jc w:val="right"/>
              <w:rPr>
                <w:rFonts w:ascii="Calibri" w:eastAsia="Times New Roman" w:hAnsi="Calibri" w:cs="Calibri"/>
                <w:color w:val="000000"/>
                <w:sz w:val="16"/>
                <w:szCs w:val="16"/>
              </w:rPr>
            </w:pPr>
            <w:r w:rsidRPr="6743EA39">
              <w:rPr>
                <w:rFonts w:ascii="Calibri" w:eastAsia="Times New Roman" w:hAnsi="Calibri" w:cs="Calibri"/>
                <w:color w:val="000000" w:themeColor="text1"/>
                <w:sz w:val="16"/>
                <w:szCs w:val="16"/>
              </w:rPr>
              <w:t>$3,105,211</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33BA2546" w14:textId="01FDEB1B" w:rsidR="00590FD4" w:rsidRPr="00590FD4" w:rsidRDefault="6C3CA6B9"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90%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4D024" w14:textId="7BC9EEC0" w:rsidR="00590FD4" w:rsidRPr="00590FD4" w:rsidRDefault="00590FD4" w:rsidP="00BB6B4B">
            <w:pPr>
              <w:jc w:val="right"/>
              <w:rPr>
                <w:rFonts w:ascii="Calibri" w:eastAsia="Times New Roman" w:hAnsi="Calibri" w:cs="Calibri"/>
                <w:sz w:val="16"/>
                <w:szCs w:val="16"/>
              </w:rPr>
            </w:pPr>
            <w:r w:rsidRPr="6743EA39" w:rsidDel="2B9D32CB">
              <w:rPr>
                <w:rFonts w:ascii="Calibri" w:eastAsia="Times New Roman" w:hAnsi="Calibri" w:cs="Calibri"/>
                <w:sz w:val="16"/>
                <w:szCs w:val="16"/>
              </w:rPr>
              <w:t>$0</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1021A32A" w14:textId="5166C040" w:rsidR="00590FD4" w:rsidRPr="00590FD4" w:rsidRDefault="00590FD4" w:rsidP="6743EA39">
            <w:pPr>
              <w:jc w:val="right"/>
              <w:rPr>
                <w:rFonts w:ascii="Calibri" w:eastAsia="Times New Roman" w:hAnsi="Calibri" w:cs="Calibri"/>
                <w:b/>
                <w:bCs/>
                <w:sz w:val="16"/>
                <w:szCs w:val="16"/>
              </w:rPr>
            </w:pPr>
            <w:r w:rsidRPr="6743EA39" w:rsidDel="2B9D32CB">
              <w:rPr>
                <w:rFonts w:ascii="Calibri" w:eastAsia="Times New Roman" w:hAnsi="Calibri" w:cs="Calibri"/>
                <w:b/>
                <w:bCs/>
                <w:sz w:val="16"/>
                <w:szCs w:val="16"/>
              </w:rPr>
              <w:t>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D2A91" w14:textId="673C0BAA" w:rsidR="00590FD4" w:rsidRPr="00590FD4" w:rsidRDefault="00590FD4" w:rsidP="00BB6B4B">
            <w:pPr>
              <w:jc w:val="right"/>
              <w:rPr>
                <w:rFonts w:ascii="Calibri" w:eastAsia="Times New Roman" w:hAnsi="Calibri" w:cs="Calibri"/>
                <w:sz w:val="16"/>
                <w:szCs w:val="16"/>
              </w:rPr>
            </w:pPr>
            <w:r w:rsidRPr="6743EA39" w:rsidDel="2B9D32CB">
              <w:rPr>
                <w:rFonts w:ascii="Calibri" w:eastAsia="Times New Roman" w:hAnsi="Calibri" w:cs="Calibri"/>
                <w:sz w:val="16"/>
                <w:szCs w:val="16"/>
              </w:rPr>
              <w:t>$0</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5DD6F23D" w14:textId="31CCB906" w:rsidR="00590FD4" w:rsidRPr="00590FD4" w:rsidRDefault="00590FD4" w:rsidP="6743EA39">
            <w:pPr>
              <w:jc w:val="right"/>
              <w:rPr>
                <w:rFonts w:ascii="Calibri" w:eastAsia="Times New Roman" w:hAnsi="Calibri" w:cs="Calibri"/>
                <w:b/>
                <w:bCs/>
                <w:sz w:val="16"/>
                <w:szCs w:val="16"/>
              </w:rPr>
            </w:pPr>
            <w:r w:rsidRPr="6743EA39" w:rsidDel="2B9D32CB">
              <w:rPr>
                <w:rFonts w:ascii="Calibri" w:eastAsia="Times New Roman" w:hAnsi="Calibri" w:cs="Calibri"/>
                <w:b/>
                <w:bCs/>
                <w:sz w:val="16"/>
                <w:szCs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A17E7DA" w14:textId="6633D70D" w:rsidR="00590FD4" w:rsidRPr="00590FD4" w:rsidRDefault="128A5C02" w:rsidP="00BB6B4B">
            <w:pPr>
              <w:jc w:val="right"/>
              <w:rPr>
                <w:rFonts w:ascii="Calibri" w:eastAsia="Times New Roman" w:hAnsi="Calibri" w:cs="Calibri"/>
                <w:sz w:val="16"/>
                <w:szCs w:val="16"/>
              </w:rPr>
            </w:pPr>
            <w:r w:rsidRPr="6743EA39">
              <w:rPr>
                <w:rFonts w:ascii="Calibri" w:eastAsia="Times New Roman" w:hAnsi="Calibri" w:cs="Calibri"/>
                <w:sz w:val="16"/>
                <w:szCs w:val="16"/>
              </w:rPr>
              <w:t>$0</w:t>
            </w: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222659EF" w14:textId="5057852A" w:rsidR="00590FD4" w:rsidRPr="00590FD4" w:rsidRDefault="00590FD4" w:rsidP="6743EA39">
            <w:pPr>
              <w:jc w:val="right"/>
              <w:rPr>
                <w:rFonts w:ascii="Calibri" w:eastAsia="Times New Roman" w:hAnsi="Calibri" w:cs="Calibri"/>
                <w:b/>
                <w:bCs/>
                <w:sz w:val="16"/>
                <w:szCs w:val="16"/>
              </w:rPr>
            </w:pPr>
            <w:r w:rsidRPr="6743EA39" w:rsidDel="2B9D32CB">
              <w:rPr>
                <w:rFonts w:ascii="Calibri" w:eastAsia="Times New Roman" w:hAnsi="Calibri" w:cs="Calibri"/>
                <w:b/>
                <w:bCs/>
                <w:sz w:val="16"/>
                <w:szCs w:val="16"/>
              </w:rPr>
              <w:t>0%</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3454E118" w14:textId="3E1F0282" w:rsidR="00590FD4" w:rsidRPr="00590FD4" w:rsidRDefault="56D96670" w:rsidP="00BB6B4B">
            <w:pPr>
              <w:jc w:val="right"/>
              <w:rPr>
                <w:rFonts w:ascii="Calibri" w:eastAsia="Times New Roman" w:hAnsi="Calibri" w:cs="Calibri"/>
                <w:sz w:val="16"/>
                <w:szCs w:val="16"/>
              </w:rPr>
            </w:pPr>
            <w:r w:rsidRPr="68CA1958">
              <w:rPr>
                <w:rFonts w:ascii="Calibri" w:eastAsia="Times New Roman" w:hAnsi="Calibri" w:cs="Calibri"/>
                <w:sz w:val="16"/>
                <w:szCs w:val="16"/>
              </w:rPr>
              <w:t>$0</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374C2332" w14:textId="317ADA54" w:rsidR="00590FD4" w:rsidRPr="00590FD4" w:rsidRDefault="4B404340"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0%</w:t>
            </w:r>
          </w:p>
        </w:tc>
        <w:tc>
          <w:tcPr>
            <w:tcW w:w="871" w:type="dxa"/>
            <w:tcBorders>
              <w:top w:val="single" w:sz="4" w:space="0" w:color="auto"/>
              <w:left w:val="single" w:sz="4" w:space="0" w:color="auto"/>
              <w:bottom w:val="single" w:sz="4" w:space="0" w:color="auto"/>
              <w:right w:val="single" w:sz="4" w:space="0" w:color="auto"/>
            </w:tcBorders>
          </w:tcPr>
          <w:p w14:paraId="16B824FC" w14:textId="118FC801" w:rsidR="00590FD4" w:rsidRPr="00973841" w:rsidRDefault="26E12E1D" w:rsidP="6743EA39">
            <w:pPr>
              <w:jc w:val="right"/>
              <w:rPr>
                <w:rFonts w:ascii="Calibri" w:eastAsia="Times New Roman" w:hAnsi="Calibri" w:cs="Calibri"/>
                <w:sz w:val="16"/>
                <w:szCs w:val="16"/>
              </w:rPr>
            </w:pPr>
            <w:r w:rsidRPr="6743EA39">
              <w:rPr>
                <w:rFonts w:ascii="Calibri" w:eastAsia="Times New Roman" w:hAnsi="Calibri" w:cs="Calibri"/>
                <w:sz w:val="16"/>
                <w:szCs w:val="16"/>
              </w:rPr>
              <w:t>$345,023</w:t>
            </w:r>
          </w:p>
        </w:tc>
        <w:tc>
          <w:tcPr>
            <w:tcW w:w="442" w:type="dxa"/>
            <w:tcBorders>
              <w:top w:val="single" w:sz="4" w:space="0" w:color="auto"/>
              <w:left w:val="single" w:sz="4" w:space="0" w:color="auto"/>
              <w:bottom w:val="single" w:sz="4" w:space="0" w:color="auto"/>
              <w:right w:val="single" w:sz="4" w:space="0" w:color="auto"/>
            </w:tcBorders>
          </w:tcPr>
          <w:p w14:paraId="13AA6E9E" w14:textId="2B0253AD" w:rsidR="00590FD4" w:rsidRPr="00973841" w:rsidRDefault="00973841" w:rsidP="6743EA39">
            <w:pPr>
              <w:jc w:val="right"/>
              <w:rPr>
                <w:rFonts w:ascii="Calibri" w:eastAsia="Times New Roman" w:hAnsi="Calibri" w:cs="Calibri"/>
                <w:b/>
                <w:bCs/>
                <w:sz w:val="16"/>
                <w:szCs w:val="16"/>
              </w:rPr>
            </w:pPr>
            <w:r w:rsidRPr="6743EA39" w:rsidDel="2D9D8F5F">
              <w:rPr>
                <w:rFonts w:ascii="Calibri" w:eastAsia="Times New Roman" w:hAnsi="Calibri" w:cs="Calibri"/>
                <w:b/>
                <w:bCs/>
                <w:sz w:val="16"/>
                <w:szCs w:val="16"/>
              </w:rPr>
              <w:t>10%</w:t>
            </w:r>
          </w:p>
        </w:tc>
      </w:tr>
      <w:tr w:rsidR="00F47DF3" w:rsidRPr="00590FD4" w14:paraId="7D93CB9D" w14:textId="0C6254B4" w:rsidTr="00F47DF3">
        <w:trPr>
          <w:trHeight w:val="20"/>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2C0D3" w14:textId="77777777" w:rsidR="001B155A" w:rsidRPr="00590FD4" w:rsidRDefault="001B155A" w:rsidP="001B155A">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ESG</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C38B8" w14:textId="432CF238" w:rsidR="001B155A" w:rsidRPr="00590FD4" w:rsidRDefault="001B155A" w:rsidP="001B155A">
            <w:pPr>
              <w:jc w:val="right"/>
              <w:rPr>
                <w:rFonts w:ascii="Calibri" w:eastAsia="Times New Roman" w:hAnsi="Calibri" w:cs="Calibri"/>
                <w:color w:val="000000"/>
                <w:sz w:val="16"/>
                <w:szCs w:val="16"/>
              </w:rPr>
            </w:pPr>
            <w:r w:rsidRPr="6743EA39" w:rsidDel="699ED79D">
              <w:rPr>
                <w:rFonts w:ascii="Calibri" w:eastAsia="Times New Roman" w:hAnsi="Calibri" w:cs="Calibri"/>
                <w:color w:val="000000" w:themeColor="text1"/>
                <w:sz w:val="16"/>
                <w:szCs w:val="16"/>
              </w:rPr>
              <w:t>$0</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5B48AB0E" w14:textId="38AB0B8E" w:rsidR="001B155A" w:rsidRPr="00590FD4" w:rsidRDefault="001B155A" w:rsidP="6743EA39">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72B7B" w14:textId="71E84AA3" w:rsidR="001B155A" w:rsidRPr="00590FD4" w:rsidRDefault="001B155A" w:rsidP="001B155A">
            <w:pPr>
              <w:jc w:val="right"/>
              <w:rPr>
                <w:rFonts w:ascii="Calibri" w:eastAsia="Times New Roman" w:hAnsi="Calibri" w:cs="Calibri"/>
                <w:sz w:val="16"/>
                <w:szCs w:val="16"/>
              </w:rPr>
            </w:pPr>
            <w:r w:rsidRPr="6743EA39" w:rsidDel="699ED79D">
              <w:rPr>
                <w:rFonts w:ascii="Calibri" w:eastAsia="Times New Roman" w:hAnsi="Calibri" w:cs="Calibri"/>
                <w:sz w:val="16"/>
                <w:szCs w:val="16"/>
              </w:rPr>
              <w:t>$0</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12ABB6AC" w14:textId="392717F7" w:rsidR="001B155A" w:rsidRPr="00590FD4" w:rsidRDefault="001B155A" w:rsidP="6743EA39">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BA5AC" w14:textId="286A3396" w:rsidR="001B155A" w:rsidRPr="00590FD4" w:rsidRDefault="001B155A" w:rsidP="001B155A">
            <w:pPr>
              <w:jc w:val="right"/>
              <w:rPr>
                <w:rFonts w:ascii="Calibri" w:eastAsia="Times New Roman" w:hAnsi="Calibri" w:cs="Calibri"/>
                <w:sz w:val="16"/>
                <w:szCs w:val="16"/>
              </w:rPr>
            </w:pPr>
            <w:r w:rsidRPr="6743EA39" w:rsidDel="699ED79D">
              <w:rPr>
                <w:rFonts w:ascii="Calibri" w:eastAsia="Times New Roman" w:hAnsi="Calibri" w:cs="Calibri"/>
                <w:sz w:val="16"/>
                <w:szCs w:val="16"/>
              </w:rPr>
              <w:t>$0</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685F925F" w14:textId="3A0A505A" w:rsidR="001B155A" w:rsidRPr="00590FD4" w:rsidRDefault="001B155A" w:rsidP="6743EA39">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F2D04" w14:textId="467A0221" w:rsidR="001B155A" w:rsidRPr="00590FD4" w:rsidRDefault="001B155A" w:rsidP="001B155A">
            <w:pPr>
              <w:jc w:val="right"/>
              <w:rPr>
                <w:rFonts w:ascii="Calibri" w:eastAsia="Times New Roman" w:hAnsi="Calibri" w:cs="Calibri"/>
                <w:sz w:val="16"/>
                <w:szCs w:val="16"/>
              </w:rPr>
            </w:pPr>
            <w:r w:rsidRPr="6743EA39" w:rsidDel="699ED79D">
              <w:rPr>
                <w:rFonts w:ascii="Calibri" w:eastAsia="Times New Roman" w:hAnsi="Calibri" w:cs="Calibri"/>
                <w:sz w:val="16"/>
                <w:szCs w:val="16"/>
              </w:rPr>
              <w:t>$0</w:t>
            </w: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6AEEB882" w14:textId="67AA8343" w:rsidR="001B155A" w:rsidRPr="00590FD4" w:rsidRDefault="001B155A" w:rsidP="6743EA39">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0%</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53B7D1D2" w14:textId="4E9F70F5" w:rsidR="001B155A" w:rsidRPr="00590FD4" w:rsidRDefault="71696F0F" w:rsidP="42BADC55">
            <w:pPr>
              <w:jc w:val="right"/>
              <w:rPr>
                <w:rFonts w:ascii="Calibri" w:eastAsia="Times New Roman" w:hAnsi="Calibri" w:cs="Calibri"/>
                <w:sz w:val="16"/>
                <w:szCs w:val="16"/>
              </w:rPr>
            </w:pPr>
            <w:r w:rsidRPr="42BADC55">
              <w:rPr>
                <w:rFonts w:ascii="Calibri" w:eastAsia="Times New Roman" w:hAnsi="Calibri" w:cs="Calibri"/>
                <w:sz w:val="16"/>
                <w:szCs w:val="16"/>
              </w:rPr>
              <w:t xml:space="preserve"> </w:t>
            </w:r>
          </w:p>
          <w:p w14:paraId="63294D0F" w14:textId="47C10579" w:rsidR="001B155A" w:rsidRPr="00590FD4" w:rsidRDefault="61E7D56D" w:rsidP="42BADC55">
            <w:pPr>
              <w:jc w:val="right"/>
              <w:rPr>
                <w:rFonts w:ascii="Calibri" w:eastAsia="Times New Roman" w:hAnsi="Calibri" w:cs="Calibri"/>
                <w:sz w:val="16"/>
                <w:szCs w:val="16"/>
              </w:rPr>
            </w:pPr>
            <w:r w:rsidRPr="42BADC55">
              <w:rPr>
                <w:rFonts w:ascii="Calibri" w:eastAsia="Times New Roman" w:hAnsi="Calibri" w:cs="Calibri"/>
                <w:sz w:val="16"/>
                <w:szCs w:val="16"/>
              </w:rPr>
              <w:t>$685,610</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427E1FC7" w14:textId="5967988B" w:rsidR="001B155A" w:rsidRPr="00590FD4" w:rsidRDefault="001B155A" w:rsidP="1826F6E6">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92%</w:t>
            </w:r>
          </w:p>
        </w:tc>
        <w:tc>
          <w:tcPr>
            <w:tcW w:w="871" w:type="dxa"/>
            <w:tcBorders>
              <w:top w:val="single" w:sz="4" w:space="0" w:color="auto"/>
              <w:left w:val="single" w:sz="4" w:space="0" w:color="auto"/>
              <w:bottom w:val="single" w:sz="4" w:space="0" w:color="auto"/>
              <w:right w:val="single" w:sz="4" w:space="0" w:color="auto"/>
            </w:tcBorders>
          </w:tcPr>
          <w:p w14:paraId="63966ADB" w14:textId="59A9A1EA" w:rsidR="001B155A" w:rsidRPr="00973841" w:rsidRDefault="52B37AA7" w:rsidP="1826F6E6">
            <w:pPr>
              <w:jc w:val="right"/>
              <w:rPr>
                <w:rFonts w:ascii="Calibri" w:eastAsia="Times New Roman" w:hAnsi="Calibri" w:cs="Calibri"/>
                <w:sz w:val="16"/>
                <w:szCs w:val="16"/>
              </w:rPr>
            </w:pPr>
            <w:r w:rsidRPr="42BADC55">
              <w:rPr>
                <w:rFonts w:ascii="Calibri" w:eastAsia="Times New Roman" w:hAnsi="Calibri" w:cs="Calibri"/>
                <w:sz w:val="16"/>
                <w:szCs w:val="16"/>
              </w:rPr>
              <w:t xml:space="preserve"> $</w:t>
            </w:r>
            <w:r w:rsidR="764C682E" w:rsidRPr="42BADC55">
              <w:rPr>
                <w:rFonts w:ascii="Calibri" w:eastAsia="Times New Roman" w:hAnsi="Calibri" w:cs="Calibri"/>
                <w:sz w:val="16"/>
                <w:szCs w:val="16"/>
              </w:rPr>
              <w:t>55,590</w:t>
            </w:r>
          </w:p>
        </w:tc>
        <w:tc>
          <w:tcPr>
            <w:tcW w:w="442" w:type="dxa"/>
            <w:tcBorders>
              <w:top w:val="single" w:sz="4" w:space="0" w:color="auto"/>
              <w:left w:val="single" w:sz="4" w:space="0" w:color="auto"/>
              <w:bottom w:val="single" w:sz="4" w:space="0" w:color="auto"/>
              <w:right w:val="single" w:sz="4" w:space="0" w:color="auto"/>
            </w:tcBorders>
          </w:tcPr>
          <w:p w14:paraId="335844CC" w14:textId="23CA3040" w:rsidR="001B155A" w:rsidRPr="00973841" w:rsidRDefault="001B155A" w:rsidP="1826F6E6">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8%</w:t>
            </w:r>
          </w:p>
        </w:tc>
      </w:tr>
      <w:tr w:rsidR="00F47DF3" w:rsidRPr="00590FD4" w14:paraId="44E7279A" w14:textId="5C5423EB" w:rsidTr="00F47DF3">
        <w:trPr>
          <w:trHeight w:val="20"/>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75167" w14:textId="77777777" w:rsidR="001B155A" w:rsidRPr="00590FD4" w:rsidRDefault="001B155A" w:rsidP="001B155A">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HTF</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FFAB091" w14:textId="03206E55" w:rsidR="001B155A" w:rsidRPr="00590FD4" w:rsidRDefault="1DC8155F" w:rsidP="001B155A">
            <w:pPr>
              <w:jc w:val="right"/>
              <w:rPr>
                <w:rFonts w:ascii="Calibri" w:eastAsia="Times New Roman" w:hAnsi="Calibri" w:cs="Calibri"/>
                <w:color w:val="000000"/>
                <w:sz w:val="16"/>
                <w:szCs w:val="16"/>
              </w:rPr>
            </w:pPr>
            <w:r w:rsidRPr="6743EA39">
              <w:rPr>
                <w:rFonts w:ascii="Calibri" w:eastAsia="Times New Roman" w:hAnsi="Calibri" w:cs="Calibri"/>
                <w:color w:val="000000" w:themeColor="text1"/>
                <w:sz w:val="16"/>
                <w:szCs w:val="16"/>
              </w:rPr>
              <w:t>$2,009,</w:t>
            </w:r>
            <w:r w:rsidR="3BD9F720" w:rsidRPr="454A538C">
              <w:rPr>
                <w:rFonts w:ascii="Calibri" w:eastAsia="Times New Roman" w:hAnsi="Calibri" w:cs="Calibri"/>
                <w:color w:val="000000" w:themeColor="text1"/>
                <w:sz w:val="16"/>
                <w:szCs w:val="16"/>
              </w:rPr>
              <w:t>772</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1F545D7B" w14:textId="11B65D44" w:rsidR="001B155A" w:rsidRPr="00590FD4" w:rsidRDefault="2064C902"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2F102" w14:textId="7B3BDA00" w:rsidR="001B155A" w:rsidRPr="00590FD4" w:rsidRDefault="001B155A" w:rsidP="001B155A">
            <w:pPr>
              <w:jc w:val="right"/>
              <w:rPr>
                <w:rFonts w:ascii="Calibri" w:eastAsia="Times New Roman" w:hAnsi="Calibri" w:cs="Calibri"/>
                <w:sz w:val="16"/>
                <w:szCs w:val="16"/>
              </w:rPr>
            </w:pPr>
            <w:r w:rsidRPr="6743EA39" w:rsidDel="699ED79D">
              <w:rPr>
                <w:rFonts w:ascii="Calibri" w:eastAsia="Times New Roman" w:hAnsi="Calibri" w:cs="Calibri"/>
                <w:sz w:val="16"/>
                <w:szCs w:val="16"/>
              </w:rPr>
              <w:t>$0</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5A348B7A" w14:textId="71721827" w:rsidR="001B155A" w:rsidRPr="00590FD4" w:rsidRDefault="001B155A" w:rsidP="6743EA39">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7B88A" w14:textId="3A6107C4" w:rsidR="001B155A" w:rsidRPr="00590FD4" w:rsidRDefault="001B155A" w:rsidP="001B155A">
            <w:pPr>
              <w:jc w:val="right"/>
              <w:rPr>
                <w:rFonts w:ascii="Calibri" w:eastAsia="Times New Roman" w:hAnsi="Calibri" w:cs="Calibri"/>
                <w:sz w:val="16"/>
                <w:szCs w:val="16"/>
              </w:rPr>
            </w:pPr>
            <w:r w:rsidRPr="6743EA39" w:rsidDel="699ED79D">
              <w:rPr>
                <w:rFonts w:ascii="Calibri" w:eastAsia="Times New Roman" w:hAnsi="Calibri" w:cs="Calibri"/>
                <w:sz w:val="16"/>
                <w:szCs w:val="16"/>
              </w:rPr>
              <w:t>$0</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6ACF6238" w14:textId="20067C19" w:rsidR="001B155A" w:rsidRPr="00590FD4" w:rsidRDefault="001B155A" w:rsidP="6743EA39">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7E140" w14:textId="6D4B8982" w:rsidR="001B155A" w:rsidRPr="00590FD4" w:rsidRDefault="001B155A" w:rsidP="001B155A">
            <w:pPr>
              <w:jc w:val="right"/>
              <w:rPr>
                <w:rFonts w:ascii="Calibri" w:eastAsia="Times New Roman" w:hAnsi="Calibri" w:cs="Calibri"/>
                <w:sz w:val="16"/>
                <w:szCs w:val="16"/>
              </w:rPr>
            </w:pPr>
            <w:r w:rsidRPr="6743EA39" w:rsidDel="699ED79D">
              <w:rPr>
                <w:rFonts w:ascii="Calibri" w:eastAsia="Times New Roman" w:hAnsi="Calibri" w:cs="Calibri"/>
                <w:sz w:val="16"/>
                <w:szCs w:val="16"/>
              </w:rPr>
              <w:t>$0</w:t>
            </w: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30892519" w14:textId="658DA9C0" w:rsidR="001B155A" w:rsidRPr="00590FD4" w:rsidRDefault="001B155A" w:rsidP="6743EA39">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0%</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1861098D" w14:textId="37A25113" w:rsidR="001B155A" w:rsidRPr="00590FD4" w:rsidRDefault="001B155A" w:rsidP="001B155A">
            <w:pPr>
              <w:jc w:val="right"/>
              <w:rPr>
                <w:rFonts w:ascii="Calibri" w:eastAsia="Times New Roman" w:hAnsi="Calibri" w:cs="Calibri"/>
                <w:sz w:val="16"/>
                <w:szCs w:val="16"/>
              </w:rPr>
            </w:pPr>
            <w:r w:rsidRPr="6743EA39" w:rsidDel="699ED79D">
              <w:rPr>
                <w:rFonts w:ascii="Calibri" w:eastAsia="Times New Roman" w:hAnsi="Calibri" w:cs="Calibri"/>
                <w:sz w:val="16"/>
                <w:szCs w:val="16"/>
              </w:rPr>
              <w:t>$750,000</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5DB8150D" w14:textId="7229461A" w:rsidR="001B155A" w:rsidRPr="00590FD4" w:rsidRDefault="2ADCBB9F"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24%</w:t>
            </w:r>
          </w:p>
        </w:tc>
        <w:tc>
          <w:tcPr>
            <w:tcW w:w="871" w:type="dxa"/>
            <w:tcBorders>
              <w:top w:val="single" w:sz="4" w:space="0" w:color="auto"/>
              <w:left w:val="single" w:sz="4" w:space="0" w:color="auto"/>
              <w:bottom w:val="single" w:sz="4" w:space="0" w:color="auto"/>
              <w:right w:val="single" w:sz="4" w:space="0" w:color="auto"/>
            </w:tcBorders>
          </w:tcPr>
          <w:p w14:paraId="69FB676A" w14:textId="5FA1D9DE" w:rsidR="001B155A" w:rsidRPr="00973841" w:rsidRDefault="21E1760A" w:rsidP="6743EA39">
            <w:pPr>
              <w:jc w:val="right"/>
              <w:rPr>
                <w:rFonts w:ascii="Calibri" w:eastAsia="Times New Roman" w:hAnsi="Calibri" w:cs="Calibri"/>
                <w:sz w:val="16"/>
                <w:szCs w:val="16"/>
              </w:rPr>
            </w:pPr>
            <w:r w:rsidRPr="6743EA39">
              <w:rPr>
                <w:rFonts w:ascii="Calibri" w:eastAsia="Times New Roman" w:hAnsi="Calibri" w:cs="Calibri"/>
                <w:sz w:val="16"/>
                <w:szCs w:val="16"/>
              </w:rPr>
              <w:t>$306,641</w:t>
            </w:r>
          </w:p>
        </w:tc>
        <w:tc>
          <w:tcPr>
            <w:tcW w:w="442" w:type="dxa"/>
            <w:tcBorders>
              <w:top w:val="single" w:sz="4" w:space="0" w:color="auto"/>
              <w:left w:val="single" w:sz="4" w:space="0" w:color="auto"/>
              <w:bottom w:val="single" w:sz="4" w:space="0" w:color="auto"/>
              <w:right w:val="single" w:sz="4" w:space="0" w:color="auto"/>
            </w:tcBorders>
          </w:tcPr>
          <w:p w14:paraId="22F2D819" w14:textId="5B5A7377" w:rsidR="001B155A" w:rsidRPr="00973841" w:rsidRDefault="001B155A" w:rsidP="6743EA39">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10%</w:t>
            </w:r>
          </w:p>
        </w:tc>
      </w:tr>
    </w:tbl>
    <w:p w14:paraId="71E442A9" w14:textId="676D27E7" w:rsidR="00E65F0F" w:rsidRDefault="7C9DBCA4" w:rsidP="006A3AEB">
      <w:pPr>
        <w:rPr>
          <w:sz w:val="16"/>
          <w:szCs w:val="16"/>
        </w:rPr>
      </w:pPr>
      <w:r w:rsidRPr="6743EA39">
        <w:rPr>
          <w:sz w:val="16"/>
          <w:szCs w:val="16"/>
        </w:rPr>
        <w:t>Source:</w:t>
      </w:r>
      <w:r w:rsidR="6EB0639E">
        <w:tab/>
      </w:r>
      <w:r w:rsidR="044FF8D4" w:rsidRPr="6743EA39">
        <w:rPr>
          <w:sz w:val="16"/>
          <w:szCs w:val="16"/>
        </w:rPr>
        <w:t>202</w:t>
      </w:r>
      <w:r w:rsidR="76B9CB50" w:rsidRPr="6743EA39">
        <w:rPr>
          <w:sz w:val="16"/>
          <w:szCs w:val="16"/>
        </w:rPr>
        <w:t>3</w:t>
      </w:r>
      <w:r w:rsidR="044FF8D4" w:rsidRPr="6743EA39">
        <w:rPr>
          <w:sz w:val="16"/>
          <w:szCs w:val="16"/>
        </w:rPr>
        <w:t>-202</w:t>
      </w:r>
      <w:r w:rsidR="4C21A6B9" w:rsidRPr="6743EA39">
        <w:rPr>
          <w:sz w:val="16"/>
          <w:szCs w:val="16"/>
        </w:rPr>
        <w:t>4</w:t>
      </w:r>
      <w:r w:rsidR="044FF8D4" w:rsidRPr="6743EA39">
        <w:rPr>
          <w:sz w:val="16"/>
          <w:szCs w:val="16"/>
        </w:rPr>
        <w:t xml:space="preserve"> AAP; </w:t>
      </w:r>
      <w:r w:rsidRPr="6743EA39">
        <w:rPr>
          <w:sz w:val="16"/>
          <w:szCs w:val="16"/>
        </w:rPr>
        <w:t>202</w:t>
      </w:r>
      <w:r w:rsidR="681B9B78" w:rsidRPr="6743EA39">
        <w:rPr>
          <w:sz w:val="16"/>
          <w:szCs w:val="16"/>
        </w:rPr>
        <w:t>1</w:t>
      </w:r>
      <w:r w:rsidRPr="6743EA39">
        <w:rPr>
          <w:sz w:val="16"/>
          <w:szCs w:val="16"/>
        </w:rPr>
        <w:t>-202</w:t>
      </w:r>
      <w:r w:rsidR="681B9B78" w:rsidRPr="6743EA39">
        <w:rPr>
          <w:sz w:val="16"/>
          <w:szCs w:val="16"/>
        </w:rPr>
        <w:t>2</w:t>
      </w:r>
      <w:r w:rsidRPr="6743EA39">
        <w:rPr>
          <w:sz w:val="16"/>
          <w:szCs w:val="16"/>
        </w:rPr>
        <w:t xml:space="preserve"> AAP</w:t>
      </w:r>
      <w:r w:rsidR="24AC2727" w:rsidRPr="6743EA39">
        <w:rPr>
          <w:sz w:val="16"/>
          <w:szCs w:val="16"/>
        </w:rPr>
        <w:t>, amended</w:t>
      </w:r>
      <w:r w:rsidR="02F75564" w:rsidRPr="6743EA39">
        <w:rPr>
          <w:sz w:val="16"/>
          <w:szCs w:val="16"/>
        </w:rPr>
        <w:t xml:space="preserve"> </w:t>
      </w:r>
    </w:p>
    <w:p w14:paraId="79DE4D9E" w14:textId="3A5C56D4" w:rsidR="00E87ABD" w:rsidRDefault="00E87ABD" w:rsidP="00B906CD"/>
    <w:p w14:paraId="037BDBA9" w14:textId="6ADB7AC9" w:rsidR="00E87ABD" w:rsidRPr="00E87ABD" w:rsidRDefault="00E87ABD" w:rsidP="00E87ABD">
      <w:pPr>
        <w:pStyle w:val="TableCaption"/>
      </w:pPr>
      <w:bookmarkStart w:id="21" w:name="_Toc102125514"/>
      <w:bookmarkStart w:id="22" w:name="_Toc135655970"/>
      <w:r>
        <w:t xml:space="preserve">Table CR-1B – Plan </w:t>
      </w:r>
      <w:r w:rsidR="00F54B4E">
        <w:t xml:space="preserve">Year </w:t>
      </w:r>
      <w:r w:rsidR="003A6BF7">
        <w:t xml:space="preserve">4 </w:t>
      </w:r>
      <w:r>
        <w:t>Awards</w:t>
      </w:r>
      <w:bookmarkEnd w:id="21"/>
      <w:bookmarkEnd w:id="22"/>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Caption w:val="Plan Year 1 Program Funding Allocations by Goal (Table CR-1A)"/>
        <w:tblDescription w:val="This table shows Plan Year 1 program funding allocations by goal."/>
      </w:tblPr>
      <w:tblGrid>
        <w:gridCol w:w="675"/>
        <w:gridCol w:w="1362"/>
        <w:gridCol w:w="532"/>
        <w:gridCol w:w="826"/>
        <w:gridCol w:w="410"/>
        <w:gridCol w:w="1362"/>
        <w:gridCol w:w="436"/>
        <w:gridCol w:w="1259"/>
        <w:gridCol w:w="436"/>
        <w:gridCol w:w="953"/>
        <w:gridCol w:w="557"/>
        <w:gridCol w:w="542"/>
      </w:tblGrid>
      <w:tr w:rsidR="00DA6CE1" w:rsidRPr="00590FD4" w14:paraId="7D5BAF20" w14:textId="77777777" w:rsidTr="42BADC55">
        <w:trPr>
          <w:trHeight w:val="20"/>
        </w:trPr>
        <w:tc>
          <w:tcPr>
            <w:tcW w:w="595" w:type="dxa"/>
            <w:vMerge w:val="restart"/>
            <w:shd w:val="clear" w:color="auto" w:fill="C5D4D5"/>
            <w:vAlign w:val="center"/>
          </w:tcPr>
          <w:p w14:paraId="05F32576" w14:textId="77777777" w:rsidR="00E87ABD" w:rsidRPr="00590FD4" w:rsidRDefault="00E87ABD"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Program</w:t>
            </w:r>
          </w:p>
        </w:tc>
        <w:tc>
          <w:tcPr>
            <w:tcW w:w="8275" w:type="dxa"/>
            <w:gridSpan w:val="10"/>
            <w:shd w:val="clear" w:color="auto" w:fill="C5D4D5"/>
            <w:vAlign w:val="center"/>
          </w:tcPr>
          <w:p w14:paraId="5BF0DA16" w14:textId="77777777" w:rsidR="00E87ABD" w:rsidRPr="00590FD4" w:rsidRDefault="00E87ABD"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Goal</w:t>
            </w:r>
          </w:p>
        </w:tc>
        <w:tc>
          <w:tcPr>
            <w:tcW w:w="480" w:type="dxa"/>
            <w:vMerge w:val="restart"/>
            <w:shd w:val="clear" w:color="auto" w:fill="C5D4D5"/>
            <w:vAlign w:val="center"/>
          </w:tcPr>
          <w:p w14:paraId="41EB5D00" w14:textId="77777777" w:rsidR="00E87ABD" w:rsidRPr="00590FD4" w:rsidRDefault="00E87ABD" w:rsidP="00EC080B">
            <w:pPr>
              <w:jc w:val="center"/>
              <w:rPr>
                <w:rFonts w:ascii="Calibri" w:eastAsia="Times New Roman" w:hAnsi="Calibri" w:cs="Calibri"/>
                <w:color w:val="000000"/>
                <w:sz w:val="16"/>
                <w:szCs w:val="16"/>
              </w:rPr>
            </w:pPr>
            <w:r>
              <w:rPr>
                <w:rFonts w:ascii="Calibri" w:eastAsia="Times New Roman" w:hAnsi="Calibri" w:cs="Calibri"/>
                <w:color w:val="000000"/>
                <w:sz w:val="16"/>
                <w:szCs w:val="16"/>
              </w:rPr>
              <w:t>Admin</w:t>
            </w:r>
          </w:p>
        </w:tc>
      </w:tr>
      <w:tr w:rsidR="00B42081" w:rsidRPr="00590FD4" w14:paraId="4D7D4CCB" w14:textId="77777777" w:rsidTr="42BADC55">
        <w:trPr>
          <w:trHeight w:val="855"/>
        </w:trPr>
        <w:tc>
          <w:tcPr>
            <w:tcW w:w="595" w:type="dxa"/>
            <w:vMerge/>
            <w:vAlign w:val="center"/>
            <w:hideMark/>
          </w:tcPr>
          <w:p w14:paraId="415A4E91" w14:textId="77777777" w:rsidR="00E87ABD" w:rsidRPr="00590FD4" w:rsidRDefault="00E87ABD" w:rsidP="00EC080B">
            <w:pPr>
              <w:jc w:val="center"/>
              <w:rPr>
                <w:rFonts w:ascii="Calibri" w:eastAsia="Times New Roman" w:hAnsi="Calibri" w:cs="Calibri"/>
                <w:color w:val="000000"/>
                <w:sz w:val="16"/>
                <w:szCs w:val="16"/>
              </w:rPr>
            </w:pPr>
          </w:p>
        </w:tc>
        <w:tc>
          <w:tcPr>
            <w:tcW w:w="1920" w:type="dxa"/>
            <w:gridSpan w:val="2"/>
            <w:shd w:val="clear" w:color="auto" w:fill="DDE6E7"/>
            <w:vAlign w:val="center"/>
            <w:hideMark/>
          </w:tcPr>
          <w:p w14:paraId="4084F8E7" w14:textId="77777777" w:rsidR="00E87ABD" w:rsidRPr="00590FD4" w:rsidRDefault="00E87ABD"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Preserve and Construct Affordable Housing</w:t>
            </w:r>
          </w:p>
        </w:tc>
        <w:tc>
          <w:tcPr>
            <w:tcW w:w="1280" w:type="dxa"/>
            <w:gridSpan w:val="2"/>
            <w:shd w:val="clear" w:color="auto" w:fill="DDE6E7"/>
            <w:vAlign w:val="center"/>
            <w:hideMark/>
          </w:tcPr>
          <w:p w14:paraId="484D82CB" w14:textId="77777777" w:rsidR="00E87ABD" w:rsidRPr="00590FD4" w:rsidRDefault="00E87ABD"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Plan for Communities</w:t>
            </w:r>
          </w:p>
        </w:tc>
        <w:tc>
          <w:tcPr>
            <w:tcW w:w="1816" w:type="dxa"/>
            <w:gridSpan w:val="2"/>
            <w:shd w:val="clear" w:color="auto" w:fill="DDE6E7"/>
            <w:vAlign w:val="center"/>
            <w:hideMark/>
          </w:tcPr>
          <w:p w14:paraId="609F8D85" w14:textId="77777777" w:rsidR="00E87ABD" w:rsidRPr="00590FD4" w:rsidRDefault="00E87ABD" w:rsidP="00EC080B">
            <w:pPr>
              <w:jc w:val="center"/>
              <w:rPr>
                <w:rFonts w:ascii="Calibri" w:eastAsia="Times New Roman" w:hAnsi="Calibri" w:cs="Calibri"/>
                <w:sz w:val="16"/>
                <w:szCs w:val="16"/>
              </w:rPr>
            </w:pPr>
            <w:r w:rsidRPr="00590FD4">
              <w:rPr>
                <w:rFonts w:ascii="Calibri" w:eastAsia="Times New Roman" w:hAnsi="Calibri" w:cs="Calibri"/>
                <w:sz w:val="16"/>
                <w:szCs w:val="16"/>
              </w:rPr>
              <w:t>Improve and Sustain Vital Public Infrastructure</w:t>
            </w:r>
          </w:p>
        </w:tc>
        <w:tc>
          <w:tcPr>
            <w:tcW w:w="1713" w:type="dxa"/>
            <w:gridSpan w:val="2"/>
            <w:shd w:val="clear" w:color="auto" w:fill="DDE6E7"/>
            <w:vAlign w:val="center"/>
            <w:hideMark/>
          </w:tcPr>
          <w:p w14:paraId="6405171C" w14:textId="77777777" w:rsidR="00E87ABD" w:rsidRPr="00590FD4" w:rsidRDefault="00E87ABD"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Revitalize Local Economies</w:t>
            </w:r>
          </w:p>
        </w:tc>
        <w:tc>
          <w:tcPr>
            <w:tcW w:w="1546" w:type="dxa"/>
            <w:gridSpan w:val="2"/>
            <w:shd w:val="clear" w:color="auto" w:fill="DDE6E7"/>
            <w:vAlign w:val="center"/>
            <w:hideMark/>
          </w:tcPr>
          <w:p w14:paraId="32546750" w14:textId="77777777" w:rsidR="00E87ABD" w:rsidRPr="00590FD4" w:rsidRDefault="00E87ABD"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Reduce Homelessness</w:t>
            </w:r>
          </w:p>
        </w:tc>
        <w:tc>
          <w:tcPr>
            <w:tcW w:w="480" w:type="dxa"/>
            <w:vMerge/>
          </w:tcPr>
          <w:p w14:paraId="6B0C2F3E" w14:textId="77777777" w:rsidR="00E87ABD" w:rsidRPr="00590FD4" w:rsidRDefault="00E87ABD" w:rsidP="00EC080B">
            <w:pPr>
              <w:jc w:val="center"/>
              <w:rPr>
                <w:rFonts w:ascii="Calibri" w:eastAsia="Times New Roman" w:hAnsi="Calibri" w:cs="Calibri"/>
                <w:color w:val="000000"/>
                <w:sz w:val="16"/>
                <w:szCs w:val="16"/>
              </w:rPr>
            </w:pPr>
          </w:p>
        </w:tc>
      </w:tr>
      <w:tr w:rsidR="00CD2CA0" w:rsidRPr="00590FD4" w14:paraId="2038FCB4" w14:textId="77777777" w:rsidTr="42BADC55">
        <w:trPr>
          <w:trHeight w:val="20"/>
        </w:trPr>
        <w:tc>
          <w:tcPr>
            <w:tcW w:w="595" w:type="dxa"/>
            <w:shd w:val="clear" w:color="auto" w:fill="auto"/>
            <w:vAlign w:val="center"/>
            <w:hideMark/>
          </w:tcPr>
          <w:p w14:paraId="5AF7D78B" w14:textId="77777777" w:rsidR="00E87ABD" w:rsidRPr="00590FD4" w:rsidRDefault="00E87ABD" w:rsidP="00EC080B">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CDBG</w:t>
            </w:r>
          </w:p>
        </w:tc>
        <w:tc>
          <w:tcPr>
            <w:tcW w:w="1362" w:type="dxa"/>
            <w:shd w:val="clear" w:color="auto" w:fill="auto"/>
            <w:vAlign w:val="center"/>
          </w:tcPr>
          <w:p w14:paraId="00D19117" w14:textId="55A0091A" w:rsidR="00E87ABD" w:rsidRPr="00590FD4" w:rsidRDefault="4C5246BB" w:rsidP="6743EA39">
            <w:pPr>
              <w:jc w:val="right"/>
              <w:rPr>
                <w:rFonts w:ascii="Calibri" w:eastAsia="Times New Roman" w:hAnsi="Calibri" w:cs="Calibri"/>
                <w:color w:val="000000" w:themeColor="text1"/>
                <w:sz w:val="16"/>
                <w:szCs w:val="16"/>
              </w:rPr>
            </w:pPr>
            <w:r w:rsidRPr="6743EA39">
              <w:rPr>
                <w:rFonts w:ascii="Calibri" w:eastAsia="Times New Roman" w:hAnsi="Calibri" w:cs="Calibri"/>
                <w:color w:val="000000" w:themeColor="text1"/>
                <w:sz w:val="16"/>
                <w:szCs w:val="16"/>
              </w:rPr>
              <w:t>$2,170,000</w:t>
            </w:r>
          </w:p>
          <w:p w14:paraId="7114DA7E" w14:textId="42E9B74F" w:rsidR="00E87ABD" w:rsidRPr="00590FD4" w:rsidRDefault="00E87ABD" w:rsidP="00EC080B">
            <w:pPr>
              <w:jc w:val="right"/>
              <w:rPr>
                <w:rFonts w:ascii="Calibri" w:eastAsia="Times New Roman" w:hAnsi="Calibri" w:cs="Calibri"/>
                <w:color w:val="000000"/>
                <w:sz w:val="16"/>
                <w:szCs w:val="16"/>
              </w:rPr>
            </w:pPr>
          </w:p>
        </w:tc>
        <w:tc>
          <w:tcPr>
            <w:tcW w:w="558" w:type="dxa"/>
            <w:shd w:val="clear" w:color="auto" w:fill="auto"/>
            <w:vAlign w:val="center"/>
          </w:tcPr>
          <w:p w14:paraId="480EFC4C" w14:textId="107F16D4" w:rsidR="00E87ABD" w:rsidRPr="00590FD4" w:rsidRDefault="002610E2" w:rsidP="00EC080B">
            <w:pPr>
              <w:jc w:val="right"/>
              <w:rPr>
                <w:rFonts w:ascii="Calibri" w:eastAsia="Times New Roman" w:hAnsi="Calibri" w:cs="Calibri"/>
                <w:b/>
                <w:sz w:val="16"/>
                <w:szCs w:val="16"/>
              </w:rPr>
            </w:pPr>
            <w:r>
              <w:rPr>
                <w:rFonts w:ascii="Calibri" w:eastAsia="Times New Roman" w:hAnsi="Calibri" w:cs="Calibri"/>
                <w:b/>
                <w:sz w:val="16"/>
                <w:szCs w:val="16"/>
              </w:rPr>
              <w:t>25%</w:t>
            </w:r>
          </w:p>
        </w:tc>
        <w:tc>
          <w:tcPr>
            <w:tcW w:w="826" w:type="dxa"/>
            <w:shd w:val="clear" w:color="auto" w:fill="auto"/>
            <w:vAlign w:val="center"/>
          </w:tcPr>
          <w:p w14:paraId="01F1D870" w14:textId="140D929F" w:rsidR="00E87ABD" w:rsidRPr="00590FD4" w:rsidRDefault="00CD2CA0" w:rsidP="00EC080B">
            <w:pPr>
              <w:jc w:val="right"/>
              <w:rPr>
                <w:rFonts w:ascii="Calibri" w:eastAsia="Times New Roman" w:hAnsi="Calibri" w:cs="Calibri"/>
                <w:sz w:val="16"/>
                <w:szCs w:val="16"/>
              </w:rPr>
            </w:pPr>
            <w:r>
              <w:rPr>
                <w:rFonts w:ascii="Calibri" w:eastAsia="Times New Roman" w:hAnsi="Calibri" w:cs="Calibri"/>
                <w:sz w:val="16"/>
                <w:szCs w:val="16"/>
              </w:rPr>
              <w:t>$684,534</w:t>
            </w:r>
          </w:p>
        </w:tc>
        <w:tc>
          <w:tcPr>
            <w:tcW w:w="454" w:type="dxa"/>
            <w:shd w:val="clear" w:color="auto" w:fill="auto"/>
            <w:vAlign w:val="center"/>
          </w:tcPr>
          <w:p w14:paraId="3608F896" w14:textId="6728504F" w:rsidR="00E87ABD" w:rsidRPr="00590FD4" w:rsidRDefault="002610E2" w:rsidP="00EC080B">
            <w:pPr>
              <w:jc w:val="right"/>
              <w:rPr>
                <w:rFonts w:ascii="Calibri" w:eastAsia="Times New Roman" w:hAnsi="Calibri" w:cs="Calibri"/>
                <w:b/>
                <w:sz w:val="16"/>
                <w:szCs w:val="16"/>
              </w:rPr>
            </w:pPr>
            <w:r>
              <w:rPr>
                <w:rFonts w:ascii="Calibri" w:eastAsia="Times New Roman" w:hAnsi="Calibri" w:cs="Calibri"/>
                <w:b/>
                <w:sz w:val="16"/>
                <w:szCs w:val="16"/>
              </w:rPr>
              <w:t>8%</w:t>
            </w:r>
          </w:p>
        </w:tc>
        <w:tc>
          <w:tcPr>
            <w:tcW w:w="1362" w:type="dxa"/>
            <w:shd w:val="clear" w:color="auto" w:fill="auto"/>
            <w:vAlign w:val="center"/>
          </w:tcPr>
          <w:p w14:paraId="1135594E" w14:textId="6C1FD03E" w:rsidR="00E87ABD" w:rsidRPr="00590FD4" w:rsidRDefault="00CD2CA0" w:rsidP="3904F727">
            <w:pPr>
              <w:spacing w:line="259" w:lineRule="auto"/>
              <w:jc w:val="right"/>
              <w:rPr>
                <w:rFonts w:ascii="Calibri" w:eastAsia="Calibri" w:hAnsi="Calibri" w:cs="Calibri"/>
                <w:sz w:val="16"/>
                <w:szCs w:val="16"/>
              </w:rPr>
            </w:pPr>
            <w:r>
              <w:rPr>
                <w:rFonts w:ascii="Calibri" w:eastAsia="Times New Roman" w:hAnsi="Calibri" w:cs="Calibri"/>
                <w:sz w:val="16"/>
                <w:szCs w:val="16"/>
              </w:rPr>
              <w:t>$3,801,000</w:t>
            </w:r>
          </w:p>
        </w:tc>
        <w:tc>
          <w:tcPr>
            <w:tcW w:w="454" w:type="dxa"/>
            <w:shd w:val="clear" w:color="auto" w:fill="auto"/>
            <w:vAlign w:val="center"/>
          </w:tcPr>
          <w:p w14:paraId="46AFC267" w14:textId="2A34082F" w:rsidR="00E87ABD" w:rsidRPr="00590FD4" w:rsidRDefault="002610E2" w:rsidP="00EC080B">
            <w:pPr>
              <w:jc w:val="right"/>
              <w:rPr>
                <w:rFonts w:ascii="Calibri" w:eastAsia="Times New Roman" w:hAnsi="Calibri" w:cs="Calibri"/>
                <w:b/>
                <w:sz w:val="16"/>
                <w:szCs w:val="16"/>
              </w:rPr>
            </w:pPr>
            <w:r>
              <w:rPr>
                <w:rFonts w:ascii="Calibri" w:eastAsia="Times New Roman" w:hAnsi="Calibri" w:cs="Calibri"/>
                <w:b/>
                <w:sz w:val="16"/>
                <w:szCs w:val="16"/>
              </w:rPr>
              <w:t>44%</w:t>
            </w:r>
          </w:p>
        </w:tc>
        <w:tc>
          <w:tcPr>
            <w:tcW w:w="1259" w:type="dxa"/>
            <w:shd w:val="clear" w:color="auto" w:fill="auto"/>
            <w:vAlign w:val="center"/>
          </w:tcPr>
          <w:p w14:paraId="5FC1C4AE" w14:textId="4F63CA5F" w:rsidR="00E87ABD" w:rsidRPr="00590FD4" w:rsidRDefault="00CD2CA0" w:rsidP="00EC080B">
            <w:pPr>
              <w:jc w:val="right"/>
              <w:rPr>
                <w:rFonts w:ascii="Calibri" w:eastAsia="Times New Roman" w:hAnsi="Calibri" w:cs="Calibri"/>
                <w:sz w:val="16"/>
                <w:szCs w:val="16"/>
              </w:rPr>
            </w:pPr>
            <w:r>
              <w:rPr>
                <w:rFonts w:ascii="Calibri" w:eastAsia="Times New Roman" w:hAnsi="Calibri" w:cs="Calibri"/>
                <w:sz w:val="16"/>
                <w:szCs w:val="16"/>
              </w:rPr>
              <w:t>$1,050,000</w:t>
            </w:r>
          </w:p>
        </w:tc>
        <w:tc>
          <w:tcPr>
            <w:tcW w:w="454" w:type="dxa"/>
            <w:shd w:val="clear" w:color="auto" w:fill="auto"/>
            <w:vAlign w:val="center"/>
          </w:tcPr>
          <w:p w14:paraId="27A32A31" w14:textId="7D6F603F" w:rsidR="00E87ABD" w:rsidRPr="00590FD4" w:rsidRDefault="002610E2" w:rsidP="74F31699">
            <w:pPr>
              <w:jc w:val="right"/>
              <w:rPr>
                <w:rFonts w:ascii="Calibri" w:eastAsia="Times New Roman" w:hAnsi="Calibri" w:cs="Calibri"/>
                <w:b/>
                <w:bCs/>
                <w:sz w:val="16"/>
                <w:szCs w:val="16"/>
              </w:rPr>
            </w:pPr>
            <w:r>
              <w:rPr>
                <w:rFonts w:ascii="Calibri" w:eastAsia="Times New Roman" w:hAnsi="Calibri" w:cs="Calibri"/>
                <w:b/>
                <w:bCs/>
                <w:sz w:val="16"/>
                <w:szCs w:val="16"/>
              </w:rPr>
              <w:t>12%</w:t>
            </w:r>
          </w:p>
        </w:tc>
        <w:tc>
          <w:tcPr>
            <w:tcW w:w="953" w:type="dxa"/>
            <w:shd w:val="clear" w:color="auto" w:fill="auto"/>
            <w:noWrap/>
            <w:vAlign w:val="center"/>
          </w:tcPr>
          <w:p w14:paraId="3996719E" w14:textId="6199F550" w:rsidR="00E87ABD" w:rsidRPr="00590FD4" w:rsidRDefault="2697C7F8" w:rsidP="00EC080B">
            <w:pPr>
              <w:jc w:val="right"/>
              <w:rPr>
                <w:rFonts w:ascii="Calibri" w:eastAsia="Times New Roman" w:hAnsi="Calibri" w:cs="Calibri"/>
                <w:sz w:val="16"/>
                <w:szCs w:val="16"/>
              </w:rPr>
            </w:pPr>
            <w:r w:rsidRPr="6743EA39">
              <w:rPr>
                <w:rFonts w:ascii="Calibri" w:eastAsia="Times New Roman" w:hAnsi="Calibri" w:cs="Calibri"/>
                <w:sz w:val="16"/>
                <w:szCs w:val="16"/>
              </w:rPr>
              <w:t>$750,000</w:t>
            </w:r>
          </w:p>
        </w:tc>
        <w:tc>
          <w:tcPr>
            <w:tcW w:w="593" w:type="dxa"/>
            <w:shd w:val="clear" w:color="auto" w:fill="auto"/>
            <w:vAlign w:val="center"/>
          </w:tcPr>
          <w:p w14:paraId="5B918FBE" w14:textId="51B99C66" w:rsidR="00E87ABD" w:rsidRPr="00590FD4" w:rsidRDefault="002610E2" w:rsidP="00EC080B">
            <w:pPr>
              <w:jc w:val="right"/>
              <w:rPr>
                <w:rFonts w:ascii="Calibri" w:eastAsia="Times New Roman" w:hAnsi="Calibri" w:cs="Calibri"/>
                <w:b/>
                <w:sz w:val="16"/>
                <w:szCs w:val="16"/>
              </w:rPr>
            </w:pPr>
            <w:r>
              <w:rPr>
                <w:rFonts w:ascii="Calibri" w:eastAsia="Times New Roman" w:hAnsi="Calibri" w:cs="Calibri"/>
                <w:b/>
                <w:sz w:val="16"/>
                <w:szCs w:val="16"/>
              </w:rPr>
              <w:t>8%</w:t>
            </w:r>
          </w:p>
        </w:tc>
        <w:tc>
          <w:tcPr>
            <w:tcW w:w="480" w:type="dxa"/>
            <w:vMerge w:val="restart"/>
            <w:vAlign w:val="center"/>
          </w:tcPr>
          <w:p w14:paraId="27952855" w14:textId="18A27628" w:rsidR="00E87ABD" w:rsidRPr="008D32DB" w:rsidRDefault="00E87ABD" w:rsidP="00E87ABD">
            <w:pPr>
              <w:jc w:val="center"/>
              <w:rPr>
                <w:rFonts w:ascii="Calibri" w:eastAsia="Times New Roman" w:hAnsi="Calibri" w:cs="Calibri"/>
                <w:bCs/>
                <w:sz w:val="16"/>
                <w:szCs w:val="16"/>
              </w:rPr>
            </w:pPr>
            <w:r w:rsidRPr="008D32DB">
              <w:rPr>
                <w:rFonts w:ascii="Calibri" w:eastAsia="Times New Roman" w:hAnsi="Calibri" w:cs="Calibri"/>
                <w:bCs/>
                <w:sz w:val="16"/>
                <w:szCs w:val="16"/>
              </w:rPr>
              <w:t>N/A</w:t>
            </w:r>
          </w:p>
        </w:tc>
      </w:tr>
      <w:tr w:rsidR="00CD2CA0" w:rsidRPr="00590FD4" w14:paraId="085AB4CF" w14:textId="77777777" w:rsidTr="42BADC55">
        <w:trPr>
          <w:trHeight w:val="20"/>
        </w:trPr>
        <w:tc>
          <w:tcPr>
            <w:tcW w:w="595" w:type="dxa"/>
            <w:shd w:val="clear" w:color="auto" w:fill="auto"/>
            <w:vAlign w:val="center"/>
            <w:hideMark/>
          </w:tcPr>
          <w:p w14:paraId="5D330300" w14:textId="77777777" w:rsidR="00E87ABD" w:rsidRPr="00590FD4" w:rsidRDefault="00E87ABD" w:rsidP="00EC080B">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HOME</w:t>
            </w:r>
          </w:p>
        </w:tc>
        <w:tc>
          <w:tcPr>
            <w:tcW w:w="1362" w:type="dxa"/>
            <w:shd w:val="clear" w:color="auto" w:fill="auto"/>
            <w:vAlign w:val="center"/>
          </w:tcPr>
          <w:p w14:paraId="09070992" w14:textId="69ED1B54" w:rsidR="00E87ABD" w:rsidRPr="00590FD4" w:rsidRDefault="3FC8B371" w:rsidP="00EC080B">
            <w:pPr>
              <w:jc w:val="right"/>
              <w:rPr>
                <w:rFonts w:ascii="Calibri" w:eastAsia="Times New Roman" w:hAnsi="Calibri" w:cs="Calibri"/>
                <w:color w:val="000000"/>
                <w:sz w:val="16"/>
                <w:szCs w:val="16"/>
              </w:rPr>
            </w:pPr>
            <w:r w:rsidRPr="6743EA39">
              <w:rPr>
                <w:rFonts w:ascii="Calibri" w:eastAsia="Times New Roman" w:hAnsi="Calibri" w:cs="Calibri"/>
                <w:color w:val="000000" w:themeColor="text1"/>
                <w:sz w:val="16"/>
                <w:szCs w:val="16"/>
              </w:rPr>
              <w:t>$6,250,000</w:t>
            </w:r>
          </w:p>
        </w:tc>
        <w:tc>
          <w:tcPr>
            <w:tcW w:w="558" w:type="dxa"/>
            <w:shd w:val="clear" w:color="auto" w:fill="auto"/>
            <w:vAlign w:val="center"/>
          </w:tcPr>
          <w:p w14:paraId="6E06CF19" w14:textId="5B68D846" w:rsidR="00E87ABD" w:rsidRPr="00590FD4" w:rsidRDefault="2EB42CF7"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100%</w:t>
            </w:r>
          </w:p>
        </w:tc>
        <w:tc>
          <w:tcPr>
            <w:tcW w:w="826" w:type="dxa"/>
            <w:shd w:val="clear" w:color="auto" w:fill="auto"/>
            <w:noWrap/>
            <w:vAlign w:val="center"/>
          </w:tcPr>
          <w:p w14:paraId="1643E09B" w14:textId="484F4F7C" w:rsidR="00E87ABD" w:rsidRPr="00590FD4" w:rsidRDefault="00BD7367" w:rsidP="00EC080B">
            <w:pPr>
              <w:jc w:val="right"/>
              <w:rPr>
                <w:rFonts w:ascii="Calibri" w:eastAsia="Times New Roman" w:hAnsi="Calibri" w:cs="Calibri"/>
                <w:sz w:val="16"/>
                <w:szCs w:val="16"/>
              </w:rPr>
            </w:pPr>
            <w:r w:rsidRPr="6743EA39" w:rsidDel="1450414D">
              <w:rPr>
                <w:rFonts w:ascii="Calibri" w:eastAsia="Times New Roman" w:hAnsi="Calibri" w:cs="Calibri"/>
                <w:sz w:val="16"/>
                <w:szCs w:val="16"/>
              </w:rPr>
              <w:t>$0</w:t>
            </w:r>
          </w:p>
        </w:tc>
        <w:tc>
          <w:tcPr>
            <w:tcW w:w="454" w:type="dxa"/>
            <w:shd w:val="clear" w:color="auto" w:fill="auto"/>
            <w:vAlign w:val="center"/>
          </w:tcPr>
          <w:p w14:paraId="450C4ACA" w14:textId="023CD747" w:rsidR="00E87ABD" w:rsidRPr="00590FD4" w:rsidRDefault="00BD7367" w:rsidP="6743EA39">
            <w:pPr>
              <w:jc w:val="right"/>
              <w:rPr>
                <w:rFonts w:ascii="Calibri" w:eastAsia="Times New Roman" w:hAnsi="Calibri" w:cs="Calibri"/>
                <w:b/>
                <w:bCs/>
                <w:sz w:val="16"/>
                <w:szCs w:val="16"/>
              </w:rPr>
            </w:pPr>
            <w:r w:rsidRPr="6743EA39" w:rsidDel="1450414D">
              <w:rPr>
                <w:rFonts w:ascii="Calibri" w:eastAsia="Times New Roman" w:hAnsi="Calibri" w:cs="Calibri"/>
                <w:b/>
                <w:bCs/>
                <w:sz w:val="16"/>
                <w:szCs w:val="16"/>
              </w:rPr>
              <w:t>0%</w:t>
            </w:r>
          </w:p>
        </w:tc>
        <w:tc>
          <w:tcPr>
            <w:tcW w:w="1362" w:type="dxa"/>
            <w:shd w:val="clear" w:color="auto" w:fill="auto"/>
            <w:noWrap/>
            <w:vAlign w:val="center"/>
          </w:tcPr>
          <w:p w14:paraId="039DEEDE" w14:textId="6CEB1382" w:rsidR="00E87ABD" w:rsidRPr="00590FD4" w:rsidRDefault="00BD7367" w:rsidP="00EC080B">
            <w:pPr>
              <w:jc w:val="right"/>
              <w:rPr>
                <w:rFonts w:ascii="Calibri" w:eastAsia="Times New Roman" w:hAnsi="Calibri" w:cs="Calibri"/>
                <w:sz w:val="16"/>
                <w:szCs w:val="16"/>
              </w:rPr>
            </w:pPr>
            <w:r w:rsidRPr="6743EA39" w:rsidDel="1450414D">
              <w:rPr>
                <w:rFonts w:ascii="Calibri" w:eastAsia="Times New Roman" w:hAnsi="Calibri" w:cs="Calibri"/>
                <w:sz w:val="16"/>
                <w:szCs w:val="16"/>
              </w:rPr>
              <w:t>$0</w:t>
            </w:r>
          </w:p>
        </w:tc>
        <w:tc>
          <w:tcPr>
            <w:tcW w:w="454" w:type="dxa"/>
            <w:shd w:val="clear" w:color="auto" w:fill="auto"/>
            <w:vAlign w:val="center"/>
          </w:tcPr>
          <w:p w14:paraId="5CE17910" w14:textId="475BFF1F" w:rsidR="00E87ABD" w:rsidRPr="00590FD4" w:rsidRDefault="00BD7367" w:rsidP="6743EA39">
            <w:pPr>
              <w:jc w:val="right"/>
              <w:rPr>
                <w:rFonts w:ascii="Calibri" w:eastAsia="Times New Roman" w:hAnsi="Calibri" w:cs="Calibri"/>
                <w:b/>
                <w:bCs/>
                <w:sz w:val="16"/>
                <w:szCs w:val="16"/>
              </w:rPr>
            </w:pPr>
            <w:r w:rsidRPr="6743EA39" w:rsidDel="1450414D">
              <w:rPr>
                <w:rFonts w:ascii="Calibri" w:eastAsia="Times New Roman" w:hAnsi="Calibri" w:cs="Calibri"/>
                <w:b/>
                <w:bCs/>
                <w:sz w:val="16"/>
                <w:szCs w:val="16"/>
              </w:rPr>
              <w:t>0%</w:t>
            </w:r>
          </w:p>
        </w:tc>
        <w:tc>
          <w:tcPr>
            <w:tcW w:w="1259" w:type="dxa"/>
            <w:shd w:val="clear" w:color="auto" w:fill="auto"/>
            <w:vAlign w:val="center"/>
          </w:tcPr>
          <w:p w14:paraId="50EE406A" w14:textId="59E45EF0" w:rsidR="00E87ABD" w:rsidRPr="00590FD4" w:rsidRDefault="00BD7367" w:rsidP="00EC080B">
            <w:pPr>
              <w:jc w:val="right"/>
              <w:rPr>
                <w:rFonts w:ascii="Calibri" w:eastAsia="Times New Roman" w:hAnsi="Calibri" w:cs="Calibri"/>
                <w:sz w:val="16"/>
                <w:szCs w:val="16"/>
              </w:rPr>
            </w:pPr>
            <w:r w:rsidRPr="6743EA39" w:rsidDel="1450414D">
              <w:rPr>
                <w:rFonts w:ascii="Calibri" w:eastAsia="Times New Roman" w:hAnsi="Calibri" w:cs="Calibri"/>
                <w:sz w:val="16"/>
                <w:szCs w:val="16"/>
              </w:rPr>
              <w:t>$0</w:t>
            </w:r>
          </w:p>
        </w:tc>
        <w:tc>
          <w:tcPr>
            <w:tcW w:w="454" w:type="dxa"/>
            <w:shd w:val="clear" w:color="auto" w:fill="auto"/>
            <w:vAlign w:val="center"/>
          </w:tcPr>
          <w:p w14:paraId="5F2A0809" w14:textId="3AE7B7D0" w:rsidR="00E87ABD" w:rsidRPr="00590FD4" w:rsidRDefault="00BD7367" w:rsidP="6743EA39">
            <w:pPr>
              <w:jc w:val="right"/>
              <w:rPr>
                <w:rFonts w:ascii="Calibri" w:eastAsia="Times New Roman" w:hAnsi="Calibri" w:cs="Calibri"/>
                <w:b/>
                <w:bCs/>
                <w:sz w:val="16"/>
                <w:szCs w:val="16"/>
              </w:rPr>
            </w:pPr>
            <w:r w:rsidRPr="6743EA39" w:rsidDel="1450414D">
              <w:rPr>
                <w:rFonts w:ascii="Calibri" w:eastAsia="Times New Roman" w:hAnsi="Calibri" w:cs="Calibri"/>
                <w:b/>
                <w:bCs/>
                <w:sz w:val="16"/>
                <w:szCs w:val="16"/>
              </w:rPr>
              <w:t>0%</w:t>
            </w:r>
          </w:p>
        </w:tc>
        <w:tc>
          <w:tcPr>
            <w:tcW w:w="953" w:type="dxa"/>
            <w:shd w:val="clear" w:color="auto" w:fill="auto"/>
            <w:vAlign w:val="center"/>
          </w:tcPr>
          <w:p w14:paraId="6A831FD4" w14:textId="4D0A191D" w:rsidR="00E87ABD" w:rsidRPr="00590FD4" w:rsidRDefault="1E287007" w:rsidP="00EC080B">
            <w:pPr>
              <w:jc w:val="right"/>
              <w:rPr>
                <w:rFonts w:ascii="Calibri" w:eastAsia="Times New Roman" w:hAnsi="Calibri" w:cs="Calibri"/>
                <w:sz w:val="16"/>
                <w:szCs w:val="16"/>
              </w:rPr>
            </w:pPr>
            <w:r w:rsidRPr="68CA1958">
              <w:rPr>
                <w:rFonts w:ascii="Calibri" w:eastAsia="Times New Roman" w:hAnsi="Calibri" w:cs="Calibri"/>
                <w:sz w:val="16"/>
                <w:szCs w:val="16"/>
              </w:rPr>
              <w:t>$0</w:t>
            </w:r>
          </w:p>
        </w:tc>
        <w:tc>
          <w:tcPr>
            <w:tcW w:w="593" w:type="dxa"/>
            <w:shd w:val="clear" w:color="auto" w:fill="auto"/>
            <w:vAlign w:val="center"/>
          </w:tcPr>
          <w:p w14:paraId="4368EAB2" w14:textId="27AFF37E" w:rsidR="00E87ABD" w:rsidRPr="00590FD4" w:rsidRDefault="27C1B480"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0%</w:t>
            </w:r>
          </w:p>
        </w:tc>
        <w:tc>
          <w:tcPr>
            <w:tcW w:w="480" w:type="dxa"/>
            <w:vMerge/>
          </w:tcPr>
          <w:p w14:paraId="4FC65FEC" w14:textId="1E889AF7" w:rsidR="00E87ABD" w:rsidRPr="00973841" w:rsidRDefault="00E87ABD" w:rsidP="00EC080B">
            <w:pPr>
              <w:jc w:val="right"/>
              <w:rPr>
                <w:rFonts w:ascii="Calibri" w:eastAsia="Times New Roman" w:hAnsi="Calibri" w:cs="Calibri"/>
                <w:b/>
                <w:sz w:val="16"/>
                <w:szCs w:val="16"/>
              </w:rPr>
            </w:pPr>
          </w:p>
        </w:tc>
      </w:tr>
      <w:tr w:rsidR="00CD2CA0" w:rsidRPr="00590FD4" w14:paraId="09989CC6" w14:textId="77777777" w:rsidTr="42BADC55">
        <w:trPr>
          <w:trHeight w:val="20"/>
        </w:trPr>
        <w:tc>
          <w:tcPr>
            <w:tcW w:w="595" w:type="dxa"/>
            <w:shd w:val="clear" w:color="auto" w:fill="auto"/>
            <w:vAlign w:val="center"/>
            <w:hideMark/>
          </w:tcPr>
          <w:p w14:paraId="1AD71509" w14:textId="77777777" w:rsidR="00E87ABD" w:rsidRPr="00590FD4" w:rsidRDefault="00E87ABD" w:rsidP="00EC080B">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ESG</w:t>
            </w:r>
          </w:p>
        </w:tc>
        <w:tc>
          <w:tcPr>
            <w:tcW w:w="1362" w:type="dxa"/>
            <w:shd w:val="clear" w:color="auto" w:fill="auto"/>
            <w:noWrap/>
            <w:vAlign w:val="center"/>
          </w:tcPr>
          <w:p w14:paraId="484EB7B6" w14:textId="7C92A2E6" w:rsidR="00E87ABD" w:rsidRPr="00590FD4" w:rsidRDefault="00136D02" w:rsidP="00EC080B">
            <w:pPr>
              <w:jc w:val="right"/>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558" w:type="dxa"/>
            <w:shd w:val="clear" w:color="auto" w:fill="auto"/>
            <w:vAlign w:val="center"/>
          </w:tcPr>
          <w:p w14:paraId="0EEA98DD" w14:textId="72410081" w:rsidR="00E87ABD" w:rsidRPr="00590FD4" w:rsidRDefault="00136D02" w:rsidP="00EC080B">
            <w:pPr>
              <w:jc w:val="right"/>
              <w:rPr>
                <w:rFonts w:ascii="Calibri" w:eastAsia="Times New Roman" w:hAnsi="Calibri" w:cs="Calibri"/>
                <w:b/>
                <w:sz w:val="16"/>
                <w:szCs w:val="16"/>
              </w:rPr>
            </w:pPr>
            <w:r>
              <w:rPr>
                <w:rFonts w:ascii="Calibri" w:eastAsia="Times New Roman" w:hAnsi="Calibri" w:cs="Calibri"/>
                <w:b/>
                <w:sz w:val="16"/>
                <w:szCs w:val="16"/>
              </w:rPr>
              <w:t>0%</w:t>
            </w:r>
          </w:p>
        </w:tc>
        <w:tc>
          <w:tcPr>
            <w:tcW w:w="826" w:type="dxa"/>
            <w:shd w:val="clear" w:color="auto" w:fill="auto"/>
            <w:noWrap/>
            <w:vAlign w:val="center"/>
          </w:tcPr>
          <w:p w14:paraId="58F6FE4C" w14:textId="420F3BB5" w:rsidR="00E87ABD" w:rsidRPr="00590FD4" w:rsidRDefault="00136D02" w:rsidP="00EC080B">
            <w:pPr>
              <w:jc w:val="right"/>
              <w:rPr>
                <w:rFonts w:ascii="Calibri" w:eastAsia="Times New Roman" w:hAnsi="Calibri" w:cs="Calibri"/>
                <w:sz w:val="16"/>
                <w:szCs w:val="16"/>
              </w:rPr>
            </w:pPr>
            <w:r>
              <w:rPr>
                <w:rFonts w:ascii="Calibri" w:eastAsia="Times New Roman" w:hAnsi="Calibri" w:cs="Calibri"/>
                <w:sz w:val="16"/>
                <w:szCs w:val="16"/>
              </w:rPr>
              <w:t>$0</w:t>
            </w:r>
          </w:p>
        </w:tc>
        <w:tc>
          <w:tcPr>
            <w:tcW w:w="454" w:type="dxa"/>
            <w:shd w:val="clear" w:color="auto" w:fill="auto"/>
            <w:vAlign w:val="center"/>
          </w:tcPr>
          <w:p w14:paraId="1686834D" w14:textId="58C4E12D" w:rsidR="00E87ABD" w:rsidRPr="00590FD4" w:rsidRDefault="00136D02" w:rsidP="00EC080B">
            <w:pPr>
              <w:jc w:val="right"/>
              <w:rPr>
                <w:rFonts w:ascii="Calibri" w:eastAsia="Times New Roman" w:hAnsi="Calibri" w:cs="Calibri"/>
                <w:b/>
                <w:sz w:val="16"/>
                <w:szCs w:val="16"/>
              </w:rPr>
            </w:pPr>
            <w:r>
              <w:rPr>
                <w:rFonts w:ascii="Calibri" w:eastAsia="Times New Roman" w:hAnsi="Calibri" w:cs="Calibri"/>
                <w:b/>
                <w:sz w:val="16"/>
                <w:szCs w:val="16"/>
              </w:rPr>
              <w:t>0%</w:t>
            </w:r>
          </w:p>
        </w:tc>
        <w:tc>
          <w:tcPr>
            <w:tcW w:w="1362" w:type="dxa"/>
            <w:shd w:val="clear" w:color="auto" w:fill="auto"/>
            <w:noWrap/>
            <w:vAlign w:val="center"/>
          </w:tcPr>
          <w:p w14:paraId="4167E4B5" w14:textId="405D09AA" w:rsidR="00E87ABD" w:rsidRPr="00590FD4" w:rsidRDefault="00136D02" w:rsidP="00EC080B">
            <w:pPr>
              <w:jc w:val="right"/>
              <w:rPr>
                <w:rFonts w:ascii="Calibri" w:eastAsia="Times New Roman" w:hAnsi="Calibri" w:cs="Calibri"/>
                <w:sz w:val="16"/>
                <w:szCs w:val="16"/>
              </w:rPr>
            </w:pPr>
            <w:r>
              <w:rPr>
                <w:rFonts w:ascii="Calibri" w:eastAsia="Times New Roman" w:hAnsi="Calibri" w:cs="Calibri"/>
                <w:sz w:val="16"/>
                <w:szCs w:val="16"/>
              </w:rPr>
              <w:t>$0</w:t>
            </w:r>
          </w:p>
        </w:tc>
        <w:tc>
          <w:tcPr>
            <w:tcW w:w="454" w:type="dxa"/>
            <w:shd w:val="clear" w:color="auto" w:fill="auto"/>
            <w:vAlign w:val="center"/>
          </w:tcPr>
          <w:p w14:paraId="49BDD563" w14:textId="6AA70A5D" w:rsidR="00E87ABD" w:rsidRPr="00590FD4" w:rsidRDefault="00136D02" w:rsidP="00EC080B">
            <w:pPr>
              <w:jc w:val="right"/>
              <w:rPr>
                <w:rFonts w:ascii="Calibri" w:eastAsia="Times New Roman" w:hAnsi="Calibri" w:cs="Calibri"/>
                <w:b/>
                <w:sz w:val="16"/>
                <w:szCs w:val="16"/>
              </w:rPr>
            </w:pPr>
            <w:r>
              <w:rPr>
                <w:rFonts w:ascii="Calibri" w:eastAsia="Times New Roman" w:hAnsi="Calibri" w:cs="Calibri"/>
                <w:b/>
                <w:sz w:val="16"/>
                <w:szCs w:val="16"/>
              </w:rPr>
              <w:t>0%</w:t>
            </w:r>
          </w:p>
        </w:tc>
        <w:tc>
          <w:tcPr>
            <w:tcW w:w="1259" w:type="dxa"/>
            <w:shd w:val="clear" w:color="auto" w:fill="auto"/>
            <w:noWrap/>
            <w:vAlign w:val="center"/>
          </w:tcPr>
          <w:p w14:paraId="12B00472" w14:textId="0868809B" w:rsidR="00E87ABD" w:rsidRPr="00590FD4" w:rsidRDefault="00136D02" w:rsidP="00EC080B">
            <w:pPr>
              <w:jc w:val="right"/>
              <w:rPr>
                <w:rFonts w:ascii="Calibri" w:eastAsia="Times New Roman" w:hAnsi="Calibri" w:cs="Calibri"/>
                <w:sz w:val="16"/>
                <w:szCs w:val="16"/>
              </w:rPr>
            </w:pPr>
            <w:r>
              <w:rPr>
                <w:rFonts w:ascii="Calibri" w:eastAsia="Times New Roman" w:hAnsi="Calibri" w:cs="Calibri"/>
                <w:sz w:val="16"/>
                <w:szCs w:val="16"/>
              </w:rPr>
              <w:t>$0</w:t>
            </w:r>
          </w:p>
        </w:tc>
        <w:tc>
          <w:tcPr>
            <w:tcW w:w="454" w:type="dxa"/>
            <w:shd w:val="clear" w:color="auto" w:fill="auto"/>
            <w:vAlign w:val="center"/>
          </w:tcPr>
          <w:p w14:paraId="05A735DA" w14:textId="6CB648F9" w:rsidR="00E87ABD" w:rsidRPr="00590FD4" w:rsidRDefault="00136D02" w:rsidP="00EC080B">
            <w:pPr>
              <w:jc w:val="right"/>
              <w:rPr>
                <w:rFonts w:ascii="Calibri" w:eastAsia="Times New Roman" w:hAnsi="Calibri" w:cs="Calibri"/>
                <w:b/>
                <w:sz w:val="16"/>
                <w:szCs w:val="16"/>
              </w:rPr>
            </w:pPr>
            <w:r>
              <w:rPr>
                <w:rFonts w:ascii="Calibri" w:eastAsia="Times New Roman" w:hAnsi="Calibri" w:cs="Calibri"/>
                <w:b/>
                <w:sz w:val="16"/>
                <w:szCs w:val="16"/>
              </w:rPr>
              <w:t>0%</w:t>
            </w:r>
          </w:p>
        </w:tc>
        <w:tc>
          <w:tcPr>
            <w:tcW w:w="953" w:type="dxa"/>
            <w:shd w:val="clear" w:color="auto" w:fill="auto"/>
            <w:vAlign w:val="center"/>
          </w:tcPr>
          <w:p w14:paraId="5D48D5C2" w14:textId="6EEA94DB" w:rsidR="00E87ABD" w:rsidRPr="00590FD4" w:rsidRDefault="00E87ABD" w:rsidP="42BADC55">
            <w:pPr>
              <w:jc w:val="right"/>
              <w:rPr>
                <w:rFonts w:ascii="Calibri" w:eastAsia="Times New Roman" w:hAnsi="Calibri" w:cs="Calibri"/>
                <w:sz w:val="16"/>
                <w:szCs w:val="16"/>
              </w:rPr>
            </w:pPr>
          </w:p>
          <w:p w14:paraId="7AC994A7" w14:textId="57F108E9" w:rsidR="00E87ABD" w:rsidRPr="00590FD4" w:rsidRDefault="6C96EDAF" w:rsidP="00EC080B">
            <w:pPr>
              <w:jc w:val="right"/>
              <w:rPr>
                <w:rFonts w:ascii="Calibri" w:eastAsia="Times New Roman" w:hAnsi="Calibri" w:cs="Calibri"/>
                <w:sz w:val="16"/>
                <w:szCs w:val="16"/>
              </w:rPr>
            </w:pPr>
            <w:r w:rsidRPr="42BADC55">
              <w:rPr>
                <w:rFonts w:ascii="Calibri" w:eastAsia="Times New Roman" w:hAnsi="Calibri" w:cs="Calibri"/>
                <w:sz w:val="16"/>
                <w:szCs w:val="16"/>
              </w:rPr>
              <w:t>$741</w:t>
            </w:r>
            <w:r w:rsidR="00F47DF3">
              <w:rPr>
                <w:rFonts w:ascii="Calibri" w:eastAsia="Times New Roman" w:hAnsi="Calibri" w:cs="Calibri"/>
                <w:sz w:val="16"/>
                <w:szCs w:val="16"/>
              </w:rPr>
              <w:t>,</w:t>
            </w:r>
            <w:r w:rsidR="33D82D1A" w:rsidRPr="42BADC55">
              <w:rPr>
                <w:rFonts w:ascii="Calibri" w:eastAsia="Times New Roman" w:hAnsi="Calibri" w:cs="Calibri"/>
                <w:sz w:val="16"/>
                <w:szCs w:val="16"/>
              </w:rPr>
              <w:t>200</w:t>
            </w:r>
          </w:p>
        </w:tc>
        <w:tc>
          <w:tcPr>
            <w:tcW w:w="593" w:type="dxa"/>
            <w:shd w:val="clear" w:color="auto" w:fill="auto"/>
            <w:vAlign w:val="center"/>
          </w:tcPr>
          <w:p w14:paraId="2258CE2B" w14:textId="5DF5B683" w:rsidR="00E87ABD" w:rsidRPr="00590FD4" w:rsidRDefault="00F47DF3" w:rsidP="00EC080B">
            <w:pPr>
              <w:jc w:val="right"/>
              <w:rPr>
                <w:rFonts w:ascii="Calibri" w:eastAsia="Times New Roman" w:hAnsi="Calibri" w:cs="Calibri"/>
                <w:b/>
                <w:sz w:val="16"/>
                <w:szCs w:val="16"/>
              </w:rPr>
            </w:pPr>
            <w:r>
              <w:rPr>
                <w:rFonts w:ascii="Calibri" w:eastAsia="Times New Roman" w:hAnsi="Calibri" w:cs="Calibri"/>
                <w:b/>
                <w:sz w:val="16"/>
                <w:szCs w:val="16"/>
              </w:rPr>
              <w:t>100%</w:t>
            </w:r>
          </w:p>
        </w:tc>
        <w:tc>
          <w:tcPr>
            <w:tcW w:w="480" w:type="dxa"/>
            <w:vMerge/>
          </w:tcPr>
          <w:p w14:paraId="06D08C07" w14:textId="50E287A9" w:rsidR="00E87ABD" w:rsidRPr="00973841" w:rsidRDefault="00E87ABD" w:rsidP="00EC080B">
            <w:pPr>
              <w:jc w:val="right"/>
              <w:rPr>
                <w:rFonts w:ascii="Calibri" w:eastAsia="Times New Roman" w:hAnsi="Calibri" w:cs="Calibri"/>
                <w:b/>
                <w:sz w:val="16"/>
                <w:szCs w:val="16"/>
              </w:rPr>
            </w:pPr>
          </w:p>
        </w:tc>
      </w:tr>
      <w:tr w:rsidR="00CD2CA0" w:rsidRPr="00590FD4" w14:paraId="03F7E543" w14:textId="77777777" w:rsidTr="42BADC55">
        <w:trPr>
          <w:trHeight w:val="20"/>
        </w:trPr>
        <w:tc>
          <w:tcPr>
            <w:tcW w:w="595" w:type="dxa"/>
            <w:shd w:val="clear" w:color="auto" w:fill="auto"/>
            <w:vAlign w:val="center"/>
          </w:tcPr>
          <w:p w14:paraId="6AF083B4" w14:textId="5CC7D5B4" w:rsidR="001B155A" w:rsidRPr="00590FD4" w:rsidRDefault="001B155A" w:rsidP="00EC080B">
            <w:pPr>
              <w:rPr>
                <w:rFonts w:ascii="Calibri" w:eastAsia="Times New Roman" w:hAnsi="Calibri" w:cs="Calibri"/>
                <w:color w:val="000000"/>
                <w:sz w:val="16"/>
                <w:szCs w:val="16"/>
              </w:rPr>
            </w:pPr>
            <w:r>
              <w:rPr>
                <w:rFonts w:ascii="Calibri" w:eastAsia="Times New Roman" w:hAnsi="Calibri" w:cs="Calibri"/>
                <w:color w:val="000000"/>
                <w:sz w:val="16"/>
                <w:szCs w:val="16"/>
              </w:rPr>
              <w:t>HOME-ARP</w:t>
            </w:r>
          </w:p>
        </w:tc>
        <w:tc>
          <w:tcPr>
            <w:tcW w:w="1362" w:type="dxa"/>
            <w:shd w:val="clear" w:color="auto" w:fill="auto"/>
            <w:noWrap/>
            <w:vAlign w:val="center"/>
          </w:tcPr>
          <w:p w14:paraId="27F9904C" w14:textId="2D5C8083" w:rsidR="001B155A" w:rsidRDefault="001B155A" w:rsidP="00EC080B">
            <w:pPr>
              <w:jc w:val="right"/>
              <w:rPr>
                <w:rFonts w:ascii="Calibri" w:eastAsia="Times New Roman" w:hAnsi="Calibri" w:cs="Calibri"/>
                <w:color w:val="000000"/>
                <w:sz w:val="16"/>
                <w:szCs w:val="16"/>
              </w:rPr>
            </w:pPr>
            <w:r w:rsidRPr="0B2C35E0" w:rsidDel="003A6BF7">
              <w:rPr>
                <w:rFonts w:ascii="Calibri" w:eastAsia="Times New Roman" w:hAnsi="Calibri" w:cs="Calibri"/>
                <w:color w:val="000000" w:themeColor="text1"/>
                <w:sz w:val="16"/>
                <w:szCs w:val="16"/>
              </w:rPr>
              <w:t>$0</w:t>
            </w:r>
          </w:p>
        </w:tc>
        <w:tc>
          <w:tcPr>
            <w:tcW w:w="558" w:type="dxa"/>
            <w:shd w:val="clear" w:color="auto" w:fill="auto"/>
            <w:vAlign w:val="center"/>
          </w:tcPr>
          <w:p w14:paraId="2C21697C" w14:textId="427DF7B8" w:rsidR="001B155A" w:rsidRDefault="001B155A" w:rsidP="00EC080B">
            <w:pPr>
              <w:jc w:val="right"/>
              <w:rPr>
                <w:rFonts w:ascii="Calibri" w:eastAsia="Times New Roman" w:hAnsi="Calibri" w:cs="Calibri"/>
                <w:b/>
                <w:bCs/>
                <w:sz w:val="16"/>
                <w:szCs w:val="16"/>
              </w:rPr>
            </w:pPr>
            <w:r w:rsidRPr="0B2C35E0" w:rsidDel="003A6BF7">
              <w:rPr>
                <w:rFonts w:ascii="Calibri" w:eastAsia="Times New Roman" w:hAnsi="Calibri" w:cs="Calibri"/>
                <w:b/>
                <w:bCs/>
                <w:sz w:val="16"/>
                <w:szCs w:val="16"/>
              </w:rPr>
              <w:t>0%</w:t>
            </w:r>
          </w:p>
        </w:tc>
        <w:tc>
          <w:tcPr>
            <w:tcW w:w="826" w:type="dxa"/>
            <w:shd w:val="clear" w:color="auto" w:fill="auto"/>
            <w:noWrap/>
            <w:vAlign w:val="center"/>
          </w:tcPr>
          <w:p w14:paraId="18D88487" w14:textId="40600F34" w:rsidR="001B155A" w:rsidRDefault="001B155A" w:rsidP="00EC080B">
            <w:pPr>
              <w:jc w:val="right"/>
              <w:rPr>
                <w:rFonts w:ascii="Calibri" w:eastAsia="Times New Roman" w:hAnsi="Calibri" w:cs="Calibri"/>
                <w:sz w:val="16"/>
                <w:szCs w:val="16"/>
              </w:rPr>
            </w:pPr>
            <w:r w:rsidDel="003A6BF7">
              <w:rPr>
                <w:rFonts w:ascii="Calibri" w:eastAsia="Times New Roman" w:hAnsi="Calibri" w:cs="Calibri"/>
                <w:sz w:val="16"/>
                <w:szCs w:val="16"/>
              </w:rPr>
              <w:t>$0</w:t>
            </w:r>
          </w:p>
        </w:tc>
        <w:tc>
          <w:tcPr>
            <w:tcW w:w="454" w:type="dxa"/>
            <w:shd w:val="clear" w:color="auto" w:fill="auto"/>
            <w:vAlign w:val="center"/>
          </w:tcPr>
          <w:p w14:paraId="4560F7A6" w14:textId="24A8AC4A" w:rsidR="001B155A" w:rsidRDefault="001B155A" w:rsidP="00EC080B">
            <w:pPr>
              <w:jc w:val="right"/>
              <w:rPr>
                <w:rFonts w:ascii="Calibri" w:eastAsia="Times New Roman" w:hAnsi="Calibri" w:cs="Calibri"/>
                <w:b/>
                <w:bCs/>
                <w:sz w:val="16"/>
                <w:szCs w:val="16"/>
              </w:rPr>
            </w:pPr>
            <w:r w:rsidRPr="0B2C35E0" w:rsidDel="003A6BF7">
              <w:rPr>
                <w:rFonts w:ascii="Calibri" w:eastAsia="Times New Roman" w:hAnsi="Calibri" w:cs="Calibri"/>
                <w:b/>
                <w:bCs/>
                <w:sz w:val="16"/>
                <w:szCs w:val="16"/>
              </w:rPr>
              <w:t>0%</w:t>
            </w:r>
          </w:p>
        </w:tc>
        <w:tc>
          <w:tcPr>
            <w:tcW w:w="1362" w:type="dxa"/>
            <w:shd w:val="clear" w:color="auto" w:fill="auto"/>
            <w:noWrap/>
            <w:vAlign w:val="center"/>
          </w:tcPr>
          <w:p w14:paraId="34097585" w14:textId="47FFE975" w:rsidR="001B155A" w:rsidRDefault="001B155A" w:rsidP="00EC080B">
            <w:pPr>
              <w:jc w:val="right"/>
              <w:rPr>
                <w:rFonts w:ascii="Calibri" w:eastAsia="Times New Roman" w:hAnsi="Calibri" w:cs="Calibri"/>
                <w:sz w:val="16"/>
                <w:szCs w:val="16"/>
              </w:rPr>
            </w:pPr>
            <w:r w:rsidDel="003A6BF7">
              <w:rPr>
                <w:rFonts w:ascii="Calibri" w:eastAsia="Times New Roman" w:hAnsi="Calibri" w:cs="Calibri"/>
                <w:sz w:val="16"/>
                <w:szCs w:val="16"/>
              </w:rPr>
              <w:t>$0</w:t>
            </w:r>
          </w:p>
        </w:tc>
        <w:tc>
          <w:tcPr>
            <w:tcW w:w="454" w:type="dxa"/>
            <w:shd w:val="clear" w:color="auto" w:fill="auto"/>
            <w:vAlign w:val="center"/>
          </w:tcPr>
          <w:p w14:paraId="69EE3D77" w14:textId="5FE4F1BC" w:rsidR="001B155A" w:rsidRDefault="001B155A" w:rsidP="00EC080B">
            <w:pPr>
              <w:jc w:val="right"/>
              <w:rPr>
                <w:rFonts w:ascii="Calibri" w:eastAsia="Times New Roman" w:hAnsi="Calibri" w:cs="Calibri"/>
                <w:b/>
                <w:bCs/>
                <w:sz w:val="16"/>
                <w:szCs w:val="16"/>
              </w:rPr>
            </w:pPr>
            <w:r w:rsidRPr="0B2C35E0" w:rsidDel="003A6BF7">
              <w:rPr>
                <w:rFonts w:ascii="Calibri" w:eastAsia="Times New Roman" w:hAnsi="Calibri" w:cs="Calibri"/>
                <w:b/>
                <w:bCs/>
                <w:sz w:val="16"/>
                <w:szCs w:val="16"/>
              </w:rPr>
              <w:t>0%</w:t>
            </w:r>
          </w:p>
        </w:tc>
        <w:tc>
          <w:tcPr>
            <w:tcW w:w="1259" w:type="dxa"/>
            <w:shd w:val="clear" w:color="auto" w:fill="auto"/>
            <w:noWrap/>
            <w:vAlign w:val="center"/>
          </w:tcPr>
          <w:p w14:paraId="73B8E960" w14:textId="7C5405B9" w:rsidR="001B155A" w:rsidRDefault="001B155A" w:rsidP="00EC080B">
            <w:pPr>
              <w:jc w:val="right"/>
              <w:rPr>
                <w:rFonts w:ascii="Calibri" w:eastAsia="Times New Roman" w:hAnsi="Calibri" w:cs="Calibri"/>
                <w:sz w:val="16"/>
                <w:szCs w:val="16"/>
              </w:rPr>
            </w:pPr>
            <w:r w:rsidDel="003A6BF7">
              <w:rPr>
                <w:rFonts w:ascii="Calibri" w:eastAsia="Times New Roman" w:hAnsi="Calibri" w:cs="Calibri"/>
                <w:sz w:val="16"/>
                <w:szCs w:val="16"/>
              </w:rPr>
              <w:t>$0</w:t>
            </w:r>
          </w:p>
        </w:tc>
        <w:tc>
          <w:tcPr>
            <w:tcW w:w="454" w:type="dxa"/>
            <w:shd w:val="clear" w:color="auto" w:fill="auto"/>
            <w:vAlign w:val="center"/>
          </w:tcPr>
          <w:p w14:paraId="17DDFE57" w14:textId="3EDBA984" w:rsidR="001B155A" w:rsidRDefault="001B155A" w:rsidP="00EC080B">
            <w:pPr>
              <w:jc w:val="right"/>
              <w:rPr>
                <w:rFonts w:ascii="Calibri" w:eastAsia="Times New Roman" w:hAnsi="Calibri" w:cs="Calibri"/>
                <w:b/>
                <w:bCs/>
                <w:sz w:val="16"/>
                <w:szCs w:val="16"/>
              </w:rPr>
            </w:pPr>
            <w:r w:rsidRPr="0B2C35E0" w:rsidDel="003A6BF7">
              <w:rPr>
                <w:rFonts w:ascii="Calibri" w:eastAsia="Times New Roman" w:hAnsi="Calibri" w:cs="Calibri"/>
                <w:b/>
                <w:bCs/>
                <w:sz w:val="16"/>
                <w:szCs w:val="16"/>
              </w:rPr>
              <w:t>0%</w:t>
            </w:r>
          </w:p>
        </w:tc>
        <w:tc>
          <w:tcPr>
            <w:tcW w:w="953" w:type="dxa"/>
            <w:shd w:val="clear" w:color="auto" w:fill="auto"/>
            <w:vAlign w:val="center"/>
          </w:tcPr>
          <w:p w14:paraId="3A7309D3" w14:textId="31C18281" w:rsidR="001B155A" w:rsidRDefault="326F3464" w:rsidP="00EC080B">
            <w:pPr>
              <w:jc w:val="right"/>
              <w:rPr>
                <w:rFonts w:ascii="Calibri" w:eastAsia="Times New Roman" w:hAnsi="Calibri" w:cs="Calibri"/>
                <w:sz w:val="16"/>
                <w:szCs w:val="16"/>
              </w:rPr>
            </w:pPr>
            <w:r w:rsidRPr="6743EA39">
              <w:rPr>
                <w:rFonts w:ascii="Calibri" w:eastAsia="Times New Roman" w:hAnsi="Calibri" w:cs="Calibri"/>
                <w:sz w:val="16"/>
                <w:szCs w:val="16"/>
              </w:rPr>
              <w:t>$7,159,501</w:t>
            </w:r>
          </w:p>
        </w:tc>
        <w:tc>
          <w:tcPr>
            <w:tcW w:w="593" w:type="dxa"/>
            <w:shd w:val="clear" w:color="auto" w:fill="auto"/>
            <w:vAlign w:val="center"/>
          </w:tcPr>
          <w:p w14:paraId="6A4CC2A9" w14:textId="44572DE9" w:rsidR="001B155A" w:rsidRDefault="777BA09F"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100%</w:t>
            </w:r>
          </w:p>
        </w:tc>
        <w:tc>
          <w:tcPr>
            <w:tcW w:w="480" w:type="dxa"/>
            <w:vMerge/>
          </w:tcPr>
          <w:p w14:paraId="1DD4B386" w14:textId="77777777" w:rsidR="001B155A" w:rsidRPr="00973841" w:rsidRDefault="001B155A" w:rsidP="00EC080B">
            <w:pPr>
              <w:jc w:val="right"/>
              <w:rPr>
                <w:rFonts w:ascii="Calibri" w:eastAsia="Times New Roman" w:hAnsi="Calibri" w:cs="Calibri"/>
                <w:b/>
                <w:sz w:val="16"/>
                <w:szCs w:val="16"/>
              </w:rPr>
            </w:pPr>
          </w:p>
        </w:tc>
      </w:tr>
      <w:tr w:rsidR="00CD2CA0" w:rsidRPr="00590FD4" w14:paraId="746CA3FD" w14:textId="77777777" w:rsidTr="42BADC55">
        <w:trPr>
          <w:trHeight w:val="20"/>
        </w:trPr>
        <w:tc>
          <w:tcPr>
            <w:tcW w:w="595" w:type="dxa"/>
            <w:shd w:val="clear" w:color="auto" w:fill="auto"/>
            <w:vAlign w:val="center"/>
            <w:hideMark/>
          </w:tcPr>
          <w:p w14:paraId="3EC2FC32" w14:textId="77777777" w:rsidR="00E87ABD" w:rsidRPr="00590FD4" w:rsidRDefault="00E87ABD" w:rsidP="00EC080B">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HTF</w:t>
            </w:r>
          </w:p>
        </w:tc>
        <w:tc>
          <w:tcPr>
            <w:tcW w:w="1362" w:type="dxa"/>
            <w:shd w:val="clear" w:color="auto" w:fill="auto"/>
            <w:vAlign w:val="center"/>
          </w:tcPr>
          <w:p w14:paraId="07807F28" w14:textId="21E8C693" w:rsidR="00E87ABD" w:rsidRPr="00590FD4" w:rsidRDefault="27AC2B16" w:rsidP="6743EA39">
            <w:pPr>
              <w:jc w:val="right"/>
              <w:rPr>
                <w:rFonts w:ascii="Calibri" w:eastAsia="Times New Roman" w:hAnsi="Calibri" w:cs="Calibri"/>
                <w:color w:val="000000" w:themeColor="text1"/>
                <w:sz w:val="16"/>
                <w:szCs w:val="16"/>
              </w:rPr>
            </w:pPr>
            <w:r w:rsidRPr="6743EA39">
              <w:rPr>
                <w:rFonts w:ascii="Calibri" w:eastAsia="Times New Roman" w:hAnsi="Calibri" w:cs="Calibri"/>
                <w:color w:val="000000" w:themeColor="text1"/>
                <w:sz w:val="16"/>
                <w:szCs w:val="16"/>
              </w:rPr>
              <w:t>$4,941,194</w:t>
            </w:r>
          </w:p>
          <w:p w14:paraId="5951E0B4" w14:textId="148556DB" w:rsidR="00E87ABD" w:rsidRPr="00590FD4" w:rsidRDefault="00E87ABD" w:rsidP="00EC080B">
            <w:pPr>
              <w:jc w:val="right"/>
              <w:rPr>
                <w:rFonts w:ascii="Calibri" w:eastAsia="Times New Roman" w:hAnsi="Calibri" w:cs="Calibri"/>
                <w:color w:val="000000"/>
                <w:sz w:val="16"/>
                <w:szCs w:val="16"/>
              </w:rPr>
            </w:pPr>
          </w:p>
        </w:tc>
        <w:tc>
          <w:tcPr>
            <w:tcW w:w="558" w:type="dxa"/>
            <w:shd w:val="clear" w:color="auto" w:fill="auto"/>
            <w:vAlign w:val="center"/>
          </w:tcPr>
          <w:p w14:paraId="352651BA" w14:textId="23D4B8BF" w:rsidR="00E87ABD" w:rsidRPr="00590FD4" w:rsidRDefault="01D9E64A" w:rsidP="7C481D36">
            <w:pPr>
              <w:jc w:val="right"/>
              <w:rPr>
                <w:rFonts w:ascii="Calibri" w:eastAsia="Times New Roman" w:hAnsi="Calibri" w:cs="Calibri"/>
                <w:b/>
                <w:bCs/>
                <w:sz w:val="16"/>
                <w:szCs w:val="16"/>
              </w:rPr>
            </w:pPr>
            <w:r w:rsidRPr="6743EA39">
              <w:rPr>
                <w:rFonts w:ascii="Calibri" w:eastAsia="Times New Roman" w:hAnsi="Calibri" w:cs="Calibri"/>
                <w:b/>
                <w:bCs/>
                <w:sz w:val="16"/>
                <w:szCs w:val="16"/>
              </w:rPr>
              <w:t>87%</w:t>
            </w:r>
          </w:p>
        </w:tc>
        <w:tc>
          <w:tcPr>
            <w:tcW w:w="826" w:type="dxa"/>
            <w:shd w:val="clear" w:color="auto" w:fill="auto"/>
            <w:noWrap/>
            <w:vAlign w:val="center"/>
          </w:tcPr>
          <w:p w14:paraId="1A1A1B79" w14:textId="1C9B8309" w:rsidR="00E87ABD" w:rsidRPr="00590FD4" w:rsidRDefault="00BD7367" w:rsidP="00EC080B">
            <w:pPr>
              <w:jc w:val="right"/>
              <w:rPr>
                <w:rFonts w:ascii="Calibri" w:eastAsia="Times New Roman" w:hAnsi="Calibri" w:cs="Calibri"/>
                <w:sz w:val="16"/>
                <w:szCs w:val="16"/>
              </w:rPr>
            </w:pPr>
            <w:r w:rsidRPr="6743EA39" w:rsidDel="1450414D">
              <w:rPr>
                <w:rFonts w:ascii="Calibri" w:eastAsia="Times New Roman" w:hAnsi="Calibri" w:cs="Calibri"/>
                <w:sz w:val="16"/>
                <w:szCs w:val="16"/>
              </w:rPr>
              <w:t>$0</w:t>
            </w:r>
          </w:p>
        </w:tc>
        <w:tc>
          <w:tcPr>
            <w:tcW w:w="454" w:type="dxa"/>
            <w:shd w:val="clear" w:color="auto" w:fill="auto"/>
            <w:vAlign w:val="center"/>
          </w:tcPr>
          <w:p w14:paraId="769CAEB2" w14:textId="67EA7E69" w:rsidR="00E87ABD" w:rsidRPr="00590FD4" w:rsidRDefault="00BD7367" w:rsidP="6743EA39">
            <w:pPr>
              <w:jc w:val="right"/>
              <w:rPr>
                <w:rFonts w:ascii="Calibri" w:eastAsia="Times New Roman" w:hAnsi="Calibri" w:cs="Calibri"/>
                <w:b/>
                <w:bCs/>
                <w:sz w:val="16"/>
                <w:szCs w:val="16"/>
              </w:rPr>
            </w:pPr>
            <w:r w:rsidRPr="6743EA39" w:rsidDel="1450414D">
              <w:rPr>
                <w:rFonts w:ascii="Calibri" w:eastAsia="Times New Roman" w:hAnsi="Calibri" w:cs="Calibri"/>
                <w:b/>
                <w:bCs/>
                <w:sz w:val="16"/>
                <w:szCs w:val="16"/>
              </w:rPr>
              <w:t>0%</w:t>
            </w:r>
          </w:p>
        </w:tc>
        <w:tc>
          <w:tcPr>
            <w:tcW w:w="1362" w:type="dxa"/>
            <w:shd w:val="clear" w:color="auto" w:fill="auto"/>
            <w:noWrap/>
            <w:vAlign w:val="center"/>
          </w:tcPr>
          <w:p w14:paraId="73E6D647" w14:textId="06F09490" w:rsidR="00E87ABD" w:rsidRPr="00590FD4" w:rsidRDefault="00BD7367" w:rsidP="00EC080B">
            <w:pPr>
              <w:jc w:val="right"/>
              <w:rPr>
                <w:rFonts w:ascii="Calibri" w:eastAsia="Times New Roman" w:hAnsi="Calibri" w:cs="Calibri"/>
                <w:sz w:val="16"/>
                <w:szCs w:val="16"/>
              </w:rPr>
            </w:pPr>
            <w:r w:rsidRPr="6743EA39" w:rsidDel="1450414D">
              <w:rPr>
                <w:rFonts w:ascii="Calibri" w:eastAsia="Times New Roman" w:hAnsi="Calibri" w:cs="Calibri"/>
                <w:sz w:val="16"/>
                <w:szCs w:val="16"/>
              </w:rPr>
              <w:t>$0</w:t>
            </w:r>
          </w:p>
        </w:tc>
        <w:tc>
          <w:tcPr>
            <w:tcW w:w="454" w:type="dxa"/>
            <w:shd w:val="clear" w:color="auto" w:fill="auto"/>
            <w:vAlign w:val="center"/>
          </w:tcPr>
          <w:p w14:paraId="79B7461E" w14:textId="28657992" w:rsidR="00E87ABD" w:rsidRPr="00590FD4" w:rsidRDefault="00BD7367" w:rsidP="6743EA39">
            <w:pPr>
              <w:jc w:val="right"/>
              <w:rPr>
                <w:rFonts w:ascii="Calibri" w:eastAsia="Times New Roman" w:hAnsi="Calibri" w:cs="Calibri"/>
                <w:b/>
                <w:bCs/>
                <w:sz w:val="16"/>
                <w:szCs w:val="16"/>
              </w:rPr>
            </w:pPr>
            <w:r w:rsidRPr="6743EA39" w:rsidDel="1450414D">
              <w:rPr>
                <w:rFonts w:ascii="Calibri" w:eastAsia="Times New Roman" w:hAnsi="Calibri" w:cs="Calibri"/>
                <w:b/>
                <w:bCs/>
                <w:sz w:val="16"/>
                <w:szCs w:val="16"/>
              </w:rPr>
              <w:t>0%</w:t>
            </w:r>
          </w:p>
        </w:tc>
        <w:tc>
          <w:tcPr>
            <w:tcW w:w="1259" w:type="dxa"/>
            <w:shd w:val="clear" w:color="auto" w:fill="auto"/>
            <w:noWrap/>
            <w:vAlign w:val="center"/>
          </w:tcPr>
          <w:p w14:paraId="0709F57F" w14:textId="23402645" w:rsidR="00E87ABD" w:rsidRPr="00590FD4" w:rsidRDefault="00BD7367" w:rsidP="00EC080B">
            <w:pPr>
              <w:jc w:val="right"/>
              <w:rPr>
                <w:rFonts w:ascii="Calibri" w:eastAsia="Times New Roman" w:hAnsi="Calibri" w:cs="Calibri"/>
                <w:sz w:val="16"/>
                <w:szCs w:val="16"/>
              </w:rPr>
            </w:pPr>
            <w:r w:rsidRPr="6743EA39" w:rsidDel="1450414D">
              <w:rPr>
                <w:rFonts w:ascii="Calibri" w:eastAsia="Times New Roman" w:hAnsi="Calibri" w:cs="Calibri"/>
                <w:sz w:val="16"/>
                <w:szCs w:val="16"/>
              </w:rPr>
              <w:t>$0</w:t>
            </w:r>
          </w:p>
        </w:tc>
        <w:tc>
          <w:tcPr>
            <w:tcW w:w="454" w:type="dxa"/>
            <w:shd w:val="clear" w:color="auto" w:fill="auto"/>
            <w:vAlign w:val="center"/>
          </w:tcPr>
          <w:p w14:paraId="241BC1B6" w14:textId="67F093FF" w:rsidR="00E87ABD" w:rsidRPr="00590FD4" w:rsidRDefault="00BD7367" w:rsidP="6743EA39">
            <w:pPr>
              <w:jc w:val="right"/>
              <w:rPr>
                <w:rFonts w:ascii="Calibri" w:eastAsia="Times New Roman" w:hAnsi="Calibri" w:cs="Calibri"/>
                <w:b/>
                <w:bCs/>
                <w:sz w:val="16"/>
                <w:szCs w:val="16"/>
              </w:rPr>
            </w:pPr>
            <w:r w:rsidRPr="6743EA39" w:rsidDel="1450414D">
              <w:rPr>
                <w:rFonts w:ascii="Calibri" w:eastAsia="Times New Roman" w:hAnsi="Calibri" w:cs="Calibri"/>
                <w:b/>
                <w:bCs/>
                <w:sz w:val="16"/>
                <w:szCs w:val="16"/>
              </w:rPr>
              <w:t>0%</w:t>
            </w:r>
          </w:p>
        </w:tc>
        <w:tc>
          <w:tcPr>
            <w:tcW w:w="953" w:type="dxa"/>
            <w:shd w:val="clear" w:color="auto" w:fill="auto"/>
            <w:vAlign w:val="center"/>
          </w:tcPr>
          <w:p w14:paraId="57E31BE9" w14:textId="7FA7ACA6" w:rsidR="00E87ABD" w:rsidRPr="00590FD4" w:rsidRDefault="65AF04F0" w:rsidP="00EC080B">
            <w:pPr>
              <w:jc w:val="right"/>
              <w:rPr>
                <w:rFonts w:ascii="Calibri" w:eastAsia="Times New Roman" w:hAnsi="Calibri" w:cs="Calibri"/>
                <w:sz w:val="16"/>
                <w:szCs w:val="16"/>
              </w:rPr>
            </w:pPr>
            <w:r w:rsidRPr="6743EA39">
              <w:rPr>
                <w:rFonts w:ascii="Calibri" w:eastAsia="Times New Roman" w:hAnsi="Calibri" w:cs="Calibri"/>
                <w:sz w:val="16"/>
                <w:szCs w:val="16"/>
              </w:rPr>
              <w:t>$750,000</w:t>
            </w:r>
          </w:p>
        </w:tc>
        <w:tc>
          <w:tcPr>
            <w:tcW w:w="593" w:type="dxa"/>
            <w:shd w:val="clear" w:color="auto" w:fill="auto"/>
            <w:vAlign w:val="center"/>
          </w:tcPr>
          <w:p w14:paraId="3EB2ADB5" w14:textId="3344C97F" w:rsidR="00E87ABD" w:rsidRPr="00590FD4" w:rsidRDefault="3A52454E" w:rsidP="7C481D36">
            <w:pPr>
              <w:spacing w:line="259" w:lineRule="auto"/>
              <w:jc w:val="right"/>
              <w:rPr>
                <w:rFonts w:ascii="Calibri" w:eastAsia="Times New Roman" w:hAnsi="Calibri" w:cs="Calibri"/>
                <w:b/>
                <w:sz w:val="16"/>
                <w:szCs w:val="16"/>
              </w:rPr>
            </w:pPr>
            <w:r w:rsidRPr="6743EA39">
              <w:rPr>
                <w:rFonts w:ascii="Calibri" w:eastAsia="Times New Roman" w:hAnsi="Calibri" w:cs="Calibri"/>
                <w:b/>
                <w:bCs/>
                <w:sz w:val="16"/>
                <w:szCs w:val="16"/>
              </w:rPr>
              <w:t>13%</w:t>
            </w:r>
          </w:p>
        </w:tc>
        <w:tc>
          <w:tcPr>
            <w:tcW w:w="480" w:type="dxa"/>
            <w:vMerge/>
          </w:tcPr>
          <w:p w14:paraId="20B5AAF8" w14:textId="2240F4DB" w:rsidR="00E87ABD" w:rsidRPr="00973841" w:rsidRDefault="00E87ABD" w:rsidP="00EC080B">
            <w:pPr>
              <w:jc w:val="right"/>
              <w:rPr>
                <w:rFonts w:ascii="Calibri" w:eastAsia="Times New Roman" w:hAnsi="Calibri" w:cs="Calibri"/>
                <w:b/>
                <w:sz w:val="16"/>
                <w:szCs w:val="16"/>
              </w:rPr>
            </w:pPr>
          </w:p>
        </w:tc>
      </w:tr>
    </w:tbl>
    <w:p w14:paraId="4932507E" w14:textId="79D12560" w:rsidR="00E87ABD" w:rsidRDefault="5AB42190" w:rsidP="00B906CD">
      <w:pPr>
        <w:rPr>
          <w:sz w:val="16"/>
          <w:szCs w:val="16"/>
        </w:rPr>
      </w:pPr>
      <w:r w:rsidRPr="6743EA39">
        <w:rPr>
          <w:sz w:val="16"/>
          <w:szCs w:val="16"/>
        </w:rPr>
        <w:t xml:space="preserve">Source: </w:t>
      </w:r>
      <w:r w:rsidR="215D4027">
        <w:tab/>
      </w:r>
      <w:r w:rsidRPr="6743EA39">
        <w:rPr>
          <w:sz w:val="16"/>
          <w:szCs w:val="16"/>
        </w:rPr>
        <w:t>Commerce Application Logs</w:t>
      </w:r>
    </w:p>
    <w:p w14:paraId="237FCE52" w14:textId="77777777" w:rsidR="00972845" w:rsidRDefault="00972845" w:rsidP="00B906CD"/>
    <w:p w14:paraId="0CFABB61" w14:textId="3078FFFB" w:rsidR="00FD7566" w:rsidRDefault="7E1081AF" w:rsidP="00FD7566">
      <w:pPr>
        <w:pStyle w:val="TableCaption"/>
      </w:pPr>
      <w:bookmarkStart w:id="23" w:name="_Toc73038509"/>
      <w:bookmarkStart w:id="24" w:name="_Toc135655971"/>
      <w:bookmarkStart w:id="25" w:name="_Toc102125515"/>
      <w:r>
        <w:t>Table CR-1</w:t>
      </w:r>
      <w:r w:rsidR="69A834D6">
        <w:t>C</w:t>
      </w:r>
      <w:r>
        <w:t xml:space="preserve"> – </w:t>
      </w:r>
      <w:r w:rsidR="15C1BDBF">
        <w:t xml:space="preserve">Plan </w:t>
      </w:r>
      <w:r w:rsidR="09C91875">
        <w:t xml:space="preserve">Year </w:t>
      </w:r>
      <w:r w:rsidR="003A6BF7">
        <w:t xml:space="preserve">4 </w:t>
      </w:r>
      <w:r>
        <w:t>Expenditure</w:t>
      </w:r>
      <w:r w:rsidR="69A834D6">
        <w:t>s</w:t>
      </w:r>
      <w:bookmarkEnd w:id="23"/>
      <w:bookmarkEnd w:id="24"/>
      <w:r w:rsidR="09C91875">
        <w:t xml:space="preserve"> </w:t>
      </w:r>
      <w:bookmarkEnd w:id="25"/>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Caption w:val="Plan Year 1 Program Funding Allocations by Goal (Table CR-1A)"/>
        <w:tblDescription w:val="This table shows Plan Year 1 program funding allocations by goal."/>
      </w:tblPr>
      <w:tblGrid>
        <w:gridCol w:w="895"/>
        <w:gridCol w:w="1080"/>
        <w:gridCol w:w="363"/>
        <w:gridCol w:w="899"/>
        <w:gridCol w:w="451"/>
        <w:gridCol w:w="960"/>
        <w:gridCol w:w="435"/>
        <w:gridCol w:w="870"/>
        <w:gridCol w:w="390"/>
        <w:gridCol w:w="915"/>
        <w:gridCol w:w="569"/>
        <w:gridCol w:w="900"/>
        <w:gridCol w:w="623"/>
      </w:tblGrid>
      <w:tr w:rsidR="002A336F" w:rsidRPr="00590FD4" w14:paraId="06470D4D" w14:textId="77777777" w:rsidTr="002610E2">
        <w:trPr>
          <w:trHeight w:val="20"/>
        </w:trPr>
        <w:tc>
          <w:tcPr>
            <w:tcW w:w="896" w:type="dxa"/>
            <w:vMerge w:val="restart"/>
            <w:shd w:val="clear" w:color="auto" w:fill="C5D4D5"/>
            <w:vAlign w:val="center"/>
          </w:tcPr>
          <w:p w14:paraId="4426A7A0" w14:textId="77777777" w:rsidR="00590FD4" w:rsidRPr="00590FD4" w:rsidRDefault="00590FD4"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Program</w:t>
            </w:r>
          </w:p>
        </w:tc>
        <w:tc>
          <w:tcPr>
            <w:tcW w:w="6931" w:type="dxa"/>
            <w:gridSpan w:val="10"/>
            <w:shd w:val="clear" w:color="auto" w:fill="C5D4D5"/>
            <w:vAlign w:val="center"/>
          </w:tcPr>
          <w:p w14:paraId="19F98A48" w14:textId="77777777" w:rsidR="00590FD4" w:rsidRPr="00590FD4" w:rsidRDefault="00590FD4"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Goal</w:t>
            </w:r>
          </w:p>
        </w:tc>
        <w:tc>
          <w:tcPr>
            <w:tcW w:w="1523" w:type="dxa"/>
            <w:gridSpan w:val="2"/>
            <w:vMerge w:val="restart"/>
            <w:shd w:val="clear" w:color="auto" w:fill="C5D4D5"/>
            <w:vAlign w:val="center"/>
          </w:tcPr>
          <w:p w14:paraId="153AA7E1" w14:textId="465E365E" w:rsidR="00590FD4" w:rsidRPr="00590FD4" w:rsidRDefault="00590FD4" w:rsidP="00590FD4">
            <w:pPr>
              <w:jc w:val="center"/>
              <w:rPr>
                <w:rFonts w:ascii="Calibri" w:eastAsia="Times New Roman" w:hAnsi="Calibri" w:cs="Calibri"/>
                <w:color w:val="000000"/>
                <w:sz w:val="16"/>
                <w:szCs w:val="16"/>
              </w:rPr>
            </w:pPr>
            <w:r>
              <w:rPr>
                <w:rFonts w:ascii="Calibri" w:eastAsia="Times New Roman" w:hAnsi="Calibri" w:cs="Calibri"/>
                <w:color w:val="000000"/>
                <w:sz w:val="16"/>
                <w:szCs w:val="16"/>
              </w:rPr>
              <w:t>Admin</w:t>
            </w:r>
          </w:p>
        </w:tc>
      </w:tr>
      <w:tr w:rsidR="001D6728" w:rsidRPr="00590FD4" w14:paraId="7B3AD8E2" w14:textId="77777777" w:rsidTr="42BADC55">
        <w:trPr>
          <w:trHeight w:val="20"/>
        </w:trPr>
        <w:tc>
          <w:tcPr>
            <w:tcW w:w="896" w:type="dxa"/>
            <w:vMerge/>
            <w:vAlign w:val="center"/>
            <w:hideMark/>
          </w:tcPr>
          <w:p w14:paraId="6ED5FD0A" w14:textId="77777777" w:rsidR="00590FD4" w:rsidRPr="00590FD4" w:rsidRDefault="00590FD4" w:rsidP="00EC080B">
            <w:pPr>
              <w:jc w:val="center"/>
              <w:rPr>
                <w:rFonts w:ascii="Calibri" w:eastAsia="Times New Roman" w:hAnsi="Calibri" w:cs="Calibri"/>
                <w:color w:val="000000"/>
                <w:sz w:val="16"/>
                <w:szCs w:val="16"/>
              </w:rPr>
            </w:pPr>
          </w:p>
        </w:tc>
        <w:tc>
          <w:tcPr>
            <w:tcW w:w="1442" w:type="dxa"/>
            <w:gridSpan w:val="2"/>
            <w:shd w:val="clear" w:color="auto" w:fill="DDE6E7"/>
            <w:vAlign w:val="center"/>
            <w:hideMark/>
          </w:tcPr>
          <w:p w14:paraId="22596012" w14:textId="77777777" w:rsidR="00590FD4" w:rsidRPr="00590FD4" w:rsidRDefault="00590FD4"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Preserve and Construct Affordable Housing</w:t>
            </w:r>
          </w:p>
        </w:tc>
        <w:tc>
          <w:tcPr>
            <w:tcW w:w="1350" w:type="dxa"/>
            <w:gridSpan w:val="2"/>
            <w:shd w:val="clear" w:color="auto" w:fill="DDE6E7"/>
            <w:vAlign w:val="center"/>
            <w:hideMark/>
          </w:tcPr>
          <w:p w14:paraId="59C75AB2" w14:textId="77777777" w:rsidR="00590FD4" w:rsidRPr="00590FD4" w:rsidRDefault="00590FD4"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Plan for Communities</w:t>
            </w:r>
          </w:p>
        </w:tc>
        <w:tc>
          <w:tcPr>
            <w:tcW w:w="1395" w:type="dxa"/>
            <w:gridSpan w:val="2"/>
            <w:shd w:val="clear" w:color="auto" w:fill="DDE6E7"/>
            <w:vAlign w:val="center"/>
            <w:hideMark/>
          </w:tcPr>
          <w:p w14:paraId="4FEF356E" w14:textId="77777777" w:rsidR="00590FD4" w:rsidRPr="00590FD4" w:rsidRDefault="00590FD4" w:rsidP="00EC080B">
            <w:pPr>
              <w:jc w:val="center"/>
              <w:rPr>
                <w:rFonts w:ascii="Calibri" w:eastAsia="Times New Roman" w:hAnsi="Calibri" w:cs="Calibri"/>
                <w:sz w:val="16"/>
                <w:szCs w:val="16"/>
              </w:rPr>
            </w:pPr>
            <w:r w:rsidRPr="00590FD4">
              <w:rPr>
                <w:rFonts w:ascii="Calibri" w:eastAsia="Times New Roman" w:hAnsi="Calibri" w:cs="Calibri"/>
                <w:sz w:val="16"/>
                <w:szCs w:val="16"/>
              </w:rPr>
              <w:t>Improve and Sustain Vital Public Infrastructure</w:t>
            </w:r>
          </w:p>
        </w:tc>
        <w:tc>
          <w:tcPr>
            <w:tcW w:w="1260" w:type="dxa"/>
            <w:gridSpan w:val="2"/>
            <w:shd w:val="clear" w:color="auto" w:fill="DDE6E7"/>
            <w:vAlign w:val="center"/>
            <w:hideMark/>
          </w:tcPr>
          <w:p w14:paraId="26E1A3D7" w14:textId="77777777" w:rsidR="00590FD4" w:rsidRPr="00590FD4" w:rsidRDefault="00590FD4"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Revitalize Local Economies</w:t>
            </w:r>
          </w:p>
        </w:tc>
        <w:tc>
          <w:tcPr>
            <w:tcW w:w="1484" w:type="dxa"/>
            <w:gridSpan w:val="2"/>
            <w:shd w:val="clear" w:color="auto" w:fill="DDE6E7"/>
            <w:vAlign w:val="center"/>
            <w:hideMark/>
          </w:tcPr>
          <w:p w14:paraId="395731A4" w14:textId="77777777" w:rsidR="00590FD4" w:rsidRPr="00590FD4" w:rsidRDefault="00590FD4"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Reduce Homelessness</w:t>
            </w:r>
          </w:p>
        </w:tc>
        <w:tc>
          <w:tcPr>
            <w:tcW w:w="1523" w:type="dxa"/>
            <w:gridSpan w:val="2"/>
            <w:vMerge/>
          </w:tcPr>
          <w:p w14:paraId="611845CE" w14:textId="77777777" w:rsidR="00590FD4" w:rsidRPr="00590FD4" w:rsidRDefault="00590FD4" w:rsidP="00EC080B">
            <w:pPr>
              <w:jc w:val="center"/>
              <w:rPr>
                <w:rFonts w:ascii="Calibri" w:eastAsia="Times New Roman" w:hAnsi="Calibri" w:cs="Calibri"/>
                <w:color w:val="000000"/>
                <w:sz w:val="16"/>
                <w:szCs w:val="16"/>
              </w:rPr>
            </w:pPr>
          </w:p>
        </w:tc>
      </w:tr>
      <w:tr w:rsidR="002A336F" w:rsidRPr="00590FD4" w14:paraId="119F3A6B" w14:textId="77777777" w:rsidTr="002610E2">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F4945" w14:textId="64331A9B" w:rsidR="00973841" w:rsidRPr="00590FD4" w:rsidRDefault="05EF0CC8" w:rsidP="00590FD4">
            <w:pPr>
              <w:rPr>
                <w:rFonts w:ascii="Calibri" w:eastAsia="Times New Roman" w:hAnsi="Calibri" w:cs="Calibri"/>
                <w:color w:val="000000"/>
                <w:sz w:val="16"/>
                <w:szCs w:val="16"/>
              </w:rPr>
            </w:pPr>
            <w:r w:rsidRPr="3904F727">
              <w:rPr>
                <w:rFonts w:ascii="Calibri" w:eastAsia="Times New Roman" w:hAnsi="Calibri" w:cs="Calibri"/>
                <w:color w:val="000000" w:themeColor="text1"/>
                <w:sz w:val="16"/>
                <w:szCs w:val="16"/>
              </w:rPr>
              <w:t>CDBG</w:t>
            </w:r>
            <w:r w:rsidR="6C93CB07" w:rsidRPr="3904F727">
              <w:rPr>
                <w:rFonts w:ascii="Calibri" w:eastAsia="Times New Roman" w:hAnsi="Calibri" w:cs="Calibri"/>
                <w:color w:val="000000" w:themeColor="text1"/>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CA9696" w14:textId="51A38D79" w:rsidR="00973841" w:rsidRPr="00590FD4" w:rsidRDefault="27485CAB" w:rsidP="3904F727">
            <w:pPr>
              <w:jc w:val="right"/>
              <w:rPr>
                <w:rFonts w:eastAsia="Times New Roman"/>
                <w:color w:val="000000"/>
                <w:sz w:val="16"/>
                <w:szCs w:val="16"/>
              </w:rPr>
            </w:pPr>
            <w:r w:rsidRPr="0B2C35E0">
              <w:rPr>
                <w:rFonts w:eastAsia="Times New Roman"/>
                <w:color w:val="000000" w:themeColor="text1"/>
                <w:sz w:val="16"/>
                <w:szCs w:val="16"/>
              </w:rPr>
              <w:t>$506,633</w:t>
            </w:r>
          </w:p>
        </w:tc>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14:paraId="1EFFCD03" w14:textId="01AE3EDD" w:rsidR="00973841" w:rsidRPr="00590FD4" w:rsidRDefault="00136D02" w:rsidP="3904F727">
            <w:pPr>
              <w:jc w:val="right"/>
              <w:rPr>
                <w:rFonts w:eastAsia="Times New Roman"/>
                <w:b/>
                <w:bCs/>
                <w:color w:val="000000" w:themeColor="text1"/>
                <w:sz w:val="16"/>
                <w:szCs w:val="16"/>
              </w:rPr>
            </w:pPr>
            <w:r>
              <w:rPr>
                <w:rFonts w:eastAsia="Times New Roman"/>
                <w:b/>
                <w:bCs/>
                <w:color w:val="000000" w:themeColor="text1"/>
                <w:sz w:val="16"/>
                <w:szCs w:val="16"/>
              </w:rPr>
              <w:t>9%</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668C1BB" w14:textId="4DDF6731" w:rsidR="00973841" w:rsidRPr="00590FD4" w:rsidRDefault="00E106EF" w:rsidP="3904F727">
            <w:pPr>
              <w:jc w:val="right"/>
              <w:rPr>
                <w:rFonts w:eastAsia="Times New Roman"/>
                <w:color w:val="000000" w:themeColor="text1"/>
                <w:sz w:val="16"/>
                <w:szCs w:val="16"/>
              </w:rPr>
            </w:pPr>
            <w:r>
              <w:rPr>
                <w:rFonts w:eastAsia="Times New Roman"/>
                <w:color w:val="000000" w:themeColor="text1"/>
                <w:sz w:val="16"/>
                <w:szCs w:val="16"/>
              </w:rPr>
              <w:t>$486,113</w:t>
            </w:r>
          </w:p>
        </w:tc>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14:paraId="0BDD1461" w14:textId="6582132D" w:rsidR="00973841" w:rsidRPr="00590FD4" w:rsidRDefault="00136D02" w:rsidP="3904F727">
            <w:pPr>
              <w:jc w:val="right"/>
              <w:rPr>
                <w:rFonts w:ascii="Calibri" w:eastAsia="Times New Roman" w:hAnsi="Calibri" w:cs="Calibri"/>
                <w:b/>
                <w:bCs/>
                <w:sz w:val="16"/>
                <w:szCs w:val="16"/>
              </w:rPr>
            </w:pPr>
            <w:r>
              <w:rPr>
                <w:rFonts w:ascii="Calibri" w:eastAsia="Times New Roman" w:hAnsi="Calibri" w:cs="Calibri"/>
                <w:b/>
                <w:bCs/>
                <w:sz w:val="16"/>
                <w:szCs w:val="16"/>
              </w:rPr>
              <w:t>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B6380DD" w14:textId="510AEB59" w:rsidR="00973841" w:rsidRPr="00590FD4" w:rsidRDefault="004C3C08" w:rsidP="3904F727">
            <w:pPr>
              <w:jc w:val="right"/>
              <w:rPr>
                <w:rFonts w:eastAsia="Times New Roman"/>
                <w:color w:val="000000" w:themeColor="text1"/>
                <w:sz w:val="16"/>
                <w:szCs w:val="16"/>
              </w:rPr>
            </w:pPr>
            <w:r>
              <w:rPr>
                <w:rFonts w:eastAsia="Times New Roman"/>
                <w:color w:val="000000" w:themeColor="text1"/>
                <w:sz w:val="16"/>
                <w:szCs w:val="16"/>
              </w:rPr>
              <w:t>$3,996,</w:t>
            </w:r>
            <w:r w:rsidR="00E106EF">
              <w:rPr>
                <w:rFonts w:eastAsia="Times New Roman"/>
                <w:color w:val="000000" w:themeColor="text1"/>
                <w:sz w:val="16"/>
                <w:szCs w:val="16"/>
              </w:rPr>
              <w:t>327</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73537DE4" w14:textId="28AF983B" w:rsidR="00973841" w:rsidRPr="00590FD4" w:rsidRDefault="00136D02" w:rsidP="3904F727">
            <w:pPr>
              <w:jc w:val="right"/>
              <w:rPr>
                <w:rFonts w:eastAsia="Times New Roman"/>
                <w:b/>
                <w:bCs/>
                <w:color w:val="000000" w:themeColor="text1"/>
                <w:sz w:val="16"/>
                <w:szCs w:val="16"/>
              </w:rPr>
            </w:pPr>
            <w:r>
              <w:rPr>
                <w:rFonts w:eastAsia="Times New Roman"/>
                <w:b/>
                <w:bCs/>
                <w:color w:val="000000" w:themeColor="text1"/>
                <w:sz w:val="16"/>
                <w:szCs w:val="16"/>
              </w:rPr>
              <w:t>70%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5118B56" w14:textId="6BDD3032" w:rsidR="00973841" w:rsidRPr="00590FD4" w:rsidRDefault="00D83497" w:rsidP="00590FD4">
            <w:pPr>
              <w:jc w:val="right"/>
              <w:rPr>
                <w:rFonts w:ascii="Calibri" w:eastAsia="Times New Roman" w:hAnsi="Calibri" w:cs="Calibri"/>
                <w:sz w:val="16"/>
                <w:szCs w:val="16"/>
              </w:rPr>
            </w:pPr>
            <w:r>
              <w:rPr>
                <w:rFonts w:eastAsia="Times New Roman" w:cstheme="minorHAnsi"/>
                <w:color w:val="000000"/>
                <w:sz w:val="16"/>
                <w:szCs w:val="16"/>
              </w:rPr>
              <w:t>$400,000</w:t>
            </w: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14:paraId="6D1B57A7" w14:textId="0B82BE9A" w:rsidR="00973841" w:rsidRPr="00590FD4" w:rsidRDefault="00136D02" w:rsidP="00590FD4">
            <w:pPr>
              <w:jc w:val="right"/>
              <w:rPr>
                <w:rFonts w:ascii="Calibri" w:eastAsia="Times New Roman" w:hAnsi="Calibri" w:cs="Calibri"/>
                <w:b/>
                <w:sz w:val="16"/>
                <w:szCs w:val="16"/>
              </w:rPr>
            </w:pPr>
            <w:r>
              <w:rPr>
                <w:rFonts w:ascii="Calibri" w:eastAsia="Times New Roman" w:hAnsi="Calibri" w:cs="Calibri"/>
                <w:b/>
                <w:sz w:val="16"/>
                <w:szCs w:val="16"/>
              </w:rPr>
              <w:t>7%</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E93B5" w14:textId="779FDFA8" w:rsidR="00973841" w:rsidRPr="00590FD4" w:rsidRDefault="3775917B" w:rsidP="7C481D36">
            <w:pPr>
              <w:jc w:val="right"/>
              <w:rPr>
                <w:rFonts w:eastAsia="Times New Roman"/>
                <w:color w:val="000000" w:themeColor="text1"/>
                <w:sz w:val="16"/>
                <w:szCs w:val="16"/>
              </w:rPr>
            </w:pPr>
            <w:r w:rsidRPr="0B2C35E0">
              <w:rPr>
                <w:rFonts w:eastAsia="Times New Roman"/>
                <w:color w:val="000000" w:themeColor="text1"/>
                <w:sz w:val="16"/>
                <w:szCs w:val="16"/>
              </w:rPr>
              <w:t>$0</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D757246" w14:textId="4B543088" w:rsidR="00973841" w:rsidRPr="00590FD4" w:rsidRDefault="1F9A566E" w:rsidP="3904F727">
            <w:pPr>
              <w:jc w:val="right"/>
              <w:rPr>
                <w:rFonts w:eastAsia="Times New Roman"/>
                <w:b/>
                <w:bCs/>
                <w:color w:val="000000" w:themeColor="text1"/>
                <w:sz w:val="16"/>
                <w:szCs w:val="16"/>
              </w:rPr>
            </w:pPr>
            <w:r w:rsidRPr="0B2C35E0">
              <w:rPr>
                <w:rFonts w:eastAsia="Times New Roman"/>
                <w:b/>
                <w:bCs/>
                <w:color w:val="000000" w:themeColor="text1"/>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419459B5" w14:textId="112012C1" w:rsidR="00973841" w:rsidRPr="0025158B" w:rsidRDefault="00136D02" w:rsidP="7C481D36">
            <w:pPr>
              <w:jc w:val="right"/>
              <w:rPr>
                <w:rFonts w:ascii="Calibri" w:eastAsia="Times New Roman" w:hAnsi="Calibri" w:cs="Calibri"/>
                <w:sz w:val="16"/>
                <w:szCs w:val="16"/>
              </w:rPr>
            </w:pPr>
            <w:r>
              <w:rPr>
                <w:rFonts w:ascii="Calibri" w:eastAsia="Times New Roman" w:hAnsi="Calibri" w:cs="Calibri"/>
                <w:sz w:val="16"/>
                <w:szCs w:val="16"/>
              </w:rPr>
              <w:t>$291,180</w:t>
            </w:r>
          </w:p>
        </w:tc>
        <w:tc>
          <w:tcPr>
            <w:tcW w:w="623" w:type="dxa"/>
            <w:tcBorders>
              <w:top w:val="single" w:sz="4" w:space="0" w:color="auto"/>
              <w:left w:val="single" w:sz="4" w:space="0" w:color="auto"/>
              <w:bottom w:val="single" w:sz="4" w:space="0" w:color="auto"/>
              <w:right w:val="single" w:sz="4" w:space="0" w:color="auto"/>
            </w:tcBorders>
            <w:vAlign w:val="center"/>
          </w:tcPr>
          <w:p w14:paraId="7DADDA5E" w14:textId="1C45BF5C" w:rsidR="00973841" w:rsidRPr="00590FD4" w:rsidRDefault="00136D02" w:rsidP="00977ECD">
            <w:pPr>
              <w:spacing w:line="259" w:lineRule="auto"/>
              <w:jc w:val="right"/>
              <w:rPr>
                <w:rFonts w:ascii="Calibri" w:eastAsia="Calibri" w:hAnsi="Calibri" w:cs="Calibri"/>
                <w:sz w:val="16"/>
                <w:szCs w:val="16"/>
              </w:rPr>
            </w:pPr>
            <w:r>
              <w:rPr>
                <w:rFonts w:ascii="Calibri" w:eastAsia="Calibri" w:hAnsi="Calibri" w:cs="Calibri"/>
                <w:sz w:val="16"/>
                <w:szCs w:val="16"/>
              </w:rPr>
              <w:t>5%</w:t>
            </w:r>
          </w:p>
        </w:tc>
      </w:tr>
      <w:tr w:rsidR="3904F727" w14:paraId="43195F42" w14:textId="77777777" w:rsidTr="002610E2">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B41B8" w14:textId="77B64474" w:rsidR="5D051800" w:rsidRDefault="5D051800" w:rsidP="3904F727">
            <w:pPr>
              <w:rPr>
                <w:rFonts w:ascii="Calibri" w:eastAsia="Times New Roman" w:hAnsi="Calibri" w:cs="Calibri"/>
                <w:color w:val="000000" w:themeColor="text1"/>
                <w:sz w:val="16"/>
                <w:szCs w:val="16"/>
              </w:rPr>
            </w:pPr>
            <w:r w:rsidRPr="3904F727">
              <w:rPr>
                <w:rFonts w:ascii="Calibri" w:eastAsia="Times New Roman" w:hAnsi="Calibri" w:cs="Calibri"/>
                <w:color w:val="000000" w:themeColor="text1"/>
                <w:sz w:val="16"/>
                <w:szCs w:val="16"/>
              </w:rPr>
              <w:t>CDBG-CV</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C4A19E" w14:textId="41D90A88" w:rsidR="37B210DC" w:rsidRDefault="1FFD0495" w:rsidP="3904F727">
            <w:pPr>
              <w:jc w:val="right"/>
              <w:rPr>
                <w:rFonts w:eastAsia="Times New Roman"/>
                <w:color w:val="000000" w:themeColor="text1"/>
                <w:sz w:val="16"/>
                <w:szCs w:val="16"/>
              </w:rPr>
            </w:pPr>
            <w:r w:rsidRPr="0B2C35E0">
              <w:rPr>
                <w:rFonts w:eastAsia="Times New Roman"/>
                <w:color w:val="000000" w:themeColor="text1"/>
                <w:sz w:val="16"/>
                <w:szCs w:val="16"/>
              </w:rPr>
              <w:t>$</w:t>
            </w:r>
            <w:r w:rsidR="5E6FE83D" w:rsidRPr="454A538C">
              <w:rPr>
                <w:rFonts w:eastAsia="Times New Roman"/>
                <w:color w:val="000000" w:themeColor="text1"/>
                <w:sz w:val="16"/>
                <w:szCs w:val="16"/>
              </w:rPr>
              <w:t>1,344,800</w:t>
            </w:r>
          </w:p>
        </w:tc>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14:paraId="4ACEE215" w14:textId="0A625189" w:rsidR="498FCA54" w:rsidRDefault="65A2E431" w:rsidP="002610E2">
            <w:pPr>
              <w:spacing w:line="259" w:lineRule="auto"/>
              <w:jc w:val="right"/>
              <w:rPr>
                <w:rFonts w:ascii="Calibri" w:eastAsia="Calibri" w:hAnsi="Calibri" w:cs="Calibri"/>
                <w:sz w:val="16"/>
                <w:szCs w:val="16"/>
              </w:rPr>
            </w:pPr>
            <w:r w:rsidRPr="454A538C">
              <w:rPr>
                <w:rFonts w:eastAsia="Times New Roman"/>
                <w:b/>
                <w:bCs/>
                <w:color w:val="000000" w:themeColor="text1"/>
                <w:sz w:val="16"/>
                <w:szCs w:val="16"/>
              </w:rPr>
              <w:t>52</w:t>
            </w:r>
            <w:r w:rsidR="498FCA54" w:rsidRPr="3904F727" w:rsidDel="003A6BF7">
              <w:rPr>
                <w:rFonts w:eastAsia="Times New Roman"/>
                <w:b/>
                <w:bCs/>
                <w:color w:val="000000" w:themeColor="text1"/>
                <w:sz w:val="16"/>
                <w:szCs w:val="16"/>
              </w:rPr>
              <w:t>%</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EA582C9" w14:textId="28020B35" w:rsidR="37B210DC" w:rsidRDefault="37B210DC" w:rsidP="002610E2">
            <w:pPr>
              <w:spacing w:line="259" w:lineRule="auto"/>
              <w:jc w:val="right"/>
              <w:rPr>
                <w:rFonts w:ascii="Calibri" w:eastAsia="Calibri" w:hAnsi="Calibri" w:cs="Calibri"/>
                <w:sz w:val="16"/>
                <w:szCs w:val="16"/>
              </w:rPr>
            </w:pPr>
            <w:r w:rsidRPr="3904F727" w:rsidDel="003A6BF7">
              <w:rPr>
                <w:rFonts w:eastAsia="Times New Roman"/>
                <w:color w:val="000000" w:themeColor="text1"/>
                <w:sz w:val="16"/>
                <w:szCs w:val="16"/>
              </w:rPr>
              <w:t>$0</w:t>
            </w:r>
          </w:p>
        </w:tc>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14:paraId="1F13325A" w14:textId="141F6593" w:rsidR="7D96C2E9" w:rsidRDefault="7D96C2E9" w:rsidP="002610E2">
            <w:pPr>
              <w:spacing w:line="259" w:lineRule="auto"/>
              <w:jc w:val="right"/>
              <w:rPr>
                <w:rFonts w:ascii="Calibri" w:eastAsia="Calibri" w:hAnsi="Calibri" w:cs="Calibri"/>
                <w:sz w:val="16"/>
                <w:szCs w:val="16"/>
              </w:rPr>
            </w:pPr>
            <w:r w:rsidRPr="3904F727" w:rsidDel="003A6BF7">
              <w:rPr>
                <w:rFonts w:ascii="Calibri" w:eastAsia="Times New Roman" w:hAnsi="Calibri" w:cs="Calibri"/>
                <w:b/>
                <w:bCs/>
                <w:sz w:val="16"/>
                <w:szCs w:val="16"/>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FA8F684" w14:textId="489F173B" w:rsidR="37B210DC" w:rsidRDefault="37B210DC" w:rsidP="002610E2">
            <w:pPr>
              <w:spacing w:line="259" w:lineRule="auto"/>
              <w:jc w:val="right"/>
              <w:rPr>
                <w:rFonts w:ascii="Calibri" w:eastAsia="Calibri" w:hAnsi="Calibri" w:cs="Calibri"/>
                <w:sz w:val="16"/>
                <w:szCs w:val="16"/>
              </w:rPr>
            </w:pPr>
            <w:r w:rsidRPr="3904F727" w:rsidDel="003A6BF7">
              <w:rPr>
                <w:rFonts w:eastAsia="Times New Roman"/>
                <w:color w:val="000000" w:themeColor="text1"/>
                <w:sz w:val="16"/>
                <w:szCs w:val="16"/>
              </w:rPr>
              <w:t>$</w:t>
            </w:r>
            <w:r w:rsidR="2A7F34A9" w:rsidRPr="454A538C">
              <w:rPr>
                <w:rFonts w:eastAsia="Times New Roman"/>
                <w:color w:val="000000" w:themeColor="text1"/>
                <w:sz w:val="16"/>
                <w:szCs w:val="16"/>
              </w:rPr>
              <w:t>895,268</w:t>
            </w:r>
            <w:r w:rsidR="002610E2">
              <w:rPr>
                <w:rFonts w:eastAsia="Times New Roman"/>
                <w:color w:val="000000" w:themeColor="text1"/>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231A38BE" w14:textId="7B624155" w:rsidR="61C257EA" w:rsidRDefault="30F38BD5" w:rsidP="3904F727">
            <w:pPr>
              <w:jc w:val="right"/>
              <w:rPr>
                <w:rFonts w:eastAsia="Times New Roman"/>
                <w:b/>
                <w:bCs/>
                <w:color w:val="000000" w:themeColor="text1"/>
                <w:sz w:val="16"/>
                <w:szCs w:val="16"/>
              </w:rPr>
            </w:pPr>
            <w:r w:rsidRPr="0B2C35E0">
              <w:rPr>
                <w:rFonts w:eastAsia="Times New Roman"/>
                <w:b/>
                <w:bCs/>
                <w:color w:val="000000" w:themeColor="text1"/>
                <w:sz w:val="16"/>
                <w:szCs w:val="16"/>
              </w:rPr>
              <w:t>34%</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C9EB786" w14:textId="4E8CAB92" w:rsidR="37B210DC" w:rsidRDefault="37B210DC" w:rsidP="3904F727">
            <w:pPr>
              <w:jc w:val="right"/>
              <w:rPr>
                <w:rFonts w:eastAsia="Times New Roman"/>
                <w:color w:val="000000" w:themeColor="text1"/>
                <w:sz w:val="16"/>
                <w:szCs w:val="16"/>
              </w:rPr>
            </w:pPr>
            <w:r w:rsidRPr="3904F727" w:rsidDel="003A6BF7">
              <w:rPr>
                <w:rFonts w:eastAsia="Times New Roman"/>
                <w:color w:val="000000" w:themeColor="text1"/>
                <w:sz w:val="16"/>
                <w:szCs w:val="16"/>
              </w:rPr>
              <w:t>$0</w:t>
            </w: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14:paraId="566820B9" w14:textId="7B83EBA8" w:rsidR="6F12C482" w:rsidRDefault="6F12C482" w:rsidP="3904F727">
            <w:pPr>
              <w:jc w:val="right"/>
              <w:rPr>
                <w:rFonts w:eastAsia="Times New Roman"/>
                <w:b/>
                <w:bCs/>
                <w:color w:val="000000" w:themeColor="text1"/>
                <w:sz w:val="16"/>
                <w:szCs w:val="16"/>
              </w:rPr>
            </w:pPr>
            <w:r w:rsidRPr="3904F727" w:rsidDel="003A6BF7">
              <w:rPr>
                <w:rFonts w:eastAsia="Times New Roman"/>
                <w:b/>
                <w:bCs/>
                <w:color w:val="000000" w:themeColor="text1"/>
                <w:sz w:val="16"/>
                <w:szCs w:val="16"/>
              </w:rPr>
              <w:t>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0A794" w14:textId="0FA57DAD" w:rsidR="37B210DC" w:rsidRDefault="37B210DC" w:rsidP="002610E2">
            <w:pPr>
              <w:spacing w:line="259" w:lineRule="auto"/>
              <w:jc w:val="right"/>
              <w:rPr>
                <w:rFonts w:ascii="Calibri" w:eastAsia="Calibri" w:hAnsi="Calibri" w:cs="Calibri"/>
                <w:sz w:val="16"/>
                <w:szCs w:val="16"/>
              </w:rPr>
            </w:pPr>
            <w:r w:rsidRPr="3904F727" w:rsidDel="003A6BF7">
              <w:rPr>
                <w:rFonts w:eastAsia="Times New Roman"/>
                <w:color w:val="000000" w:themeColor="text1"/>
                <w:sz w:val="16"/>
                <w:szCs w:val="16"/>
              </w:rPr>
              <w:t>$</w:t>
            </w:r>
            <w:r w:rsidR="0847E90C" w:rsidRPr="454A538C">
              <w:rPr>
                <w:rFonts w:eastAsia="Times New Roman"/>
                <w:color w:val="000000" w:themeColor="text1"/>
                <w:sz w:val="16"/>
                <w:szCs w:val="16"/>
              </w:rPr>
              <w:t>234,684</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12A7C90" w14:textId="6EE7F4BD" w:rsidR="25FFB89C" w:rsidRDefault="68F61C39" w:rsidP="3904F727">
            <w:pPr>
              <w:jc w:val="right"/>
              <w:rPr>
                <w:rFonts w:eastAsia="Times New Roman"/>
                <w:b/>
                <w:bCs/>
                <w:color w:val="000000" w:themeColor="text1"/>
                <w:sz w:val="16"/>
                <w:szCs w:val="16"/>
              </w:rPr>
            </w:pPr>
            <w:r w:rsidRPr="0B2C35E0">
              <w:rPr>
                <w:rFonts w:eastAsia="Times New Roman"/>
                <w:b/>
                <w:bCs/>
                <w:color w:val="000000" w:themeColor="text1"/>
                <w:sz w:val="16"/>
                <w:szCs w:val="16"/>
              </w:rPr>
              <w:t>9%</w:t>
            </w:r>
          </w:p>
        </w:tc>
        <w:tc>
          <w:tcPr>
            <w:tcW w:w="900" w:type="dxa"/>
            <w:tcBorders>
              <w:top w:val="single" w:sz="4" w:space="0" w:color="auto"/>
              <w:left w:val="single" w:sz="4" w:space="0" w:color="auto"/>
              <w:bottom w:val="single" w:sz="4" w:space="0" w:color="auto"/>
              <w:right w:val="single" w:sz="4" w:space="0" w:color="auto"/>
            </w:tcBorders>
            <w:vAlign w:val="center"/>
          </w:tcPr>
          <w:p w14:paraId="32CD6DBC" w14:textId="4E52C5ED" w:rsidR="37B210DC" w:rsidRDefault="2E70F9FA" w:rsidP="3904F727">
            <w:pPr>
              <w:jc w:val="right"/>
              <w:rPr>
                <w:rFonts w:ascii="Calibri" w:eastAsia="Times New Roman" w:hAnsi="Calibri" w:cs="Calibri"/>
                <w:sz w:val="16"/>
                <w:szCs w:val="16"/>
              </w:rPr>
            </w:pPr>
            <w:r w:rsidRPr="72078175">
              <w:rPr>
                <w:rFonts w:ascii="Calibri" w:eastAsia="Times New Roman" w:hAnsi="Calibri" w:cs="Calibri"/>
                <w:sz w:val="16"/>
                <w:szCs w:val="16"/>
              </w:rPr>
              <w:t>$126,372</w:t>
            </w:r>
          </w:p>
        </w:tc>
        <w:tc>
          <w:tcPr>
            <w:tcW w:w="623" w:type="dxa"/>
            <w:tcBorders>
              <w:top w:val="single" w:sz="4" w:space="0" w:color="auto"/>
              <w:left w:val="single" w:sz="4" w:space="0" w:color="auto"/>
              <w:bottom w:val="single" w:sz="4" w:space="0" w:color="auto"/>
              <w:right w:val="single" w:sz="4" w:space="0" w:color="auto"/>
            </w:tcBorders>
            <w:vAlign w:val="center"/>
          </w:tcPr>
          <w:p w14:paraId="4CEE08B6" w14:textId="73D5ABCE" w:rsidR="25E2B7C8" w:rsidRDefault="34535E3C" w:rsidP="3904F727">
            <w:pPr>
              <w:jc w:val="right"/>
              <w:rPr>
                <w:rFonts w:ascii="Calibri" w:eastAsia="Times New Roman" w:hAnsi="Calibri" w:cs="Calibri"/>
                <w:b/>
                <w:bCs/>
                <w:sz w:val="16"/>
                <w:szCs w:val="16"/>
              </w:rPr>
            </w:pPr>
            <w:r w:rsidRPr="0B2C35E0">
              <w:rPr>
                <w:rFonts w:ascii="Calibri" w:eastAsia="Times New Roman" w:hAnsi="Calibri" w:cs="Calibri"/>
                <w:b/>
                <w:bCs/>
                <w:sz w:val="16"/>
                <w:szCs w:val="16"/>
              </w:rPr>
              <w:t>5%</w:t>
            </w:r>
          </w:p>
        </w:tc>
      </w:tr>
      <w:tr w:rsidR="002A336F" w:rsidRPr="00590FD4" w14:paraId="3C6A6F43" w14:textId="77777777" w:rsidTr="002610E2">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5F215" w14:textId="2213809E" w:rsidR="00973841" w:rsidRPr="00590FD4" w:rsidRDefault="00973841" w:rsidP="00590FD4">
            <w:pPr>
              <w:rPr>
                <w:rFonts w:ascii="Calibri" w:eastAsia="Times New Roman" w:hAnsi="Calibri" w:cs="Calibri"/>
                <w:color w:val="000000"/>
                <w:sz w:val="16"/>
                <w:szCs w:val="16"/>
              </w:rPr>
            </w:pPr>
            <w:r w:rsidRPr="0B2C35E0">
              <w:rPr>
                <w:rFonts w:ascii="Calibri" w:eastAsia="Times New Roman" w:hAnsi="Calibri" w:cs="Calibri"/>
                <w:color w:val="000000" w:themeColor="text1"/>
                <w:sz w:val="16"/>
                <w:szCs w:val="16"/>
              </w:rPr>
              <w:lastRenderedPageBreak/>
              <w:t>HOME</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4CCD8" w14:textId="3991821E" w:rsidR="39EB72D5" w:rsidRDefault="1CCB30E1" w:rsidP="61DB45A9">
            <w:pPr>
              <w:jc w:val="right"/>
              <w:rPr>
                <w:rFonts w:eastAsia="Times New Roman"/>
                <w:color w:val="000000" w:themeColor="text1"/>
                <w:sz w:val="16"/>
                <w:szCs w:val="16"/>
              </w:rPr>
            </w:pPr>
            <w:r w:rsidRPr="454A538C">
              <w:rPr>
                <w:rFonts w:eastAsia="Times New Roman"/>
                <w:color w:val="000000" w:themeColor="text1"/>
                <w:sz w:val="16"/>
                <w:szCs w:val="16"/>
              </w:rPr>
              <w:t>$</w:t>
            </w:r>
            <w:r w:rsidR="71290F55" w:rsidRPr="454A538C">
              <w:rPr>
                <w:rFonts w:eastAsia="Times New Roman"/>
                <w:color w:val="000000" w:themeColor="text1"/>
                <w:sz w:val="16"/>
                <w:szCs w:val="16"/>
              </w:rPr>
              <w:t>2,275,261</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55F363AB" w14:textId="4459C7A9" w:rsidR="00973841" w:rsidRPr="00590FD4" w:rsidRDefault="3F0F850A" w:rsidP="002610E2">
            <w:pPr>
              <w:spacing w:line="259" w:lineRule="auto"/>
              <w:jc w:val="right"/>
              <w:rPr>
                <w:rFonts w:ascii="Calibri" w:eastAsia="Calibri" w:hAnsi="Calibri" w:cs="Calibri"/>
                <w:sz w:val="16"/>
                <w:szCs w:val="16"/>
              </w:rPr>
            </w:pPr>
            <w:r w:rsidRPr="454A538C">
              <w:rPr>
                <w:rFonts w:eastAsia="Times New Roman"/>
                <w:b/>
                <w:bCs/>
                <w:color w:val="000000" w:themeColor="text1"/>
                <w:sz w:val="16"/>
                <w:szCs w:val="16"/>
              </w:rPr>
              <w:t>8</w:t>
            </w:r>
            <w:r w:rsidR="4EC97E86" w:rsidRPr="454A538C">
              <w:rPr>
                <w:rFonts w:eastAsia="Times New Roman"/>
                <w:b/>
                <w:bCs/>
                <w:color w:val="000000" w:themeColor="text1"/>
                <w:sz w:val="16"/>
                <w:szCs w:val="16"/>
              </w:rPr>
              <w:t>9</w:t>
            </w:r>
            <w:r w:rsidRPr="454A538C">
              <w:rPr>
                <w:rFonts w:eastAsia="Times New Roman"/>
                <w:b/>
                <w:bCs/>
                <w:color w:val="000000" w:themeColor="text1"/>
                <w:sz w:val="16"/>
                <w:szCs w:val="16"/>
              </w:rPr>
              <w:t>%</w:t>
            </w:r>
          </w:p>
        </w:tc>
        <w:tc>
          <w:tcPr>
            <w:tcW w:w="8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388DC" w14:textId="43C2D13B" w:rsidR="00973841" w:rsidRPr="00590FD4" w:rsidRDefault="00973841" w:rsidP="00590FD4">
            <w:pPr>
              <w:jc w:val="right"/>
              <w:rPr>
                <w:rFonts w:eastAsia="Times New Roman"/>
                <w:color w:val="000000" w:themeColor="text1"/>
                <w:sz w:val="16"/>
                <w:szCs w:val="16"/>
              </w:rPr>
            </w:pPr>
            <w:r w:rsidRPr="1992F70D" w:rsidDel="003A6BF7">
              <w:rPr>
                <w:rFonts w:eastAsia="Times New Roman"/>
                <w:color w:val="000000" w:themeColor="text1"/>
                <w:sz w:val="16"/>
                <w:szCs w:val="16"/>
              </w:rPr>
              <w:t>$0</w:t>
            </w:r>
          </w:p>
        </w:tc>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14:paraId="3AE655C9" w14:textId="41BCBE70" w:rsidR="00973841" w:rsidRPr="00590FD4" w:rsidRDefault="00973841" w:rsidP="00590FD4">
            <w:pPr>
              <w:jc w:val="right"/>
              <w:rPr>
                <w:rFonts w:eastAsia="Times New Roman"/>
                <w:b/>
                <w:color w:val="000000" w:themeColor="text1"/>
                <w:sz w:val="16"/>
                <w:szCs w:val="16"/>
              </w:rPr>
            </w:pPr>
            <w:r w:rsidRPr="1992F70D" w:rsidDel="003A6BF7">
              <w:rPr>
                <w:rFonts w:eastAsia="Times New Roman"/>
                <w:b/>
                <w:color w:val="000000" w:themeColor="text1"/>
                <w:sz w:val="16"/>
                <w:szCs w:val="16"/>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5CF38" w14:textId="75758BA6" w:rsidR="00973841" w:rsidRPr="00590FD4" w:rsidRDefault="00973841" w:rsidP="00590FD4">
            <w:pPr>
              <w:jc w:val="right"/>
              <w:rPr>
                <w:rFonts w:eastAsia="Times New Roman"/>
                <w:color w:val="000000" w:themeColor="text1"/>
                <w:sz w:val="16"/>
                <w:szCs w:val="16"/>
              </w:rPr>
            </w:pPr>
            <w:r w:rsidRPr="1992F70D" w:rsidDel="003A6BF7">
              <w:rPr>
                <w:rFonts w:eastAsia="Times New Roman"/>
                <w:color w:val="000000" w:themeColor="text1"/>
                <w:sz w:val="16"/>
                <w:szCs w:val="16"/>
              </w:rPr>
              <w:t>$0</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0F9B70F6" w14:textId="202B0455" w:rsidR="00973841" w:rsidRPr="00590FD4" w:rsidRDefault="00973841" w:rsidP="00590FD4">
            <w:pPr>
              <w:jc w:val="right"/>
              <w:rPr>
                <w:rFonts w:eastAsia="Times New Roman"/>
                <w:b/>
                <w:color w:val="000000" w:themeColor="text1"/>
                <w:sz w:val="16"/>
                <w:szCs w:val="16"/>
              </w:rPr>
            </w:pPr>
            <w:r w:rsidRPr="1992F70D" w:rsidDel="003A6BF7">
              <w:rPr>
                <w:rFonts w:eastAsia="Times New Roman"/>
                <w:b/>
                <w:color w:val="000000" w:themeColor="text1"/>
                <w:sz w:val="16"/>
                <w:szCs w:val="16"/>
              </w:rPr>
              <w:t>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9494A22" w14:textId="5B2093C3" w:rsidR="00973841" w:rsidRPr="00590FD4" w:rsidRDefault="00973841" w:rsidP="00590FD4">
            <w:pPr>
              <w:jc w:val="right"/>
              <w:rPr>
                <w:rFonts w:eastAsia="Times New Roman"/>
                <w:color w:val="000000" w:themeColor="text1"/>
                <w:sz w:val="16"/>
                <w:szCs w:val="16"/>
              </w:rPr>
            </w:pPr>
            <w:r w:rsidRPr="1992F70D" w:rsidDel="003A6BF7">
              <w:rPr>
                <w:rFonts w:eastAsia="Times New Roman"/>
                <w:color w:val="000000" w:themeColor="text1"/>
                <w:sz w:val="16"/>
                <w:szCs w:val="16"/>
              </w:rPr>
              <w:t>$0</w:t>
            </w: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14:paraId="6BADE01A" w14:textId="2FDD4393" w:rsidR="00973841" w:rsidRPr="00590FD4" w:rsidRDefault="00973841" w:rsidP="00590FD4">
            <w:pPr>
              <w:jc w:val="right"/>
              <w:rPr>
                <w:rFonts w:eastAsia="Times New Roman"/>
                <w:b/>
                <w:color w:val="000000" w:themeColor="text1"/>
                <w:sz w:val="16"/>
                <w:szCs w:val="16"/>
              </w:rPr>
            </w:pPr>
            <w:r w:rsidRPr="4E15985F" w:rsidDel="003A6BF7">
              <w:rPr>
                <w:rFonts w:eastAsia="Times New Roman"/>
                <w:b/>
                <w:color w:val="000000" w:themeColor="text1"/>
                <w:sz w:val="16"/>
                <w:szCs w:val="16"/>
              </w:rPr>
              <w:t>0%</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087B38EA" w14:textId="61B34A4B" w:rsidR="00973841" w:rsidRPr="00590FD4" w:rsidRDefault="3B381305" w:rsidP="454A538C">
            <w:pPr>
              <w:spacing w:line="259" w:lineRule="auto"/>
              <w:jc w:val="right"/>
              <w:rPr>
                <w:rFonts w:ascii="Calibri" w:eastAsia="Times New Roman" w:hAnsi="Calibri" w:cs="Calibri"/>
                <w:sz w:val="16"/>
                <w:szCs w:val="16"/>
              </w:rPr>
            </w:pPr>
            <w:r w:rsidRPr="454A538C">
              <w:rPr>
                <w:rFonts w:eastAsia="Times New Roman"/>
                <w:color w:val="000000" w:themeColor="text1"/>
                <w:sz w:val="16"/>
                <w:szCs w:val="16"/>
              </w:rPr>
              <w:t>$61,754</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A431909" w14:textId="329467AB" w:rsidR="00973841" w:rsidRPr="00590FD4" w:rsidRDefault="72CC7017" w:rsidP="454A538C">
            <w:pPr>
              <w:spacing w:line="259" w:lineRule="auto"/>
              <w:jc w:val="right"/>
              <w:rPr>
                <w:rFonts w:ascii="Calibri" w:eastAsia="Calibri" w:hAnsi="Calibri" w:cs="Calibri"/>
                <w:sz w:val="16"/>
                <w:szCs w:val="16"/>
              </w:rPr>
            </w:pPr>
            <w:r w:rsidRPr="454A538C">
              <w:rPr>
                <w:rFonts w:eastAsia="Times New Roman"/>
                <w:b/>
                <w:bCs/>
                <w:color w:val="000000" w:themeColor="text1"/>
                <w:sz w:val="16"/>
                <w:szCs w:val="16"/>
              </w:rPr>
              <w:t>2</w:t>
            </w:r>
            <w:r w:rsidR="00973841" w:rsidRPr="4E15985F" w:rsidDel="003A6BF7">
              <w:rPr>
                <w:rFonts w:eastAsia="Times New Roman"/>
                <w:b/>
                <w:color w:val="000000" w:themeColor="text1"/>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14:paraId="1A8C4E2E" w14:textId="75BC342C" w:rsidR="00973841" w:rsidRPr="00972845" w:rsidRDefault="041B8587" w:rsidP="00972845">
            <w:pPr>
              <w:jc w:val="right"/>
              <w:rPr>
                <w:rFonts w:ascii="Calibri" w:eastAsia="Times New Roman" w:hAnsi="Calibri" w:cs="Calibri"/>
                <w:bCs/>
                <w:sz w:val="16"/>
                <w:szCs w:val="16"/>
              </w:rPr>
            </w:pPr>
            <w:r w:rsidRPr="41933B6A">
              <w:rPr>
                <w:rFonts w:ascii="Calibri" w:eastAsia="Times New Roman" w:hAnsi="Calibri" w:cs="Calibri"/>
                <w:sz w:val="16"/>
                <w:szCs w:val="16"/>
              </w:rPr>
              <w:t>$224,717</w:t>
            </w:r>
          </w:p>
        </w:tc>
        <w:tc>
          <w:tcPr>
            <w:tcW w:w="623" w:type="dxa"/>
            <w:tcBorders>
              <w:top w:val="single" w:sz="4" w:space="0" w:color="auto"/>
              <w:left w:val="single" w:sz="4" w:space="0" w:color="auto"/>
              <w:bottom w:val="single" w:sz="4" w:space="0" w:color="auto"/>
              <w:right w:val="single" w:sz="4" w:space="0" w:color="auto"/>
            </w:tcBorders>
            <w:vAlign w:val="center"/>
          </w:tcPr>
          <w:p w14:paraId="7B2458AA" w14:textId="2CE01418" w:rsidR="00973841" w:rsidRPr="00590FD4" w:rsidRDefault="2ACFED92" w:rsidP="002610E2">
            <w:pPr>
              <w:spacing w:line="259" w:lineRule="auto"/>
              <w:jc w:val="right"/>
              <w:rPr>
                <w:rFonts w:ascii="Calibri" w:eastAsia="Times New Roman" w:hAnsi="Calibri" w:cs="Calibri"/>
                <w:b/>
                <w:sz w:val="16"/>
                <w:szCs w:val="16"/>
              </w:rPr>
            </w:pPr>
            <w:r w:rsidRPr="41933B6A">
              <w:rPr>
                <w:rFonts w:ascii="Calibri" w:eastAsia="Times New Roman" w:hAnsi="Calibri" w:cs="Calibri"/>
                <w:b/>
                <w:bCs/>
                <w:sz w:val="16"/>
                <w:szCs w:val="16"/>
              </w:rPr>
              <w:t>9%</w:t>
            </w:r>
          </w:p>
        </w:tc>
      </w:tr>
      <w:tr w:rsidR="001B155A" w:rsidRPr="00590FD4" w14:paraId="448498AE" w14:textId="77777777" w:rsidTr="002610E2">
        <w:trPr>
          <w:trHeight w:val="20"/>
        </w:trPr>
        <w:tc>
          <w:tcPr>
            <w:tcW w:w="896" w:type="dxa"/>
            <w:shd w:val="clear" w:color="auto" w:fill="auto"/>
            <w:vAlign w:val="center"/>
          </w:tcPr>
          <w:p w14:paraId="237EFD8F" w14:textId="0CA62F1F" w:rsidR="001B155A" w:rsidRPr="00590FD4" w:rsidRDefault="001B155A" w:rsidP="001B155A">
            <w:pPr>
              <w:rPr>
                <w:rFonts w:ascii="Calibri" w:eastAsia="Times New Roman" w:hAnsi="Calibri" w:cs="Calibri"/>
                <w:color w:val="000000"/>
                <w:sz w:val="16"/>
                <w:szCs w:val="16"/>
              </w:rPr>
            </w:pPr>
            <w:r>
              <w:rPr>
                <w:rFonts w:ascii="Calibri" w:eastAsia="Times New Roman" w:hAnsi="Calibri" w:cs="Calibri"/>
                <w:color w:val="000000"/>
                <w:sz w:val="16"/>
                <w:szCs w:val="16"/>
              </w:rPr>
              <w:t>HOME-ARP</w:t>
            </w:r>
          </w:p>
        </w:tc>
        <w:tc>
          <w:tcPr>
            <w:tcW w:w="1080" w:type="dxa"/>
            <w:shd w:val="clear" w:color="auto" w:fill="auto"/>
            <w:vAlign w:val="center"/>
          </w:tcPr>
          <w:p w14:paraId="59D21E5B" w14:textId="4E25A4A8" w:rsidR="001B155A" w:rsidRDefault="001B155A" w:rsidP="001B155A">
            <w:pPr>
              <w:jc w:val="right"/>
              <w:rPr>
                <w:rFonts w:eastAsia="Times New Roman"/>
                <w:color w:val="000000"/>
                <w:sz w:val="16"/>
                <w:szCs w:val="16"/>
              </w:rPr>
            </w:pPr>
            <w:r w:rsidRPr="0B2C35E0" w:rsidDel="003A6BF7">
              <w:rPr>
                <w:rFonts w:eastAsia="Times New Roman"/>
                <w:color w:val="000000" w:themeColor="text1"/>
                <w:sz w:val="16"/>
                <w:szCs w:val="16"/>
              </w:rPr>
              <w:t>$0</w:t>
            </w:r>
          </w:p>
        </w:tc>
        <w:tc>
          <w:tcPr>
            <w:tcW w:w="362" w:type="dxa"/>
            <w:shd w:val="clear" w:color="auto" w:fill="auto"/>
            <w:vAlign w:val="center"/>
          </w:tcPr>
          <w:p w14:paraId="6CE366DE" w14:textId="5E4A4AC7" w:rsidR="001B155A" w:rsidRDefault="001B155A" w:rsidP="001B155A">
            <w:pPr>
              <w:jc w:val="right"/>
              <w:rPr>
                <w:rFonts w:eastAsia="Times New Roman"/>
                <w:b/>
                <w:bCs/>
                <w:color w:val="000000"/>
                <w:sz w:val="16"/>
                <w:szCs w:val="16"/>
              </w:rPr>
            </w:pPr>
            <w:r w:rsidRPr="0B2C35E0" w:rsidDel="003A6BF7">
              <w:rPr>
                <w:rFonts w:eastAsia="Times New Roman"/>
                <w:b/>
                <w:bCs/>
                <w:color w:val="000000" w:themeColor="text1"/>
                <w:sz w:val="16"/>
                <w:szCs w:val="16"/>
              </w:rPr>
              <w:t>0%</w:t>
            </w:r>
          </w:p>
        </w:tc>
        <w:tc>
          <w:tcPr>
            <w:tcW w:w="899" w:type="dxa"/>
            <w:shd w:val="clear" w:color="auto" w:fill="auto"/>
            <w:noWrap/>
            <w:vAlign w:val="center"/>
          </w:tcPr>
          <w:p w14:paraId="6AEE3C5F" w14:textId="61ED992C" w:rsidR="001B155A" w:rsidRPr="00590FD4" w:rsidRDefault="001B155A" w:rsidP="001B155A">
            <w:pPr>
              <w:jc w:val="right"/>
              <w:rPr>
                <w:rFonts w:eastAsia="Times New Roman"/>
                <w:color w:val="000000"/>
                <w:sz w:val="16"/>
                <w:szCs w:val="16"/>
              </w:rPr>
            </w:pPr>
            <w:r w:rsidRPr="0B2C35E0" w:rsidDel="003A6BF7">
              <w:rPr>
                <w:rFonts w:eastAsia="Times New Roman"/>
                <w:color w:val="000000" w:themeColor="text1"/>
                <w:sz w:val="16"/>
                <w:szCs w:val="16"/>
              </w:rPr>
              <w:t>$0</w:t>
            </w:r>
          </w:p>
        </w:tc>
        <w:tc>
          <w:tcPr>
            <w:tcW w:w="451" w:type="dxa"/>
            <w:shd w:val="clear" w:color="auto" w:fill="auto"/>
            <w:vAlign w:val="center"/>
          </w:tcPr>
          <w:p w14:paraId="508EEDBD" w14:textId="2EE42875" w:rsidR="001B155A" w:rsidRPr="00590FD4" w:rsidRDefault="001B155A" w:rsidP="001B155A">
            <w:pPr>
              <w:jc w:val="right"/>
              <w:rPr>
                <w:rFonts w:eastAsia="Times New Roman"/>
                <w:b/>
                <w:bCs/>
                <w:color w:val="000000"/>
                <w:sz w:val="16"/>
                <w:szCs w:val="16"/>
              </w:rPr>
            </w:pPr>
            <w:r w:rsidRPr="0B2C35E0" w:rsidDel="003A6BF7">
              <w:rPr>
                <w:rFonts w:eastAsia="Times New Roman"/>
                <w:b/>
                <w:bCs/>
                <w:color w:val="000000" w:themeColor="text1"/>
                <w:sz w:val="16"/>
                <w:szCs w:val="16"/>
              </w:rPr>
              <w:t>0%</w:t>
            </w:r>
          </w:p>
        </w:tc>
        <w:tc>
          <w:tcPr>
            <w:tcW w:w="960" w:type="dxa"/>
            <w:shd w:val="clear" w:color="auto" w:fill="auto"/>
            <w:noWrap/>
            <w:vAlign w:val="center"/>
          </w:tcPr>
          <w:p w14:paraId="164354CA" w14:textId="3431F15D" w:rsidR="001B155A" w:rsidRPr="00590FD4" w:rsidRDefault="001B155A" w:rsidP="001B155A">
            <w:pPr>
              <w:jc w:val="right"/>
              <w:rPr>
                <w:rFonts w:eastAsia="Times New Roman"/>
                <w:color w:val="000000"/>
                <w:sz w:val="16"/>
                <w:szCs w:val="16"/>
              </w:rPr>
            </w:pPr>
            <w:r w:rsidRPr="0B2C35E0" w:rsidDel="003A6BF7">
              <w:rPr>
                <w:rFonts w:eastAsia="Times New Roman"/>
                <w:color w:val="000000" w:themeColor="text1"/>
                <w:sz w:val="16"/>
                <w:szCs w:val="16"/>
              </w:rPr>
              <w:t>$0</w:t>
            </w:r>
          </w:p>
        </w:tc>
        <w:tc>
          <w:tcPr>
            <w:tcW w:w="435" w:type="dxa"/>
            <w:shd w:val="clear" w:color="auto" w:fill="auto"/>
            <w:vAlign w:val="center"/>
          </w:tcPr>
          <w:p w14:paraId="301876CA" w14:textId="7D166F8E" w:rsidR="001B155A" w:rsidRPr="00590FD4" w:rsidRDefault="001B155A" w:rsidP="001B155A">
            <w:pPr>
              <w:jc w:val="right"/>
              <w:rPr>
                <w:rFonts w:eastAsia="Times New Roman"/>
                <w:b/>
                <w:bCs/>
                <w:color w:val="000000"/>
                <w:sz w:val="16"/>
                <w:szCs w:val="16"/>
              </w:rPr>
            </w:pPr>
            <w:r w:rsidRPr="0B2C35E0" w:rsidDel="003A6BF7">
              <w:rPr>
                <w:rFonts w:eastAsia="Times New Roman"/>
                <w:b/>
                <w:bCs/>
                <w:color w:val="000000" w:themeColor="text1"/>
                <w:sz w:val="16"/>
                <w:szCs w:val="16"/>
              </w:rPr>
              <w:t>0%</w:t>
            </w:r>
          </w:p>
        </w:tc>
        <w:tc>
          <w:tcPr>
            <w:tcW w:w="870" w:type="dxa"/>
            <w:shd w:val="clear" w:color="auto" w:fill="auto"/>
            <w:vAlign w:val="center"/>
          </w:tcPr>
          <w:p w14:paraId="35920012" w14:textId="38272F58" w:rsidR="001B155A" w:rsidRPr="00590FD4" w:rsidRDefault="001B155A" w:rsidP="001B155A">
            <w:pPr>
              <w:jc w:val="right"/>
              <w:rPr>
                <w:rFonts w:eastAsia="Times New Roman"/>
                <w:color w:val="000000"/>
                <w:sz w:val="16"/>
                <w:szCs w:val="16"/>
              </w:rPr>
            </w:pPr>
            <w:r w:rsidRPr="0B2C35E0" w:rsidDel="003A6BF7">
              <w:rPr>
                <w:rFonts w:eastAsia="Times New Roman"/>
                <w:color w:val="000000" w:themeColor="text1"/>
                <w:sz w:val="16"/>
                <w:szCs w:val="16"/>
              </w:rPr>
              <w:t>$0</w:t>
            </w:r>
          </w:p>
        </w:tc>
        <w:tc>
          <w:tcPr>
            <w:tcW w:w="390" w:type="dxa"/>
            <w:shd w:val="clear" w:color="auto" w:fill="auto"/>
            <w:vAlign w:val="center"/>
          </w:tcPr>
          <w:p w14:paraId="3D198077" w14:textId="59B4FCF1" w:rsidR="001B155A" w:rsidRPr="00590FD4" w:rsidRDefault="001B155A" w:rsidP="001B155A">
            <w:pPr>
              <w:jc w:val="right"/>
              <w:rPr>
                <w:rFonts w:eastAsia="Times New Roman"/>
                <w:b/>
                <w:bCs/>
                <w:color w:val="000000"/>
                <w:sz w:val="16"/>
                <w:szCs w:val="16"/>
              </w:rPr>
            </w:pPr>
            <w:r w:rsidRPr="0B2C35E0" w:rsidDel="003A6BF7">
              <w:rPr>
                <w:rFonts w:eastAsia="Times New Roman"/>
                <w:b/>
                <w:bCs/>
                <w:color w:val="000000" w:themeColor="text1"/>
                <w:sz w:val="16"/>
                <w:szCs w:val="16"/>
              </w:rPr>
              <w:t>0%</w:t>
            </w:r>
          </w:p>
        </w:tc>
        <w:tc>
          <w:tcPr>
            <w:tcW w:w="915" w:type="dxa"/>
            <w:shd w:val="clear" w:color="auto" w:fill="auto"/>
            <w:vAlign w:val="center"/>
          </w:tcPr>
          <w:p w14:paraId="16622B7A" w14:textId="3669CD2E" w:rsidR="001B155A" w:rsidRPr="00590FD4" w:rsidRDefault="001B155A" w:rsidP="001B155A">
            <w:pPr>
              <w:jc w:val="right"/>
              <w:rPr>
                <w:rFonts w:eastAsia="Times New Roman"/>
                <w:color w:val="000000"/>
                <w:sz w:val="16"/>
                <w:szCs w:val="16"/>
              </w:rPr>
            </w:pPr>
            <w:r w:rsidRPr="0B2C35E0" w:rsidDel="003A6BF7">
              <w:rPr>
                <w:rFonts w:eastAsia="Times New Roman"/>
                <w:color w:val="000000" w:themeColor="text1"/>
                <w:sz w:val="16"/>
                <w:szCs w:val="16"/>
              </w:rPr>
              <w:t>$0</w:t>
            </w:r>
          </w:p>
        </w:tc>
        <w:tc>
          <w:tcPr>
            <w:tcW w:w="569" w:type="dxa"/>
            <w:shd w:val="clear" w:color="auto" w:fill="auto"/>
            <w:vAlign w:val="center"/>
          </w:tcPr>
          <w:p w14:paraId="4F2A9D6B" w14:textId="0A593423" w:rsidR="001B155A" w:rsidRPr="00590FD4" w:rsidRDefault="001B155A" w:rsidP="001B155A">
            <w:pPr>
              <w:jc w:val="right"/>
              <w:rPr>
                <w:rFonts w:eastAsia="Times New Roman"/>
                <w:b/>
                <w:bCs/>
                <w:color w:val="000000"/>
                <w:sz w:val="16"/>
                <w:szCs w:val="16"/>
              </w:rPr>
            </w:pPr>
            <w:r w:rsidRPr="0B2C35E0" w:rsidDel="003A6BF7">
              <w:rPr>
                <w:rFonts w:eastAsia="Times New Roman"/>
                <w:b/>
                <w:bCs/>
                <w:color w:val="000000" w:themeColor="text1"/>
                <w:sz w:val="16"/>
                <w:szCs w:val="16"/>
              </w:rPr>
              <w:t>0%</w:t>
            </w:r>
          </w:p>
        </w:tc>
        <w:tc>
          <w:tcPr>
            <w:tcW w:w="900" w:type="dxa"/>
            <w:vAlign w:val="center"/>
          </w:tcPr>
          <w:p w14:paraId="30E5F142" w14:textId="46B3D697" w:rsidR="001B155A" w:rsidRPr="00972845" w:rsidRDefault="55CE792E" w:rsidP="6743EA39">
            <w:pPr>
              <w:jc w:val="right"/>
              <w:rPr>
                <w:rFonts w:ascii="Calibri" w:eastAsia="Times New Roman" w:hAnsi="Calibri" w:cs="Calibri"/>
                <w:sz w:val="16"/>
                <w:szCs w:val="16"/>
              </w:rPr>
            </w:pPr>
            <w:r w:rsidRPr="6743EA39">
              <w:rPr>
                <w:rFonts w:ascii="Calibri" w:eastAsia="Times New Roman" w:hAnsi="Calibri" w:cs="Calibri"/>
                <w:sz w:val="16"/>
                <w:szCs w:val="16"/>
              </w:rPr>
              <w:t>$</w:t>
            </w:r>
            <w:r w:rsidR="452F84E1" w:rsidRPr="0B2C35E0">
              <w:rPr>
                <w:rFonts w:ascii="Calibri" w:eastAsia="Times New Roman" w:hAnsi="Calibri" w:cs="Calibri"/>
                <w:sz w:val="16"/>
                <w:szCs w:val="16"/>
              </w:rPr>
              <w:t>98</w:t>
            </w:r>
            <w:r w:rsidR="5A05A513" w:rsidRPr="0B2C35E0">
              <w:rPr>
                <w:rFonts w:ascii="Calibri" w:eastAsia="Times New Roman" w:hAnsi="Calibri" w:cs="Calibri"/>
                <w:sz w:val="16"/>
                <w:szCs w:val="16"/>
              </w:rPr>
              <w:t>,</w:t>
            </w:r>
            <w:r w:rsidR="6973F5FF" w:rsidRPr="0B2C35E0">
              <w:rPr>
                <w:rFonts w:ascii="Calibri" w:eastAsia="Times New Roman" w:hAnsi="Calibri" w:cs="Calibri"/>
                <w:sz w:val="16"/>
                <w:szCs w:val="16"/>
              </w:rPr>
              <w:t>974</w:t>
            </w:r>
          </w:p>
        </w:tc>
        <w:tc>
          <w:tcPr>
            <w:tcW w:w="623" w:type="dxa"/>
            <w:vAlign w:val="center"/>
          </w:tcPr>
          <w:p w14:paraId="00652D39" w14:textId="450996FF" w:rsidR="001B155A" w:rsidRDefault="78D8695F" w:rsidP="74F31699">
            <w:pPr>
              <w:jc w:val="right"/>
              <w:rPr>
                <w:rFonts w:ascii="Calibri" w:eastAsia="Times New Roman" w:hAnsi="Calibri" w:cs="Calibri"/>
                <w:b/>
                <w:bCs/>
                <w:sz w:val="16"/>
                <w:szCs w:val="16"/>
              </w:rPr>
            </w:pPr>
            <w:r w:rsidRPr="74F31699" w:rsidDel="003A6BF7">
              <w:rPr>
                <w:rFonts w:ascii="Calibri" w:eastAsia="Times New Roman" w:hAnsi="Calibri" w:cs="Calibri"/>
                <w:b/>
                <w:bCs/>
                <w:sz w:val="16"/>
                <w:szCs w:val="16"/>
              </w:rPr>
              <w:t>100%</w:t>
            </w:r>
          </w:p>
        </w:tc>
      </w:tr>
      <w:tr w:rsidR="001B155A" w:rsidRPr="00590FD4" w14:paraId="6921DE68" w14:textId="77777777" w:rsidTr="002610E2">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B40C5" w14:textId="77777777" w:rsidR="001B155A" w:rsidRPr="00590FD4" w:rsidRDefault="001B155A" w:rsidP="001B155A">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ESG</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0A0D5" w14:textId="3CEC82DB" w:rsidR="001B155A" w:rsidRPr="00590FD4" w:rsidRDefault="008178AE" w:rsidP="001B155A">
            <w:pPr>
              <w:jc w:val="right"/>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14:paraId="1A96C800" w14:textId="5081145B" w:rsidR="001B155A" w:rsidRPr="00590FD4" w:rsidRDefault="008178AE" w:rsidP="001B155A">
            <w:pPr>
              <w:jc w:val="right"/>
              <w:rPr>
                <w:rFonts w:ascii="Calibri" w:eastAsia="Times New Roman" w:hAnsi="Calibri" w:cs="Calibri"/>
                <w:b/>
                <w:sz w:val="16"/>
                <w:szCs w:val="16"/>
              </w:rPr>
            </w:pPr>
            <w:r>
              <w:rPr>
                <w:rFonts w:ascii="Calibri" w:eastAsia="Times New Roman" w:hAnsi="Calibri" w:cs="Calibri"/>
                <w:b/>
                <w:sz w:val="16"/>
                <w:szCs w:val="16"/>
              </w:rPr>
              <w:t>0%</w:t>
            </w:r>
          </w:p>
        </w:tc>
        <w:tc>
          <w:tcPr>
            <w:tcW w:w="8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35974" w14:textId="72F5F02E" w:rsidR="001B155A" w:rsidRPr="00590FD4" w:rsidRDefault="008178AE" w:rsidP="001B155A">
            <w:pPr>
              <w:jc w:val="right"/>
              <w:rPr>
                <w:rFonts w:ascii="Calibri" w:eastAsia="Times New Roman" w:hAnsi="Calibri" w:cs="Calibri"/>
                <w:sz w:val="16"/>
                <w:szCs w:val="16"/>
              </w:rPr>
            </w:pPr>
            <w:r>
              <w:rPr>
                <w:rFonts w:ascii="Calibri" w:eastAsia="Times New Roman" w:hAnsi="Calibri" w:cs="Calibri"/>
                <w:sz w:val="16"/>
                <w:szCs w:val="16"/>
              </w:rPr>
              <w:t>$0</w:t>
            </w:r>
          </w:p>
        </w:tc>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14:paraId="3B0B8C7C" w14:textId="666677DC" w:rsidR="001B155A" w:rsidRPr="00590FD4" w:rsidRDefault="008178AE" w:rsidP="001B155A">
            <w:pPr>
              <w:jc w:val="right"/>
              <w:rPr>
                <w:rFonts w:ascii="Calibri" w:eastAsia="Times New Roman" w:hAnsi="Calibri" w:cs="Calibri"/>
                <w:b/>
                <w:sz w:val="16"/>
                <w:szCs w:val="16"/>
              </w:rPr>
            </w:pPr>
            <w:r>
              <w:rPr>
                <w:rFonts w:ascii="Calibri" w:eastAsia="Times New Roman" w:hAnsi="Calibri" w:cs="Calibri"/>
                <w:b/>
                <w:sz w:val="16"/>
                <w:szCs w:val="16"/>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9469D" w14:textId="6BD83A50" w:rsidR="001B155A" w:rsidRPr="00590FD4" w:rsidRDefault="008178AE" w:rsidP="001B155A">
            <w:pPr>
              <w:jc w:val="right"/>
              <w:rPr>
                <w:rFonts w:ascii="Calibri" w:eastAsia="Times New Roman" w:hAnsi="Calibri" w:cs="Calibri"/>
                <w:sz w:val="16"/>
                <w:szCs w:val="16"/>
              </w:rPr>
            </w:pPr>
            <w:r>
              <w:rPr>
                <w:rFonts w:ascii="Calibri" w:eastAsia="Times New Roman" w:hAnsi="Calibri" w:cs="Calibri"/>
                <w:sz w:val="16"/>
                <w:szCs w:val="16"/>
              </w:rPr>
              <w:t>$0</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75B6DF81" w14:textId="23594D33" w:rsidR="001B155A" w:rsidRPr="00590FD4" w:rsidRDefault="008178AE" w:rsidP="001B155A">
            <w:pPr>
              <w:jc w:val="right"/>
              <w:rPr>
                <w:rFonts w:ascii="Calibri" w:eastAsia="Times New Roman" w:hAnsi="Calibri" w:cs="Calibri"/>
                <w:b/>
                <w:sz w:val="16"/>
                <w:szCs w:val="16"/>
              </w:rPr>
            </w:pPr>
            <w:r>
              <w:rPr>
                <w:rFonts w:ascii="Calibri" w:eastAsia="Times New Roman" w:hAnsi="Calibri" w:cs="Calibri"/>
                <w:b/>
                <w:sz w:val="16"/>
                <w:szCs w:val="16"/>
              </w:rPr>
              <w:t>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95C57" w14:textId="38A1CA91" w:rsidR="001B155A" w:rsidRPr="00590FD4" w:rsidRDefault="008178AE" w:rsidP="001B155A">
            <w:pPr>
              <w:jc w:val="right"/>
              <w:rPr>
                <w:rFonts w:ascii="Calibri" w:eastAsia="Times New Roman" w:hAnsi="Calibri" w:cs="Calibri"/>
                <w:sz w:val="16"/>
                <w:szCs w:val="16"/>
              </w:rPr>
            </w:pPr>
            <w:r>
              <w:rPr>
                <w:rFonts w:ascii="Calibri" w:eastAsia="Times New Roman" w:hAnsi="Calibri" w:cs="Calibri"/>
                <w:sz w:val="16"/>
                <w:szCs w:val="16"/>
              </w:rPr>
              <w:t>$0</w:t>
            </w: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14:paraId="13482E7B" w14:textId="3571250D" w:rsidR="001B155A" w:rsidRPr="00590FD4" w:rsidRDefault="008178AE" w:rsidP="001B155A">
            <w:pPr>
              <w:jc w:val="right"/>
              <w:rPr>
                <w:rFonts w:ascii="Calibri" w:eastAsia="Times New Roman" w:hAnsi="Calibri" w:cs="Calibri"/>
                <w:b/>
                <w:sz w:val="16"/>
                <w:szCs w:val="16"/>
              </w:rPr>
            </w:pPr>
            <w:r>
              <w:rPr>
                <w:rFonts w:ascii="Calibri" w:eastAsia="Times New Roman" w:hAnsi="Calibri" w:cs="Calibri"/>
                <w:b/>
                <w:sz w:val="16"/>
                <w:szCs w:val="16"/>
              </w:rPr>
              <w:t>0%</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119609AE" w14:textId="01B25537" w:rsidR="001B155A" w:rsidRPr="00590FD4" w:rsidRDefault="001B155A" w:rsidP="42BADC55">
            <w:pPr>
              <w:jc w:val="right"/>
              <w:rPr>
                <w:rFonts w:eastAsia="Times New Roman" w:cs="Calibri"/>
                <w:sz w:val="16"/>
                <w:szCs w:val="16"/>
                <w:highlight w:val="yellow"/>
              </w:rPr>
            </w:pPr>
          </w:p>
          <w:p w14:paraId="532BD2FD" w14:textId="724078DE" w:rsidR="001B155A" w:rsidRPr="00590FD4" w:rsidRDefault="74074D63" w:rsidP="42BADC55">
            <w:pPr>
              <w:jc w:val="right"/>
              <w:rPr>
                <w:rFonts w:eastAsia="Times New Roman" w:cs="Calibri"/>
                <w:sz w:val="16"/>
                <w:szCs w:val="16"/>
              </w:rPr>
            </w:pPr>
            <w:r w:rsidRPr="42BADC55">
              <w:rPr>
                <w:rFonts w:eastAsia="Times New Roman" w:cs="Calibri"/>
                <w:sz w:val="16"/>
                <w:szCs w:val="16"/>
              </w:rPr>
              <w:t>$</w:t>
            </w:r>
            <w:r w:rsidR="2F2854AD" w:rsidRPr="42BADC55">
              <w:rPr>
                <w:rFonts w:eastAsia="Times New Roman" w:cs="Calibri"/>
                <w:sz w:val="16"/>
                <w:szCs w:val="16"/>
              </w:rPr>
              <w:t>1,193,490</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34A177D" w14:textId="0E099967" w:rsidR="001B155A" w:rsidRPr="00590FD4" w:rsidRDefault="008178AE" w:rsidP="1826F6E6">
            <w:pPr>
              <w:jc w:val="right"/>
              <w:rPr>
                <w:rFonts w:ascii="Calibri" w:eastAsia="Times New Roman" w:hAnsi="Calibri" w:cs="Calibri"/>
                <w:b/>
                <w:bCs/>
                <w:sz w:val="16"/>
                <w:szCs w:val="16"/>
              </w:rPr>
            </w:pPr>
            <w:r>
              <w:rPr>
                <w:rFonts w:ascii="Calibri" w:eastAsia="Times New Roman" w:hAnsi="Calibri" w:cs="Calibri"/>
                <w:b/>
                <w:bCs/>
                <w:sz w:val="16"/>
                <w:szCs w:val="16"/>
              </w:rPr>
              <w:t>92%</w:t>
            </w:r>
          </w:p>
        </w:tc>
        <w:tc>
          <w:tcPr>
            <w:tcW w:w="900" w:type="dxa"/>
            <w:tcBorders>
              <w:top w:val="single" w:sz="4" w:space="0" w:color="auto"/>
              <w:left w:val="single" w:sz="4" w:space="0" w:color="auto"/>
              <w:bottom w:val="single" w:sz="4" w:space="0" w:color="auto"/>
              <w:right w:val="single" w:sz="4" w:space="0" w:color="auto"/>
            </w:tcBorders>
            <w:vAlign w:val="center"/>
          </w:tcPr>
          <w:p w14:paraId="12A4F519" w14:textId="61212F47" w:rsidR="001B155A" w:rsidRPr="00972845" w:rsidRDefault="047ABCE0" w:rsidP="1826F6E6">
            <w:pPr>
              <w:jc w:val="right"/>
              <w:rPr>
                <w:rFonts w:ascii="Calibri" w:eastAsia="Times New Roman" w:hAnsi="Calibri" w:cs="Calibri"/>
                <w:sz w:val="16"/>
                <w:szCs w:val="16"/>
              </w:rPr>
            </w:pPr>
            <w:r w:rsidRPr="42BADC55">
              <w:rPr>
                <w:rFonts w:ascii="Calibri" w:eastAsia="Times New Roman" w:hAnsi="Calibri" w:cs="Calibri"/>
                <w:sz w:val="16"/>
                <w:szCs w:val="16"/>
              </w:rPr>
              <w:t xml:space="preserve"> $95,660.11</w:t>
            </w:r>
          </w:p>
        </w:tc>
        <w:tc>
          <w:tcPr>
            <w:tcW w:w="623" w:type="dxa"/>
            <w:tcBorders>
              <w:top w:val="single" w:sz="4" w:space="0" w:color="auto"/>
              <w:left w:val="single" w:sz="4" w:space="0" w:color="auto"/>
              <w:bottom w:val="single" w:sz="4" w:space="0" w:color="auto"/>
              <w:right w:val="single" w:sz="4" w:space="0" w:color="auto"/>
            </w:tcBorders>
            <w:vAlign w:val="center"/>
          </w:tcPr>
          <w:p w14:paraId="5C73FF9C" w14:textId="64739E29" w:rsidR="001B155A" w:rsidRPr="00590FD4" w:rsidRDefault="008178AE" w:rsidP="1826F6E6">
            <w:pPr>
              <w:jc w:val="right"/>
              <w:rPr>
                <w:rFonts w:ascii="Calibri" w:eastAsia="Times New Roman" w:hAnsi="Calibri" w:cs="Calibri"/>
                <w:b/>
                <w:bCs/>
                <w:sz w:val="16"/>
                <w:szCs w:val="16"/>
              </w:rPr>
            </w:pPr>
            <w:r>
              <w:rPr>
                <w:rFonts w:ascii="Calibri" w:eastAsia="Times New Roman" w:hAnsi="Calibri" w:cs="Calibri"/>
                <w:b/>
                <w:bCs/>
                <w:sz w:val="16"/>
                <w:szCs w:val="16"/>
              </w:rPr>
              <w:t>7%</w:t>
            </w:r>
          </w:p>
        </w:tc>
      </w:tr>
      <w:tr w:rsidR="001B155A" w:rsidRPr="00590FD4" w14:paraId="7F037FE6" w14:textId="77777777" w:rsidTr="002610E2">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E3AB5" w14:textId="77777777" w:rsidR="001B155A" w:rsidRPr="00590FD4" w:rsidRDefault="001B155A" w:rsidP="001B155A">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HTF</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FF266A" w14:textId="26B16568" w:rsidR="001B155A" w:rsidRPr="00590FD4" w:rsidRDefault="0A24D017" w:rsidP="001B155A">
            <w:pPr>
              <w:jc w:val="right"/>
              <w:rPr>
                <w:rFonts w:eastAsia="Times New Roman"/>
                <w:color w:val="000000"/>
                <w:sz w:val="16"/>
                <w:szCs w:val="16"/>
              </w:rPr>
            </w:pPr>
            <w:r w:rsidRPr="454A538C">
              <w:rPr>
                <w:rFonts w:eastAsia="Times New Roman"/>
                <w:color w:val="000000" w:themeColor="text1"/>
                <w:sz w:val="16"/>
                <w:szCs w:val="16"/>
              </w:rPr>
              <w:t>$</w:t>
            </w:r>
            <w:r w:rsidR="651D4C8B" w:rsidRPr="454A538C">
              <w:rPr>
                <w:rFonts w:eastAsia="Times New Roman"/>
                <w:color w:val="000000" w:themeColor="text1"/>
                <w:sz w:val="16"/>
                <w:szCs w:val="16"/>
              </w:rPr>
              <w:t>1,137,155</w:t>
            </w:r>
          </w:p>
        </w:tc>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14:paraId="3771A998" w14:textId="6992460F" w:rsidR="001B155A" w:rsidRPr="00590FD4" w:rsidRDefault="23BB8DF9" w:rsidP="001B155A">
            <w:pPr>
              <w:jc w:val="right"/>
              <w:rPr>
                <w:rFonts w:eastAsia="Times New Roman"/>
                <w:b/>
                <w:color w:val="000000" w:themeColor="text1"/>
                <w:sz w:val="16"/>
                <w:szCs w:val="16"/>
              </w:rPr>
            </w:pPr>
            <w:r w:rsidRPr="4ACC6EF2">
              <w:rPr>
                <w:rFonts w:eastAsia="Times New Roman"/>
                <w:b/>
                <w:bCs/>
                <w:color w:val="000000" w:themeColor="text1"/>
                <w:sz w:val="16"/>
                <w:szCs w:val="16"/>
              </w:rPr>
              <w:t>75</w:t>
            </w:r>
            <w:r w:rsidR="0A9398C1" w:rsidRPr="4ACC6EF2">
              <w:rPr>
                <w:rFonts w:eastAsia="Times New Roman"/>
                <w:b/>
                <w:bCs/>
                <w:color w:val="000000" w:themeColor="text1"/>
                <w:sz w:val="16"/>
                <w:szCs w:val="16"/>
              </w:rPr>
              <w:t>%</w:t>
            </w:r>
          </w:p>
        </w:tc>
        <w:tc>
          <w:tcPr>
            <w:tcW w:w="8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3F414" w14:textId="34369DA9" w:rsidR="001B155A" w:rsidRPr="00590FD4" w:rsidRDefault="001B155A" w:rsidP="001B155A">
            <w:pPr>
              <w:jc w:val="right"/>
              <w:rPr>
                <w:rFonts w:eastAsia="Times New Roman"/>
                <w:color w:val="000000" w:themeColor="text1"/>
                <w:sz w:val="16"/>
                <w:szCs w:val="16"/>
              </w:rPr>
            </w:pPr>
            <w:r w:rsidRPr="0B2C35E0" w:rsidDel="003A6BF7">
              <w:rPr>
                <w:rFonts w:eastAsia="Times New Roman"/>
                <w:color w:val="000000" w:themeColor="text1"/>
                <w:sz w:val="16"/>
                <w:szCs w:val="16"/>
              </w:rPr>
              <w:t>$0</w:t>
            </w:r>
          </w:p>
        </w:tc>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14:paraId="47375E29" w14:textId="15016937" w:rsidR="001B155A" w:rsidRPr="00590FD4" w:rsidRDefault="001B155A" w:rsidP="001B155A">
            <w:pPr>
              <w:jc w:val="right"/>
              <w:rPr>
                <w:rFonts w:eastAsia="Times New Roman"/>
                <w:b/>
                <w:color w:val="000000" w:themeColor="text1"/>
                <w:sz w:val="16"/>
                <w:szCs w:val="16"/>
              </w:rPr>
            </w:pPr>
            <w:r w:rsidRPr="0B2C35E0" w:rsidDel="003A6BF7">
              <w:rPr>
                <w:rFonts w:eastAsia="Times New Roman"/>
                <w:b/>
                <w:bCs/>
                <w:color w:val="000000" w:themeColor="text1"/>
                <w:sz w:val="16"/>
                <w:szCs w:val="16"/>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41BE5" w14:textId="66A4ED02" w:rsidR="001B155A" w:rsidRPr="00590FD4" w:rsidRDefault="001B155A" w:rsidP="001B155A">
            <w:pPr>
              <w:jc w:val="right"/>
              <w:rPr>
                <w:rFonts w:eastAsia="Times New Roman"/>
                <w:color w:val="000000" w:themeColor="text1"/>
                <w:sz w:val="16"/>
                <w:szCs w:val="16"/>
              </w:rPr>
            </w:pPr>
            <w:r w:rsidRPr="0B2C35E0" w:rsidDel="003A6BF7">
              <w:rPr>
                <w:rFonts w:eastAsia="Times New Roman"/>
                <w:color w:val="000000" w:themeColor="text1"/>
                <w:sz w:val="16"/>
                <w:szCs w:val="16"/>
              </w:rPr>
              <w:t>$0</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2E4EE13B" w14:textId="2AE4B286" w:rsidR="001B155A" w:rsidRPr="00590FD4" w:rsidRDefault="001B155A" w:rsidP="001B155A">
            <w:pPr>
              <w:jc w:val="right"/>
              <w:rPr>
                <w:rFonts w:eastAsia="Times New Roman"/>
                <w:b/>
                <w:color w:val="000000" w:themeColor="text1"/>
                <w:sz w:val="16"/>
                <w:szCs w:val="16"/>
              </w:rPr>
            </w:pPr>
            <w:r w:rsidRPr="0B2C35E0" w:rsidDel="003A6BF7">
              <w:rPr>
                <w:rFonts w:eastAsia="Times New Roman"/>
                <w:b/>
                <w:bCs/>
                <w:color w:val="000000" w:themeColor="text1"/>
                <w:sz w:val="16"/>
                <w:szCs w:val="16"/>
              </w:rPr>
              <w:t>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36163" w14:textId="1907F21B" w:rsidR="001B155A" w:rsidRPr="00590FD4" w:rsidRDefault="001B155A" w:rsidP="001B155A">
            <w:pPr>
              <w:jc w:val="right"/>
              <w:rPr>
                <w:rFonts w:eastAsia="Times New Roman"/>
                <w:color w:val="000000" w:themeColor="text1"/>
                <w:sz w:val="16"/>
                <w:szCs w:val="16"/>
              </w:rPr>
            </w:pPr>
            <w:r w:rsidRPr="0B2C35E0" w:rsidDel="003A6BF7">
              <w:rPr>
                <w:rFonts w:eastAsia="Times New Roman"/>
                <w:color w:val="000000" w:themeColor="text1"/>
                <w:sz w:val="16"/>
                <w:szCs w:val="16"/>
              </w:rPr>
              <w:t>$0</w:t>
            </w: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14:paraId="1F5BDB59" w14:textId="3E5749B3" w:rsidR="001B155A" w:rsidRPr="00590FD4" w:rsidRDefault="001B155A" w:rsidP="001B155A">
            <w:pPr>
              <w:jc w:val="right"/>
              <w:rPr>
                <w:rFonts w:eastAsia="Times New Roman"/>
                <w:b/>
                <w:color w:val="000000" w:themeColor="text1"/>
                <w:sz w:val="16"/>
                <w:szCs w:val="16"/>
              </w:rPr>
            </w:pPr>
            <w:r w:rsidRPr="0B2C35E0" w:rsidDel="003A6BF7">
              <w:rPr>
                <w:rFonts w:eastAsia="Times New Roman"/>
                <w:b/>
                <w:bCs/>
                <w:color w:val="000000" w:themeColor="text1"/>
                <w:sz w:val="16"/>
                <w:szCs w:val="16"/>
              </w:rPr>
              <w:t>0%</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21FAAAA5" w14:textId="74E082AC" w:rsidR="001B155A" w:rsidRPr="00590FD4" w:rsidRDefault="47E26204" w:rsidP="001B155A">
            <w:pPr>
              <w:jc w:val="right"/>
              <w:rPr>
                <w:rFonts w:eastAsia="Times New Roman"/>
                <w:color w:val="000000" w:themeColor="text1"/>
                <w:sz w:val="16"/>
                <w:szCs w:val="16"/>
              </w:rPr>
            </w:pPr>
            <w:r w:rsidRPr="0B2C35E0">
              <w:rPr>
                <w:rFonts w:eastAsia="Times New Roman"/>
                <w:color w:val="000000" w:themeColor="text1"/>
                <w:sz w:val="16"/>
                <w:szCs w:val="16"/>
              </w:rPr>
              <w:t>$</w:t>
            </w:r>
            <w:r w:rsidR="7DF07B6A" w:rsidRPr="4ACC6EF2">
              <w:rPr>
                <w:rFonts w:eastAsia="Times New Roman"/>
                <w:color w:val="000000" w:themeColor="text1"/>
                <w:sz w:val="16"/>
                <w:szCs w:val="16"/>
              </w:rPr>
              <w:t>158</w:t>
            </w:r>
            <w:r w:rsidR="00464275" w:rsidRPr="0B2C35E0" w:rsidDel="003A6BF7">
              <w:rPr>
                <w:rFonts w:eastAsia="Times New Roman"/>
                <w:color w:val="000000" w:themeColor="text1"/>
                <w:sz w:val="16"/>
                <w:szCs w:val="16"/>
              </w:rPr>
              <w:t>,500</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8713018" w14:textId="6EEE3DC2" w:rsidR="001B155A" w:rsidRPr="00590FD4" w:rsidRDefault="7DF07B6A" w:rsidP="6E506146">
            <w:pPr>
              <w:jc w:val="right"/>
              <w:rPr>
                <w:rFonts w:eastAsia="Times New Roman"/>
                <w:b/>
                <w:bCs/>
                <w:color w:val="000000" w:themeColor="text1"/>
                <w:sz w:val="16"/>
                <w:szCs w:val="16"/>
              </w:rPr>
            </w:pPr>
            <w:r w:rsidRPr="6E506146">
              <w:rPr>
                <w:rFonts w:eastAsia="Times New Roman"/>
                <w:b/>
                <w:bCs/>
                <w:color w:val="000000" w:themeColor="text1"/>
                <w:sz w:val="16"/>
                <w:szCs w:val="16"/>
              </w:rPr>
              <w:t>1</w:t>
            </w:r>
            <w:r w:rsidR="19A07894" w:rsidRPr="6E506146">
              <w:rPr>
                <w:rFonts w:eastAsia="Times New Roman"/>
                <w:b/>
                <w:bCs/>
                <w:color w:val="000000" w:themeColor="text1"/>
                <w:sz w:val="16"/>
                <w:szCs w:val="16"/>
              </w:rPr>
              <w:t>1</w:t>
            </w:r>
            <w:r w:rsidRPr="6E506146">
              <w:rPr>
                <w:rFonts w:eastAsia="Times New Roman"/>
                <w:b/>
                <w:bCs/>
                <w:color w:val="000000" w:themeColor="text1"/>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14:paraId="420AF959" w14:textId="256006EE" w:rsidR="001B155A" w:rsidRPr="00972845" w:rsidRDefault="7D9E021F" w:rsidP="001B155A">
            <w:pPr>
              <w:jc w:val="right"/>
              <w:rPr>
                <w:rFonts w:ascii="Calibri" w:eastAsia="Times New Roman" w:hAnsi="Calibri" w:cs="Calibri"/>
                <w:sz w:val="16"/>
                <w:szCs w:val="16"/>
              </w:rPr>
            </w:pPr>
            <w:r w:rsidRPr="0B2C35E0">
              <w:rPr>
                <w:rFonts w:ascii="Calibri" w:eastAsia="Times New Roman" w:hAnsi="Calibri" w:cs="Calibri"/>
                <w:sz w:val="16"/>
                <w:szCs w:val="16"/>
              </w:rPr>
              <w:t>$218,270</w:t>
            </w:r>
          </w:p>
        </w:tc>
        <w:tc>
          <w:tcPr>
            <w:tcW w:w="623" w:type="dxa"/>
            <w:tcBorders>
              <w:top w:val="single" w:sz="4" w:space="0" w:color="auto"/>
              <w:left w:val="single" w:sz="4" w:space="0" w:color="auto"/>
              <w:bottom w:val="single" w:sz="4" w:space="0" w:color="auto"/>
              <w:right w:val="single" w:sz="4" w:space="0" w:color="auto"/>
            </w:tcBorders>
            <w:vAlign w:val="center"/>
          </w:tcPr>
          <w:p w14:paraId="194ECC62" w14:textId="2EB7775A" w:rsidR="001B155A" w:rsidRPr="00590FD4" w:rsidRDefault="02D7FE01" w:rsidP="7C481D36">
            <w:pPr>
              <w:jc w:val="right"/>
              <w:rPr>
                <w:rFonts w:ascii="Calibri" w:eastAsia="Times New Roman" w:hAnsi="Calibri" w:cs="Calibri"/>
                <w:b/>
                <w:bCs/>
                <w:sz w:val="16"/>
                <w:szCs w:val="16"/>
              </w:rPr>
            </w:pPr>
            <w:r w:rsidRPr="0B2C35E0">
              <w:rPr>
                <w:rFonts w:ascii="Calibri" w:eastAsia="Times New Roman" w:hAnsi="Calibri" w:cs="Calibri"/>
                <w:b/>
                <w:bCs/>
                <w:sz w:val="16"/>
                <w:szCs w:val="16"/>
              </w:rPr>
              <w:t>14%</w:t>
            </w:r>
          </w:p>
        </w:tc>
      </w:tr>
    </w:tbl>
    <w:p w14:paraId="7FD1CCA5" w14:textId="39F8B6D4" w:rsidR="00FD7566" w:rsidRPr="00FD7566" w:rsidRDefault="7E1081AF" w:rsidP="00FD7566">
      <w:pPr>
        <w:ind w:left="720" w:hanging="720"/>
        <w:rPr>
          <w:sz w:val="16"/>
          <w:szCs w:val="16"/>
        </w:rPr>
      </w:pPr>
      <w:r w:rsidRPr="3904F727">
        <w:rPr>
          <w:sz w:val="16"/>
          <w:szCs w:val="16"/>
        </w:rPr>
        <w:t>Source:</w:t>
      </w:r>
      <w:r w:rsidR="00FD7566">
        <w:tab/>
      </w:r>
      <w:r w:rsidRPr="3904F727">
        <w:rPr>
          <w:sz w:val="16"/>
          <w:szCs w:val="16"/>
        </w:rPr>
        <w:t>IDIS Report PR23</w:t>
      </w:r>
      <w:r w:rsidR="215D4027" w:rsidRPr="3904F727">
        <w:rPr>
          <w:sz w:val="16"/>
          <w:szCs w:val="16"/>
        </w:rPr>
        <w:t xml:space="preserve"> – CDBG Summary of Accomplishments</w:t>
      </w:r>
      <w:r w:rsidRPr="3904F727">
        <w:rPr>
          <w:sz w:val="16"/>
          <w:szCs w:val="16"/>
        </w:rPr>
        <w:t>; IDIS Report PR23</w:t>
      </w:r>
      <w:r w:rsidR="215D4027" w:rsidRPr="3904F727">
        <w:rPr>
          <w:sz w:val="16"/>
          <w:szCs w:val="16"/>
        </w:rPr>
        <w:t xml:space="preserve"> – </w:t>
      </w:r>
      <w:r w:rsidR="3E496032" w:rsidRPr="4CED65D5">
        <w:rPr>
          <w:sz w:val="16"/>
          <w:szCs w:val="16"/>
        </w:rPr>
        <w:t xml:space="preserve">CDBG-CV Summary of Accomplishments; </w:t>
      </w:r>
      <w:r w:rsidR="5A10C130" w:rsidRPr="4CED65D5">
        <w:rPr>
          <w:sz w:val="16"/>
          <w:szCs w:val="16"/>
        </w:rPr>
        <w:t>IDIS Report PR23</w:t>
      </w:r>
      <w:r w:rsidR="4603894B" w:rsidRPr="4CED65D5">
        <w:rPr>
          <w:sz w:val="16"/>
          <w:szCs w:val="16"/>
        </w:rPr>
        <w:t xml:space="preserve"> – </w:t>
      </w:r>
      <w:r w:rsidR="215D4027" w:rsidRPr="3904F727">
        <w:rPr>
          <w:sz w:val="16"/>
          <w:szCs w:val="16"/>
        </w:rPr>
        <w:t>HOME Summary of Accomplishments</w:t>
      </w:r>
      <w:r w:rsidRPr="3904F727">
        <w:rPr>
          <w:sz w:val="16"/>
          <w:szCs w:val="16"/>
        </w:rPr>
        <w:t xml:space="preserve">; IDIS Report PR07 </w:t>
      </w:r>
      <w:r w:rsidR="215D4027" w:rsidRPr="3904F727">
        <w:rPr>
          <w:sz w:val="16"/>
          <w:szCs w:val="16"/>
        </w:rPr>
        <w:t xml:space="preserve">– </w:t>
      </w:r>
      <w:r w:rsidRPr="3904F727">
        <w:rPr>
          <w:sz w:val="16"/>
          <w:szCs w:val="16"/>
        </w:rPr>
        <w:t xml:space="preserve">Drawdown Report by Voucher Number </w:t>
      </w:r>
      <w:r w:rsidR="215D4027" w:rsidRPr="3904F727">
        <w:rPr>
          <w:sz w:val="16"/>
          <w:szCs w:val="16"/>
        </w:rPr>
        <w:t>–</w:t>
      </w:r>
      <w:r w:rsidRPr="3904F727">
        <w:rPr>
          <w:sz w:val="16"/>
          <w:szCs w:val="16"/>
        </w:rPr>
        <w:t xml:space="preserve"> All Vouchers</w:t>
      </w:r>
      <w:r w:rsidR="215D4027" w:rsidRPr="3904F727">
        <w:rPr>
          <w:sz w:val="16"/>
          <w:szCs w:val="16"/>
        </w:rPr>
        <w:t xml:space="preserve">; DPHHS </w:t>
      </w:r>
    </w:p>
    <w:p w14:paraId="2EA4DD0A" w14:textId="402823AA" w:rsidR="00FD7566" w:rsidRPr="00FD7566" w:rsidRDefault="7E1081AF" w:rsidP="00FD7566">
      <w:pPr>
        <w:rPr>
          <w:sz w:val="16"/>
          <w:szCs w:val="16"/>
        </w:rPr>
      </w:pPr>
      <w:r w:rsidRPr="3904F727">
        <w:rPr>
          <w:sz w:val="16"/>
          <w:szCs w:val="16"/>
        </w:rPr>
        <w:t>*</w:t>
      </w:r>
      <w:r w:rsidR="7A5B0C0E" w:rsidRPr="3904F727">
        <w:rPr>
          <w:sz w:val="16"/>
          <w:szCs w:val="16"/>
        </w:rPr>
        <w:t xml:space="preserve">Included in </w:t>
      </w:r>
      <w:r w:rsidR="61DDB1C5" w:rsidRPr="3904F727">
        <w:rPr>
          <w:sz w:val="16"/>
          <w:szCs w:val="16"/>
        </w:rPr>
        <w:t xml:space="preserve">the </w:t>
      </w:r>
      <w:r w:rsidR="7A5B0C0E" w:rsidRPr="3904F727">
        <w:rPr>
          <w:sz w:val="16"/>
          <w:szCs w:val="16"/>
        </w:rPr>
        <w:t xml:space="preserve">CDBG </w:t>
      </w:r>
      <w:r w:rsidR="7E0F2A47" w:rsidRPr="0B2C35E0">
        <w:rPr>
          <w:sz w:val="16"/>
          <w:szCs w:val="16"/>
        </w:rPr>
        <w:t xml:space="preserve">and CDBG-CV </w:t>
      </w:r>
      <w:r w:rsidR="7A5B0C0E" w:rsidRPr="3904F727">
        <w:rPr>
          <w:sz w:val="16"/>
          <w:szCs w:val="16"/>
        </w:rPr>
        <w:t xml:space="preserve">Admin </w:t>
      </w:r>
      <w:r w:rsidR="36B17073" w:rsidRPr="4CED65D5">
        <w:rPr>
          <w:sz w:val="16"/>
          <w:szCs w:val="16"/>
        </w:rPr>
        <w:t>figure</w:t>
      </w:r>
      <w:r w:rsidR="4EA96DC3" w:rsidRPr="4CED65D5">
        <w:rPr>
          <w:sz w:val="16"/>
          <w:szCs w:val="16"/>
        </w:rPr>
        <w:t>s</w:t>
      </w:r>
      <w:r w:rsidR="7A5B0C0E" w:rsidRPr="3904F727">
        <w:rPr>
          <w:sz w:val="16"/>
          <w:szCs w:val="16"/>
        </w:rPr>
        <w:t>, is</w:t>
      </w:r>
      <w:r w:rsidRPr="3904F727">
        <w:rPr>
          <w:sz w:val="16"/>
          <w:szCs w:val="16"/>
        </w:rPr>
        <w:t xml:space="preserve"> </w:t>
      </w:r>
      <w:proofErr w:type="gramStart"/>
      <w:r w:rsidR="2C5E1B9D" w:rsidRPr="3904F727">
        <w:rPr>
          <w:sz w:val="16"/>
          <w:szCs w:val="16"/>
        </w:rPr>
        <w:t>$</w:t>
      </w:r>
      <w:r w:rsidR="1C0C209D" w:rsidRPr="3904F727">
        <w:rPr>
          <w:sz w:val="16"/>
          <w:szCs w:val="16"/>
        </w:rPr>
        <w:t xml:space="preserve"> </w:t>
      </w:r>
      <w:r w:rsidRPr="3904F727">
        <w:rPr>
          <w:sz w:val="16"/>
          <w:szCs w:val="16"/>
        </w:rPr>
        <w:t>of</w:t>
      </w:r>
      <w:proofErr w:type="gramEnd"/>
      <w:r w:rsidRPr="3904F727">
        <w:rPr>
          <w:sz w:val="16"/>
          <w:szCs w:val="16"/>
        </w:rPr>
        <w:t xml:space="preserve"> CDBG funds </w:t>
      </w:r>
      <w:r w:rsidR="1004F916" w:rsidRPr="0B2C35E0">
        <w:rPr>
          <w:sz w:val="16"/>
          <w:szCs w:val="16"/>
        </w:rPr>
        <w:t xml:space="preserve">and $659.27 of CDBG-CV funds </w:t>
      </w:r>
      <w:r w:rsidR="45FC8394" w:rsidRPr="3904F727">
        <w:rPr>
          <w:sz w:val="16"/>
          <w:szCs w:val="16"/>
        </w:rPr>
        <w:t xml:space="preserve">that </w:t>
      </w:r>
      <w:r w:rsidRPr="3904F727">
        <w:rPr>
          <w:sz w:val="16"/>
          <w:szCs w:val="16"/>
        </w:rPr>
        <w:t>were used to provide technical assistance to grantees</w:t>
      </w:r>
      <w:r w:rsidR="556EC215" w:rsidRPr="3904F727">
        <w:rPr>
          <w:sz w:val="16"/>
          <w:szCs w:val="16"/>
        </w:rPr>
        <w:t>.</w:t>
      </w:r>
    </w:p>
    <w:p w14:paraId="61F70E23" w14:textId="2E0AB45F" w:rsidR="00B906CD" w:rsidRDefault="1289DD4F" w:rsidP="3904F727">
      <w:pPr>
        <w:rPr>
          <w:sz w:val="16"/>
          <w:szCs w:val="16"/>
        </w:rPr>
      </w:pPr>
      <w:r w:rsidRPr="3904F727">
        <w:rPr>
          <w:sz w:val="16"/>
          <w:szCs w:val="16"/>
        </w:rPr>
        <w:t>*ESG expenditures during plan year are from FY20, FY21, and FY22 ESG funds, and reported in SAGE.</w:t>
      </w:r>
    </w:p>
    <w:p w14:paraId="4A01A0B0" w14:textId="2B0A2307" w:rsidR="3904F727" w:rsidRDefault="3904F727" w:rsidP="3904F727">
      <w:pPr>
        <w:rPr>
          <w:sz w:val="16"/>
          <w:szCs w:val="16"/>
        </w:rPr>
      </w:pPr>
    </w:p>
    <w:p w14:paraId="4795F2E4" w14:textId="0C765512" w:rsidR="00D97879" w:rsidRDefault="7F2F7751" w:rsidP="3904F727">
      <w:r>
        <w:t>Projects are</w:t>
      </w:r>
      <w:r w:rsidR="69F1977F">
        <w:t xml:space="preserve"> </w:t>
      </w:r>
      <w:r>
        <w:t>generally</w:t>
      </w:r>
      <w:r w:rsidR="69F1977F">
        <w:t xml:space="preserve"> </w:t>
      </w:r>
      <w:r w:rsidR="5D247FB4">
        <w:t>funded</w:t>
      </w:r>
      <w:r w:rsidR="69F1977F">
        <w:t xml:space="preserve"> in </w:t>
      </w:r>
      <w:r>
        <w:t xml:space="preserve">one </w:t>
      </w:r>
      <w:r w:rsidR="69F1977F">
        <w:t>plan</w:t>
      </w:r>
      <w:r w:rsidR="5FC8C46F">
        <w:t xml:space="preserve"> year</w:t>
      </w:r>
      <w:r w:rsidR="69F1977F">
        <w:t xml:space="preserve"> </w:t>
      </w:r>
      <w:r>
        <w:t xml:space="preserve">and have expenditures recorded in a subsequent plan year </w:t>
      </w:r>
      <w:r w:rsidR="69F1977F">
        <w:t xml:space="preserve">because </w:t>
      </w:r>
      <w:r w:rsidR="5FC8C46F">
        <w:t>construction activities</w:t>
      </w:r>
      <w:r w:rsidR="767F1DBA">
        <w:t xml:space="preserve"> </w:t>
      </w:r>
      <w:r w:rsidR="5FC8C46F">
        <w:t>typically begin 12 to 15 months</w:t>
      </w:r>
      <w:r w:rsidR="69F1977F">
        <w:t xml:space="preserve"> </w:t>
      </w:r>
      <w:r w:rsidR="767F1DBA">
        <w:t>after</w:t>
      </w:r>
      <w:r w:rsidR="69F1977F">
        <w:t xml:space="preserve"> award</w:t>
      </w:r>
      <w:r w:rsidR="767F1DBA">
        <w:t>,</w:t>
      </w:r>
      <w:r w:rsidR="6C1BF35D">
        <w:t xml:space="preserve"> and </w:t>
      </w:r>
      <w:r w:rsidR="767F1DBA">
        <w:t>once</w:t>
      </w:r>
      <w:r w:rsidR="6C1BF35D">
        <w:t xml:space="preserve"> construction commences, g</w:t>
      </w:r>
      <w:r w:rsidR="5D247FB4">
        <w:t xml:space="preserve">rant expenditures may not occur </w:t>
      </w:r>
      <w:r w:rsidR="070D0281">
        <w:t>immediately</w:t>
      </w:r>
      <w:r w:rsidR="5D247FB4">
        <w:t>.</w:t>
      </w:r>
      <w:r w:rsidR="281C74D3">
        <w:t xml:space="preserve"> </w:t>
      </w:r>
      <w:r w:rsidR="477D5524">
        <w:t xml:space="preserve">An example of this delay is evident in Plan Year 4 HOME-ARP expenditures. </w:t>
      </w:r>
      <w:r w:rsidR="4E5E92D1">
        <w:t xml:space="preserve">During this program year, </w:t>
      </w:r>
      <w:r w:rsidR="48CBB196">
        <w:t>HOME-ARP</w:t>
      </w:r>
      <w:r w:rsidR="281C74D3">
        <w:t xml:space="preserve"> </w:t>
      </w:r>
      <w:r w:rsidR="68B56253">
        <w:t>logged admin</w:t>
      </w:r>
      <w:r w:rsidR="0CA58D17">
        <w:t>istrative</w:t>
      </w:r>
      <w:r w:rsidR="68B56253">
        <w:t xml:space="preserve"> </w:t>
      </w:r>
      <w:r w:rsidR="18B7451F">
        <w:t>expen</w:t>
      </w:r>
      <w:r w:rsidR="29BB8B8D">
        <w:t>ses</w:t>
      </w:r>
      <w:r w:rsidR="04941542">
        <w:t xml:space="preserve"> but no</w:t>
      </w:r>
      <w:r w:rsidR="6BC9B57E">
        <w:t>t</w:t>
      </w:r>
      <w:r w:rsidR="04941542">
        <w:t xml:space="preserve"> activity expen</w:t>
      </w:r>
      <w:r w:rsidR="09562E35">
        <w:t>ses</w:t>
      </w:r>
      <w:r w:rsidR="04941542">
        <w:t>.</w:t>
      </w:r>
      <w:r w:rsidR="281C74D3">
        <w:t xml:space="preserve"> </w:t>
      </w:r>
      <w:r w:rsidR="0E1C1B07">
        <w:t>HOME-ARP</w:t>
      </w:r>
      <w:r w:rsidR="002610E2">
        <w:t xml:space="preserve"> </w:t>
      </w:r>
      <w:r w:rsidR="4F9DCB11">
        <w:t>activities that were awarded funds will get underway during the 2024 construction season when HOME-ARP expenditures will increase</w:t>
      </w:r>
      <w:r w:rsidR="006439F4">
        <w:t>.</w:t>
      </w:r>
      <w:r w:rsidR="75648DC7">
        <w:t xml:space="preserve"> </w:t>
      </w:r>
    </w:p>
    <w:p w14:paraId="6AB3AAEA" w14:textId="77777777" w:rsidR="00D97879" w:rsidRDefault="00D97879" w:rsidP="3904F727"/>
    <w:p w14:paraId="68791145" w14:textId="3A7669BA" w:rsidR="002B2C67" w:rsidRDefault="100AFAAE" w:rsidP="00CC5878">
      <w:pPr>
        <w:spacing w:line="259" w:lineRule="auto"/>
      </w:pPr>
      <w:r>
        <w:t xml:space="preserve">Expenditures for Plan Year </w:t>
      </w:r>
      <w:r w:rsidR="04828E3A">
        <w:t xml:space="preserve">4 </w:t>
      </w:r>
      <w:r>
        <w:t>for CDBG, HOME, HTF</w:t>
      </w:r>
      <w:r w:rsidR="3278FCC7">
        <w:t>, and ESG</w:t>
      </w:r>
      <w:r>
        <w:t xml:space="preserve"> totaled</w:t>
      </w:r>
      <w:r w:rsidR="11B82A9A">
        <w:t xml:space="preserve">. </w:t>
      </w:r>
      <w:r w:rsidR="53CBE9FD">
        <w:t>Expenditures for Plan Year 4 for one-time grants (CDBG-CV and HOME-ARP) were $2,700,100.24.</w:t>
      </w:r>
      <w:r>
        <w:t xml:space="preserve"> The first goal, Preserve and Construct Affordable Housing, expended </w:t>
      </w:r>
      <w:r w:rsidR="7E232DE2">
        <w:t>$</w:t>
      </w:r>
      <w:r>
        <w:t>5</w:t>
      </w:r>
      <w:r w:rsidR="389D883A">
        <w:t>,263,849.86</w:t>
      </w:r>
      <w:r>
        <w:t>in CDBG</w:t>
      </w:r>
      <w:r w:rsidR="3E5F4011">
        <w:t>, CDBG-CV</w:t>
      </w:r>
      <w:r>
        <w:t xml:space="preserve">, HOME, and HTF resources to assist eligible households across the state through development and </w:t>
      </w:r>
      <w:r w:rsidR="65B4A4A0">
        <w:t>rehabilitation of</w:t>
      </w:r>
      <w:r>
        <w:t xml:space="preserve"> rental </w:t>
      </w:r>
      <w:r w:rsidR="38817CBE">
        <w:t>properties and owner-occupied homes</w:t>
      </w:r>
      <w:r w:rsidR="0EC22340">
        <w:t xml:space="preserve">, as well as </w:t>
      </w:r>
      <w:r>
        <w:t xml:space="preserve">down payment assistance. The second goal, Plan for Communities, expended </w:t>
      </w:r>
      <w:r w:rsidR="06595CE6">
        <w:t>$</w:t>
      </w:r>
      <w:r w:rsidR="46CF2BC1">
        <w:t>486,113.13</w:t>
      </w:r>
      <w:r w:rsidR="5E4B3C28">
        <w:t xml:space="preserve"> </w:t>
      </w:r>
      <w:r>
        <w:t>in CDBG resources to support local governments with long-range planning activities to address various land use and project specific needs across the state. The third goal, Improve and Sustain Public Infrastructure, expended</w:t>
      </w:r>
      <w:r w:rsidR="025933D6">
        <w:t xml:space="preserve"> $3,996,327.33</w:t>
      </w:r>
      <w:r>
        <w:t xml:space="preserve"> in CDBG </w:t>
      </w:r>
      <w:r w:rsidR="2E723C54">
        <w:t xml:space="preserve">and CDBG-CV </w:t>
      </w:r>
      <w:r>
        <w:t xml:space="preserve">resources to assist eligible </w:t>
      </w:r>
      <w:r w:rsidR="19D6F250">
        <w:t xml:space="preserve">Montana </w:t>
      </w:r>
      <w:r>
        <w:t>communities with new or improved access to vital public infrastructure</w:t>
      </w:r>
      <w:r w:rsidR="34EDF6A5">
        <w:t xml:space="preserve"> and community facilities</w:t>
      </w:r>
      <w:r>
        <w:t>. The fourth goal, Revitalize Local Economies, expended</w:t>
      </w:r>
      <w:r w:rsidR="589D1387">
        <w:t xml:space="preserve"> $</w:t>
      </w:r>
      <w:r w:rsidR="006439F4">
        <w:t>400,000 in</w:t>
      </w:r>
      <w:r>
        <w:t xml:space="preserve"> CDBG resources to create or retain jobs and benefit eligible businesses.</w:t>
      </w:r>
      <w:r w:rsidR="3CD4BFE6">
        <w:t xml:space="preserve"> </w:t>
      </w:r>
      <w:r w:rsidR="1EC9A96A">
        <w:t>And the final goal, Reduce Homelessness, expended $</w:t>
      </w:r>
      <w:r w:rsidR="002610E2">
        <w:t xml:space="preserve">1,648,428 </w:t>
      </w:r>
      <w:r w:rsidR="1EC9A96A">
        <w:t>in CDBG-CV, HOME, ES</w:t>
      </w:r>
      <w:r w:rsidR="0A4A9AA7">
        <w:t>G</w:t>
      </w:r>
      <w:r w:rsidR="132E097C">
        <w:t>,</w:t>
      </w:r>
      <w:r w:rsidR="1EC9A96A">
        <w:t xml:space="preserve"> and HTF</w:t>
      </w:r>
      <w:r w:rsidR="2AFA56FB">
        <w:t xml:space="preserve"> resources.</w:t>
      </w:r>
    </w:p>
    <w:p w14:paraId="73EBF022" w14:textId="77777777" w:rsidR="002B2C67" w:rsidRDefault="002B2C67" w:rsidP="3904F727"/>
    <w:p w14:paraId="0D961D01" w14:textId="32C52EAF" w:rsidR="002127AA" w:rsidRPr="001B3D29" w:rsidRDefault="2D7E2056" w:rsidP="3904F727">
      <w:r>
        <w:t xml:space="preserve">The Montana Department of </w:t>
      </w:r>
      <w:r w:rsidR="5AC93504">
        <w:t>C</w:t>
      </w:r>
      <w:r>
        <w:t xml:space="preserve">ommerce modified the 2021 </w:t>
      </w:r>
      <w:r w:rsidR="1984B40E">
        <w:t>A</w:t>
      </w:r>
      <w:r>
        <w:t>nnual Action Plan, which constitute</w:t>
      </w:r>
      <w:r w:rsidR="223DC00C">
        <w:t>d</w:t>
      </w:r>
      <w:r>
        <w:t xml:space="preserve"> a substantial amendment to the Plan and was approved by HUD</w:t>
      </w:r>
      <w:r w:rsidR="686D3374">
        <w:t>,</w:t>
      </w:r>
      <w:r>
        <w:t xml:space="preserve"> to reduce the </w:t>
      </w:r>
      <w:r w:rsidR="4CC1E0D0">
        <w:t xml:space="preserve">CDBG-ED </w:t>
      </w:r>
      <w:r>
        <w:t>allocation</w:t>
      </w:r>
      <w:r w:rsidR="5E4C8F8E">
        <w:t xml:space="preserve">. </w:t>
      </w:r>
      <w:r>
        <w:t>The</w:t>
      </w:r>
      <w:r w:rsidR="686D3374">
        <w:t>se</w:t>
      </w:r>
      <w:r>
        <w:t xml:space="preserve"> modifications impact the area of the Plan to change the allocated CDBG</w:t>
      </w:r>
      <w:r w:rsidR="686D3374">
        <w:t>-</w:t>
      </w:r>
      <w:r>
        <w:t>ED funding to support other CDBG programs, including housing</w:t>
      </w:r>
      <w:r w:rsidR="686D3374">
        <w:t xml:space="preserve"> and</w:t>
      </w:r>
      <w:r>
        <w:t xml:space="preserve"> public and community </w:t>
      </w:r>
      <w:r w:rsidR="4FBA7A64">
        <w:t xml:space="preserve">facilities. </w:t>
      </w:r>
      <w:r w:rsidR="686D3374">
        <w:t>A</w:t>
      </w:r>
      <w:r w:rsidR="23958B6A">
        <w:t xml:space="preserve"> surplus of other </w:t>
      </w:r>
      <w:r w:rsidR="686D3374">
        <w:t xml:space="preserve">readily available </w:t>
      </w:r>
      <w:r w:rsidR="23958B6A">
        <w:t xml:space="preserve">federal </w:t>
      </w:r>
      <w:r w:rsidR="686D3374">
        <w:t>re</w:t>
      </w:r>
      <w:r w:rsidR="23958B6A">
        <w:t>sources</w:t>
      </w:r>
      <w:r w:rsidR="34F2BBE7">
        <w:t xml:space="preserve">, including one-time-only COVID-19 relief programs under the American Rescue Plan Act, </w:t>
      </w:r>
      <w:r w:rsidR="23958B6A">
        <w:t xml:space="preserve">for economic development activities decreased the demand </w:t>
      </w:r>
      <w:r w:rsidR="25183630">
        <w:t>for CDBG-ED funds</w:t>
      </w:r>
      <w:r w:rsidR="5FC72CA0">
        <w:t xml:space="preserve"> at that time</w:t>
      </w:r>
      <w:r w:rsidR="25183630">
        <w:t>.</w:t>
      </w:r>
      <w:r w:rsidR="352417AE">
        <w:t xml:space="preserve"> </w:t>
      </w:r>
    </w:p>
    <w:p w14:paraId="2967C8FB" w14:textId="54406312" w:rsidR="002127AA" w:rsidRPr="00D23F22" w:rsidRDefault="002127AA" w:rsidP="006A3AEB"/>
    <w:p w14:paraId="373C6B26" w14:textId="5EAE34D4" w:rsidR="00C82CDC" w:rsidRPr="00D30C3E" w:rsidRDefault="1AC3C1EC" w:rsidP="00C82CDC">
      <w:r>
        <w:t>ESG assisted</w:t>
      </w:r>
      <w:r w:rsidR="5668D36E">
        <w:t xml:space="preserve"> 2</w:t>
      </w:r>
      <w:r w:rsidR="006439F4">
        <w:t>,</w:t>
      </w:r>
      <w:r w:rsidR="5668D36E">
        <w:t>225</w:t>
      </w:r>
      <w:r w:rsidR="52FC293E">
        <w:t xml:space="preserve"> </w:t>
      </w:r>
      <w:r>
        <w:t xml:space="preserve">individuals, spending </w:t>
      </w:r>
      <w:r w:rsidR="6E3C0288">
        <w:t>$469,632.62</w:t>
      </w:r>
      <w:r w:rsidR="006439F4">
        <w:t xml:space="preserve"> </w:t>
      </w:r>
      <w:r>
        <w:t xml:space="preserve">to serve </w:t>
      </w:r>
      <w:r w:rsidR="36472D4B">
        <w:t xml:space="preserve">386 </w:t>
      </w:r>
      <w:r>
        <w:t>individuals through homeless prevention activities and</w:t>
      </w:r>
      <w:r w:rsidR="098B5DD0">
        <w:t xml:space="preserve"> $438,262.21</w:t>
      </w:r>
      <w:r>
        <w:t xml:space="preserve"> to serve </w:t>
      </w:r>
      <w:r w:rsidR="08455979">
        <w:t xml:space="preserve">452 </w:t>
      </w:r>
      <w:r>
        <w:t>individual</w:t>
      </w:r>
      <w:r w:rsidR="0E5EA6B1">
        <w:t>s</w:t>
      </w:r>
      <w:r>
        <w:t xml:space="preserve"> through rapid rehousing activities including case management, rental assistance, rental arrears, security deposit payments, and other housing relocation and stabilization services. ESG subrecipients spent</w:t>
      </w:r>
      <w:r w:rsidR="504BDB1C">
        <w:t xml:space="preserve"> $244,526.45</w:t>
      </w:r>
      <w:r>
        <w:t xml:space="preserve"> to assist shelters, serving</w:t>
      </w:r>
      <w:r w:rsidR="3836E794">
        <w:t xml:space="preserve"> 1</w:t>
      </w:r>
      <w:r w:rsidR="006439F4">
        <w:t>,</w:t>
      </w:r>
      <w:r w:rsidR="3836E794">
        <w:t>084</w:t>
      </w:r>
      <w:r>
        <w:t xml:space="preserve"> individuals through essential services and operations support</w:t>
      </w:r>
      <w:r w:rsidR="14DCC91C">
        <w:t>; and spent</w:t>
      </w:r>
      <w:r w:rsidR="2355530F">
        <w:t xml:space="preserve"> $41,069.44</w:t>
      </w:r>
      <w:r w:rsidR="03C77ECF">
        <w:t xml:space="preserve"> </w:t>
      </w:r>
      <w:r w:rsidR="14DCC91C">
        <w:t>to assis</w:t>
      </w:r>
      <w:r w:rsidR="16200690">
        <w:t>t</w:t>
      </w:r>
      <w:r w:rsidR="14DCC91C">
        <w:t xml:space="preserve"> </w:t>
      </w:r>
      <w:r w:rsidR="1D8F5419">
        <w:t xml:space="preserve">303 </w:t>
      </w:r>
      <w:r w:rsidR="14DCC91C">
        <w:t>individuals through street outreach activities</w:t>
      </w:r>
      <w:r>
        <w:t>. ESG subrecipients have set up their coordinated entry systems and are using ESG in combination with other funds to cover expenses.</w:t>
      </w:r>
    </w:p>
    <w:p w14:paraId="64449CB3" w14:textId="56A1F7E9" w:rsidR="00C82CDC" w:rsidRPr="00D23F22" w:rsidRDefault="00C82CDC" w:rsidP="006A3AEB"/>
    <w:p w14:paraId="3E842896" w14:textId="3D79289A" w:rsidR="500D2621" w:rsidRDefault="500D2621">
      <w:r>
        <w:lastRenderedPageBreak/>
        <w:t xml:space="preserve">In addition to expending program funds in support of existing projects, Commerce also awarded program funds to several new projects. </w:t>
      </w:r>
      <w:r w:rsidR="385D940D">
        <w:t xml:space="preserve">The </w:t>
      </w:r>
      <w:r w:rsidR="2769B052">
        <w:t>S</w:t>
      </w:r>
      <w:r w:rsidR="385D940D">
        <w:t xml:space="preserve">tate received </w:t>
      </w:r>
      <w:r w:rsidR="4F150348">
        <w:t>60</w:t>
      </w:r>
      <w:r w:rsidR="385D940D">
        <w:t xml:space="preserve"> applications from </w:t>
      </w:r>
      <w:r w:rsidR="29110D8B">
        <w:t>42</w:t>
      </w:r>
      <w:r w:rsidR="385D940D">
        <w:t xml:space="preserve"> applicants for the </w:t>
      </w:r>
      <w:r w:rsidR="59D4A19E">
        <w:t xml:space="preserve">2023 </w:t>
      </w:r>
      <w:r w:rsidR="385D940D">
        <w:t xml:space="preserve">CDBG application cycle, and CDBG funding was awarded to </w:t>
      </w:r>
      <w:r w:rsidR="568B57CA">
        <w:t>31</w:t>
      </w:r>
      <w:r w:rsidR="37669989">
        <w:t xml:space="preserve"> projects</w:t>
      </w:r>
      <w:r w:rsidR="385D940D">
        <w:t xml:space="preserve"> in</w:t>
      </w:r>
      <w:r w:rsidR="034733E9">
        <w:t xml:space="preserve"> </w:t>
      </w:r>
      <w:r w:rsidR="37669989">
        <w:t xml:space="preserve">and </w:t>
      </w:r>
      <w:r w:rsidR="034733E9">
        <w:t xml:space="preserve">October </w:t>
      </w:r>
      <w:r w:rsidR="69AF1BE9">
        <w:t>2023</w:t>
      </w:r>
      <w:r w:rsidR="385D940D">
        <w:t xml:space="preserve">. The </w:t>
      </w:r>
      <w:r w:rsidR="7941BD99">
        <w:t>S</w:t>
      </w:r>
      <w:r w:rsidR="385D940D">
        <w:t xml:space="preserve">tate received </w:t>
      </w:r>
      <w:r w:rsidR="1443BCD6">
        <w:t xml:space="preserve">five </w:t>
      </w:r>
      <w:r w:rsidR="385D940D">
        <w:t xml:space="preserve">applications for the </w:t>
      </w:r>
      <w:r w:rsidR="69AF1BE9">
        <w:t xml:space="preserve">2023 </w:t>
      </w:r>
      <w:r w:rsidR="385D940D">
        <w:t xml:space="preserve">HOME application cycle, and HOME funding was awarded to </w:t>
      </w:r>
      <w:r w:rsidR="0F20403F">
        <w:t>four</w:t>
      </w:r>
      <w:r w:rsidR="002610E2">
        <w:t xml:space="preserve"> </w:t>
      </w:r>
      <w:r w:rsidR="385D940D">
        <w:t>projects in</w:t>
      </w:r>
      <w:r w:rsidR="746745A4">
        <w:t xml:space="preserve"> </w:t>
      </w:r>
      <w:r w:rsidR="45EB9CAA">
        <w:t>November 2023</w:t>
      </w:r>
      <w:r w:rsidR="385D940D">
        <w:t>.</w:t>
      </w:r>
      <w:r w:rsidR="458F7DE1">
        <w:t xml:space="preserve"> </w:t>
      </w:r>
      <w:r w:rsidR="385D940D">
        <w:t xml:space="preserve">The </w:t>
      </w:r>
      <w:r w:rsidR="770E955B">
        <w:t>S</w:t>
      </w:r>
      <w:r w:rsidR="385D940D">
        <w:t xml:space="preserve">tate </w:t>
      </w:r>
      <w:r w:rsidR="7EF7C4FC">
        <w:t xml:space="preserve">held two application cycles during </w:t>
      </w:r>
      <w:r w:rsidR="0A8FD754">
        <w:t>Plan Year 3</w:t>
      </w:r>
      <w:r w:rsidR="7EF7C4FC">
        <w:t xml:space="preserve"> and </w:t>
      </w:r>
      <w:r w:rsidR="385D940D">
        <w:t xml:space="preserve">received </w:t>
      </w:r>
      <w:r w:rsidR="1DF0FCDB">
        <w:t xml:space="preserve">six </w:t>
      </w:r>
      <w:r w:rsidR="385D940D">
        <w:t xml:space="preserve">applications </w:t>
      </w:r>
      <w:r w:rsidR="1306414D">
        <w:t xml:space="preserve">in June </w:t>
      </w:r>
      <w:proofErr w:type="gramStart"/>
      <w:r w:rsidR="4FC01F62">
        <w:t>2023</w:t>
      </w:r>
      <w:proofErr w:type="gramEnd"/>
      <w:r w:rsidR="4FC01F62">
        <w:t xml:space="preserve"> </w:t>
      </w:r>
      <w:r w:rsidR="77ACC2FD">
        <w:t xml:space="preserve">five of which received HTF awards.  One of those subsequently turned back their award, when other funding sources did not come to fruition. </w:t>
      </w:r>
      <w:r w:rsidR="67E34C04">
        <w:t xml:space="preserve"> </w:t>
      </w:r>
      <w:r w:rsidR="4615B78D">
        <w:t>I</w:t>
      </w:r>
      <w:r w:rsidR="1FA442F7">
        <w:t>n September</w:t>
      </w:r>
      <w:r w:rsidR="12BBC763">
        <w:t xml:space="preserve"> 2023, the State received two HTF applications, one of which requested additional funds for a </w:t>
      </w:r>
      <w:proofErr w:type="gramStart"/>
      <w:r w:rsidR="12BBC763">
        <w:t>previously-awarded</w:t>
      </w:r>
      <w:proofErr w:type="gramEnd"/>
      <w:r w:rsidR="12BBC763">
        <w:t xml:space="preserve"> project</w:t>
      </w:r>
      <w:r w:rsidR="494AD22B">
        <w:t xml:space="preserve">, and both applications were approved.  In total, five new projects </w:t>
      </w:r>
      <w:r w:rsidR="1934EF0F">
        <w:t>financed with HTF are getting underway in Plan Year 4</w:t>
      </w:r>
      <w:r w:rsidR="12BBC763">
        <w:t>.</w:t>
      </w:r>
      <w:r w:rsidR="385D940D">
        <w:t xml:space="preserve"> </w:t>
      </w:r>
    </w:p>
    <w:p w14:paraId="6F94795F" w14:textId="5AF33FDD" w:rsidR="4CED65D5" w:rsidRDefault="4CED65D5"/>
    <w:p w14:paraId="632F15D5" w14:textId="6554DF4D" w:rsidR="29A8089F" w:rsidRDefault="29A8089F">
      <w:r>
        <w:t xml:space="preserve">The </w:t>
      </w:r>
      <w:r w:rsidR="6623C002">
        <w:t>S</w:t>
      </w:r>
      <w:r>
        <w:t xml:space="preserve">tate’s </w:t>
      </w:r>
      <w:r w:rsidR="1772E955">
        <w:t>HOME-ARP Allocation Plan was approved by HUD in April 2023</w:t>
      </w:r>
      <w:r w:rsidR="18D205B7">
        <w:t>.</w:t>
      </w:r>
      <w:r w:rsidR="1772E955">
        <w:t xml:space="preserve"> </w:t>
      </w:r>
      <w:r w:rsidR="25DF6D3B">
        <w:t>T</w:t>
      </w:r>
      <w:r w:rsidR="549464AE">
        <w:t xml:space="preserve">he first round of </w:t>
      </w:r>
      <w:r w:rsidR="0FAE88A0">
        <w:t xml:space="preserve">HOME-ARP </w:t>
      </w:r>
      <w:r w:rsidR="1772E955">
        <w:t xml:space="preserve">applications </w:t>
      </w:r>
      <w:proofErr w:type="gramStart"/>
      <w:r w:rsidR="1772E955">
        <w:t>w</w:t>
      </w:r>
      <w:r w:rsidR="1C3B760A">
        <w:t>ere</w:t>
      </w:r>
      <w:proofErr w:type="gramEnd"/>
      <w:r w:rsidR="1772E955">
        <w:t xml:space="preserve"> accepted </w:t>
      </w:r>
      <w:r w:rsidR="49577843">
        <w:t xml:space="preserve">through </w:t>
      </w:r>
      <w:r w:rsidR="1D70FB19">
        <w:t>October</w:t>
      </w:r>
      <w:r w:rsidR="1772E955">
        <w:t xml:space="preserve"> 2023</w:t>
      </w:r>
      <w:r w:rsidR="287B33EE">
        <w:t xml:space="preserve"> with </w:t>
      </w:r>
      <w:r w:rsidR="7F62E32C">
        <w:t>$7,</w:t>
      </w:r>
      <w:r w:rsidR="5E30ABE7">
        <w:t xml:space="preserve">159,501 in </w:t>
      </w:r>
      <w:r w:rsidR="7F62E32C">
        <w:t xml:space="preserve">HOME-ARP funds </w:t>
      </w:r>
      <w:r w:rsidR="3F6A625B">
        <w:t xml:space="preserve">awarded </w:t>
      </w:r>
      <w:r w:rsidR="1A91DE2E">
        <w:t xml:space="preserve">to four applicants in </w:t>
      </w:r>
      <w:r w:rsidR="7F62E32C">
        <w:t>December 2023</w:t>
      </w:r>
      <w:r w:rsidR="52C77D3C">
        <w:t>.</w:t>
      </w:r>
      <w:r w:rsidR="44CF9F57">
        <w:t xml:space="preserve"> </w:t>
      </w:r>
      <w:r w:rsidR="40B642DC">
        <w:t>The second r</w:t>
      </w:r>
      <w:r w:rsidR="44CF9F57">
        <w:t xml:space="preserve">ound of </w:t>
      </w:r>
      <w:r w:rsidR="7A909439">
        <w:t xml:space="preserve">HOME-ARP </w:t>
      </w:r>
      <w:r w:rsidR="44CF9F57">
        <w:t xml:space="preserve">applications </w:t>
      </w:r>
      <w:r w:rsidR="0728473E">
        <w:t xml:space="preserve">will be accepted through </w:t>
      </w:r>
      <w:r w:rsidR="6BB8FFA9">
        <w:t>April 2024 (Plan Year 5)</w:t>
      </w:r>
      <w:r w:rsidR="04751D1D">
        <w:t xml:space="preserve"> to </w:t>
      </w:r>
      <w:proofErr w:type="gramStart"/>
      <w:r w:rsidR="04751D1D">
        <w:t>award</w:t>
      </w:r>
      <w:proofErr w:type="gramEnd"/>
      <w:r w:rsidR="04751D1D">
        <w:t xml:space="preserve"> remaining HOME-ARP funds</w:t>
      </w:r>
      <w:r w:rsidR="6BB8FFA9">
        <w:t>.</w:t>
      </w:r>
      <w:r w:rsidR="1772E955">
        <w:t xml:space="preserve"> </w:t>
      </w:r>
    </w:p>
    <w:p w14:paraId="0EA2A1A9" w14:textId="77777777" w:rsidR="00CC7D52" w:rsidRDefault="00CC7D52" w:rsidP="000204DE"/>
    <w:p w14:paraId="0AB39B50" w14:textId="4948D8DF" w:rsidR="006A3AEB" w:rsidRPr="00B64288" w:rsidRDefault="00C91B9D" w:rsidP="000204DE">
      <w:r>
        <w:t xml:space="preserve">Applicants for </w:t>
      </w:r>
      <w:r w:rsidR="00BE0758">
        <w:t>CDBG, HOME, and HTF</w:t>
      </w:r>
      <w:r>
        <w:t xml:space="preserve"> funding in Plan Year </w:t>
      </w:r>
      <w:r w:rsidR="3774EF94">
        <w:t>4</w:t>
      </w:r>
      <w:r w:rsidR="00A237AF">
        <w:t xml:space="preserve"> </w:t>
      </w:r>
      <w:r>
        <w:t xml:space="preserve">are </w:t>
      </w:r>
      <w:r w:rsidR="00716768">
        <w:t xml:space="preserve">presented </w:t>
      </w:r>
      <w:r>
        <w:t xml:space="preserve">in </w:t>
      </w:r>
      <w:r w:rsidRPr="7D737B9F">
        <w:rPr>
          <w:b/>
          <w:bCs/>
        </w:rPr>
        <w:t>Table CR-2</w:t>
      </w:r>
      <w:r>
        <w:t>.</w:t>
      </w:r>
    </w:p>
    <w:p w14:paraId="7B6E9D82" w14:textId="2A46BF7C" w:rsidR="000204DE" w:rsidRPr="00D23F22" w:rsidRDefault="000204DE" w:rsidP="006A3AEB"/>
    <w:p w14:paraId="772CD4BB" w14:textId="5ECFD14D" w:rsidR="00931106" w:rsidRPr="00931106" w:rsidRDefault="08A0E059" w:rsidP="00931106">
      <w:pPr>
        <w:pStyle w:val="TableCaption"/>
      </w:pPr>
      <w:bookmarkStart w:id="26" w:name="_Toc73038510"/>
      <w:bookmarkStart w:id="27" w:name="_Toc102125516"/>
      <w:bookmarkStart w:id="28" w:name="_Toc135655972"/>
      <w:r>
        <w:t>Table CR-2 – Applica</w:t>
      </w:r>
      <w:r w:rsidR="367E3536">
        <w:t>n</w:t>
      </w:r>
      <w:r>
        <w:t xml:space="preserve">ts </w:t>
      </w:r>
      <w:r w:rsidR="367E3536">
        <w:t xml:space="preserve">for </w:t>
      </w:r>
      <w:r w:rsidR="72D4D9DB">
        <w:t xml:space="preserve">CDBG, HOME, </w:t>
      </w:r>
      <w:r w:rsidR="1B39902F">
        <w:t xml:space="preserve">HOME-ARP </w:t>
      </w:r>
      <w:r w:rsidR="72D4D9DB">
        <w:t xml:space="preserve">and HTF </w:t>
      </w:r>
      <w:r w:rsidR="367E3536">
        <w:t xml:space="preserve">Funding </w:t>
      </w:r>
      <w:r>
        <w:t xml:space="preserve">in </w:t>
      </w:r>
      <w:r w:rsidR="43D116A9">
        <w:t xml:space="preserve">Plan </w:t>
      </w:r>
      <w:r>
        <w:t xml:space="preserve">Year </w:t>
      </w:r>
      <w:r w:rsidR="573049AE">
        <w:t>4</w:t>
      </w:r>
      <w:bookmarkEnd w:id="26"/>
      <w:bookmarkEnd w:id="27"/>
      <w:bookmarkEnd w:id="28"/>
    </w:p>
    <w:tbl>
      <w:tblPr>
        <w:tblStyle w:val="TableGrid"/>
        <w:tblW w:w="9338" w:type="dxa"/>
        <w:tblInd w:w="0" w:type="dxa"/>
        <w:tblLayout w:type="fixed"/>
        <w:tblCellMar>
          <w:left w:w="86" w:type="dxa"/>
          <w:right w:w="86" w:type="dxa"/>
        </w:tblCellMar>
        <w:tblLook w:val="04A0" w:firstRow="1" w:lastRow="0" w:firstColumn="1" w:lastColumn="0" w:noHBand="0" w:noVBand="1"/>
        <w:tblCaption w:val="Applicants for CDBG, HOME, and HTF Funding in Plan Year 1 (Table CR-2)"/>
        <w:tblDescription w:val="This table presents the applicants for Community Development Block Grant, HOME Investment Partnerships Program, and Housing Trust Fund funding in Plan Year 1."/>
      </w:tblPr>
      <w:tblGrid>
        <w:gridCol w:w="2067"/>
        <w:gridCol w:w="991"/>
        <w:gridCol w:w="990"/>
        <w:gridCol w:w="991"/>
        <w:gridCol w:w="1078"/>
        <w:gridCol w:w="1240"/>
        <w:gridCol w:w="669"/>
        <w:gridCol w:w="656"/>
        <w:gridCol w:w="656"/>
      </w:tblGrid>
      <w:tr w:rsidR="00245F22" w:rsidRPr="00931106" w14:paraId="599D3F90" w14:textId="382B61A3" w:rsidTr="490145EC">
        <w:trPr>
          <w:trHeight w:val="20"/>
          <w:tblHeader/>
        </w:trPr>
        <w:tc>
          <w:tcPr>
            <w:tcW w:w="2067" w:type="dxa"/>
            <w:vMerge w:val="restart"/>
            <w:shd w:val="clear" w:color="auto" w:fill="C5D4D5"/>
            <w:noWrap/>
            <w:vAlign w:val="center"/>
          </w:tcPr>
          <w:p w14:paraId="226B85C5" w14:textId="548DE9B2" w:rsidR="00245F22" w:rsidRPr="00931106" w:rsidRDefault="00245F22" w:rsidP="00931106">
            <w:pPr>
              <w:spacing w:after="0" w:line="240" w:lineRule="auto"/>
              <w:rPr>
                <w:rFonts w:eastAsia="Times New Roman"/>
                <w:sz w:val="18"/>
                <w:szCs w:val="18"/>
              </w:rPr>
            </w:pPr>
            <w:r w:rsidRPr="6EAFFF7A">
              <w:rPr>
                <w:rFonts w:eastAsia="Times New Roman"/>
                <w:sz w:val="18"/>
                <w:szCs w:val="18"/>
              </w:rPr>
              <w:t>Applicant</w:t>
            </w:r>
          </w:p>
        </w:tc>
        <w:tc>
          <w:tcPr>
            <w:tcW w:w="5290" w:type="dxa"/>
            <w:gridSpan w:val="5"/>
            <w:shd w:val="clear" w:color="auto" w:fill="C5D4D5"/>
            <w:noWrap/>
            <w:vAlign w:val="center"/>
          </w:tcPr>
          <w:p w14:paraId="4A1B5B21" w14:textId="15CDE917" w:rsidR="00245F22" w:rsidRPr="00931106" w:rsidRDefault="00245F22" w:rsidP="00931106">
            <w:pPr>
              <w:spacing w:after="0" w:line="240" w:lineRule="auto"/>
              <w:jc w:val="center"/>
              <w:rPr>
                <w:rFonts w:eastAsia="Times New Roman" w:cstheme="minorHAnsi"/>
                <w:sz w:val="18"/>
                <w:szCs w:val="18"/>
              </w:rPr>
            </w:pPr>
            <w:r w:rsidRPr="00931106">
              <w:rPr>
                <w:rFonts w:eastAsia="Times New Roman" w:cstheme="minorHAnsi"/>
                <w:sz w:val="18"/>
                <w:szCs w:val="18"/>
              </w:rPr>
              <w:t>CDBG</w:t>
            </w:r>
          </w:p>
        </w:tc>
        <w:tc>
          <w:tcPr>
            <w:tcW w:w="669" w:type="dxa"/>
            <w:vMerge w:val="restart"/>
            <w:shd w:val="clear" w:color="auto" w:fill="C5D4D5"/>
            <w:noWrap/>
            <w:vAlign w:val="center"/>
          </w:tcPr>
          <w:p w14:paraId="1683E026" w14:textId="41943C2A" w:rsidR="00245F22" w:rsidRPr="00931106" w:rsidRDefault="00245F22" w:rsidP="00931106">
            <w:pPr>
              <w:spacing w:after="0" w:line="240" w:lineRule="auto"/>
              <w:jc w:val="center"/>
              <w:rPr>
                <w:rFonts w:eastAsia="Times New Roman" w:cstheme="minorHAnsi"/>
                <w:sz w:val="18"/>
                <w:szCs w:val="18"/>
              </w:rPr>
            </w:pPr>
            <w:r w:rsidRPr="00931106">
              <w:rPr>
                <w:rFonts w:eastAsia="Times New Roman" w:cstheme="minorHAnsi"/>
                <w:sz w:val="18"/>
                <w:szCs w:val="18"/>
              </w:rPr>
              <w:t>HTF</w:t>
            </w:r>
          </w:p>
        </w:tc>
        <w:tc>
          <w:tcPr>
            <w:tcW w:w="656" w:type="dxa"/>
            <w:vMerge w:val="restart"/>
            <w:shd w:val="clear" w:color="auto" w:fill="C5D4D5"/>
            <w:noWrap/>
            <w:vAlign w:val="center"/>
          </w:tcPr>
          <w:p w14:paraId="5C3ADF81" w14:textId="24E671E1" w:rsidR="00245F22" w:rsidRPr="00931106" w:rsidRDefault="00245F22" w:rsidP="002610E2">
            <w:pPr>
              <w:spacing w:before="240" w:after="0" w:line="240" w:lineRule="auto"/>
              <w:jc w:val="center"/>
              <w:rPr>
                <w:rFonts w:eastAsia="Times New Roman"/>
                <w:sz w:val="18"/>
                <w:szCs w:val="18"/>
              </w:rPr>
            </w:pPr>
            <w:r w:rsidRPr="2DB18AF6">
              <w:rPr>
                <w:rFonts w:eastAsia="Times New Roman"/>
                <w:sz w:val="18"/>
                <w:szCs w:val="18"/>
              </w:rPr>
              <w:t>HOME</w:t>
            </w:r>
          </w:p>
        </w:tc>
        <w:tc>
          <w:tcPr>
            <w:tcW w:w="656" w:type="dxa"/>
            <w:vMerge w:val="restart"/>
            <w:shd w:val="clear" w:color="auto" w:fill="C5D4D5"/>
            <w:vAlign w:val="center"/>
          </w:tcPr>
          <w:p w14:paraId="23400C0D" w14:textId="10D8BE7B" w:rsidR="490145EC" w:rsidRDefault="7A07D0A5" w:rsidP="002610E2">
            <w:pPr>
              <w:spacing w:before="120" w:after="120" w:line="240" w:lineRule="auto"/>
              <w:jc w:val="center"/>
              <w:rPr>
                <w:rFonts w:eastAsia="Times New Roman"/>
                <w:sz w:val="18"/>
                <w:szCs w:val="18"/>
              </w:rPr>
            </w:pPr>
            <w:r w:rsidRPr="27BAFB7E">
              <w:rPr>
                <w:rFonts w:eastAsia="Times New Roman"/>
                <w:sz w:val="18"/>
                <w:szCs w:val="18"/>
              </w:rPr>
              <w:t>HOME-ARP</w:t>
            </w:r>
          </w:p>
        </w:tc>
      </w:tr>
      <w:tr w:rsidR="00245F22" w:rsidRPr="00931106" w14:paraId="45BBC979" w14:textId="7AA5255D" w:rsidTr="39962F80">
        <w:trPr>
          <w:trHeight w:val="20"/>
          <w:tblHeader/>
        </w:trPr>
        <w:tc>
          <w:tcPr>
            <w:tcW w:w="2067" w:type="dxa"/>
            <w:vMerge/>
            <w:noWrap/>
            <w:hideMark/>
          </w:tcPr>
          <w:p w14:paraId="1ADA24D7" w14:textId="18A08298" w:rsidR="00245F22" w:rsidRPr="00931106" w:rsidRDefault="00245F22" w:rsidP="00931106">
            <w:pPr>
              <w:spacing w:after="0" w:line="240" w:lineRule="auto"/>
              <w:rPr>
                <w:rFonts w:eastAsia="Times New Roman" w:cstheme="minorHAnsi"/>
                <w:b/>
                <w:bCs/>
                <w:sz w:val="18"/>
                <w:szCs w:val="18"/>
              </w:rPr>
            </w:pPr>
          </w:p>
        </w:tc>
        <w:tc>
          <w:tcPr>
            <w:tcW w:w="991" w:type="dxa"/>
            <w:shd w:val="clear" w:color="auto" w:fill="DDE6E7"/>
            <w:noWrap/>
            <w:vAlign w:val="center"/>
            <w:hideMark/>
          </w:tcPr>
          <w:p w14:paraId="3DC3F9E3" w14:textId="09655011" w:rsidR="00245F22" w:rsidRPr="00931106" w:rsidRDefault="00245F22" w:rsidP="00931106">
            <w:pPr>
              <w:spacing w:after="0" w:line="240" w:lineRule="auto"/>
              <w:jc w:val="center"/>
              <w:rPr>
                <w:rFonts w:eastAsia="Times New Roman" w:cstheme="minorHAnsi"/>
                <w:sz w:val="18"/>
                <w:szCs w:val="18"/>
              </w:rPr>
            </w:pPr>
            <w:r w:rsidRPr="00931106">
              <w:rPr>
                <w:rFonts w:eastAsia="Times New Roman" w:cstheme="minorHAnsi"/>
                <w:sz w:val="18"/>
                <w:szCs w:val="18"/>
              </w:rPr>
              <w:t>Planning</w:t>
            </w:r>
          </w:p>
        </w:tc>
        <w:tc>
          <w:tcPr>
            <w:tcW w:w="990" w:type="dxa"/>
            <w:shd w:val="clear" w:color="auto" w:fill="DDE6E7"/>
            <w:noWrap/>
            <w:vAlign w:val="center"/>
            <w:hideMark/>
          </w:tcPr>
          <w:p w14:paraId="225652A2" w14:textId="47FDC39E" w:rsidR="00245F22" w:rsidRPr="00931106" w:rsidRDefault="00245F22" w:rsidP="00931106">
            <w:pPr>
              <w:spacing w:after="0" w:line="240" w:lineRule="auto"/>
              <w:jc w:val="center"/>
              <w:rPr>
                <w:rFonts w:eastAsia="Times New Roman" w:cstheme="minorHAnsi"/>
                <w:sz w:val="18"/>
                <w:szCs w:val="18"/>
              </w:rPr>
            </w:pPr>
            <w:r w:rsidRPr="00931106">
              <w:rPr>
                <w:rFonts w:eastAsia="Times New Roman" w:cstheme="minorHAnsi"/>
                <w:sz w:val="18"/>
                <w:szCs w:val="18"/>
              </w:rPr>
              <w:t>Housing</w:t>
            </w:r>
          </w:p>
        </w:tc>
        <w:tc>
          <w:tcPr>
            <w:tcW w:w="991" w:type="dxa"/>
            <w:shd w:val="clear" w:color="auto" w:fill="DDE6E7"/>
            <w:noWrap/>
            <w:vAlign w:val="center"/>
            <w:hideMark/>
          </w:tcPr>
          <w:p w14:paraId="64ACCA2B" w14:textId="20BBF9DD" w:rsidR="00245F22" w:rsidRPr="00931106" w:rsidRDefault="00245F22" w:rsidP="00931106">
            <w:pPr>
              <w:spacing w:after="0" w:line="240" w:lineRule="auto"/>
              <w:jc w:val="center"/>
              <w:rPr>
                <w:rFonts w:eastAsia="Times New Roman" w:cstheme="minorHAnsi"/>
                <w:sz w:val="18"/>
                <w:szCs w:val="18"/>
              </w:rPr>
            </w:pPr>
            <w:r w:rsidRPr="00931106">
              <w:rPr>
                <w:rFonts w:eastAsia="Times New Roman" w:cstheme="minorHAnsi"/>
                <w:sz w:val="18"/>
                <w:szCs w:val="18"/>
              </w:rPr>
              <w:t>Public Facilities</w:t>
            </w:r>
          </w:p>
        </w:tc>
        <w:tc>
          <w:tcPr>
            <w:tcW w:w="1078" w:type="dxa"/>
            <w:shd w:val="clear" w:color="auto" w:fill="DDE6E7"/>
            <w:noWrap/>
            <w:vAlign w:val="center"/>
            <w:hideMark/>
          </w:tcPr>
          <w:p w14:paraId="53D4D219" w14:textId="75589AF8" w:rsidR="00245F22" w:rsidRPr="00931106" w:rsidRDefault="00245F22" w:rsidP="00931106">
            <w:pPr>
              <w:spacing w:after="0" w:line="240" w:lineRule="auto"/>
              <w:jc w:val="center"/>
              <w:rPr>
                <w:rFonts w:eastAsia="Times New Roman" w:cstheme="minorHAnsi"/>
                <w:sz w:val="18"/>
                <w:szCs w:val="18"/>
              </w:rPr>
            </w:pPr>
            <w:r w:rsidRPr="00931106">
              <w:rPr>
                <w:rFonts w:eastAsia="Times New Roman" w:cstheme="minorHAnsi"/>
                <w:sz w:val="18"/>
                <w:szCs w:val="18"/>
              </w:rPr>
              <w:t>Community Facilities</w:t>
            </w:r>
          </w:p>
        </w:tc>
        <w:tc>
          <w:tcPr>
            <w:tcW w:w="1240" w:type="dxa"/>
            <w:shd w:val="clear" w:color="auto" w:fill="DDE6E7"/>
            <w:noWrap/>
            <w:vAlign w:val="center"/>
            <w:hideMark/>
          </w:tcPr>
          <w:p w14:paraId="268CFA4D" w14:textId="4AC4043B" w:rsidR="00245F22" w:rsidRPr="00931106" w:rsidRDefault="00245F22" w:rsidP="00931106">
            <w:pPr>
              <w:spacing w:after="0" w:line="240" w:lineRule="auto"/>
              <w:jc w:val="center"/>
              <w:rPr>
                <w:rFonts w:eastAsia="Times New Roman" w:cstheme="minorHAnsi"/>
                <w:sz w:val="18"/>
                <w:szCs w:val="18"/>
              </w:rPr>
            </w:pPr>
            <w:r w:rsidRPr="00931106">
              <w:rPr>
                <w:rFonts w:eastAsia="Times New Roman" w:cstheme="minorHAnsi"/>
                <w:sz w:val="18"/>
                <w:szCs w:val="18"/>
              </w:rPr>
              <w:t>Economic Development</w:t>
            </w:r>
          </w:p>
        </w:tc>
        <w:tc>
          <w:tcPr>
            <w:tcW w:w="669" w:type="dxa"/>
            <w:vMerge/>
            <w:noWrap/>
            <w:vAlign w:val="center"/>
            <w:hideMark/>
          </w:tcPr>
          <w:p w14:paraId="096B210F" w14:textId="77C259D1" w:rsidR="00245F22" w:rsidRPr="00931106" w:rsidRDefault="00245F22" w:rsidP="00931106">
            <w:pPr>
              <w:spacing w:after="0" w:line="240" w:lineRule="auto"/>
              <w:jc w:val="center"/>
              <w:rPr>
                <w:rFonts w:eastAsia="Times New Roman" w:cstheme="minorHAnsi"/>
                <w:b/>
                <w:bCs/>
                <w:sz w:val="18"/>
                <w:szCs w:val="18"/>
              </w:rPr>
            </w:pPr>
          </w:p>
        </w:tc>
        <w:tc>
          <w:tcPr>
            <w:tcW w:w="656" w:type="dxa"/>
            <w:vMerge/>
            <w:noWrap/>
            <w:vAlign w:val="center"/>
            <w:hideMark/>
          </w:tcPr>
          <w:p w14:paraId="6DE0020E" w14:textId="5305E9C8" w:rsidR="00245F22" w:rsidRPr="00931106" w:rsidRDefault="00245F22" w:rsidP="00931106">
            <w:pPr>
              <w:spacing w:after="0" w:line="240" w:lineRule="auto"/>
              <w:jc w:val="center"/>
              <w:rPr>
                <w:rFonts w:eastAsia="Times New Roman" w:cstheme="minorHAnsi"/>
                <w:b/>
                <w:bCs/>
                <w:sz w:val="18"/>
                <w:szCs w:val="18"/>
              </w:rPr>
            </w:pPr>
          </w:p>
        </w:tc>
        <w:tc>
          <w:tcPr>
            <w:tcW w:w="656" w:type="dxa"/>
            <w:vMerge/>
          </w:tcPr>
          <w:p w14:paraId="73C04594" w14:textId="77777777" w:rsidR="00A87CB8" w:rsidRDefault="00A87CB8"/>
        </w:tc>
      </w:tr>
      <w:tr w:rsidR="00245F22" w:rsidRPr="00931106" w14:paraId="6390B849" w14:textId="47289F84" w:rsidTr="490145EC">
        <w:trPr>
          <w:trHeight w:val="20"/>
        </w:trPr>
        <w:tc>
          <w:tcPr>
            <w:tcW w:w="2067" w:type="dxa"/>
            <w:noWrap/>
          </w:tcPr>
          <w:p w14:paraId="285E79D4" w14:textId="0077A0DE" w:rsidR="00245F22" w:rsidRDefault="00245F22" w:rsidP="00CD7DBE">
            <w:pPr>
              <w:spacing w:after="0"/>
              <w:rPr>
                <w:rFonts w:cstheme="minorHAnsi"/>
                <w:sz w:val="18"/>
                <w:szCs w:val="18"/>
              </w:rPr>
            </w:pPr>
            <w:r>
              <w:rPr>
                <w:rFonts w:cstheme="minorHAnsi"/>
                <w:sz w:val="18"/>
                <w:szCs w:val="18"/>
              </w:rPr>
              <w:t xml:space="preserve">Accessible Space </w:t>
            </w:r>
          </w:p>
        </w:tc>
        <w:tc>
          <w:tcPr>
            <w:tcW w:w="991" w:type="dxa"/>
            <w:noWrap/>
            <w:vAlign w:val="center"/>
          </w:tcPr>
          <w:p w14:paraId="4B74816C" w14:textId="77777777" w:rsidR="00245F22" w:rsidRPr="00931106" w:rsidRDefault="00245F22" w:rsidP="00CD7DBE">
            <w:pPr>
              <w:spacing w:after="0"/>
              <w:jc w:val="center"/>
              <w:rPr>
                <w:rFonts w:cstheme="minorHAnsi"/>
                <w:sz w:val="18"/>
                <w:szCs w:val="18"/>
              </w:rPr>
            </w:pPr>
          </w:p>
        </w:tc>
        <w:tc>
          <w:tcPr>
            <w:tcW w:w="990" w:type="dxa"/>
            <w:noWrap/>
            <w:vAlign w:val="center"/>
          </w:tcPr>
          <w:p w14:paraId="4F95EA0B" w14:textId="77777777" w:rsidR="00245F22" w:rsidRPr="00931106" w:rsidRDefault="00245F22" w:rsidP="00CD7DBE">
            <w:pPr>
              <w:spacing w:after="0"/>
              <w:jc w:val="center"/>
              <w:rPr>
                <w:rFonts w:cstheme="minorHAnsi"/>
                <w:sz w:val="18"/>
                <w:szCs w:val="18"/>
              </w:rPr>
            </w:pPr>
          </w:p>
        </w:tc>
        <w:tc>
          <w:tcPr>
            <w:tcW w:w="991" w:type="dxa"/>
            <w:noWrap/>
            <w:vAlign w:val="center"/>
          </w:tcPr>
          <w:p w14:paraId="454091B8" w14:textId="77777777" w:rsidR="00245F22" w:rsidRPr="00931106" w:rsidRDefault="00245F22" w:rsidP="00CD7DBE">
            <w:pPr>
              <w:spacing w:after="0"/>
              <w:jc w:val="center"/>
              <w:rPr>
                <w:rFonts w:cstheme="minorHAnsi"/>
                <w:sz w:val="18"/>
                <w:szCs w:val="18"/>
              </w:rPr>
            </w:pPr>
          </w:p>
        </w:tc>
        <w:tc>
          <w:tcPr>
            <w:tcW w:w="1078" w:type="dxa"/>
            <w:noWrap/>
            <w:vAlign w:val="center"/>
          </w:tcPr>
          <w:p w14:paraId="592324FF" w14:textId="77777777" w:rsidR="00245F22" w:rsidRPr="00931106" w:rsidRDefault="00245F22" w:rsidP="00CD7DBE">
            <w:pPr>
              <w:spacing w:after="0"/>
              <w:jc w:val="center"/>
              <w:rPr>
                <w:rFonts w:cstheme="minorHAnsi"/>
                <w:sz w:val="18"/>
                <w:szCs w:val="18"/>
              </w:rPr>
            </w:pPr>
          </w:p>
        </w:tc>
        <w:tc>
          <w:tcPr>
            <w:tcW w:w="1240" w:type="dxa"/>
            <w:noWrap/>
            <w:vAlign w:val="center"/>
          </w:tcPr>
          <w:p w14:paraId="344F2CB8" w14:textId="77777777" w:rsidR="00245F22" w:rsidRPr="00931106" w:rsidRDefault="00245F22" w:rsidP="00CD7DBE">
            <w:pPr>
              <w:spacing w:after="0"/>
              <w:jc w:val="center"/>
              <w:rPr>
                <w:rFonts w:cstheme="minorHAnsi"/>
                <w:sz w:val="18"/>
                <w:szCs w:val="18"/>
              </w:rPr>
            </w:pPr>
          </w:p>
        </w:tc>
        <w:tc>
          <w:tcPr>
            <w:tcW w:w="669" w:type="dxa"/>
            <w:noWrap/>
            <w:vAlign w:val="center"/>
          </w:tcPr>
          <w:p w14:paraId="5C735FC4" w14:textId="61DBB1B6" w:rsidR="00245F22" w:rsidRPr="00931106" w:rsidRDefault="6D682034" w:rsidP="6743EA39">
            <w:pPr>
              <w:spacing w:after="0"/>
              <w:jc w:val="center"/>
              <w:rPr>
                <w:sz w:val="18"/>
                <w:szCs w:val="18"/>
              </w:rPr>
            </w:pPr>
            <w:r w:rsidRPr="6743EA39">
              <w:rPr>
                <w:sz w:val="18"/>
                <w:szCs w:val="18"/>
              </w:rPr>
              <w:t>X</w:t>
            </w:r>
          </w:p>
        </w:tc>
        <w:tc>
          <w:tcPr>
            <w:tcW w:w="656" w:type="dxa"/>
            <w:noWrap/>
            <w:vAlign w:val="center"/>
          </w:tcPr>
          <w:p w14:paraId="512DC2A3" w14:textId="022B4BC3" w:rsidR="00245F22" w:rsidRPr="00931106" w:rsidRDefault="7DAE9F95" w:rsidP="6743EA39">
            <w:pPr>
              <w:spacing w:after="0"/>
              <w:jc w:val="center"/>
              <w:rPr>
                <w:sz w:val="18"/>
                <w:szCs w:val="18"/>
              </w:rPr>
            </w:pPr>
            <w:r w:rsidRPr="6743EA39">
              <w:rPr>
                <w:sz w:val="18"/>
                <w:szCs w:val="18"/>
              </w:rPr>
              <w:t>X</w:t>
            </w:r>
          </w:p>
        </w:tc>
        <w:tc>
          <w:tcPr>
            <w:tcW w:w="656" w:type="dxa"/>
            <w:vAlign w:val="center"/>
          </w:tcPr>
          <w:p w14:paraId="2648718B" w14:textId="58DCF84F" w:rsidR="490145EC" w:rsidRDefault="490145EC" w:rsidP="490145EC">
            <w:pPr>
              <w:jc w:val="center"/>
              <w:rPr>
                <w:sz w:val="18"/>
                <w:szCs w:val="18"/>
              </w:rPr>
            </w:pPr>
          </w:p>
        </w:tc>
      </w:tr>
      <w:tr w:rsidR="00245F22" w:rsidRPr="00931106" w14:paraId="0F1274E4" w14:textId="38311A33" w:rsidTr="490145EC">
        <w:trPr>
          <w:trHeight w:val="20"/>
        </w:trPr>
        <w:tc>
          <w:tcPr>
            <w:tcW w:w="2067" w:type="dxa"/>
            <w:noWrap/>
          </w:tcPr>
          <w:p w14:paraId="41FAB6E4" w14:textId="56FD36BD" w:rsidR="00245F22" w:rsidRDefault="00245F22" w:rsidP="00CD7DBE">
            <w:pPr>
              <w:spacing w:after="0"/>
              <w:rPr>
                <w:rFonts w:cstheme="minorHAnsi"/>
                <w:sz w:val="18"/>
                <w:szCs w:val="18"/>
              </w:rPr>
            </w:pPr>
            <w:r>
              <w:rPr>
                <w:rFonts w:cstheme="minorHAnsi"/>
                <w:sz w:val="18"/>
                <w:szCs w:val="18"/>
              </w:rPr>
              <w:t xml:space="preserve">American Covenant </w:t>
            </w:r>
          </w:p>
        </w:tc>
        <w:tc>
          <w:tcPr>
            <w:tcW w:w="991" w:type="dxa"/>
            <w:noWrap/>
            <w:vAlign w:val="center"/>
          </w:tcPr>
          <w:p w14:paraId="4A4711A8" w14:textId="77777777" w:rsidR="00245F22" w:rsidRPr="00931106" w:rsidRDefault="00245F22" w:rsidP="00CD7DBE">
            <w:pPr>
              <w:spacing w:after="0"/>
              <w:jc w:val="center"/>
              <w:rPr>
                <w:rFonts w:cstheme="minorHAnsi"/>
                <w:sz w:val="18"/>
                <w:szCs w:val="18"/>
              </w:rPr>
            </w:pPr>
          </w:p>
        </w:tc>
        <w:tc>
          <w:tcPr>
            <w:tcW w:w="990" w:type="dxa"/>
            <w:noWrap/>
            <w:vAlign w:val="center"/>
          </w:tcPr>
          <w:p w14:paraId="237D4927" w14:textId="77777777" w:rsidR="00245F22" w:rsidRPr="00931106" w:rsidRDefault="00245F22" w:rsidP="00CD7DBE">
            <w:pPr>
              <w:spacing w:after="0"/>
              <w:jc w:val="center"/>
              <w:rPr>
                <w:rFonts w:cstheme="minorHAnsi"/>
                <w:sz w:val="18"/>
                <w:szCs w:val="18"/>
              </w:rPr>
            </w:pPr>
          </w:p>
        </w:tc>
        <w:tc>
          <w:tcPr>
            <w:tcW w:w="991" w:type="dxa"/>
            <w:noWrap/>
            <w:vAlign w:val="center"/>
          </w:tcPr>
          <w:p w14:paraId="186C1EF5" w14:textId="77777777" w:rsidR="00245F22" w:rsidRPr="00931106" w:rsidRDefault="00245F22" w:rsidP="00CD7DBE">
            <w:pPr>
              <w:spacing w:after="0"/>
              <w:jc w:val="center"/>
              <w:rPr>
                <w:rFonts w:cstheme="minorHAnsi"/>
                <w:sz w:val="18"/>
                <w:szCs w:val="18"/>
              </w:rPr>
            </w:pPr>
          </w:p>
        </w:tc>
        <w:tc>
          <w:tcPr>
            <w:tcW w:w="1078" w:type="dxa"/>
            <w:noWrap/>
            <w:vAlign w:val="center"/>
          </w:tcPr>
          <w:p w14:paraId="06EC62EA" w14:textId="77777777" w:rsidR="00245F22" w:rsidRPr="00931106" w:rsidRDefault="00245F22" w:rsidP="00CD7DBE">
            <w:pPr>
              <w:spacing w:after="0"/>
              <w:jc w:val="center"/>
              <w:rPr>
                <w:rFonts w:cstheme="minorHAnsi"/>
                <w:sz w:val="18"/>
                <w:szCs w:val="18"/>
              </w:rPr>
            </w:pPr>
          </w:p>
        </w:tc>
        <w:tc>
          <w:tcPr>
            <w:tcW w:w="1240" w:type="dxa"/>
            <w:noWrap/>
            <w:vAlign w:val="center"/>
          </w:tcPr>
          <w:p w14:paraId="359B708B" w14:textId="77777777" w:rsidR="00245F22" w:rsidRPr="00931106" w:rsidRDefault="00245F22" w:rsidP="00CD7DBE">
            <w:pPr>
              <w:spacing w:after="0"/>
              <w:jc w:val="center"/>
              <w:rPr>
                <w:rFonts w:cstheme="minorHAnsi"/>
                <w:sz w:val="18"/>
                <w:szCs w:val="18"/>
              </w:rPr>
            </w:pPr>
          </w:p>
        </w:tc>
        <w:tc>
          <w:tcPr>
            <w:tcW w:w="669" w:type="dxa"/>
            <w:noWrap/>
            <w:vAlign w:val="center"/>
          </w:tcPr>
          <w:p w14:paraId="27394D8E" w14:textId="0C57A5ED" w:rsidR="00245F22" w:rsidRDefault="583D458F" w:rsidP="6743EA39">
            <w:pPr>
              <w:spacing w:after="0"/>
              <w:jc w:val="center"/>
              <w:rPr>
                <w:sz w:val="18"/>
                <w:szCs w:val="18"/>
              </w:rPr>
            </w:pPr>
            <w:r w:rsidRPr="6743EA39">
              <w:rPr>
                <w:sz w:val="18"/>
                <w:szCs w:val="18"/>
              </w:rPr>
              <w:t>X</w:t>
            </w:r>
          </w:p>
        </w:tc>
        <w:tc>
          <w:tcPr>
            <w:tcW w:w="656" w:type="dxa"/>
            <w:noWrap/>
            <w:vAlign w:val="center"/>
          </w:tcPr>
          <w:p w14:paraId="5C60F7E2" w14:textId="3C086241" w:rsidR="00245F22" w:rsidRPr="00931106" w:rsidRDefault="00245F22" w:rsidP="6743EA39">
            <w:pPr>
              <w:spacing w:after="0"/>
              <w:jc w:val="center"/>
              <w:rPr>
                <w:sz w:val="18"/>
                <w:szCs w:val="18"/>
              </w:rPr>
            </w:pPr>
          </w:p>
        </w:tc>
        <w:tc>
          <w:tcPr>
            <w:tcW w:w="656" w:type="dxa"/>
            <w:vAlign w:val="center"/>
          </w:tcPr>
          <w:p w14:paraId="03F9E754" w14:textId="5D5F3458" w:rsidR="490145EC" w:rsidRDefault="490145EC" w:rsidP="490145EC">
            <w:pPr>
              <w:jc w:val="center"/>
              <w:rPr>
                <w:sz w:val="18"/>
                <w:szCs w:val="18"/>
              </w:rPr>
            </w:pPr>
          </w:p>
        </w:tc>
      </w:tr>
      <w:tr w:rsidR="00245F22" w:rsidRPr="00931106" w14:paraId="14087677" w14:textId="5529B572" w:rsidTr="490145EC">
        <w:trPr>
          <w:trHeight w:val="20"/>
        </w:trPr>
        <w:tc>
          <w:tcPr>
            <w:tcW w:w="2067" w:type="dxa"/>
            <w:noWrap/>
          </w:tcPr>
          <w:p w14:paraId="05739A4B" w14:textId="359CF70C" w:rsidR="00245F22" w:rsidRPr="00931106" w:rsidRDefault="00245F22" w:rsidP="003E4B04">
            <w:pPr>
              <w:spacing w:after="0"/>
              <w:rPr>
                <w:rFonts w:eastAsia="Times New Roman" w:cstheme="minorHAnsi"/>
                <w:sz w:val="18"/>
                <w:szCs w:val="18"/>
              </w:rPr>
            </w:pPr>
            <w:r>
              <w:rPr>
                <w:rFonts w:eastAsia="Times New Roman" w:cstheme="minorHAnsi"/>
                <w:sz w:val="18"/>
                <w:szCs w:val="18"/>
              </w:rPr>
              <w:t>Anaconda-Deer Lodge, City-County of</w:t>
            </w:r>
          </w:p>
        </w:tc>
        <w:tc>
          <w:tcPr>
            <w:tcW w:w="991" w:type="dxa"/>
            <w:noWrap/>
            <w:vAlign w:val="center"/>
          </w:tcPr>
          <w:p w14:paraId="3EF2EB44" w14:textId="2A962C25" w:rsidR="00245F22" w:rsidRPr="00931106" w:rsidRDefault="001F2B8F" w:rsidP="48F9C35E">
            <w:pPr>
              <w:spacing w:after="0"/>
              <w:jc w:val="center"/>
              <w:rPr>
                <w:rFonts w:eastAsia="Times New Roman"/>
                <w:sz w:val="18"/>
                <w:szCs w:val="18"/>
              </w:rPr>
            </w:pPr>
            <w:r>
              <w:rPr>
                <w:rFonts w:eastAsia="Times New Roman"/>
                <w:sz w:val="18"/>
                <w:szCs w:val="18"/>
              </w:rPr>
              <w:t>X</w:t>
            </w:r>
          </w:p>
        </w:tc>
        <w:tc>
          <w:tcPr>
            <w:tcW w:w="990" w:type="dxa"/>
            <w:noWrap/>
            <w:vAlign w:val="center"/>
          </w:tcPr>
          <w:p w14:paraId="08385624"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744D4CA9"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5482E854"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3D17BEF3"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0BA8E1B4"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68E77F38"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7B46E667" w14:textId="179405F3" w:rsidR="490145EC" w:rsidRDefault="490145EC" w:rsidP="490145EC">
            <w:pPr>
              <w:jc w:val="center"/>
              <w:rPr>
                <w:rFonts w:eastAsia="Times New Roman"/>
                <w:sz w:val="18"/>
                <w:szCs w:val="18"/>
              </w:rPr>
            </w:pPr>
          </w:p>
        </w:tc>
      </w:tr>
      <w:tr w:rsidR="004D200E" w:rsidRPr="00931106" w14:paraId="24A8BF99" w14:textId="12B6F5CE" w:rsidTr="490145EC">
        <w:trPr>
          <w:trHeight w:val="20"/>
        </w:trPr>
        <w:tc>
          <w:tcPr>
            <w:tcW w:w="2067" w:type="dxa"/>
            <w:noWrap/>
          </w:tcPr>
          <w:p w14:paraId="5E1AB69A" w14:textId="470C8E39" w:rsidR="004D200E" w:rsidRDefault="004D200E" w:rsidP="3904F727">
            <w:pPr>
              <w:rPr>
                <w:rFonts w:eastAsia="Times New Roman"/>
                <w:sz w:val="18"/>
                <w:szCs w:val="18"/>
              </w:rPr>
            </w:pPr>
            <w:r>
              <w:rPr>
                <w:rFonts w:eastAsia="Times New Roman"/>
                <w:sz w:val="18"/>
                <w:szCs w:val="18"/>
              </w:rPr>
              <w:t>Baker, City of</w:t>
            </w:r>
          </w:p>
        </w:tc>
        <w:tc>
          <w:tcPr>
            <w:tcW w:w="991" w:type="dxa"/>
            <w:noWrap/>
            <w:vAlign w:val="center"/>
          </w:tcPr>
          <w:p w14:paraId="41DC275C" w14:textId="255DF079" w:rsidR="004D200E" w:rsidRDefault="004D200E" w:rsidP="3904F727">
            <w:pPr>
              <w:jc w:val="center"/>
              <w:rPr>
                <w:rFonts w:eastAsia="Times New Roman"/>
                <w:sz w:val="18"/>
                <w:szCs w:val="18"/>
              </w:rPr>
            </w:pPr>
            <w:r>
              <w:rPr>
                <w:rFonts w:eastAsia="Times New Roman"/>
                <w:sz w:val="18"/>
                <w:szCs w:val="18"/>
              </w:rPr>
              <w:t>X</w:t>
            </w:r>
          </w:p>
        </w:tc>
        <w:tc>
          <w:tcPr>
            <w:tcW w:w="990" w:type="dxa"/>
            <w:noWrap/>
            <w:vAlign w:val="center"/>
          </w:tcPr>
          <w:p w14:paraId="35DEC01A" w14:textId="77777777" w:rsidR="004D200E" w:rsidRPr="00931106" w:rsidRDefault="004D200E" w:rsidP="3904F727">
            <w:pPr>
              <w:jc w:val="center"/>
              <w:rPr>
                <w:rFonts w:eastAsia="Times New Roman"/>
                <w:sz w:val="18"/>
                <w:szCs w:val="18"/>
              </w:rPr>
            </w:pPr>
          </w:p>
        </w:tc>
        <w:tc>
          <w:tcPr>
            <w:tcW w:w="991" w:type="dxa"/>
            <w:noWrap/>
            <w:vAlign w:val="center"/>
          </w:tcPr>
          <w:p w14:paraId="3D7C6A74" w14:textId="77777777" w:rsidR="004D200E" w:rsidRPr="00931106" w:rsidRDefault="004D200E" w:rsidP="3904F727">
            <w:pPr>
              <w:jc w:val="center"/>
              <w:rPr>
                <w:rFonts w:eastAsia="Times New Roman"/>
                <w:sz w:val="18"/>
                <w:szCs w:val="18"/>
              </w:rPr>
            </w:pPr>
          </w:p>
        </w:tc>
        <w:tc>
          <w:tcPr>
            <w:tcW w:w="1078" w:type="dxa"/>
            <w:noWrap/>
            <w:vAlign w:val="center"/>
          </w:tcPr>
          <w:p w14:paraId="690CC924" w14:textId="77777777" w:rsidR="004D200E" w:rsidRPr="00931106" w:rsidRDefault="004D200E" w:rsidP="3904F727">
            <w:pPr>
              <w:jc w:val="center"/>
              <w:rPr>
                <w:rFonts w:eastAsia="Times New Roman"/>
                <w:sz w:val="18"/>
                <w:szCs w:val="18"/>
              </w:rPr>
            </w:pPr>
          </w:p>
        </w:tc>
        <w:tc>
          <w:tcPr>
            <w:tcW w:w="1240" w:type="dxa"/>
            <w:noWrap/>
            <w:vAlign w:val="center"/>
          </w:tcPr>
          <w:p w14:paraId="2A8D6496" w14:textId="77777777" w:rsidR="004D200E" w:rsidRPr="3904F727" w:rsidDel="00927E26" w:rsidRDefault="004D200E" w:rsidP="3904F727">
            <w:pPr>
              <w:jc w:val="center"/>
              <w:rPr>
                <w:rFonts w:eastAsia="Times New Roman"/>
                <w:sz w:val="18"/>
                <w:szCs w:val="18"/>
              </w:rPr>
            </w:pPr>
          </w:p>
        </w:tc>
        <w:tc>
          <w:tcPr>
            <w:tcW w:w="669" w:type="dxa"/>
            <w:noWrap/>
            <w:vAlign w:val="center"/>
          </w:tcPr>
          <w:p w14:paraId="0D58A7A9" w14:textId="77777777" w:rsidR="004D200E" w:rsidRPr="00931106" w:rsidRDefault="004D200E" w:rsidP="3904F727">
            <w:pPr>
              <w:jc w:val="center"/>
              <w:rPr>
                <w:rFonts w:eastAsia="Times New Roman"/>
                <w:sz w:val="18"/>
                <w:szCs w:val="18"/>
              </w:rPr>
            </w:pPr>
          </w:p>
        </w:tc>
        <w:tc>
          <w:tcPr>
            <w:tcW w:w="656" w:type="dxa"/>
            <w:noWrap/>
            <w:vAlign w:val="center"/>
          </w:tcPr>
          <w:p w14:paraId="1D24B7B8" w14:textId="77777777" w:rsidR="004D200E" w:rsidRPr="00931106" w:rsidRDefault="004D200E" w:rsidP="3904F727">
            <w:pPr>
              <w:jc w:val="center"/>
              <w:rPr>
                <w:rFonts w:eastAsia="Times New Roman"/>
                <w:sz w:val="18"/>
                <w:szCs w:val="18"/>
              </w:rPr>
            </w:pPr>
          </w:p>
        </w:tc>
        <w:tc>
          <w:tcPr>
            <w:tcW w:w="656" w:type="dxa"/>
            <w:vAlign w:val="center"/>
          </w:tcPr>
          <w:p w14:paraId="77B901A5" w14:textId="33D6EBEE" w:rsidR="490145EC" w:rsidRDefault="490145EC" w:rsidP="490145EC">
            <w:pPr>
              <w:jc w:val="center"/>
              <w:rPr>
                <w:rFonts w:eastAsia="Times New Roman"/>
                <w:sz w:val="18"/>
                <w:szCs w:val="18"/>
              </w:rPr>
            </w:pPr>
          </w:p>
        </w:tc>
      </w:tr>
      <w:tr w:rsidR="001F2B8F" w:rsidRPr="00931106" w14:paraId="10229C60" w14:textId="50409FD9" w:rsidTr="490145EC">
        <w:trPr>
          <w:trHeight w:val="20"/>
        </w:trPr>
        <w:tc>
          <w:tcPr>
            <w:tcW w:w="2067" w:type="dxa"/>
            <w:noWrap/>
          </w:tcPr>
          <w:p w14:paraId="1461311A" w14:textId="46144BB5" w:rsidR="001F2B8F" w:rsidRDefault="001F2B8F" w:rsidP="3904F727">
            <w:pPr>
              <w:rPr>
                <w:rFonts w:eastAsia="Times New Roman"/>
                <w:sz w:val="18"/>
                <w:szCs w:val="18"/>
              </w:rPr>
            </w:pPr>
            <w:r>
              <w:rPr>
                <w:rFonts w:eastAsia="Times New Roman"/>
                <w:sz w:val="18"/>
                <w:szCs w:val="18"/>
              </w:rPr>
              <w:t>Big Horn County</w:t>
            </w:r>
          </w:p>
        </w:tc>
        <w:tc>
          <w:tcPr>
            <w:tcW w:w="991" w:type="dxa"/>
            <w:noWrap/>
            <w:vAlign w:val="center"/>
          </w:tcPr>
          <w:p w14:paraId="6FA576C7" w14:textId="0380EA8E" w:rsidR="001F2B8F" w:rsidRDefault="001F2B8F" w:rsidP="3904F727">
            <w:pPr>
              <w:jc w:val="center"/>
              <w:rPr>
                <w:rFonts w:eastAsia="Times New Roman"/>
                <w:sz w:val="18"/>
                <w:szCs w:val="18"/>
              </w:rPr>
            </w:pPr>
            <w:r>
              <w:rPr>
                <w:rFonts w:eastAsia="Times New Roman"/>
                <w:sz w:val="18"/>
                <w:szCs w:val="18"/>
              </w:rPr>
              <w:t>X</w:t>
            </w:r>
          </w:p>
        </w:tc>
        <w:tc>
          <w:tcPr>
            <w:tcW w:w="990" w:type="dxa"/>
            <w:noWrap/>
            <w:vAlign w:val="center"/>
          </w:tcPr>
          <w:p w14:paraId="39CAA34F" w14:textId="77777777" w:rsidR="001F2B8F" w:rsidRPr="00931106" w:rsidRDefault="001F2B8F" w:rsidP="3904F727">
            <w:pPr>
              <w:jc w:val="center"/>
              <w:rPr>
                <w:rFonts w:eastAsia="Times New Roman"/>
                <w:sz w:val="18"/>
                <w:szCs w:val="18"/>
              </w:rPr>
            </w:pPr>
          </w:p>
        </w:tc>
        <w:tc>
          <w:tcPr>
            <w:tcW w:w="991" w:type="dxa"/>
            <w:noWrap/>
            <w:vAlign w:val="center"/>
          </w:tcPr>
          <w:p w14:paraId="2DE7E0A5" w14:textId="77777777" w:rsidR="001F2B8F" w:rsidRPr="00931106" w:rsidRDefault="001F2B8F" w:rsidP="3904F727">
            <w:pPr>
              <w:jc w:val="center"/>
              <w:rPr>
                <w:rFonts w:eastAsia="Times New Roman"/>
                <w:sz w:val="18"/>
                <w:szCs w:val="18"/>
              </w:rPr>
            </w:pPr>
          </w:p>
        </w:tc>
        <w:tc>
          <w:tcPr>
            <w:tcW w:w="1078" w:type="dxa"/>
            <w:noWrap/>
            <w:vAlign w:val="center"/>
          </w:tcPr>
          <w:p w14:paraId="33A1F6B4" w14:textId="77777777" w:rsidR="001F2B8F" w:rsidRPr="00931106" w:rsidRDefault="001F2B8F" w:rsidP="3904F727">
            <w:pPr>
              <w:jc w:val="center"/>
              <w:rPr>
                <w:rFonts w:eastAsia="Times New Roman"/>
                <w:sz w:val="18"/>
                <w:szCs w:val="18"/>
              </w:rPr>
            </w:pPr>
          </w:p>
        </w:tc>
        <w:tc>
          <w:tcPr>
            <w:tcW w:w="1240" w:type="dxa"/>
            <w:noWrap/>
            <w:vAlign w:val="center"/>
          </w:tcPr>
          <w:p w14:paraId="67822C48" w14:textId="77777777" w:rsidR="001F2B8F" w:rsidRPr="3904F727" w:rsidDel="00927E26" w:rsidRDefault="001F2B8F" w:rsidP="3904F727">
            <w:pPr>
              <w:jc w:val="center"/>
              <w:rPr>
                <w:rFonts w:eastAsia="Times New Roman"/>
                <w:sz w:val="18"/>
                <w:szCs w:val="18"/>
              </w:rPr>
            </w:pPr>
          </w:p>
        </w:tc>
        <w:tc>
          <w:tcPr>
            <w:tcW w:w="669" w:type="dxa"/>
            <w:noWrap/>
            <w:vAlign w:val="center"/>
          </w:tcPr>
          <w:p w14:paraId="07E9BEA5" w14:textId="77777777" w:rsidR="001F2B8F" w:rsidRPr="00931106" w:rsidRDefault="001F2B8F" w:rsidP="3904F727">
            <w:pPr>
              <w:jc w:val="center"/>
              <w:rPr>
                <w:rFonts w:eastAsia="Times New Roman"/>
                <w:sz w:val="18"/>
                <w:szCs w:val="18"/>
              </w:rPr>
            </w:pPr>
          </w:p>
        </w:tc>
        <w:tc>
          <w:tcPr>
            <w:tcW w:w="656" w:type="dxa"/>
            <w:noWrap/>
            <w:vAlign w:val="center"/>
          </w:tcPr>
          <w:p w14:paraId="2D43766A" w14:textId="77777777" w:rsidR="001F2B8F" w:rsidRPr="00931106" w:rsidRDefault="001F2B8F" w:rsidP="3904F727">
            <w:pPr>
              <w:jc w:val="center"/>
              <w:rPr>
                <w:rFonts w:eastAsia="Times New Roman"/>
                <w:sz w:val="18"/>
                <w:szCs w:val="18"/>
              </w:rPr>
            </w:pPr>
          </w:p>
        </w:tc>
        <w:tc>
          <w:tcPr>
            <w:tcW w:w="656" w:type="dxa"/>
            <w:vAlign w:val="center"/>
          </w:tcPr>
          <w:p w14:paraId="312E6D7F" w14:textId="7F7345E7" w:rsidR="490145EC" w:rsidRDefault="490145EC" w:rsidP="490145EC">
            <w:pPr>
              <w:jc w:val="center"/>
              <w:rPr>
                <w:rFonts w:eastAsia="Times New Roman"/>
                <w:sz w:val="18"/>
                <w:szCs w:val="18"/>
              </w:rPr>
            </w:pPr>
          </w:p>
        </w:tc>
      </w:tr>
      <w:tr w:rsidR="00B54DF0" w:rsidRPr="00931106" w14:paraId="2134C9E3" w14:textId="63654DE2" w:rsidTr="490145EC">
        <w:trPr>
          <w:trHeight w:val="20"/>
        </w:trPr>
        <w:tc>
          <w:tcPr>
            <w:tcW w:w="2067" w:type="dxa"/>
            <w:noWrap/>
          </w:tcPr>
          <w:p w14:paraId="5E96D19D" w14:textId="00C9E10A" w:rsidR="00B54DF0" w:rsidRPr="3904F727" w:rsidRDefault="00B54DF0" w:rsidP="3904F727">
            <w:pPr>
              <w:rPr>
                <w:rFonts w:eastAsia="Times New Roman"/>
                <w:sz w:val="18"/>
                <w:szCs w:val="18"/>
              </w:rPr>
            </w:pPr>
            <w:r>
              <w:rPr>
                <w:rFonts w:eastAsia="Times New Roman"/>
                <w:sz w:val="18"/>
                <w:szCs w:val="18"/>
              </w:rPr>
              <w:t>Boulder, City of</w:t>
            </w:r>
          </w:p>
        </w:tc>
        <w:tc>
          <w:tcPr>
            <w:tcW w:w="991" w:type="dxa"/>
            <w:noWrap/>
            <w:vAlign w:val="center"/>
          </w:tcPr>
          <w:p w14:paraId="5AF45571" w14:textId="482375E2" w:rsidR="00B54DF0" w:rsidRDefault="00B54DF0" w:rsidP="3904F727">
            <w:pPr>
              <w:jc w:val="center"/>
              <w:rPr>
                <w:rFonts w:eastAsia="Times New Roman"/>
                <w:sz w:val="18"/>
                <w:szCs w:val="18"/>
              </w:rPr>
            </w:pPr>
            <w:r>
              <w:rPr>
                <w:rFonts w:eastAsia="Times New Roman"/>
                <w:sz w:val="18"/>
                <w:szCs w:val="18"/>
              </w:rPr>
              <w:t>X</w:t>
            </w:r>
          </w:p>
        </w:tc>
        <w:tc>
          <w:tcPr>
            <w:tcW w:w="990" w:type="dxa"/>
            <w:noWrap/>
            <w:vAlign w:val="center"/>
          </w:tcPr>
          <w:p w14:paraId="6A7EAEFC" w14:textId="77777777" w:rsidR="00B54DF0" w:rsidRPr="00931106" w:rsidRDefault="00B54DF0" w:rsidP="3904F727">
            <w:pPr>
              <w:jc w:val="center"/>
              <w:rPr>
                <w:rFonts w:eastAsia="Times New Roman"/>
                <w:sz w:val="18"/>
                <w:szCs w:val="18"/>
              </w:rPr>
            </w:pPr>
          </w:p>
        </w:tc>
        <w:tc>
          <w:tcPr>
            <w:tcW w:w="991" w:type="dxa"/>
            <w:noWrap/>
            <w:vAlign w:val="center"/>
          </w:tcPr>
          <w:p w14:paraId="190BD8B5" w14:textId="77777777" w:rsidR="00B54DF0" w:rsidRPr="00931106" w:rsidRDefault="00B54DF0" w:rsidP="3904F727">
            <w:pPr>
              <w:jc w:val="center"/>
              <w:rPr>
                <w:rFonts w:eastAsia="Times New Roman"/>
                <w:sz w:val="18"/>
                <w:szCs w:val="18"/>
              </w:rPr>
            </w:pPr>
          </w:p>
        </w:tc>
        <w:tc>
          <w:tcPr>
            <w:tcW w:w="1078" w:type="dxa"/>
            <w:noWrap/>
            <w:vAlign w:val="center"/>
          </w:tcPr>
          <w:p w14:paraId="76856574" w14:textId="77777777" w:rsidR="00B54DF0" w:rsidRPr="00931106" w:rsidRDefault="00B54DF0" w:rsidP="3904F727">
            <w:pPr>
              <w:jc w:val="center"/>
              <w:rPr>
                <w:rFonts w:eastAsia="Times New Roman"/>
                <w:sz w:val="18"/>
                <w:szCs w:val="18"/>
              </w:rPr>
            </w:pPr>
          </w:p>
        </w:tc>
        <w:tc>
          <w:tcPr>
            <w:tcW w:w="1240" w:type="dxa"/>
            <w:noWrap/>
            <w:vAlign w:val="center"/>
          </w:tcPr>
          <w:p w14:paraId="7691FAD7" w14:textId="77777777" w:rsidR="00B54DF0" w:rsidRPr="3904F727" w:rsidDel="00927E26" w:rsidRDefault="00B54DF0" w:rsidP="3904F727">
            <w:pPr>
              <w:jc w:val="center"/>
              <w:rPr>
                <w:rFonts w:eastAsia="Times New Roman"/>
                <w:sz w:val="18"/>
                <w:szCs w:val="18"/>
              </w:rPr>
            </w:pPr>
          </w:p>
        </w:tc>
        <w:tc>
          <w:tcPr>
            <w:tcW w:w="669" w:type="dxa"/>
            <w:noWrap/>
            <w:vAlign w:val="center"/>
          </w:tcPr>
          <w:p w14:paraId="5950F2EE" w14:textId="77777777" w:rsidR="00B54DF0" w:rsidRPr="00931106" w:rsidRDefault="00B54DF0" w:rsidP="3904F727">
            <w:pPr>
              <w:jc w:val="center"/>
              <w:rPr>
                <w:rFonts w:eastAsia="Times New Roman"/>
                <w:sz w:val="18"/>
                <w:szCs w:val="18"/>
              </w:rPr>
            </w:pPr>
          </w:p>
        </w:tc>
        <w:tc>
          <w:tcPr>
            <w:tcW w:w="656" w:type="dxa"/>
            <w:noWrap/>
            <w:vAlign w:val="center"/>
          </w:tcPr>
          <w:p w14:paraId="118472CC" w14:textId="77777777" w:rsidR="00B54DF0" w:rsidRPr="00931106" w:rsidRDefault="00B54DF0" w:rsidP="3904F727">
            <w:pPr>
              <w:jc w:val="center"/>
              <w:rPr>
                <w:rFonts w:eastAsia="Times New Roman"/>
                <w:sz w:val="18"/>
                <w:szCs w:val="18"/>
              </w:rPr>
            </w:pPr>
          </w:p>
        </w:tc>
        <w:tc>
          <w:tcPr>
            <w:tcW w:w="656" w:type="dxa"/>
            <w:vAlign w:val="center"/>
          </w:tcPr>
          <w:p w14:paraId="0BDAA311" w14:textId="4DCD1876" w:rsidR="490145EC" w:rsidRDefault="490145EC" w:rsidP="490145EC">
            <w:pPr>
              <w:jc w:val="center"/>
              <w:rPr>
                <w:rFonts w:eastAsia="Times New Roman"/>
                <w:sz w:val="18"/>
                <w:szCs w:val="18"/>
              </w:rPr>
            </w:pPr>
          </w:p>
        </w:tc>
      </w:tr>
      <w:tr w:rsidR="00245F22" w:rsidRPr="00931106" w14:paraId="22694385" w14:textId="73151DA4" w:rsidTr="490145EC">
        <w:trPr>
          <w:trHeight w:val="20"/>
        </w:trPr>
        <w:tc>
          <w:tcPr>
            <w:tcW w:w="2067" w:type="dxa"/>
            <w:noWrap/>
          </w:tcPr>
          <w:p w14:paraId="43EFCF18" w14:textId="57CCF94E" w:rsidR="00245F22" w:rsidRPr="00931106" w:rsidRDefault="6F2D0246" w:rsidP="3904F727">
            <w:pPr>
              <w:spacing w:after="0"/>
              <w:rPr>
                <w:rFonts w:eastAsia="Times New Roman"/>
                <w:sz w:val="18"/>
                <w:szCs w:val="18"/>
              </w:rPr>
            </w:pPr>
            <w:r w:rsidRPr="3904F727">
              <w:rPr>
                <w:rFonts w:eastAsia="Times New Roman"/>
                <w:sz w:val="18"/>
                <w:szCs w:val="18"/>
              </w:rPr>
              <w:t>Broadwater County</w:t>
            </w:r>
          </w:p>
        </w:tc>
        <w:tc>
          <w:tcPr>
            <w:tcW w:w="991" w:type="dxa"/>
            <w:noWrap/>
            <w:vAlign w:val="center"/>
          </w:tcPr>
          <w:p w14:paraId="61E8B73D" w14:textId="77777777" w:rsidR="00245F22" w:rsidRDefault="00245F22" w:rsidP="3904F727">
            <w:pPr>
              <w:spacing w:after="0"/>
              <w:jc w:val="center"/>
              <w:rPr>
                <w:rFonts w:eastAsia="Times New Roman"/>
                <w:sz w:val="18"/>
                <w:szCs w:val="18"/>
              </w:rPr>
            </w:pPr>
          </w:p>
        </w:tc>
        <w:tc>
          <w:tcPr>
            <w:tcW w:w="990" w:type="dxa"/>
            <w:noWrap/>
            <w:vAlign w:val="center"/>
          </w:tcPr>
          <w:p w14:paraId="37CA921A" w14:textId="77777777" w:rsidR="00245F22" w:rsidRPr="00931106" w:rsidRDefault="00245F22" w:rsidP="3904F727">
            <w:pPr>
              <w:spacing w:after="0"/>
              <w:jc w:val="center"/>
              <w:rPr>
                <w:rFonts w:eastAsia="Times New Roman"/>
                <w:sz w:val="18"/>
                <w:szCs w:val="18"/>
              </w:rPr>
            </w:pPr>
          </w:p>
        </w:tc>
        <w:tc>
          <w:tcPr>
            <w:tcW w:w="991" w:type="dxa"/>
            <w:noWrap/>
            <w:vAlign w:val="center"/>
          </w:tcPr>
          <w:p w14:paraId="7153BB58" w14:textId="77777777" w:rsidR="00245F22" w:rsidRPr="00931106" w:rsidRDefault="00245F22" w:rsidP="3904F727">
            <w:pPr>
              <w:spacing w:after="0"/>
              <w:jc w:val="center"/>
              <w:rPr>
                <w:rFonts w:eastAsia="Times New Roman"/>
                <w:sz w:val="18"/>
                <w:szCs w:val="18"/>
              </w:rPr>
            </w:pPr>
          </w:p>
        </w:tc>
        <w:tc>
          <w:tcPr>
            <w:tcW w:w="1078" w:type="dxa"/>
            <w:noWrap/>
            <w:vAlign w:val="center"/>
          </w:tcPr>
          <w:p w14:paraId="34471F3F" w14:textId="77777777" w:rsidR="00245F22" w:rsidRPr="00931106" w:rsidRDefault="00245F22" w:rsidP="3904F727">
            <w:pPr>
              <w:spacing w:after="0"/>
              <w:jc w:val="center"/>
              <w:rPr>
                <w:rFonts w:eastAsia="Times New Roman"/>
                <w:sz w:val="18"/>
                <w:szCs w:val="18"/>
              </w:rPr>
            </w:pPr>
          </w:p>
        </w:tc>
        <w:tc>
          <w:tcPr>
            <w:tcW w:w="1240" w:type="dxa"/>
            <w:noWrap/>
            <w:vAlign w:val="center"/>
          </w:tcPr>
          <w:p w14:paraId="27868C87" w14:textId="35921AEF" w:rsidR="00245F22" w:rsidRPr="00931106" w:rsidRDefault="00245F22" w:rsidP="3904F727">
            <w:pPr>
              <w:spacing w:after="0"/>
              <w:jc w:val="center"/>
              <w:rPr>
                <w:rFonts w:eastAsia="Times New Roman"/>
                <w:sz w:val="18"/>
                <w:szCs w:val="18"/>
              </w:rPr>
            </w:pPr>
          </w:p>
        </w:tc>
        <w:tc>
          <w:tcPr>
            <w:tcW w:w="669" w:type="dxa"/>
            <w:noWrap/>
            <w:vAlign w:val="center"/>
          </w:tcPr>
          <w:p w14:paraId="307B87AA" w14:textId="77777777" w:rsidR="00245F22" w:rsidRPr="00931106" w:rsidRDefault="00245F22" w:rsidP="3904F727">
            <w:pPr>
              <w:spacing w:after="0"/>
              <w:jc w:val="center"/>
              <w:rPr>
                <w:rFonts w:eastAsia="Times New Roman"/>
                <w:sz w:val="18"/>
                <w:szCs w:val="18"/>
              </w:rPr>
            </w:pPr>
          </w:p>
        </w:tc>
        <w:tc>
          <w:tcPr>
            <w:tcW w:w="656" w:type="dxa"/>
            <w:noWrap/>
            <w:vAlign w:val="center"/>
          </w:tcPr>
          <w:p w14:paraId="0E104D11" w14:textId="77777777" w:rsidR="00245F22" w:rsidRPr="00931106" w:rsidRDefault="00245F22" w:rsidP="3904F727">
            <w:pPr>
              <w:spacing w:after="0"/>
              <w:jc w:val="center"/>
              <w:rPr>
                <w:rFonts w:eastAsia="Times New Roman"/>
                <w:sz w:val="18"/>
                <w:szCs w:val="18"/>
              </w:rPr>
            </w:pPr>
          </w:p>
        </w:tc>
        <w:tc>
          <w:tcPr>
            <w:tcW w:w="656" w:type="dxa"/>
            <w:vAlign w:val="center"/>
          </w:tcPr>
          <w:p w14:paraId="03259DCA" w14:textId="02DD3758" w:rsidR="490145EC" w:rsidRDefault="490145EC" w:rsidP="490145EC">
            <w:pPr>
              <w:jc w:val="center"/>
              <w:rPr>
                <w:rFonts w:eastAsia="Times New Roman"/>
                <w:sz w:val="18"/>
                <w:szCs w:val="18"/>
              </w:rPr>
            </w:pPr>
          </w:p>
        </w:tc>
      </w:tr>
      <w:tr w:rsidR="00245F22" w:rsidRPr="00931106" w14:paraId="2FF9F321" w14:textId="06A614E1" w:rsidTr="490145EC">
        <w:trPr>
          <w:trHeight w:val="20"/>
        </w:trPr>
        <w:tc>
          <w:tcPr>
            <w:tcW w:w="2067" w:type="dxa"/>
            <w:noWrap/>
            <w:hideMark/>
          </w:tcPr>
          <w:p w14:paraId="284ED08C" w14:textId="1E1C084C" w:rsidR="00245F22" w:rsidRPr="00931106" w:rsidRDefault="00245F22" w:rsidP="003E4B04">
            <w:pPr>
              <w:spacing w:after="0" w:line="240" w:lineRule="auto"/>
              <w:rPr>
                <w:rFonts w:eastAsia="Times New Roman" w:cstheme="minorHAnsi"/>
                <w:sz w:val="18"/>
                <w:szCs w:val="18"/>
              </w:rPr>
            </w:pPr>
            <w:r w:rsidRPr="00931106">
              <w:rPr>
                <w:rFonts w:eastAsia="Times New Roman" w:cstheme="minorHAnsi"/>
                <w:sz w:val="18"/>
                <w:szCs w:val="18"/>
              </w:rPr>
              <w:t>Butte-Silver Bow</w:t>
            </w:r>
            <w:r>
              <w:rPr>
                <w:rFonts w:eastAsia="Times New Roman" w:cstheme="minorHAnsi"/>
                <w:sz w:val="18"/>
                <w:szCs w:val="18"/>
              </w:rPr>
              <w:t xml:space="preserve">, City-County of </w:t>
            </w:r>
          </w:p>
        </w:tc>
        <w:tc>
          <w:tcPr>
            <w:tcW w:w="991" w:type="dxa"/>
            <w:noWrap/>
            <w:vAlign w:val="center"/>
          </w:tcPr>
          <w:p w14:paraId="72A3526A" w14:textId="5436F04C" w:rsidR="00245F22" w:rsidRPr="00931106" w:rsidRDefault="00245F22" w:rsidP="003E4B04">
            <w:pPr>
              <w:spacing w:after="0" w:line="240" w:lineRule="auto"/>
              <w:jc w:val="center"/>
              <w:rPr>
                <w:rFonts w:eastAsia="Times New Roman" w:cstheme="minorHAnsi"/>
                <w:sz w:val="18"/>
                <w:szCs w:val="18"/>
              </w:rPr>
            </w:pPr>
          </w:p>
        </w:tc>
        <w:tc>
          <w:tcPr>
            <w:tcW w:w="990" w:type="dxa"/>
            <w:noWrap/>
            <w:vAlign w:val="center"/>
          </w:tcPr>
          <w:p w14:paraId="7E9D9840" w14:textId="2FA4C8BB" w:rsidR="00245F22" w:rsidRPr="00931106" w:rsidRDefault="743D91D9" w:rsidP="6743EA39">
            <w:pPr>
              <w:spacing w:after="0" w:line="240" w:lineRule="auto"/>
              <w:jc w:val="center"/>
              <w:rPr>
                <w:rFonts w:eastAsia="Times New Roman"/>
                <w:sz w:val="18"/>
                <w:szCs w:val="18"/>
              </w:rPr>
            </w:pPr>
            <w:r w:rsidRPr="6743EA39">
              <w:rPr>
                <w:rFonts w:eastAsia="Times New Roman"/>
                <w:sz w:val="18"/>
                <w:szCs w:val="18"/>
              </w:rPr>
              <w:t>X</w:t>
            </w:r>
          </w:p>
        </w:tc>
        <w:tc>
          <w:tcPr>
            <w:tcW w:w="991" w:type="dxa"/>
            <w:noWrap/>
            <w:vAlign w:val="center"/>
          </w:tcPr>
          <w:p w14:paraId="7EE6D73E" w14:textId="77777777"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78DC596F" w14:textId="77777777"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385FF787"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54A7C7CA" w14:textId="6703E877"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43A870BE"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55D146C9" w14:textId="4B7649E5" w:rsidR="490145EC" w:rsidRDefault="07565760" w:rsidP="27BAFB7E">
            <w:pPr>
              <w:spacing w:line="240" w:lineRule="auto"/>
              <w:jc w:val="center"/>
              <w:rPr>
                <w:rFonts w:eastAsia="Times New Roman"/>
                <w:sz w:val="18"/>
                <w:szCs w:val="18"/>
              </w:rPr>
            </w:pPr>
            <w:r w:rsidRPr="7C414798">
              <w:rPr>
                <w:rFonts w:eastAsia="Times New Roman"/>
                <w:sz w:val="18"/>
                <w:szCs w:val="18"/>
              </w:rPr>
              <w:t>X</w:t>
            </w:r>
          </w:p>
        </w:tc>
      </w:tr>
      <w:tr w:rsidR="00245F22" w:rsidRPr="00931106" w14:paraId="6943DDC1" w14:textId="3D4BA4F9" w:rsidTr="490145EC">
        <w:trPr>
          <w:trHeight w:val="20"/>
        </w:trPr>
        <w:tc>
          <w:tcPr>
            <w:tcW w:w="2067" w:type="dxa"/>
            <w:noWrap/>
          </w:tcPr>
          <w:p w14:paraId="029262E4" w14:textId="4D51CF98" w:rsidR="00245F22" w:rsidRDefault="4633CB68">
            <w:pPr>
              <w:spacing w:after="0"/>
              <w:rPr>
                <w:rFonts w:eastAsia="Times New Roman"/>
                <w:sz w:val="18"/>
                <w:szCs w:val="18"/>
              </w:rPr>
            </w:pPr>
            <w:r w:rsidRPr="23A3C5DD">
              <w:rPr>
                <w:rFonts w:eastAsia="Times New Roman"/>
                <w:sz w:val="18"/>
                <w:szCs w:val="18"/>
              </w:rPr>
              <w:t>Carter County</w:t>
            </w:r>
          </w:p>
        </w:tc>
        <w:tc>
          <w:tcPr>
            <w:tcW w:w="991" w:type="dxa"/>
            <w:noWrap/>
            <w:vAlign w:val="center"/>
          </w:tcPr>
          <w:p w14:paraId="44E871C9" w14:textId="77B9AA59" w:rsidR="00245F22" w:rsidRPr="00931106" w:rsidRDefault="00245F22" w:rsidP="74F31699">
            <w:pPr>
              <w:spacing w:after="0"/>
              <w:jc w:val="center"/>
              <w:rPr>
                <w:rFonts w:eastAsia="Times New Roman"/>
                <w:sz w:val="18"/>
                <w:szCs w:val="18"/>
              </w:rPr>
            </w:pPr>
          </w:p>
        </w:tc>
        <w:tc>
          <w:tcPr>
            <w:tcW w:w="990" w:type="dxa"/>
            <w:noWrap/>
            <w:vAlign w:val="center"/>
          </w:tcPr>
          <w:p w14:paraId="24620543" w14:textId="77777777" w:rsidR="00245F22" w:rsidRDefault="00245F22" w:rsidP="74F31699">
            <w:pPr>
              <w:spacing w:after="0"/>
              <w:jc w:val="center"/>
              <w:rPr>
                <w:rFonts w:eastAsia="Times New Roman"/>
                <w:sz w:val="18"/>
                <w:szCs w:val="18"/>
              </w:rPr>
            </w:pPr>
          </w:p>
        </w:tc>
        <w:tc>
          <w:tcPr>
            <w:tcW w:w="991" w:type="dxa"/>
            <w:noWrap/>
            <w:vAlign w:val="center"/>
          </w:tcPr>
          <w:p w14:paraId="5F70B2A1" w14:textId="77777777" w:rsidR="00245F22" w:rsidRPr="00931106" w:rsidRDefault="00245F22" w:rsidP="74F31699">
            <w:pPr>
              <w:spacing w:after="0"/>
              <w:jc w:val="center"/>
              <w:rPr>
                <w:rFonts w:eastAsia="Times New Roman"/>
                <w:sz w:val="18"/>
                <w:szCs w:val="18"/>
              </w:rPr>
            </w:pPr>
          </w:p>
        </w:tc>
        <w:tc>
          <w:tcPr>
            <w:tcW w:w="1078" w:type="dxa"/>
            <w:noWrap/>
            <w:vAlign w:val="center"/>
          </w:tcPr>
          <w:p w14:paraId="0181BBC9" w14:textId="77777777" w:rsidR="00245F22" w:rsidRPr="00931106" w:rsidRDefault="00245F22" w:rsidP="74F31699">
            <w:pPr>
              <w:spacing w:after="0"/>
              <w:jc w:val="center"/>
              <w:rPr>
                <w:rFonts w:eastAsia="Times New Roman"/>
                <w:sz w:val="18"/>
                <w:szCs w:val="18"/>
              </w:rPr>
            </w:pPr>
          </w:p>
        </w:tc>
        <w:tc>
          <w:tcPr>
            <w:tcW w:w="1240" w:type="dxa"/>
            <w:noWrap/>
            <w:vAlign w:val="center"/>
          </w:tcPr>
          <w:p w14:paraId="690DB3B5" w14:textId="77777777" w:rsidR="00245F22" w:rsidRPr="00931106" w:rsidRDefault="00245F22" w:rsidP="74F31699">
            <w:pPr>
              <w:spacing w:after="0"/>
              <w:jc w:val="center"/>
              <w:rPr>
                <w:rFonts w:eastAsia="Times New Roman"/>
                <w:sz w:val="18"/>
                <w:szCs w:val="18"/>
              </w:rPr>
            </w:pPr>
          </w:p>
        </w:tc>
        <w:tc>
          <w:tcPr>
            <w:tcW w:w="669" w:type="dxa"/>
            <w:noWrap/>
            <w:vAlign w:val="center"/>
          </w:tcPr>
          <w:p w14:paraId="0FA12C2D" w14:textId="77777777" w:rsidR="00245F22" w:rsidRPr="00931106" w:rsidRDefault="00245F22" w:rsidP="74F31699">
            <w:pPr>
              <w:spacing w:after="0"/>
              <w:jc w:val="center"/>
              <w:rPr>
                <w:rFonts w:eastAsia="Times New Roman"/>
                <w:sz w:val="18"/>
                <w:szCs w:val="18"/>
              </w:rPr>
            </w:pPr>
          </w:p>
        </w:tc>
        <w:tc>
          <w:tcPr>
            <w:tcW w:w="656" w:type="dxa"/>
            <w:noWrap/>
            <w:vAlign w:val="center"/>
          </w:tcPr>
          <w:p w14:paraId="352861FC" w14:textId="77777777" w:rsidR="00245F22" w:rsidRPr="00931106" w:rsidRDefault="00245F22" w:rsidP="74F31699">
            <w:pPr>
              <w:spacing w:after="0"/>
              <w:jc w:val="center"/>
              <w:rPr>
                <w:rFonts w:eastAsia="Times New Roman"/>
                <w:sz w:val="18"/>
                <w:szCs w:val="18"/>
              </w:rPr>
            </w:pPr>
          </w:p>
        </w:tc>
        <w:tc>
          <w:tcPr>
            <w:tcW w:w="656" w:type="dxa"/>
            <w:vAlign w:val="center"/>
          </w:tcPr>
          <w:p w14:paraId="0BE327C2" w14:textId="532749EE" w:rsidR="490145EC" w:rsidRDefault="490145EC" w:rsidP="490145EC">
            <w:pPr>
              <w:jc w:val="center"/>
              <w:rPr>
                <w:rFonts w:eastAsia="Times New Roman"/>
                <w:sz w:val="18"/>
                <w:szCs w:val="18"/>
              </w:rPr>
            </w:pPr>
          </w:p>
        </w:tc>
      </w:tr>
      <w:tr w:rsidR="00245F22" w:rsidRPr="00931106" w14:paraId="5BD8017C" w14:textId="5B92B3E8" w:rsidTr="490145EC">
        <w:trPr>
          <w:trHeight w:val="20"/>
        </w:trPr>
        <w:tc>
          <w:tcPr>
            <w:tcW w:w="2067" w:type="dxa"/>
            <w:noWrap/>
          </w:tcPr>
          <w:p w14:paraId="4FEEB61B" w14:textId="10129E14" w:rsidR="00245F22" w:rsidRDefault="6F2D0246" w:rsidP="3904F727">
            <w:pPr>
              <w:spacing w:after="0"/>
              <w:rPr>
                <w:rFonts w:eastAsia="Times New Roman"/>
                <w:sz w:val="18"/>
                <w:szCs w:val="18"/>
              </w:rPr>
            </w:pPr>
            <w:r w:rsidRPr="3904F727">
              <w:rPr>
                <w:rFonts w:eastAsia="Times New Roman"/>
                <w:sz w:val="18"/>
                <w:szCs w:val="18"/>
              </w:rPr>
              <w:t>Cascade, Town of</w:t>
            </w:r>
          </w:p>
        </w:tc>
        <w:tc>
          <w:tcPr>
            <w:tcW w:w="991" w:type="dxa"/>
            <w:noWrap/>
            <w:vAlign w:val="center"/>
          </w:tcPr>
          <w:p w14:paraId="13CCFD0F" w14:textId="734E2F7F" w:rsidR="00245F22" w:rsidRPr="00931106" w:rsidRDefault="00245F22" w:rsidP="3904F727">
            <w:pPr>
              <w:spacing w:after="0"/>
              <w:jc w:val="center"/>
              <w:rPr>
                <w:rFonts w:eastAsia="Times New Roman"/>
                <w:sz w:val="18"/>
                <w:szCs w:val="18"/>
              </w:rPr>
            </w:pPr>
          </w:p>
        </w:tc>
        <w:tc>
          <w:tcPr>
            <w:tcW w:w="990" w:type="dxa"/>
            <w:noWrap/>
            <w:vAlign w:val="center"/>
          </w:tcPr>
          <w:p w14:paraId="3A14D45C" w14:textId="77777777" w:rsidR="00245F22" w:rsidRDefault="00245F22" w:rsidP="3904F727">
            <w:pPr>
              <w:spacing w:after="0"/>
              <w:jc w:val="center"/>
              <w:rPr>
                <w:rFonts w:eastAsia="Times New Roman"/>
                <w:sz w:val="18"/>
                <w:szCs w:val="18"/>
              </w:rPr>
            </w:pPr>
          </w:p>
        </w:tc>
        <w:tc>
          <w:tcPr>
            <w:tcW w:w="991" w:type="dxa"/>
            <w:noWrap/>
            <w:vAlign w:val="center"/>
          </w:tcPr>
          <w:p w14:paraId="4C2391D5" w14:textId="4E765AB8" w:rsidR="00245F22" w:rsidRPr="00931106" w:rsidRDefault="00245F22" w:rsidP="3904F727">
            <w:pPr>
              <w:spacing w:after="0"/>
              <w:jc w:val="center"/>
              <w:rPr>
                <w:rFonts w:eastAsia="Times New Roman"/>
                <w:sz w:val="18"/>
                <w:szCs w:val="18"/>
              </w:rPr>
            </w:pPr>
          </w:p>
        </w:tc>
        <w:tc>
          <w:tcPr>
            <w:tcW w:w="1078" w:type="dxa"/>
            <w:noWrap/>
            <w:vAlign w:val="center"/>
          </w:tcPr>
          <w:p w14:paraId="0B9E6C01" w14:textId="77777777" w:rsidR="00245F22" w:rsidRPr="00931106" w:rsidRDefault="00245F22" w:rsidP="3904F727">
            <w:pPr>
              <w:spacing w:after="0"/>
              <w:jc w:val="center"/>
              <w:rPr>
                <w:rFonts w:eastAsia="Times New Roman"/>
                <w:sz w:val="18"/>
                <w:szCs w:val="18"/>
              </w:rPr>
            </w:pPr>
          </w:p>
        </w:tc>
        <w:tc>
          <w:tcPr>
            <w:tcW w:w="1240" w:type="dxa"/>
            <w:noWrap/>
            <w:vAlign w:val="center"/>
          </w:tcPr>
          <w:p w14:paraId="57A20AC0" w14:textId="77777777" w:rsidR="00245F22" w:rsidRPr="00931106" w:rsidRDefault="00245F22" w:rsidP="3904F727">
            <w:pPr>
              <w:spacing w:after="0"/>
              <w:jc w:val="center"/>
              <w:rPr>
                <w:rFonts w:eastAsia="Times New Roman"/>
                <w:sz w:val="18"/>
                <w:szCs w:val="18"/>
              </w:rPr>
            </w:pPr>
          </w:p>
        </w:tc>
        <w:tc>
          <w:tcPr>
            <w:tcW w:w="669" w:type="dxa"/>
            <w:noWrap/>
            <w:vAlign w:val="center"/>
          </w:tcPr>
          <w:p w14:paraId="0BEB35DE" w14:textId="77777777" w:rsidR="00245F22" w:rsidRPr="00931106" w:rsidRDefault="00245F22" w:rsidP="3904F727">
            <w:pPr>
              <w:spacing w:after="0"/>
              <w:jc w:val="center"/>
              <w:rPr>
                <w:rFonts w:eastAsia="Times New Roman"/>
                <w:sz w:val="18"/>
                <w:szCs w:val="18"/>
              </w:rPr>
            </w:pPr>
          </w:p>
        </w:tc>
        <w:tc>
          <w:tcPr>
            <w:tcW w:w="656" w:type="dxa"/>
            <w:noWrap/>
            <w:vAlign w:val="center"/>
          </w:tcPr>
          <w:p w14:paraId="597E42DD" w14:textId="77777777" w:rsidR="00245F22" w:rsidRPr="00931106" w:rsidRDefault="00245F22" w:rsidP="3904F727">
            <w:pPr>
              <w:spacing w:after="0"/>
              <w:jc w:val="center"/>
              <w:rPr>
                <w:rFonts w:eastAsia="Times New Roman"/>
                <w:sz w:val="18"/>
                <w:szCs w:val="18"/>
              </w:rPr>
            </w:pPr>
          </w:p>
        </w:tc>
        <w:tc>
          <w:tcPr>
            <w:tcW w:w="656" w:type="dxa"/>
            <w:vAlign w:val="center"/>
          </w:tcPr>
          <w:p w14:paraId="79D694F9" w14:textId="15D33675" w:rsidR="490145EC" w:rsidRDefault="490145EC" w:rsidP="490145EC">
            <w:pPr>
              <w:jc w:val="center"/>
              <w:rPr>
                <w:rFonts w:eastAsia="Times New Roman"/>
                <w:sz w:val="18"/>
                <w:szCs w:val="18"/>
              </w:rPr>
            </w:pPr>
          </w:p>
        </w:tc>
      </w:tr>
      <w:tr w:rsidR="00F844F1" w:rsidRPr="00931106" w14:paraId="6F9030C9" w14:textId="4A27318A" w:rsidTr="490145EC">
        <w:trPr>
          <w:trHeight w:val="20"/>
        </w:trPr>
        <w:tc>
          <w:tcPr>
            <w:tcW w:w="2067" w:type="dxa"/>
            <w:noWrap/>
          </w:tcPr>
          <w:p w14:paraId="090FC3EE" w14:textId="73C9404D" w:rsidR="00F844F1" w:rsidRDefault="00F844F1" w:rsidP="003E4B04">
            <w:pPr>
              <w:rPr>
                <w:rFonts w:eastAsia="Times New Roman" w:cstheme="minorHAnsi"/>
                <w:sz w:val="18"/>
                <w:szCs w:val="18"/>
              </w:rPr>
            </w:pPr>
            <w:r>
              <w:rPr>
                <w:rFonts w:eastAsia="Times New Roman" w:cstheme="minorHAnsi"/>
                <w:sz w:val="18"/>
                <w:szCs w:val="18"/>
              </w:rPr>
              <w:t>Circle, Town of</w:t>
            </w:r>
          </w:p>
        </w:tc>
        <w:tc>
          <w:tcPr>
            <w:tcW w:w="991" w:type="dxa"/>
            <w:noWrap/>
            <w:vAlign w:val="center"/>
          </w:tcPr>
          <w:p w14:paraId="3CDC3A1B" w14:textId="41098B56" w:rsidR="00F844F1" w:rsidRPr="00931106" w:rsidRDefault="00454541" w:rsidP="003E4B04">
            <w:pPr>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67AE03EF" w14:textId="77777777" w:rsidR="00F844F1" w:rsidRPr="00931106" w:rsidRDefault="00F844F1" w:rsidP="003E4B04">
            <w:pPr>
              <w:jc w:val="center"/>
              <w:rPr>
                <w:rFonts w:eastAsia="Times New Roman" w:cstheme="minorHAnsi"/>
                <w:sz w:val="18"/>
                <w:szCs w:val="18"/>
              </w:rPr>
            </w:pPr>
          </w:p>
        </w:tc>
        <w:tc>
          <w:tcPr>
            <w:tcW w:w="991" w:type="dxa"/>
            <w:noWrap/>
            <w:vAlign w:val="center"/>
          </w:tcPr>
          <w:p w14:paraId="19D9D7C5" w14:textId="75BF9991" w:rsidR="00F844F1" w:rsidRPr="00931106" w:rsidRDefault="00F844F1" w:rsidP="003E4B04">
            <w:pPr>
              <w:jc w:val="center"/>
              <w:rPr>
                <w:rFonts w:eastAsia="Times New Roman" w:cstheme="minorHAnsi"/>
                <w:sz w:val="18"/>
                <w:szCs w:val="18"/>
              </w:rPr>
            </w:pPr>
            <w:r>
              <w:rPr>
                <w:rFonts w:eastAsia="Times New Roman" w:cstheme="minorHAnsi"/>
                <w:sz w:val="18"/>
                <w:szCs w:val="18"/>
              </w:rPr>
              <w:t>X</w:t>
            </w:r>
          </w:p>
        </w:tc>
        <w:tc>
          <w:tcPr>
            <w:tcW w:w="1078" w:type="dxa"/>
            <w:noWrap/>
            <w:vAlign w:val="center"/>
          </w:tcPr>
          <w:p w14:paraId="55376247" w14:textId="77777777" w:rsidR="00F844F1" w:rsidDel="00E77078" w:rsidRDefault="00F844F1" w:rsidP="003E4B04">
            <w:pPr>
              <w:jc w:val="center"/>
              <w:rPr>
                <w:rFonts w:eastAsia="Times New Roman" w:cstheme="minorHAnsi"/>
                <w:sz w:val="18"/>
                <w:szCs w:val="18"/>
              </w:rPr>
            </w:pPr>
          </w:p>
        </w:tc>
        <w:tc>
          <w:tcPr>
            <w:tcW w:w="1240" w:type="dxa"/>
            <w:noWrap/>
            <w:vAlign w:val="center"/>
          </w:tcPr>
          <w:p w14:paraId="48C22319" w14:textId="77777777" w:rsidR="00F844F1" w:rsidRPr="00931106" w:rsidRDefault="00F844F1" w:rsidP="003E4B04">
            <w:pPr>
              <w:jc w:val="center"/>
              <w:rPr>
                <w:rFonts w:eastAsia="Times New Roman" w:cstheme="minorHAnsi"/>
                <w:sz w:val="18"/>
                <w:szCs w:val="18"/>
              </w:rPr>
            </w:pPr>
          </w:p>
        </w:tc>
        <w:tc>
          <w:tcPr>
            <w:tcW w:w="669" w:type="dxa"/>
            <w:noWrap/>
            <w:vAlign w:val="center"/>
          </w:tcPr>
          <w:p w14:paraId="5AC93FBC" w14:textId="77777777" w:rsidR="00F844F1" w:rsidRPr="00931106" w:rsidRDefault="00F844F1" w:rsidP="003E4B04">
            <w:pPr>
              <w:jc w:val="center"/>
              <w:rPr>
                <w:rFonts w:eastAsia="Times New Roman" w:cstheme="minorHAnsi"/>
                <w:sz w:val="18"/>
                <w:szCs w:val="18"/>
              </w:rPr>
            </w:pPr>
          </w:p>
        </w:tc>
        <w:tc>
          <w:tcPr>
            <w:tcW w:w="656" w:type="dxa"/>
            <w:noWrap/>
            <w:vAlign w:val="center"/>
          </w:tcPr>
          <w:p w14:paraId="759EFE56" w14:textId="77777777" w:rsidR="00F844F1" w:rsidRDefault="00F844F1" w:rsidP="003E4B04">
            <w:pPr>
              <w:jc w:val="center"/>
              <w:rPr>
                <w:rFonts w:eastAsia="Times New Roman" w:cstheme="minorHAnsi"/>
                <w:sz w:val="18"/>
                <w:szCs w:val="18"/>
              </w:rPr>
            </w:pPr>
          </w:p>
        </w:tc>
        <w:tc>
          <w:tcPr>
            <w:tcW w:w="656" w:type="dxa"/>
            <w:vAlign w:val="center"/>
          </w:tcPr>
          <w:p w14:paraId="0559BCC3" w14:textId="2EF4E2B4" w:rsidR="490145EC" w:rsidRDefault="490145EC" w:rsidP="490145EC">
            <w:pPr>
              <w:jc w:val="center"/>
              <w:rPr>
                <w:rFonts w:eastAsia="Times New Roman"/>
                <w:sz w:val="18"/>
                <w:szCs w:val="18"/>
              </w:rPr>
            </w:pPr>
          </w:p>
        </w:tc>
      </w:tr>
      <w:tr w:rsidR="0050313C" w:rsidRPr="00931106" w14:paraId="01B8B765" w14:textId="2A78CCC8" w:rsidTr="490145EC">
        <w:trPr>
          <w:trHeight w:val="20"/>
        </w:trPr>
        <w:tc>
          <w:tcPr>
            <w:tcW w:w="2067" w:type="dxa"/>
            <w:noWrap/>
          </w:tcPr>
          <w:p w14:paraId="5D25E191" w14:textId="692505DD" w:rsidR="0050313C" w:rsidRDefault="0050313C" w:rsidP="003E4B04">
            <w:pPr>
              <w:rPr>
                <w:rFonts w:eastAsia="Times New Roman" w:cstheme="minorHAnsi"/>
                <w:sz w:val="18"/>
                <w:szCs w:val="18"/>
              </w:rPr>
            </w:pPr>
            <w:r>
              <w:rPr>
                <w:rFonts w:eastAsia="Times New Roman" w:cstheme="minorHAnsi"/>
                <w:sz w:val="18"/>
                <w:szCs w:val="18"/>
              </w:rPr>
              <w:t>Colstrip, City of</w:t>
            </w:r>
          </w:p>
        </w:tc>
        <w:tc>
          <w:tcPr>
            <w:tcW w:w="991" w:type="dxa"/>
            <w:noWrap/>
            <w:vAlign w:val="center"/>
          </w:tcPr>
          <w:p w14:paraId="114B5830" w14:textId="711D835C" w:rsidR="0050313C" w:rsidRDefault="0050313C" w:rsidP="003E4B04">
            <w:pPr>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1282DB1E" w14:textId="77777777" w:rsidR="0050313C" w:rsidRPr="00931106" w:rsidRDefault="0050313C" w:rsidP="003E4B04">
            <w:pPr>
              <w:jc w:val="center"/>
              <w:rPr>
                <w:rFonts w:eastAsia="Times New Roman" w:cstheme="minorHAnsi"/>
                <w:sz w:val="18"/>
                <w:szCs w:val="18"/>
              </w:rPr>
            </w:pPr>
          </w:p>
        </w:tc>
        <w:tc>
          <w:tcPr>
            <w:tcW w:w="991" w:type="dxa"/>
            <w:noWrap/>
            <w:vAlign w:val="center"/>
          </w:tcPr>
          <w:p w14:paraId="411CD1C9" w14:textId="77777777" w:rsidR="0050313C" w:rsidRPr="00931106" w:rsidRDefault="0050313C" w:rsidP="003E4B04">
            <w:pPr>
              <w:jc w:val="center"/>
              <w:rPr>
                <w:rFonts w:eastAsia="Times New Roman" w:cstheme="minorHAnsi"/>
                <w:sz w:val="18"/>
                <w:szCs w:val="18"/>
              </w:rPr>
            </w:pPr>
          </w:p>
        </w:tc>
        <w:tc>
          <w:tcPr>
            <w:tcW w:w="1078" w:type="dxa"/>
            <w:noWrap/>
            <w:vAlign w:val="center"/>
          </w:tcPr>
          <w:p w14:paraId="09A8D53A" w14:textId="77777777" w:rsidR="0050313C" w:rsidDel="00E77078" w:rsidRDefault="0050313C" w:rsidP="003E4B04">
            <w:pPr>
              <w:jc w:val="center"/>
              <w:rPr>
                <w:rFonts w:eastAsia="Times New Roman" w:cstheme="minorHAnsi"/>
                <w:sz w:val="18"/>
                <w:szCs w:val="18"/>
              </w:rPr>
            </w:pPr>
          </w:p>
        </w:tc>
        <w:tc>
          <w:tcPr>
            <w:tcW w:w="1240" w:type="dxa"/>
            <w:noWrap/>
            <w:vAlign w:val="center"/>
          </w:tcPr>
          <w:p w14:paraId="2D08D74E" w14:textId="77777777" w:rsidR="0050313C" w:rsidRPr="00931106" w:rsidRDefault="0050313C" w:rsidP="003E4B04">
            <w:pPr>
              <w:jc w:val="center"/>
              <w:rPr>
                <w:rFonts w:eastAsia="Times New Roman" w:cstheme="minorHAnsi"/>
                <w:sz w:val="18"/>
                <w:szCs w:val="18"/>
              </w:rPr>
            </w:pPr>
          </w:p>
        </w:tc>
        <w:tc>
          <w:tcPr>
            <w:tcW w:w="669" w:type="dxa"/>
            <w:noWrap/>
            <w:vAlign w:val="center"/>
          </w:tcPr>
          <w:p w14:paraId="47389EE2" w14:textId="77777777" w:rsidR="0050313C" w:rsidRPr="00931106" w:rsidRDefault="0050313C" w:rsidP="003E4B04">
            <w:pPr>
              <w:jc w:val="center"/>
              <w:rPr>
                <w:rFonts w:eastAsia="Times New Roman" w:cstheme="minorHAnsi"/>
                <w:sz w:val="18"/>
                <w:szCs w:val="18"/>
              </w:rPr>
            </w:pPr>
          </w:p>
        </w:tc>
        <w:tc>
          <w:tcPr>
            <w:tcW w:w="656" w:type="dxa"/>
            <w:noWrap/>
            <w:vAlign w:val="center"/>
          </w:tcPr>
          <w:p w14:paraId="62340BE2" w14:textId="77777777" w:rsidR="0050313C" w:rsidRDefault="0050313C" w:rsidP="003E4B04">
            <w:pPr>
              <w:jc w:val="center"/>
              <w:rPr>
                <w:rFonts w:eastAsia="Times New Roman" w:cstheme="minorHAnsi"/>
                <w:sz w:val="18"/>
                <w:szCs w:val="18"/>
              </w:rPr>
            </w:pPr>
          </w:p>
        </w:tc>
        <w:tc>
          <w:tcPr>
            <w:tcW w:w="656" w:type="dxa"/>
            <w:vAlign w:val="center"/>
          </w:tcPr>
          <w:p w14:paraId="0B0AF8AD" w14:textId="67A7BE3E" w:rsidR="490145EC" w:rsidRDefault="490145EC" w:rsidP="490145EC">
            <w:pPr>
              <w:jc w:val="center"/>
              <w:rPr>
                <w:rFonts w:eastAsia="Times New Roman"/>
                <w:sz w:val="18"/>
                <w:szCs w:val="18"/>
              </w:rPr>
            </w:pPr>
          </w:p>
        </w:tc>
      </w:tr>
      <w:tr w:rsidR="00245F22" w:rsidRPr="00931106" w14:paraId="57C89BC6" w14:textId="7DF8E037" w:rsidTr="490145EC">
        <w:trPr>
          <w:trHeight w:val="20"/>
        </w:trPr>
        <w:tc>
          <w:tcPr>
            <w:tcW w:w="2067" w:type="dxa"/>
            <w:noWrap/>
          </w:tcPr>
          <w:p w14:paraId="1EA8725C" w14:textId="50ADF133" w:rsidR="00245F22" w:rsidRDefault="00245F22" w:rsidP="003E4B04">
            <w:pPr>
              <w:spacing w:after="0"/>
              <w:rPr>
                <w:rFonts w:eastAsia="Times New Roman" w:cstheme="minorHAnsi"/>
                <w:sz w:val="18"/>
                <w:szCs w:val="18"/>
              </w:rPr>
            </w:pPr>
            <w:r>
              <w:rPr>
                <w:rFonts w:eastAsia="Times New Roman" w:cstheme="minorHAnsi"/>
                <w:sz w:val="18"/>
                <w:szCs w:val="18"/>
              </w:rPr>
              <w:t>Custer County</w:t>
            </w:r>
          </w:p>
        </w:tc>
        <w:tc>
          <w:tcPr>
            <w:tcW w:w="991" w:type="dxa"/>
            <w:noWrap/>
            <w:vAlign w:val="center"/>
          </w:tcPr>
          <w:p w14:paraId="3F37F369" w14:textId="06AB900E" w:rsidR="00245F22" w:rsidRPr="00931106" w:rsidRDefault="00510687" w:rsidP="003E4B04">
            <w:pPr>
              <w:spacing w:after="0"/>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6081E1A1"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71B9B933"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7D02BFF3" w14:textId="383CE102"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6D8AD92A"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3A341856"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7B968065" w14:textId="77777777" w:rsidR="00245F22" w:rsidRDefault="00245F22" w:rsidP="003E4B04">
            <w:pPr>
              <w:spacing w:after="0"/>
              <w:jc w:val="center"/>
              <w:rPr>
                <w:rFonts w:eastAsia="Times New Roman" w:cstheme="minorHAnsi"/>
                <w:sz w:val="18"/>
                <w:szCs w:val="18"/>
              </w:rPr>
            </w:pPr>
          </w:p>
        </w:tc>
        <w:tc>
          <w:tcPr>
            <w:tcW w:w="656" w:type="dxa"/>
            <w:vAlign w:val="center"/>
          </w:tcPr>
          <w:p w14:paraId="27371F55" w14:textId="0441F494" w:rsidR="490145EC" w:rsidRDefault="490145EC" w:rsidP="490145EC">
            <w:pPr>
              <w:jc w:val="center"/>
              <w:rPr>
                <w:rFonts w:eastAsia="Times New Roman"/>
                <w:sz w:val="18"/>
                <w:szCs w:val="18"/>
              </w:rPr>
            </w:pPr>
          </w:p>
        </w:tc>
      </w:tr>
      <w:tr w:rsidR="004D200E" w:rsidRPr="00931106" w14:paraId="7C98821C" w14:textId="34E9F6DD" w:rsidTr="490145EC">
        <w:trPr>
          <w:trHeight w:val="20"/>
        </w:trPr>
        <w:tc>
          <w:tcPr>
            <w:tcW w:w="2067" w:type="dxa"/>
            <w:noWrap/>
          </w:tcPr>
          <w:p w14:paraId="5BDBA191" w14:textId="0C568353" w:rsidR="004D200E" w:rsidRDefault="004D200E" w:rsidP="003E4B04">
            <w:pPr>
              <w:rPr>
                <w:rFonts w:eastAsia="Times New Roman" w:cstheme="minorHAnsi"/>
                <w:sz w:val="18"/>
                <w:szCs w:val="18"/>
              </w:rPr>
            </w:pPr>
            <w:r>
              <w:rPr>
                <w:rFonts w:eastAsia="Times New Roman" w:cstheme="minorHAnsi"/>
                <w:sz w:val="18"/>
                <w:szCs w:val="18"/>
              </w:rPr>
              <w:t>Daniels County</w:t>
            </w:r>
          </w:p>
        </w:tc>
        <w:tc>
          <w:tcPr>
            <w:tcW w:w="991" w:type="dxa"/>
            <w:noWrap/>
            <w:vAlign w:val="center"/>
          </w:tcPr>
          <w:p w14:paraId="13D22CF1" w14:textId="5B71EA1D" w:rsidR="004D200E" w:rsidRPr="00931106" w:rsidRDefault="004D200E" w:rsidP="48F9C35E">
            <w:pPr>
              <w:jc w:val="center"/>
              <w:rPr>
                <w:rFonts w:eastAsia="Times New Roman"/>
                <w:sz w:val="18"/>
                <w:szCs w:val="18"/>
              </w:rPr>
            </w:pPr>
            <w:r>
              <w:rPr>
                <w:rFonts w:eastAsia="Times New Roman"/>
                <w:sz w:val="18"/>
                <w:szCs w:val="18"/>
              </w:rPr>
              <w:t>X</w:t>
            </w:r>
          </w:p>
        </w:tc>
        <w:tc>
          <w:tcPr>
            <w:tcW w:w="990" w:type="dxa"/>
            <w:noWrap/>
            <w:vAlign w:val="center"/>
          </w:tcPr>
          <w:p w14:paraId="0112D74C" w14:textId="77777777" w:rsidR="004D200E" w:rsidRPr="00931106" w:rsidRDefault="004D200E" w:rsidP="003E4B04">
            <w:pPr>
              <w:jc w:val="center"/>
              <w:rPr>
                <w:rFonts w:eastAsia="Times New Roman" w:cstheme="minorHAnsi"/>
                <w:sz w:val="18"/>
                <w:szCs w:val="18"/>
              </w:rPr>
            </w:pPr>
          </w:p>
        </w:tc>
        <w:tc>
          <w:tcPr>
            <w:tcW w:w="991" w:type="dxa"/>
            <w:noWrap/>
            <w:vAlign w:val="center"/>
          </w:tcPr>
          <w:p w14:paraId="4ADA257F" w14:textId="77777777" w:rsidR="004D200E" w:rsidRPr="00931106" w:rsidRDefault="004D200E" w:rsidP="003E4B04">
            <w:pPr>
              <w:jc w:val="center"/>
              <w:rPr>
                <w:rFonts w:eastAsia="Times New Roman" w:cstheme="minorHAnsi"/>
                <w:sz w:val="18"/>
                <w:szCs w:val="18"/>
              </w:rPr>
            </w:pPr>
          </w:p>
        </w:tc>
        <w:tc>
          <w:tcPr>
            <w:tcW w:w="1078" w:type="dxa"/>
            <w:noWrap/>
            <w:vAlign w:val="center"/>
          </w:tcPr>
          <w:p w14:paraId="2DDD5D65" w14:textId="77777777" w:rsidR="004D200E" w:rsidRPr="00931106" w:rsidRDefault="004D200E" w:rsidP="003E4B04">
            <w:pPr>
              <w:jc w:val="center"/>
              <w:rPr>
                <w:rFonts w:eastAsia="Times New Roman" w:cstheme="minorHAnsi"/>
                <w:sz w:val="18"/>
                <w:szCs w:val="18"/>
              </w:rPr>
            </w:pPr>
          </w:p>
        </w:tc>
        <w:tc>
          <w:tcPr>
            <w:tcW w:w="1240" w:type="dxa"/>
            <w:noWrap/>
            <w:vAlign w:val="center"/>
          </w:tcPr>
          <w:p w14:paraId="2054ABFB" w14:textId="77777777" w:rsidR="004D200E" w:rsidRPr="00931106" w:rsidRDefault="004D200E" w:rsidP="003E4B04">
            <w:pPr>
              <w:jc w:val="center"/>
              <w:rPr>
                <w:rFonts w:eastAsia="Times New Roman" w:cstheme="minorHAnsi"/>
                <w:sz w:val="18"/>
                <w:szCs w:val="18"/>
              </w:rPr>
            </w:pPr>
          </w:p>
        </w:tc>
        <w:tc>
          <w:tcPr>
            <w:tcW w:w="669" w:type="dxa"/>
            <w:noWrap/>
            <w:vAlign w:val="center"/>
          </w:tcPr>
          <w:p w14:paraId="6B56902D" w14:textId="77777777" w:rsidR="004D200E" w:rsidRPr="00931106" w:rsidRDefault="004D200E" w:rsidP="003E4B04">
            <w:pPr>
              <w:jc w:val="center"/>
              <w:rPr>
                <w:rFonts w:eastAsia="Times New Roman" w:cstheme="minorHAnsi"/>
                <w:sz w:val="18"/>
                <w:szCs w:val="18"/>
              </w:rPr>
            </w:pPr>
          </w:p>
        </w:tc>
        <w:tc>
          <w:tcPr>
            <w:tcW w:w="656" w:type="dxa"/>
            <w:noWrap/>
            <w:vAlign w:val="center"/>
          </w:tcPr>
          <w:p w14:paraId="72E5FFF0" w14:textId="77777777" w:rsidR="004D200E" w:rsidRPr="00931106" w:rsidRDefault="004D200E" w:rsidP="003E4B04">
            <w:pPr>
              <w:jc w:val="center"/>
              <w:rPr>
                <w:rFonts w:eastAsia="Times New Roman" w:cstheme="minorHAnsi"/>
                <w:sz w:val="18"/>
                <w:szCs w:val="18"/>
              </w:rPr>
            </w:pPr>
          </w:p>
        </w:tc>
        <w:tc>
          <w:tcPr>
            <w:tcW w:w="656" w:type="dxa"/>
            <w:vAlign w:val="center"/>
          </w:tcPr>
          <w:p w14:paraId="0199513D" w14:textId="2E9C5ABE" w:rsidR="490145EC" w:rsidRDefault="490145EC" w:rsidP="490145EC">
            <w:pPr>
              <w:jc w:val="center"/>
              <w:rPr>
                <w:rFonts w:eastAsia="Times New Roman"/>
                <w:sz w:val="18"/>
                <w:szCs w:val="18"/>
              </w:rPr>
            </w:pPr>
          </w:p>
        </w:tc>
      </w:tr>
      <w:tr w:rsidR="00245F22" w:rsidRPr="00931106" w14:paraId="184A1E25" w14:textId="48AAF3BD" w:rsidTr="490145EC">
        <w:trPr>
          <w:trHeight w:val="20"/>
        </w:trPr>
        <w:tc>
          <w:tcPr>
            <w:tcW w:w="2067" w:type="dxa"/>
            <w:noWrap/>
            <w:hideMark/>
          </w:tcPr>
          <w:p w14:paraId="11948032" w14:textId="5A996C6F"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 xml:space="preserve">Dawson County </w:t>
            </w:r>
          </w:p>
        </w:tc>
        <w:tc>
          <w:tcPr>
            <w:tcW w:w="991" w:type="dxa"/>
            <w:noWrap/>
            <w:vAlign w:val="center"/>
          </w:tcPr>
          <w:p w14:paraId="0906C2BA" w14:textId="7CED2D62" w:rsidR="00245F22" w:rsidRPr="00931106" w:rsidRDefault="00245F22" w:rsidP="48F9C35E">
            <w:pPr>
              <w:spacing w:after="0" w:line="240" w:lineRule="auto"/>
              <w:jc w:val="center"/>
              <w:rPr>
                <w:rFonts w:eastAsia="Times New Roman"/>
                <w:sz w:val="18"/>
                <w:szCs w:val="18"/>
              </w:rPr>
            </w:pPr>
          </w:p>
        </w:tc>
        <w:tc>
          <w:tcPr>
            <w:tcW w:w="990" w:type="dxa"/>
            <w:noWrap/>
            <w:vAlign w:val="center"/>
          </w:tcPr>
          <w:p w14:paraId="636914C3" w14:textId="77777777"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514E69B6" w14:textId="77777777"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483A4209" w14:textId="77777777"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7E0421B7"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7F8E707F" w14:textId="19A8A4D5"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167EC4A1"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6D4A6246" w14:textId="6A75FBCF" w:rsidR="490145EC" w:rsidRDefault="490145EC" w:rsidP="27BAFB7E">
            <w:pPr>
              <w:spacing w:line="240" w:lineRule="auto"/>
              <w:jc w:val="center"/>
              <w:rPr>
                <w:rFonts w:eastAsia="Times New Roman"/>
                <w:sz w:val="18"/>
                <w:szCs w:val="18"/>
              </w:rPr>
            </w:pPr>
          </w:p>
        </w:tc>
      </w:tr>
      <w:tr w:rsidR="00F8557B" w:rsidRPr="00931106" w14:paraId="7EC5E63C" w14:textId="6A1AE22D" w:rsidTr="490145EC">
        <w:trPr>
          <w:trHeight w:val="20"/>
        </w:trPr>
        <w:tc>
          <w:tcPr>
            <w:tcW w:w="2067" w:type="dxa"/>
            <w:noWrap/>
          </w:tcPr>
          <w:p w14:paraId="76A62347" w14:textId="77963020" w:rsidR="00F8557B" w:rsidRPr="3904F727" w:rsidRDefault="00F8557B" w:rsidP="3904F727">
            <w:pPr>
              <w:rPr>
                <w:rFonts w:eastAsia="Times New Roman"/>
                <w:sz w:val="18"/>
                <w:szCs w:val="18"/>
              </w:rPr>
            </w:pPr>
            <w:r>
              <w:rPr>
                <w:rFonts w:eastAsia="Times New Roman"/>
                <w:sz w:val="18"/>
                <w:szCs w:val="18"/>
              </w:rPr>
              <w:lastRenderedPageBreak/>
              <w:t>Dillon, City of</w:t>
            </w:r>
          </w:p>
        </w:tc>
        <w:tc>
          <w:tcPr>
            <w:tcW w:w="991" w:type="dxa"/>
            <w:noWrap/>
            <w:vAlign w:val="center"/>
          </w:tcPr>
          <w:p w14:paraId="5EA4420B" w14:textId="0F463A24" w:rsidR="00F8557B" w:rsidRDefault="00F8557B" w:rsidP="3904F727">
            <w:pPr>
              <w:jc w:val="center"/>
              <w:rPr>
                <w:rFonts w:eastAsia="Times New Roman"/>
                <w:sz w:val="18"/>
                <w:szCs w:val="18"/>
              </w:rPr>
            </w:pPr>
            <w:r>
              <w:rPr>
                <w:rFonts w:eastAsia="Times New Roman"/>
                <w:sz w:val="18"/>
                <w:szCs w:val="18"/>
              </w:rPr>
              <w:t>X</w:t>
            </w:r>
          </w:p>
        </w:tc>
        <w:tc>
          <w:tcPr>
            <w:tcW w:w="990" w:type="dxa"/>
            <w:noWrap/>
            <w:vAlign w:val="center"/>
          </w:tcPr>
          <w:p w14:paraId="5E868586" w14:textId="77777777" w:rsidR="00F8557B" w:rsidRPr="00931106" w:rsidRDefault="00F8557B" w:rsidP="3904F727">
            <w:pPr>
              <w:jc w:val="center"/>
              <w:rPr>
                <w:rFonts w:eastAsia="Times New Roman"/>
                <w:sz w:val="18"/>
                <w:szCs w:val="18"/>
              </w:rPr>
            </w:pPr>
          </w:p>
        </w:tc>
        <w:tc>
          <w:tcPr>
            <w:tcW w:w="991" w:type="dxa"/>
            <w:noWrap/>
            <w:vAlign w:val="center"/>
          </w:tcPr>
          <w:p w14:paraId="69BD443D" w14:textId="77777777" w:rsidR="00F8557B" w:rsidRPr="3904F727" w:rsidDel="00BD4BE8" w:rsidRDefault="00F8557B" w:rsidP="3904F727">
            <w:pPr>
              <w:jc w:val="center"/>
              <w:rPr>
                <w:rFonts w:eastAsia="Times New Roman"/>
                <w:sz w:val="18"/>
                <w:szCs w:val="18"/>
              </w:rPr>
            </w:pPr>
          </w:p>
        </w:tc>
        <w:tc>
          <w:tcPr>
            <w:tcW w:w="1078" w:type="dxa"/>
            <w:noWrap/>
            <w:vAlign w:val="center"/>
          </w:tcPr>
          <w:p w14:paraId="1CEFBAD8" w14:textId="77777777" w:rsidR="00F8557B" w:rsidRPr="00931106" w:rsidRDefault="00F8557B" w:rsidP="3904F727">
            <w:pPr>
              <w:jc w:val="center"/>
              <w:rPr>
                <w:rFonts w:eastAsia="Times New Roman"/>
                <w:sz w:val="18"/>
                <w:szCs w:val="18"/>
              </w:rPr>
            </w:pPr>
          </w:p>
        </w:tc>
        <w:tc>
          <w:tcPr>
            <w:tcW w:w="1240" w:type="dxa"/>
            <w:noWrap/>
            <w:vAlign w:val="center"/>
          </w:tcPr>
          <w:p w14:paraId="33DFAC6A" w14:textId="77777777" w:rsidR="00F8557B" w:rsidRPr="00931106" w:rsidRDefault="00F8557B" w:rsidP="3904F727">
            <w:pPr>
              <w:jc w:val="center"/>
              <w:rPr>
                <w:rFonts w:eastAsia="Times New Roman"/>
                <w:sz w:val="18"/>
                <w:szCs w:val="18"/>
              </w:rPr>
            </w:pPr>
          </w:p>
        </w:tc>
        <w:tc>
          <w:tcPr>
            <w:tcW w:w="669" w:type="dxa"/>
            <w:noWrap/>
            <w:vAlign w:val="center"/>
          </w:tcPr>
          <w:p w14:paraId="26E61DF9" w14:textId="77777777" w:rsidR="00F8557B" w:rsidRPr="00931106" w:rsidRDefault="00F8557B" w:rsidP="3904F727">
            <w:pPr>
              <w:jc w:val="center"/>
              <w:rPr>
                <w:rFonts w:eastAsia="Times New Roman"/>
                <w:sz w:val="18"/>
                <w:szCs w:val="18"/>
              </w:rPr>
            </w:pPr>
          </w:p>
        </w:tc>
        <w:tc>
          <w:tcPr>
            <w:tcW w:w="656" w:type="dxa"/>
            <w:noWrap/>
            <w:vAlign w:val="center"/>
          </w:tcPr>
          <w:p w14:paraId="6518AD86" w14:textId="77777777" w:rsidR="00F8557B" w:rsidRPr="00931106" w:rsidRDefault="00F8557B" w:rsidP="3904F727">
            <w:pPr>
              <w:jc w:val="center"/>
              <w:rPr>
                <w:rFonts w:eastAsia="Times New Roman"/>
                <w:sz w:val="18"/>
                <w:szCs w:val="18"/>
              </w:rPr>
            </w:pPr>
          </w:p>
        </w:tc>
        <w:tc>
          <w:tcPr>
            <w:tcW w:w="656" w:type="dxa"/>
            <w:vAlign w:val="center"/>
          </w:tcPr>
          <w:p w14:paraId="0E1E1E0B" w14:textId="6C214706" w:rsidR="490145EC" w:rsidRDefault="490145EC" w:rsidP="490145EC">
            <w:pPr>
              <w:jc w:val="center"/>
              <w:rPr>
                <w:rFonts w:eastAsia="Times New Roman"/>
                <w:sz w:val="18"/>
                <w:szCs w:val="18"/>
              </w:rPr>
            </w:pPr>
          </w:p>
        </w:tc>
      </w:tr>
      <w:tr w:rsidR="00245F22" w:rsidRPr="00931106" w14:paraId="1C047FB5" w14:textId="3F9D21AA" w:rsidTr="490145EC">
        <w:trPr>
          <w:trHeight w:val="20"/>
        </w:trPr>
        <w:tc>
          <w:tcPr>
            <w:tcW w:w="2067" w:type="dxa"/>
            <w:noWrap/>
          </w:tcPr>
          <w:p w14:paraId="768FE898" w14:textId="7F24621A" w:rsidR="00245F22" w:rsidRDefault="6F2D0246" w:rsidP="3904F727">
            <w:pPr>
              <w:spacing w:after="0"/>
              <w:rPr>
                <w:rFonts w:eastAsia="Times New Roman"/>
                <w:sz w:val="18"/>
                <w:szCs w:val="18"/>
              </w:rPr>
            </w:pPr>
            <w:r w:rsidRPr="3904F727">
              <w:rPr>
                <w:rFonts w:eastAsia="Times New Roman"/>
                <w:sz w:val="18"/>
                <w:szCs w:val="18"/>
              </w:rPr>
              <w:t>Dodson, Town of</w:t>
            </w:r>
          </w:p>
        </w:tc>
        <w:tc>
          <w:tcPr>
            <w:tcW w:w="991" w:type="dxa"/>
            <w:noWrap/>
            <w:vAlign w:val="center"/>
          </w:tcPr>
          <w:p w14:paraId="09DB199D" w14:textId="77777777" w:rsidR="00245F22" w:rsidRDefault="00245F22" w:rsidP="3904F727">
            <w:pPr>
              <w:spacing w:after="0"/>
              <w:jc w:val="center"/>
              <w:rPr>
                <w:rFonts w:eastAsia="Times New Roman"/>
                <w:sz w:val="18"/>
                <w:szCs w:val="18"/>
              </w:rPr>
            </w:pPr>
          </w:p>
        </w:tc>
        <w:tc>
          <w:tcPr>
            <w:tcW w:w="990" w:type="dxa"/>
            <w:noWrap/>
            <w:vAlign w:val="center"/>
          </w:tcPr>
          <w:p w14:paraId="35726265" w14:textId="77777777" w:rsidR="00245F22" w:rsidRPr="00931106" w:rsidRDefault="00245F22" w:rsidP="3904F727">
            <w:pPr>
              <w:spacing w:after="0"/>
              <w:jc w:val="center"/>
              <w:rPr>
                <w:rFonts w:eastAsia="Times New Roman"/>
                <w:sz w:val="18"/>
                <w:szCs w:val="18"/>
              </w:rPr>
            </w:pPr>
          </w:p>
        </w:tc>
        <w:tc>
          <w:tcPr>
            <w:tcW w:w="991" w:type="dxa"/>
            <w:noWrap/>
            <w:vAlign w:val="center"/>
          </w:tcPr>
          <w:p w14:paraId="003585AD" w14:textId="10AA27DA" w:rsidR="00245F22" w:rsidRPr="00931106" w:rsidRDefault="00245F22" w:rsidP="3904F727">
            <w:pPr>
              <w:spacing w:after="0"/>
              <w:jc w:val="center"/>
              <w:rPr>
                <w:rFonts w:eastAsia="Times New Roman"/>
                <w:sz w:val="18"/>
                <w:szCs w:val="18"/>
              </w:rPr>
            </w:pPr>
          </w:p>
        </w:tc>
        <w:tc>
          <w:tcPr>
            <w:tcW w:w="1078" w:type="dxa"/>
            <w:noWrap/>
            <w:vAlign w:val="center"/>
          </w:tcPr>
          <w:p w14:paraId="2055EE2E" w14:textId="77777777" w:rsidR="00245F22" w:rsidRPr="00931106" w:rsidRDefault="00245F22" w:rsidP="3904F727">
            <w:pPr>
              <w:spacing w:after="0"/>
              <w:jc w:val="center"/>
              <w:rPr>
                <w:rFonts w:eastAsia="Times New Roman"/>
                <w:sz w:val="18"/>
                <w:szCs w:val="18"/>
              </w:rPr>
            </w:pPr>
          </w:p>
        </w:tc>
        <w:tc>
          <w:tcPr>
            <w:tcW w:w="1240" w:type="dxa"/>
            <w:noWrap/>
            <w:vAlign w:val="center"/>
          </w:tcPr>
          <w:p w14:paraId="1B9F1443" w14:textId="77777777" w:rsidR="00245F22" w:rsidRPr="00931106" w:rsidRDefault="00245F22" w:rsidP="3904F727">
            <w:pPr>
              <w:spacing w:after="0"/>
              <w:jc w:val="center"/>
              <w:rPr>
                <w:rFonts w:eastAsia="Times New Roman"/>
                <w:sz w:val="18"/>
                <w:szCs w:val="18"/>
              </w:rPr>
            </w:pPr>
          </w:p>
        </w:tc>
        <w:tc>
          <w:tcPr>
            <w:tcW w:w="669" w:type="dxa"/>
            <w:noWrap/>
            <w:vAlign w:val="center"/>
          </w:tcPr>
          <w:p w14:paraId="5F6F88DF" w14:textId="77777777" w:rsidR="00245F22" w:rsidRPr="00931106" w:rsidRDefault="00245F22" w:rsidP="3904F727">
            <w:pPr>
              <w:spacing w:after="0"/>
              <w:jc w:val="center"/>
              <w:rPr>
                <w:rFonts w:eastAsia="Times New Roman"/>
                <w:sz w:val="18"/>
                <w:szCs w:val="18"/>
              </w:rPr>
            </w:pPr>
          </w:p>
        </w:tc>
        <w:tc>
          <w:tcPr>
            <w:tcW w:w="656" w:type="dxa"/>
            <w:noWrap/>
            <w:vAlign w:val="center"/>
          </w:tcPr>
          <w:p w14:paraId="54E2CDF8" w14:textId="77777777" w:rsidR="00245F22" w:rsidRPr="00931106" w:rsidRDefault="00245F22" w:rsidP="3904F727">
            <w:pPr>
              <w:spacing w:after="0"/>
              <w:jc w:val="center"/>
              <w:rPr>
                <w:rFonts w:eastAsia="Times New Roman"/>
                <w:sz w:val="18"/>
                <w:szCs w:val="18"/>
              </w:rPr>
            </w:pPr>
          </w:p>
        </w:tc>
        <w:tc>
          <w:tcPr>
            <w:tcW w:w="656" w:type="dxa"/>
            <w:vAlign w:val="center"/>
          </w:tcPr>
          <w:p w14:paraId="11A98336" w14:textId="42E31369" w:rsidR="490145EC" w:rsidRDefault="490145EC" w:rsidP="490145EC">
            <w:pPr>
              <w:jc w:val="center"/>
              <w:rPr>
                <w:rFonts w:eastAsia="Times New Roman"/>
                <w:sz w:val="18"/>
                <w:szCs w:val="18"/>
              </w:rPr>
            </w:pPr>
          </w:p>
        </w:tc>
      </w:tr>
      <w:tr w:rsidR="00245F22" w:rsidRPr="00931106" w14:paraId="7447F895" w14:textId="5C11FC9C" w:rsidTr="490145EC">
        <w:trPr>
          <w:trHeight w:val="20"/>
        </w:trPr>
        <w:tc>
          <w:tcPr>
            <w:tcW w:w="2067" w:type="dxa"/>
            <w:noWrap/>
          </w:tcPr>
          <w:p w14:paraId="6C4CE819" w14:textId="2DD1390A" w:rsidR="00245F22" w:rsidRDefault="6F2D0246" w:rsidP="3904F727">
            <w:pPr>
              <w:spacing w:after="0"/>
              <w:rPr>
                <w:rFonts w:eastAsia="Times New Roman"/>
                <w:sz w:val="18"/>
                <w:szCs w:val="18"/>
              </w:rPr>
            </w:pPr>
            <w:r w:rsidRPr="3904F727">
              <w:rPr>
                <w:rFonts w:eastAsia="Times New Roman"/>
                <w:sz w:val="18"/>
                <w:szCs w:val="18"/>
              </w:rPr>
              <w:t>East Helena, City of</w:t>
            </w:r>
          </w:p>
        </w:tc>
        <w:tc>
          <w:tcPr>
            <w:tcW w:w="991" w:type="dxa"/>
            <w:noWrap/>
            <w:vAlign w:val="center"/>
          </w:tcPr>
          <w:p w14:paraId="5D70FC0B" w14:textId="3A6B798E" w:rsidR="00245F22" w:rsidRDefault="00245F22" w:rsidP="3904F727">
            <w:pPr>
              <w:spacing w:after="0"/>
              <w:jc w:val="center"/>
              <w:rPr>
                <w:rFonts w:eastAsia="Times New Roman"/>
                <w:sz w:val="18"/>
                <w:szCs w:val="18"/>
              </w:rPr>
            </w:pPr>
          </w:p>
        </w:tc>
        <w:tc>
          <w:tcPr>
            <w:tcW w:w="990" w:type="dxa"/>
            <w:noWrap/>
            <w:vAlign w:val="center"/>
          </w:tcPr>
          <w:p w14:paraId="528220AA" w14:textId="77777777" w:rsidR="00245F22" w:rsidRPr="00931106" w:rsidRDefault="00245F22" w:rsidP="3904F727">
            <w:pPr>
              <w:spacing w:after="0"/>
              <w:jc w:val="center"/>
              <w:rPr>
                <w:rFonts w:eastAsia="Times New Roman"/>
                <w:sz w:val="18"/>
                <w:szCs w:val="18"/>
              </w:rPr>
            </w:pPr>
          </w:p>
        </w:tc>
        <w:tc>
          <w:tcPr>
            <w:tcW w:w="991" w:type="dxa"/>
            <w:noWrap/>
            <w:vAlign w:val="center"/>
          </w:tcPr>
          <w:p w14:paraId="652BFE76" w14:textId="77777777" w:rsidR="00245F22" w:rsidRPr="00931106" w:rsidRDefault="00245F22" w:rsidP="3904F727">
            <w:pPr>
              <w:spacing w:after="0"/>
              <w:jc w:val="center"/>
              <w:rPr>
                <w:rFonts w:eastAsia="Times New Roman"/>
                <w:sz w:val="18"/>
                <w:szCs w:val="18"/>
              </w:rPr>
            </w:pPr>
          </w:p>
        </w:tc>
        <w:tc>
          <w:tcPr>
            <w:tcW w:w="1078" w:type="dxa"/>
            <w:noWrap/>
            <w:vAlign w:val="center"/>
          </w:tcPr>
          <w:p w14:paraId="63CDD380" w14:textId="77777777" w:rsidR="00245F22" w:rsidRPr="00931106" w:rsidRDefault="00245F22" w:rsidP="3904F727">
            <w:pPr>
              <w:spacing w:after="0"/>
              <w:jc w:val="center"/>
              <w:rPr>
                <w:rFonts w:eastAsia="Times New Roman"/>
                <w:sz w:val="18"/>
                <w:szCs w:val="18"/>
              </w:rPr>
            </w:pPr>
          </w:p>
        </w:tc>
        <w:tc>
          <w:tcPr>
            <w:tcW w:w="1240" w:type="dxa"/>
            <w:noWrap/>
            <w:vAlign w:val="center"/>
          </w:tcPr>
          <w:p w14:paraId="6A37BF26" w14:textId="77777777" w:rsidR="00245F22" w:rsidRPr="00931106" w:rsidRDefault="00245F22" w:rsidP="3904F727">
            <w:pPr>
              <w:spacing w:after="0"/>
              <w:jc w:val="center"/>
              <w:rPr>
                <w:rFonts w:eastAsia="Times New Roman"/>
                <w:sz w:val="18"/>
                <w:szCs w:val="18"/>
              </w:rPr>
            </w:pPr>
          </w:p>
        </w:tc>
        <w:tc>
          <w:tcPr>
            <w:tcW w:w="669" w:type="dxa"/>
            <w:noWrap/>
            <w:vAlign w:val="center"/>
          </w:tcPr>
          <w:p w14:paraId="40F2BA1D" w14:textId="77777777" w:rsidR="00245F22" w:rsidRPr="00931106" w:rsidRDefault="00245F22" w:rsidP="3904F727">
            <w:pPr>
              <w:spacing w:after="0"/>
              <w:jc w:val="center"/>
              <w:rPr>
                <w:rFonts w:eastAsia="Times New Roman"/>
                <w:sz w:val="18"/>
                <w:szCs w:val="18"/>
              </w:rPr>
            </w:pPr>
          </w:p>
        </w:tc>
        <w:tc>
          <w:tcPr>
            <w:tcW w:w="656" w:type="dxa"/>
            <w:noWrap/>
            <w:vAlign w:val="center"/>
          </w:tcPr>
          <w:p w14:paraId="3ADABB15" w14:textId="77777777" w:rsidR="00245F22" w:rsidRPr="00931106" w:rsidRDefault="00245F22" w:rsidP="74F31699">
            <w:pPr>
              <w:spacing w:after="0"/>
              <w:jc w:val="center"/>
              <w:rPr>
                <w:rFonts w:eastAsia="Times New Roman"/>
                <w:sz w:val="18"/>
                <w:szCs w:val="18"/>
              </w:rPr>
            </w:pPr>
          </w:p>
        </w:tc>
        <w:tc>
          <w:tcPr>
            <w:tcW w:w="656" w:type="dxa"/>
            <w:vAlign w:val="center"/>
          </w:tcPr>
          <w:p w14:paraId="366D2E66" w14:textId="4D346B7A" w:rsidR="490145EC" w:rsidRDefault="490145EC" w:rsidP="490145EC">
            <w:pPr>
              <w:jc w:val="center"/>
              <w:rPr>
                <w:rFonts w:eastAsia="Times New Roman"/>
                <w:sz w:val="18"/>
                <w:szCs w:val="18"/>
              </w:rPr>
            </w:pPr>
          </w:p>
        </w:tc>
      </w:tr>
      <w:tr w:rsidR="009C32FB" w:rsidRPr="00931106" w14:paraId="11FCA566" w14:textId="1421C429" w:rsidTr="490145EC">
        <w:trPr>
          <w:trHeight w:val="20"/>
        </w:trPr>
        <w:tc>
          <w:tcPr>
            <w:tcW w:w="2067" w:type="dxa"/>
            <w:noWrap/>
          </w:tcPr>
          <w:p w14:paraId="079A0499" w14:textId="5E6B1568" w:rsidR="009C32FB" w:rsidRDefault="009C32FB" w:rsidP="003E4B04">
            <w:pPr>
              <w:rPr>
                <w:rFonts w:eastAsia="Times New Roman" w:cstheme="minorHAnsi"/>
                <w:sz w:val="18"/>
                <w:szCs w:val="18"/>
              </w:rPr>
            </w:pPr>
            <w:r>
              <w:rPr>
                <w:rFonts w:eastAsia="Times New Roman" w:cstheme="minorHAnsi"/>
                <w:sz w:val="18"/>
                <w:szCs w:val="18"/>
              </w:rPr>
              <w:t>Ennis, Town of</w:t>
            </w:r>
          </w:p>
        </w:tc>
        <w:tc>
          <w:tcPr>
            <w:tcW w:w="991" w:type="dxa"/>
            <w:noWrap/>
            <w:vAlign w:val="center"/>
          </w:tcPr>
          <w:p w14:paraId="3AAF1881" w14:textId="3C0CCF13" w:rsidR="009C32FB" w:rsidRDefault="009C32FB" w:rsidP="48F9C35E">
            <w:pPr>
              <w:jc w:val="center"/>
              <w:rPr>
                <w:rFonts w:eastAsia="Times New Roman"/>
                <w:sz w:val="18"/>
                <w:szCs w:val="18"/>
              </w:rPr>
            </w:pPr>
            <w:r>
              <w:rPr>
                <w:rFonts w:eastAsia="Times New Roman"/>
                <w:sz w:val="18"/>
                <w:szCs w:val="18"/>
              </w:rPr>
              <w:t>X</w:t>
            </w:r>
          </w:p>
        </w:tc>
        <w:tc>
          <w:tcPr>
            <w:tcW w:w="990" w:type="dxa"/>
            <w:noWrap/>
            <w:vAlign w:val="center"/>
          </w:tcPr>
          <w:p w14:paraId="6A4BEC2B" w14:textId="77777777" w:rsidR="009C32FB" w:rsidRPr="00931106" w:rsidRDefault="009C32FB" w:rsidP="003E4B04">
            <w:pPr>
              <w:jc w:val="center"/>
              <w:rPr>
                <w:rFonts w:eastAsia="Times New Roman" w:cstheme="minorHAnsi"/>
                <w:sz w:val="18"/>
                <w:szCs w:val="18"/>
              </w:rPr>
            </w:pPr>
          </w:p>
        </w:tc>
        <w:tc>
          <w:tcPr>
            <w:tcW w:w="991" w:type="dxa"/>
            <w:noWrap/>
            <w:vAlign w:val="center"/>
          </w:tcPr>
          <w:p w14:paraId="7DB02F9E" w14:textId="77777777" w:rsidR="009C32FB" w:rsidRPr="00931106" w:rsidRDefault="009C32FB" w:rsidP="003E4B04">
            <w:pPr>
              <w:jc w:val="center"/>
              <w:rPr>
                <w:rFonts w:eastAsia="Times New Roman" w:cstheme="minorHAnsi"/>
                <w:sz w:val="18"/>
                <w:szCs w:val="18"/>
              </w:rPr>
            </w:pPr>
          </w:p>
        </w:tc>
        <w:tc>
          <w:tcPr>
            <w:tcW w:w="1078" w:type="dxa"/>
            <w:noWrap/>
            <w:vAlign w:val="center"/>
          </w:tcPr>
          <w:p w14:paraId="6B1FC638" w14:textId="77777777" w:rsidR="009C32FB" w:rsidRPr="00931106" w:rsidRDefault="009C32FB" w:rsidP="003E4B04">
            <w:pPr>
              <w:jc w:val="center"/>
              <w:rPr>
                <w:rFonts w:eastAsia="Times New Roman" w:cstheme="minorHAnsi"/>
                <w:sz w:val="18"/>
                <w:szCs w:val="18"/>
              </w:rPr>
            </w:pPr>
          </w:p>
        </w:tc>
        <w:tc>
          <w:tcPr>
            <w:tcW w:w="1240" w:type="dxa"/>
            <w:noWrap/>
            <w:vAlign w:val="center"/>
          </w:tcPr>
          <w:p w14:paraId="3D043C11" w14:textId="77777777" w:rsidR="009C32FB" w:rsidRPr="00931106" w:rsidRDefault="009C32FB" w:rsidP="003E4B04">
            <w:pPr>
              <w:jc w:val="center"/>
              <w:rPr>
                <w:rFonts w:eastAsia="Times New Roman" w:cstheme="minorHAnsi"/>
                <w:sz w:val="18"/>
                <w:szCs w:val="18"/>
              </w:rPr>
            </w:pPr>
          </w:p>
        </w:tc>
        <w:tc>
          <w:tcPr>
            <w:tcW w:w="669" w:type="dxa"/>
            <w:noWrap/>
            <w:vAlign w:val="center"/>
          </w:tcPr>
          <w:p w14:paraId="66813D67" w14:textId="77777777" w:rsidR="009C32FB" w:rsidRPr="00931106" w:rsidRDefault="009C32FB" w:rsidP="003E4B04">
            <w:pPr>
              <w:jc w:val="center"/>
              <w:rPr>
                <w:rFonts w:eastAsia="Times New Roman" w:cstheme="minorHAnsi"/>
                <w:sz w:val="18"/>
                <w:szCs w:val="18"/>
              </w:rPr>
            </w:pPr>
          </w:p>
        </w:tc>
        <w:tc>
          <w:tcPr>
            <w:tcW w:w="656" w:type="dxa"/>
            <w:noWrap/>
            <w:vAlign w:val="center"/>
          </w:tcPr>
          <w:p w14:paraId="071D8179" w14:textId="77777777" w:rsidR="009C32FB" w:rsidRPr="00931106" w:rsidRDefault="009C32FB" w:rsidP="003E4B04">
            <w:pPr>
              <w:jc w:val="center"/>
              <w:rPr>
                <w:rFonts w:eastAsia="Times New Roman" w:cstheme="minorHAnsi"/>
                <w:sz w:val="18"/>
                <w:szCs w:val="18"/>
              </w:rPr>
            </w:pPr>
          </w:p>
        </w:tc>
        <w:tc>
          <w:tcPr>
            <w:tcW w:w="656" w:type="dxa"/>
            <w:vAlign w:val="center"/>
          </w:tcPr>
          <w:p w14:paraId="62CF0038" w14:textId="505AB402" w:rsidR="490145EC" w:rsidRDefault="490145EC" w:rsidP="490145EC">
            <w:pPr>
              <w:jc w:val="center"/>
              <w:rPr>
                <w:rFonts w:eastAsia="Times New Roman"/>
                <w:sz w:val="18"/>
                <w:szCs w:val="18"/>
              </w:rPr>
            </w:pPr>
          </w:p>
        </w:tc>
      </w:tr>
      <w:tr w:rsidR="00245F22" w:rsidRPr="00931106" w14:paraId="35DABED8" w14:textId="3CAA434A" w:rsidTr="490145EC">
        <w:trPr>
          <w:trHeight w:val="20"/>
        </w:trPr>
        <w:tc>
          <w:tcPr>
            <w:tcW w:w="2067" w:type="dxa"/>
            <w:noWrap/>
          </w:tcPr>
          <w:p w14:paraId="01F4C431" w14:textId="00E7A4C6" w:rsidR="00245F22" w:rsidRDefault="00245F22" w:rsidP="003E4B04">
            <w:pPr>
              <w:spacing w:after="0"/>
              <w:rPr>
                <w:rFonts w:eastAsia="Times New Roman" w:cstheme="minorHAnsi"/>
                <w:sz w:val="18"/>
                <w:szCs w:val="18"/>
              </w:rPr>
            </w:pPr>
            <w:r>
              <w:rPr>
                <w:rFonts w:eastAsia="Times New Roman" w:cstheme="minorHAnsi"/>
                <w:sz w:val="18"/>
                <w:szCs w:val="18"/>
              </w:rPr>
              <w:t>Fairfield, Town of</w:t>
            </w:r>
          </w:p>
        </w:tc>
        <w:tc>
          <w:tcPr>
            <w:tcW w:w="991" w:type="dxa"/>
            <w:noWrap/>
            <w:vAlign w:val="center"/>
          </w:tcPr>
          <w:p w14:paraId="26174D84" w14:textId="039958E1" w:rsidR="00245F22" w:rsidRDefault="00245F22" w:rsidP="48F9C35E">
            <w:pPr>
              <w:spacing w:after="0"/>
              <w:jc w:val="center"/>
              <w:rPr>
                <w:rFonts w:eastAsia="Times New Roman"/>
                <w:sz w:val="18"/>
                <w:szCs w:val="18"/>
              </w:rPr>
            </w:pPr>
          </w:p>
        </w:tc>
        <w:tc>
          <w:tcPr>
            <w:tcW w:w="990" w:type="dxa"/>
            <w:noWrap/>
            <w:vAlign w:val="center"/>
          </w:tcPr>
          <w:p w14:paraId="67057FE5"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590854D9"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2FABEED0"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71F55D34"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07ADC9E3"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3126BAD8"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4A036D24" w14:textId="5CD6373B" w:rsidR="490145EC" w:rsidRDefault="490145EC" w:rsidP="490145EC">
            <w:pPr>
              <w:jc w:val="center"/>
              <w:rPr>
                <w:rFonts w:eastAsia="Times New Roman"/>
                <w:sz w:val="18"/>
                <w:szCs w:val="18"/>
              </w:rPr>
            </w:pPr>
          </w:p>
        </w:tc>
      </w:tr>
      <w:tr w:rsidR="6743EA39" w14:paraId="54CD1058" w14:textId="77777777" w:rsidTr="006439F4">
        <w:trPr>
          <w:trHeight w:val="20"/>
        </w:trPr>
        <w:tc>
          <w:tcPr>
            <w:tcW w:w="2067" w:type="dxa"/>
            <w:noWrap/>
          </w:tcPr>
          <w:p w14:paraId="293F46E7" w14:textId="2C9070BF" w:rsidR="6E420293" w:rsidRDefault="6E420293" w:rsidP="6743EA39">
            <w:pPr>
              <w:rPr>
                <w:rFonts w:eastAsia="Times New Roman"/>
                <w:sz w:val="18"/>
                <w:szCs w:val="18"/>
              </w:rPr>
            </w:pPr>
            <w:r w:rsidRPr="6743EA39">
              <w:rPr>
                <w:rFonts w:eastAsia="Times New Roman"/>
                <w:sz w:val="18"/>
                <w:szCs w:val="18"/>
              </w:rPr>
              <w:t>Family Promise of Gallatin Valley</w:t>
            </w:r>
          </w:p>
        </w:tc>
        <w:tc>
          <w:tcPr>
            <w:tcW w:w="991" w:type="dxa"/>
            <w:noWrap/>
            <w:vAlign w:val="center"/>
          </w:tcPr>
          <w:p w14:paraId="0C3D7284" w14:textId="6C8CB262" w:rsidR="6743EA39" w:rsidRDefault="6743EA39" w:rsidP="6743EA39">
            <w:pPr>
              <w:jc w:val="center"/>
              <w:rPr>
                <w:rFonts w:eastAsia="Times New Roman"/>
                <w:sz w:val="18"/>
                <w:szCs w:val="18"/>
              </w:rPr>
            </w:pPr>
          </w:p>
        </w:tc>
        <w:tc>
          <w:tcPr>
            <w:tcW w:w="990" w:type="dxa"/>
            <w:noWrap/>
            <w:vAlign w:val="center"/>
          </w:tcPr>
          <w:p w14:paraId="53027548" w14:textId="6F374C5A" w:rsidR="6743EA39" w:rsidRDefault="40D650EB" w:rsidP="6743EA39">
            <w:pPr>
              <w:jc w:val="center"/>
              <w:rPr>
                <w:rFonts w:eastAsia="Times New Roman"/>
                <w:sz w:val="18"/>
                <w:szCs w:val="18"/>
              </w:rPr>
            </w:pPr>
            <w:r w:rsidRPr="0B2C35E0">
              <w:rPr>
                <w:rFonts w:eastAsia="Times New Roman"/>
                <w:sz w:val="18"/>
                <w:szCs w:val="18"/>
              </w:rPr>
              <w:t>X</w:t>
            </w:r>
          </w:p>
        </w:tc>
        <w:tc>
          <w:tcPr>
            <w:tcW w:w="991" w:type="dxa"/>
            <w:noWrap/>
            <w:vAlign w:val="center"/>
          </w:tcPr>
          <w:p w14:paraId="3A2F858F" w14:textId="6393B7BF" w:rsidR="6743EA39" w:rsidRDefault="6743EA39" w:rsidP="6743EA39">
            <w:pPr>
              <w:jc w:val="center"/>
              <w:rPr>
                <w:rFonts w:eastAsia="Times New Roman"/>
                <w:sz w:val="18"/>
                <w:szCs w:val="18"/>
              </w:rPr>
            </w:pPr>
          </w:p>
        </w:tc>
        <w:tc>
          <w:tcPr>
            <w:tcW w:w="1078" w:type="dxa"/>
            <w:noWrap/>
            <w:vAlign w:val="center"/>
          </w:tcPr>
          <w:p w14:paraId="23BE0B80" w14:textId="08AD0A67" w:rsidR="6E420293" w:rsidRDefault="6E420293" w:rsidP="6743EA39">
            <w:pPr>
              <w:jc w:val="center"/>
              <w:rPr>
                <w:rFonts w:eastAsia="Times New Roman"/>
                <w:sz w:val="18"/>
                <w:szCs w:val="18"/>
              </w:rPr>
            </w:pPr>
          </w:p>
        </w:tc>
        <w:tc>
          <w:tcPr>
            <w:tcW w:w="1240" w:type="dxa"/>
            <w:noWrap/>
            <w:vAlign w:val="center"/>
          </w:tcPr>
          <w:p w14:paraId="205816AA" w14:textId="43D6F65D" w:rsidR="6743EA39" w:rsidRDefault="6743EA39" w:rsidP="6743EA39">
            <w:pPr>
              <w:jc w:val="center"/>
              <w:rPr>
                <w:rFonts w:eastAsia="Times New Roman"/>
                <w:sz w:val="18"/>
                <w:szCs w:val="18"/>
              </w:rPr>
            </w:pPr>
          </w:p>
        </w:tc>
        <w:tc>
          <w:tcPr>
            <w:tcW w:w="669" w:type="dxa"/>
            <w:noWrap/>
            <w:vAlign w:val="center"/>
          </w:tcPr>
          <w:p w14:paraId="4F306564" w14:textId="54CAEA4A" w:rsidR="6743EA39" w:rsidRDefault="6743EA39" w:rsidP="6743EA39">
            <w:pPr>
              <w:jc w:val="center"/>
              <w:rPr>
                <w:rFonts w:eastAsia="Times New Roman"/>
                <w:sz w:val="18"/>
                <w:szCs w:val="18"/>
              </w:rPr>
            </w:pPr>
          </w:p>
        </w:tc>
        <w:tc>
          <w:tcPr>
            <w:tcW w:w="656" w:type="dxa"/>
            <w:noWrap/>
            <w:vAlign w:val="center"/>
          </w:tcPr>
          <w:p w14:paraId="5383BA5C" w14:textId="0D43D3F0" w:rsidR="6743EA39" w:rsidRDefault="6743EA39" w:rsidP="6743EA39">
            <w:pPr>
              <w:jc w:val="center"/>
              <w:rPr>
                <w:rFonts w:eastAsia="Times New Roman"/>
                <w:sz w:val="18"/>
                <w:szCs w:val="18"/>
              </w:rPr>
            </w:pPr>
          </w:p>
        </w:tc>
        <w:tc>
          <w:tcPr>
            <w:tcW w:w="656" w:type="dxa"/>
            <w:vAlign w:val="center"/>
          </w:tcPr>
          <w:p w14:paraId="2281FE77" w14:textId="4D2FCA80" w:rsidR="33B10DB0" w:rsidRDefault="33B10DB0" w:rsidP="33B10DB0">
            <w:pPr>
              <w:jc w:val="center"/>
              <w:rPr>
                <w:rFonts w:eastAsia="Times New Roman"/>
                <w:sz w:val="18"/>
                <w:szCs w:val="18"/>
              </w:rPr>
            </w:pPr>
          </w:p>
        </w:tc>
      </w:tr>
      <w:tr w:rsidR="00245F22" w:rsidRPr="00931106" w14:paraId="1707E9A2" w14:textId="0CB7CA4F" w:rsidTr="490145EC">
        <w:trPr>
          <w:trHeight w:val="20"/>
        </w:trPr>
        <w:tc>
          <w:tcPr>
            <w:tcW w:w="2067" w:type="dxa"/>
            <w:noWrap/>
          </w:tcPr>
          <w:p w14:paraId="7BF11A0A" w14:textId="77777777" w:rsidR="00245F22" w:rsidRDefault="00245F22" w:rsidP="00CD7DBE">
            <w:pPr>
              <w:spacing w:after="0"/>
              <w:rPr>
                <w:rFonts w:cstheme="minorHAnsi"/>
                <w:sz w:val="18"/>
                <w:szCs w:val="18"/>
              </w:rPr>
            </w:pPr>
            <w:r>
              <w:rPr>
                <w:rFonts w:cstheme="minorHAnsi"/>
                <w:sz w:val="18"/>
                <w:szCs w:val="18"/>
              </w:rPr>
              <w:t>Florence Crittenton Home and Services</w:t>
            </w:r>
          </w:p>
        </w:tc>
        <w:tc>
          <w:tcPr>
            <w:tcW w:w="991" w:type="dxa"/>
            <w:noWrap/>
            <w:vAlign w:val="center"/>
          </w:tcPr>
          <w:p w14:paraId="6B80D9DB" w14:textId="77777777" w:rsidR="00245F22" w:rsidRPr="00931106" w:rsidRDefault="00245F22" w:rsidP="00CD7DBE">
            <w:pPr>
              <w:spacing w:after="0"/>
              <w:jc w:val="center"/>
              <w:rPr>
                <w:rFonts w:cstheme="minorHAnsi"/>
                <w:sz w:val="18"/>
                <w:szCs w:val="18"/>
              </w:rPr>
            </w:pPr>
          </w:p>
        </w:tc>
        <w:tc>
          <w:tcPr>
            <w:tcW w:w="990" w:type="dxa"/>
            <w:noWrap/>
            <w:vAlign w:val="center"/>
          </w:tcPr>
          <w:p w14:paraId="493299DF" w14:textId="77777777" w:rsidR="00245F22" w:rsidRPr="00931106" w:rsidRDefault="00245F22" w:rsidP="00CD7DBE">
            <w:pPr>
              <w:spacing w:after="0"/>
              <w:jc w:val="center"/>
              <w:rPr>
                <w:rFonts w:cstheme="minorHAnsi"/>
                <w:sz w:val="18"/>
                <w:szCs w:val="18"/>
              </w:rPr>
            </w:pPr>
          </w:p>
        </w:tc>
        <w:tc>
          <w:tcPr>
            <w:tcW w:w="991" w:type="dxa"/>
            <w:noWrap/>
            <w:vAlign w:val="center"/>
          </w:tcPr>
          <w:p w14:paraId="3545EED5" w14:textId="77777777" w:rsidR="00245F22" w:rsidRPr="00931106" w:rsidRDefault="00245F22" w:rsidP="00CD7DBE">
            <w:pPr>
              <w:spacing w:after="0"/>
              <w:jc w:val="center"/>
              <w:rPr>
                <w:rFonts w:cstheme="minorHAnsi"/>
                <w:sz w:val="18"/>
                <w:szCs w:val="18"/>
              </w:rPr>
            </w:pPr>
          </w:p>
        </w:tc>
        <w:tc>
          <w:tcPr>
            <w:tcW w:w="1078" w:type="dxa"/>
            <w:noWrap/>
            <w:vAlign w:val="center"/>
          </w:tcPr>
          <w:p w14:paraId="56E82DA8" w14:textId="77777777" w:rsidR="00245F22" w:rsidRPr="00931106" w:rsidRDefault="00245F22" w:rsidP="00CD7DBE">
            <w:pPr>
              <w:spacing w:after="0"/>
              <w:jc w:val="center"/>
              <w:rPr>
                <w:rFonts w:cstheme="minorHAnsi"/>
                <w:sz w:val="18"/>
                <w:szCs w:val="18"/>
              </w:rPr>
            </w:pPr>
          </w:p>
        </w:tc>
        <w:tc>
          <w:tcPr>
            <w:tcW w:w="1240" w:type="dxa"/>
            <w:noWrap/>
            <w:vAlign w:val="center"/>
          </w:tcPr>
          <w:p w14:paraId="242C5C6D" w14:textId="77777777" w:rsidR="00245F22" w:rsidRPr="00931106" w:rsidRDefault="00245F22" w:rsidP="00CD7DBE">
            <w:pPr>
              <w:spacing w:after="0"/>
              <w:jc w:val="center"/>
              <w:rPr>
                <w:rFonts w:cstheme="minorHAnsi"/>
                <w:sz w:val="18"/>
                <w:szCs w:val="18"/>
              </w:rPr>
            </w:pPr>
          </w:p>
        </w:tc>
        <w:tc>
          <w:tcPr>
            <w:tcW w:w="669" w:type="dxa"/>
            <w:noWrap/>
            <w:vAlign w:val="center"/>
          </w:tcPr>
          <w:p w14:paraId="54E285A2" w14:textId="77777777" w:rsidR="00245F22" w:rsidRPr="00931106" w:rsidRDefault="00245F22" w:rsidP="00CD7DBE">
            <w:pPr>
              <w:spacing w:after="0"/>
              <w:jc w:val="center"/>
              <w:rPr>
                <w:rFonts w:cstheme="minorHAnsi"/>
                <w:sz w:val="18"/>
                <w:szCs w:val="18"/>
              </w:rPr>
            </w:pPr>
          </w:p>
        </w:tc>
        <w:tc>
          <w:tcPr>
            <w:tcW w:w="656" w:type="dxa"/>
            <w:noWrap/>
            <w:vAlign w:val="center"/>
          </w:tcPr>
          <w:p w14:paraId="112D6EFF" w14:textId="7E21CA74" w:rsidR="00245F22" w:rsidRPr="00931106" w:rsidRDefault="00245F22" w:rsidP="6743EA39">
            <w:pPr>
              <w:spacing w:after="0"/>
              <w:jc w:val="center"/>
              <w:rPr>
                <w:sz w:val="18"/>
                <w:szCs w:val="18"/>
              </w:rPr>
            </w:pPr>
          </w:p>
        </w:tc>
        <w:tc>
          <w:tcPr>
            <w:tcW w:w="656" w:type="dxa"/>
            <w:vAlign w:val="center"/>
          </w:tcPr>
          <w:p w14:paraId="160813E5" w14:textId="47BBA956" w:rsidR="490145EC" w:rsidRDefault="490145EC" w:rsidP="490145EC">
            <w:pPr>
              <w:jc w:val="center"/>
              <w:rPr>
                <w:sz w:val="18"/>
                <w:szCs w:val="18"/>
              </w:rPr>
            </w:pPr>
          </w:p>
        </w:tc>
      </w:tr>
      <w:tr w:rsidR="00B54DF0" w:rsidRPr="00931106" w14:paraId="2770BB6F" w14:textId="2E07A34D" w:rsidTr="490145EC">
        <w:trPr>
          <w:trHeight w:val="20"/>
        </w:trPr>
        <w:tc>
          <w:tcPr>
            <w:tcW w:w="2067" w:type="dxa"/>
            <w:noWrap/>
          </w:tcPr>
          <w:p w14:paraId="21AA872F" w14:textId="4A055A19" w:rsidR="00B54DF0" w:rsidRDefault="00B54DF0" w:rsidP="003E4B04">
            <w:pPr>
              <w:rPr>
                <w:rFonts w:eastAsia="Times New Roman" w:cstheme="minorHAnsi"/>
                <w:sz w:val="18"/>
                <w:szCs w:val="18"/>
              </w:rPr>
            </w:pPr>
            <w:r>
              <w:rPr>
                <w:rFonts w:eastAsia="Times New Roman" w:cstheme="minorHAnsi"/>
                <w:sz w:val="18"/>
                <w:szCs w:val="18"/>
              </w:rPr>
              <w:t>Fort Benton, City of</w:t>
            </w:r>
          </w:p>
        </w:tc>
        <w:tc>
          <w:tcPr>
            <w:tcW w:w="991" w:type="dxa"/>
            <w:noWrap/>
            <w:vAlign w:val="center"/>
          </w:tcPr>
          <w:p w14:paraId="2610EB92" w14:textId="24AD27CD" w:rsidR="00B54DF0" w:rsidRPr="00931106" w:rsidRDefault="00B54DF0" w:rsidP="48F9C35E">
            <w:pPr>
              <w:jc w:val="center"/>
              <w:rPr>
                <w:rFonts w:eastAsia="Times New Roman"/>
                <w:sz w:val="18"/>
                <w:szCs w:val="18"/>
              </w:rPr>
            </w:pPr>
            <w:r>
              <w:rPr>
                <w:rFonts w:eastAsia="Times New Roman"/>
                <w:sz w:val="18"/>
                <w:szCs w:val="18"/>
              </w:rPr>
              <w:t>X</w:t>
            </w:r>
          </w:p>
        </w:tc>
        <w:tc>
          <w:tcPr>
            <w:tcW w:w="990" w:type="dxa"/>
            <w:noWrap/>
            <w:vAlign w:val="center"/>
          </w:tcPr>
          <w:p w14:paraId="7229FD2E" w14:textId="77777777" w:rsidR="00B54DF0" w:rsidRPr="00931106" w:rsidRDefault="00B54DF0" w:rsidP="003E4B04">
            <w:pPr>
              <w:jc w:val="center"/>
              <w:rPr>
                <w:rFonts w:eastAsia="Times New Roman" w:cstheme="minorHAnsi"/>
                <w:sz w:val="18"/>
                <w:szCs w:val="18"/>
              </w:rPr>
            </w:pPr>
          </w:p>
        </w:tc>
        <w:tc>
          <w:tcPr>
            <w:tcW w:w="991" w:type="dxa"/>
            <w:noWrap/>
            <w:vAlign w:val="center"/>
          </w:tcPr>
          <w:p w14:paraId="4FE2AFF1" w14:textId="77777777" w:rsidR="00B54DF0" w:rsidRPr="00931106" w:rsidRDefault="00B54DF0" w:rsidP="003E4B04">
            <w:pPr>
              <w:jc w:val="center"/>
              <w:rPr>
                <w:rFonts w:eastAsia="Times New Roman" w:cstheme="minorHAnsi"/>
                <w:sz w:val="18"/>
                <w:szCs w:val="18"/>
              </w:rPr>
            </w:pPr>
          </w:p>
        </w:tc>
        <w:tc>
          <w:tcPr>
            <w:tcW w:w="1078" w:type="dxa"/>
            <w:noWrap/>
            <w:vAlign w:val="center"/>
          </w:tcPr>
          <w:p w14:paraId="46848F7C" w14:textId="77777777" w:rsidR="00B54DF0" w:rsidRPr="00931106" w:rsidRDefault="00B54DF0" w:rsidP="003E4B04">
            <w:pPr>
              <w:jc w:val="center"/>
              <w:rPr>
                <w:rFonts w:eastAsia="Times New Roman" w:cstheme="minorHAnsi"/>
                <w:sz w:val="18"/>
                <w:szCs w:val="18"/>
              </w:rPr>
            </w:pPr>
          </w:p>
        </w:tc>
        <w:tc>
          <w:tcPr>
            <w:tcW w:w="1240" w:type="dxa"/>
            <w:noWrap/>
            <w:vAlign w:val="center"/>
          </w:tcPr>
          <w:p w14:paraId="66816734" w14:textId="77777777" w:rsidR="00B54DF0" w:rsidRPr="00931106" w:rsidRDefault="00B54DF0" w:rsidP="003E4B04">
            <w:pPr>
              <w:jc w:val="center"/>
              <w:rPr>
                <w:rFonts w:eastAsia="Times New Roman" w:cstheme="minorHAnsi"/>
                <w:sz w:val="18"/>
                <w:szCs w:val="18"/>
              </w:rPr>
            </w:pPr>
          </w:p>
        </w:tc>
        <w:tc>
          <w:tcPr>
            <w:tcW w:w="669" w:type="dxa"/>
            <w:noWrap/>
            <w:vAlign w:val="center"/>
          </w:tcPr>
          <w:p w14:paraId="0D6129F5" w14:textId="77777777" w:rsidR="00B54DF0" w:rsidRPr="00931106" w:rsidRDefault="00B54DF0" w:rsidP="003E4B04">
            <w:pPr>
              <w:jc w:val="center"/>
              <w:rPr>
                <w:rFonts w:eastAsia="Times New Roman" w:cstheme="minorHAnsi"/>
                <w:sz w:val="18"/>
                <w:szCs w:val="18"/>
              </w:rPr>
            </w:pPr>
          </w:p>
        </w:tc>
        <w:tc>
          <w:tcPr>
            <w:tcW w:w="656" w:type="dxa"/>
            <w:noWrap/>
            <w:vAlign w:val="center"/>
          </w:tcPr>
          <w:p w14:paraId="63935D57" w14:textId="77777777" w:rsidR="00B54DF0" w:rsidRPr="00931106" w:rsidRDefault="00B54DF0" w:rsidP="003E4B04">
            <w:pPr>
              <w:jc w:val="center"/>
              <w:rPr>
                <w:rFonts w:eastAsia="Times New Roman" w:cstheme="minorHAnsi"/>
                <w:sz w:val="18"/>
                <w:szCs w:val="18"/>
              </w:rPr>
            </w:pPr>
          </w:p>
        </w:tc>
        <w:tc>
          <w:tcPr>
            <w:tcW w:w="656" w:type="dxa"/>
            <w:vAlign w:val="center"/>
          </w:tcPr>
          <w:p w14:paraId="5AEC32A4" w14:textId="635569EE" w:rsidR="490145EC" w:rsidRDefault="490145EC" w:rsidP="490145EC">
            <w:pPr>
              <w:jc w:val="center"/>
              <w:rPr>
                <w:rFonts w:eastAsia="Times New Roman"/>
                <w:sz w:val="18"/>
                <w:szCs w:val="18"/>
              </w:rPr>
            </w:pPr>
          </w:p>
        </w:tc>
      </w:tr>
      <w:tr w:rsidR="00245F22" w:rsidRPr="00931106" w14:paraId="16E80127" w14:textId="737F8398" w:rsidTr="490145EC">
        <w:trPr>
          <w:trHeight w:val="20"/>
        </w:trPr>
        <w:tc>
          <w:tcPr>
            <w:tcW w:w="2067" w:type="dxa"/>
            <w:noWrap/>
            <w:hideMark/>
          </w:tcPr>
          <w:p w14:paraId="7785A52E" w14:textId="3A034D4D"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 xml:space="preserve">Gallatin County </w:t>
            </w:r>
          </w:p>
        </w:tc>
        <w:tc>
          <w:tcPr>
            <w:tcW w:w="991" w:type="dxa"/>
            <w:noWrap/>
            <w:vAlign w:val="center"/>
          </w:tcPr>
          <w:p w14:paraId="5D1EC9B3" w14:textId="556C56EA" w:rsidR="00245F22" w:rsidRPr="00931106" w:rsidRDefault="00245F22" w:rsidP="48F9C35E">
            <w:pPr>
              <w:spacing w:after="0" w:line="240" w:lineRule="auto"/>
              <w:jc w:val="center"/>
              <w:rPr>
                <w:rFonts w:eastAsia="Times New Roman"/>
                <w:sz w:val="18"/>
                <w:szCs w:val="18"/>
              </w:rPr>
            </w:pPr>
          </w:p>
        </w:tc>
        <w:tc>
          <w:tcPr>
            <w:tcW w:w="990" w:type="dxa"/>
            <w:noWrap/>
            <w:vAlign w:val="center"/>
          </w:tcPr>
          <w:p w14:paraId="012CB8C4" w14:textId="77777777"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2BB8D76D" w14:textId="77777777"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6D2D281E" w14:textId="7E9B06B8"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78690317"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6FA87912" w14:textId="5984E334"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2D39A126"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6BA1F2AF" w14:textId="07FA2868" w:rsidR="490145EC" w:rsidRDefault="490145EC" w:rsidP="27BAFB7E">
            <w:pPr>
              <w:spacing w:line="240" w:lineRule="auto"/>
              <w:jc w:val="center"/>
              <w:rPr>
                <w:rFonts w:eastAsia="Times New Roman"/>
                <w:sz w:val="18"/>
                <w:szCs w:val="18"/>
              </w:rPr>
            </w:pPr>
          </w:p>
        </w:tc>
      </w:tr>
      <w:tr w:rsidR="00245F22" w:rsidRPr="00931106" w14:paraId="46A81F49" w14:textId="300ABE1B" w:rsidTr="490145EC">
        <w:trPr>
          <w:trHeight w:val="20"/>
        </w:trPr>
        <w:tc>
          <w:tcPr>
            <w:tcW w:w="2067" w:type="dxa"/>
            <w:noWrap/>
          </w:tcPr>
          <w:p w14:paraId="7B28C0D4" w14:textId="71D975F2" w:rsidR="00245F22" w:rsidRDefault="6F2D0246" w:rsidP="3904F727">
            <w:pPr>
              <w:spacing w:after="0"/>
              <w:rPr>
                <w:rFonts w:eastAsia="Times New Roman"/>
                <w:sz w:val="18"/>
                <w:szCs w:val="18"/>
              </w:rPr>
            </w:pPr>
            <w:r w:rsidRPr="3904F727">
              <w:rPr>
                <w:rFonts w:eastAsia="Times New Roman"/>
                <w:sz w:val="18"/>
                <w:szCs w:val="18"/>
              </w:rPr>
              <w:t>Geraldine, Town of</w:t>
            </w:r>
          </w:p>
        </w:tc>
        <w:tc>
          <w:tcPr>
            <w:tcW w:w="991" w:type="dxa"/>
            <w:noWrap/>
            <w:vAlign w:val="center"/>
          </w:tcPr>
          <w:p w14:paraId="657A8B5C" w14:textId="099CA1F0" w:rsidR="00245F22" w:rsidRDefault="009C32FB" w:rsidP="3904F727">
            <w:pPr>
              <w:spacing w:after="0"/>
              <w:jc w:val="center"/>
              <w:rPr>
                <w:rFonts w:eastAsia="Times New Roman"/>
                <w:sz w:val="18"/>
                <w:szCs w:val="18"/>
              </w:rPr>
            </w:pPr>
            <w:r>
              <w:rPr>
                <w:rFonts w:eastAsia="Times New Roman"/>
                <w:sz w:val="18"/>
                <w:szCs w:val="18"/>
              </w:rPr>
              <w:t>X</w:t>
            </w:r>
          </w:p>
        </w:tc>
        <w:tc>
          <w:tcPr>
            <w:tcW w:w="990" w:type="dxa"/>
            <w:noWrap/>
            <w:vAlign w:val="center"/>
          </w:tcPr>
          <w:p w14:paraId="29413C7D" w14:textId="77777777" w:rsidR="00245F22" w:rsidRPr="00931106" w:rsidRDefault="00245F22" w:rsidP="3904F727">
            <w:pPr>
              <w:spacing w:after="0"/>
              <w:jc w:val="center"/>
              <w:rPr>
                <w:rFonts w:eastAsia="Times New Roman"/>
                <w:sz w:val="18"/>
                <w:szCs w:val="18"/>
              </w:rPr>
            </w:pPr>
          </w:p>
        </w:tc>
        <w:tc>
          <w:tcPr>
            <w:tcW w:w="991" w:type="dxa"/>
            <w:noWrap/>
            <w:vAlign w:val="center"/>
          </w:tcPr>
          <w:p w14:paraId="46BA48BF" w14:textId="6766FE70" w:rsidR="00245F22" w:rsidRPr="00931106" w:rsidRDefault="00245F22" w:rsidP="3904F727">
            <w:pPr>
              <w:spacing w:after="0"/>
              <w:jc w:val="center"/>
              <w:rPr>
                <w:rFonts w:eastAsia="Times New Roman"/>
                <w:sz w:val="18"/>
                <w:szCs w:val="18"/>
              </w:rPr>
            </w:pPr>
          </w:p>
        </w:tc>
        <w:tc>
          <w:tcPr>
            <w:tcW w:w="1078" w:type="dxa"/>
            <w:noWrap/>
            <w:vAlign w:val="center"/>
          </w:tcPr>
          <w:p w14:paraId="7385B035" w14:textId="77777777" w:rsidR="00245F22" w:rsidRPr="00931106" w:rsidRDefault="00245F22" w:rsidP="3904F727">
            <w:pPr>
              <w:spacing w:after="0"/>
              <w:jc w:val="center"/>
              <w:rPr>
                <w:rFonts w:eastAsia="Times New Roman"/>
                <w:sz w:val="18"/>
                <w:szCs w:val="18"/>
              </w:rPr>
            </w:pPr>
          </w:p>
        </w:tc>
        <w:tc>
          <w:tcPr>
            <w:tcW w:w="1240" w:type="dxa"/>
            <w:noWrap/>
            <w:vAlign w:val="center"/>
          </w:tcPr>
          <w:p w14:paraId="6AC5E5E0" w14:textId="77777777" w:rsidR="00245F22" w:rsidRPr="00931106" w:rsidRDefault="00245F22" w:rsidP="3904F727">
            <w:pPr>
              <w:spacing w:after="0"/>
              <w:jc w:val="center"/>
              <w:rPr>
                <w:rFonts w:eastAsia="Times New Roman"/>
                <w:sz w:val="18"/>
                <w:szCs w:val="18"/>
              </w:rPr>
            </w:pPr>
          </w:p>
        </w:tc>
        <w:tc>
          <w:tcPr>
            <w:tcW w:w="669" w:type="dxa"/>
            <w:noWrap/>
            <w:vAlign w:val="center"/>
          </w:tcPr>
          <w:p w14:paraId="2C311A1B" w14:textId="77777777" w:rsidR="00245F22" w:rsidRPr="00931106" w:rsidRDefault="00245F22" w:rsidP="3904F727">
            <w:pPr>
              <w:spacing w:after="0"/>
              <w:jc w:val="center"/>
              <w:rPr>
                <w:rFonts w:eastAsia="Times New Roman"/>
                <w:sz w:val="18"/>
                <w:szCs w:val="18"/>
              </w:rPr>
            </w:pPr>
          </w:p>
        </w:tc>
        <w:tc>
          <w:tcPr>
            <w:tcW w:w="656" w:type="dxa"/>
            <w:noWrap/>
            <w:vAlign w:val="center"/>
          </w:tcPr>
          <w:p w14:paraId="72C33A7F" w14:textId="77777777" w:rsidR="00245F22" w:rsidRPr="00931106" w:rsidRDefault="00245F22" w:rsidP="3904F727">
            <w:pPr>
              <w:spacing w:after="0"/>
              <w:jc w:val="center"/>
              <w:rPr>
                <w:rFonts w:eastAsia="Times New Roman"/>
                <w:sz w:val="18"/>
                <w:szCs w:val="18"/>
              </w:rPr>
            </w:pPr>
          </w:p>
        </w:tc>
        <w:tc>
          <w:tcPr>
            <w:tcW w:w="656" w:type="dxa"/>
            <w:vAlign w:val="center"/>
          </w:tcPr>
          <w:p w14:paraId="095BCE85" w14:textId="273CADC6" w:rsidR="490145EC" w:rsidRDefault="490145EC" w:rsidP="490145EC">
            <w:pPr>
              <w:jc w:val="center"/>
              <w:rPr>
                <w:rFonts w:eastAsia="Times New Roman"/>
                <w:sz w:val="18"/>
                <w:szCs w:val="18"/>
              </w:rPr>
            </w:pPr>
          </w:p>
        </w:tc>
      </w:tr>
      <w:tr w:rsidR="00245F22" w:rsidRPr="00931106" w14:paraId="4AA5C71E" w14:textId="2FFD3CFE" w:rsidTr="490145EC">
        <w:trPr>
          <w:trHeight w:val="20"/>
        </w:trPr>
        <w:tc>
          <w:tcPr>
            <w:tcW w:w="2067" w:type="dxa"/>
            <w:noWrap/>
          </w:tcPr>
          <w:p w14:paraId="62C8A212" w14:textId="64E0CC5B" w:rsidR="00245F22" w:rsidRDefault="6F2D0246" w:rsidP="3904F727">
            <w:pPr>
              <w:spacing w:after="0"/>
              <w:rPr>
                <w:rFonts w:eastAsia="Times New Roman"/>
                <w:sz w:val="18"/>
                <w:szCs w:val="18"/>
              </w:rPr>
            </w:pPr>
            <w:r w:rsidRPr="3904F727">
              <w:rPr>
                <w:rFonts w:eastAsia="Times New Roman"/>
                <w:sz w:val="18"/>
                <w:szCs w:val="18"/>
              </w:rPr>
              <w:t>Glasgow, Town of</w:t>
            </w:r>
          </w:p>
        </w:tc>
        <w:tc>
          <w:tcPr>
            <w:tcW w:w="991" w:type="dxa"/>
            <w:noWrap/>
            <w:vAlign w:val="center"/>
          </w:tcPr>
          <w:p w14:paraId="45FE6A33" w14:textId="7C26B5DE" w:rsidR="00245F22" w:rsidRDefault="00CA0C43" w:rsidP="3904F727">
            <w:pPr>
              <w:spacing w:after="0"/>
              <w:jc w:val="center"/>
              <w:rPr>
                <w:rFonts w:eastAsia="Times New Roman"/>
                <w:sz w:val="18"/>
                <w:szCs w:val="18"/>
              </w:rPr>
            </w:pPr>
            <w:r>
              <w:rPr>
                <w:rFonts w:eastAsia="Times New Roman"/>
                <w:sz w:val="18"/>
                <w:szCs w:val="18"/>
              </w:rPr>
              <w:t>X</w:t>
            </w:r>
          </w:p>
        </w:tc>
        <w:tc>
          <w:tcPr>
            <w:tcW w:w="990" w:type="dxa"/>
            <w:noWrap/>
            <w:vAlign w:val="center"/>
          </w:tcPr>
          <w:p w14:paraId="4C3D0250" w14:textId="77777777" w:rsidR="00245F22" w:rsidRPr="00931106" w:rsidRDefault="00245F22" w:rsidP="3904F727">
            <w:pPr>
              <w:spacing w:after="0"/>
              <w:jc w:val="center"/>
              <w:rPr>
                <w:rFonts w:eastAsia="Times New Roman"/>
                <w:sz w:val="18"/>
                <w:szCs w:val="18"/>
              </w:rPr>
            </w:pPr>
          </w:p>
        </w:tc>
        <w:tc>
          <w:tcPr>
            <w:tcW w:w="991" w:type="dxa"/>
            <w:noWrap/>
            <w:vAlign w:val="center"/>
          </w:tcPr>
          <w:p w14:paraId="5B8EA475" w14:textId="77777777" w:rsidR="00245F22" w:rsidRPr="00931106" w:rsidRDefault="00245F22" w:rsidP="3904F727">
            <w:pPr>
              <w:spacing w:after="0"/>
              <w:jc w:val="center"/>
              <w:rPr>
                <w:rFonts w:eastAsia="Times New Roman"/>
                <w:sz w:val="18"/>
                <w:szCs w:val="18"/>
              </w:rPr>
            </w:pPr>
          </w:p>
        </w:tc>
        <w:tc>
          <w:tcPr>
            <w:tcW w:w="1078" w:type="dxa"/>
            <w:noWrap/>
            <w:vAlign w:val="center"/>
          </w:tcPr>
          <w:p w14:paraId="0A47FDD7" w14:textId="77777777" w:rsidR="00245F22" w:rsidRPr="00931106" w:rsidRDefault="00245F22" w:rsidP="3904F727">
            <w:pPr>
              <w:spacing w:after="0"/>
              <w:jc w:val="center"/>
              <w:rPr>
                <w:rFonts w:eastAsia="Times New Roman"/>
                <w:sz w:val="18"/>
                <w:szCs w:val="18"/>
              </w:rPr>
            </w:pPr>
          </w:p>
        </w:tc>
        <w:tc>
          <w:tcPr>
            <w:tcW w:w="1240" w:type="dxa"/>
            <w:noWrap/>
            <w:vAlign w:val="center"/>
          </w:tcPr>
          <w:p w14:paraId="06E1D2B6" w14:textId="77777777" w:rsidR="00245F22" w:rsidRPr="00931106" w:rsidRDefault="00245F22" w:rsidP="3904F727">
            <w:pPr>
              <w:spacing w:after="0"/>
              <w:jc w:val="center"/>
              <w:rPr>
                <w:rFonts w:eastAsia="Times New Roman"/>
                <w:sz w:val="18"/>
                <w:szCs w:val="18"/>
              </w:rPr>
            </w:pPr>
          </w:p>
        </w:tc>
        <w:tc>
          <w:tcPr>
            <w:tcW w:w="669" w:type="dxa"/>
            <w:noWrap/>
            <w:vAlign w:val="center"/>
          </w:tcPr>
          <w:p w14:paraId="36611F99" w14:textId="77777777" w:rsidR="00245F22" w:rsidRPr="00931106" w:rsidRDefault="00245F22" w:rsidP="3904F727">
            <w:pPr>
              <w:spacing w:after="0"/>
              <w:jc w:val="center"/>
              <w:rPr>
                <w:rFonts w:eastAsia="Times New Roman"/>
                <w:sz w:val="18"/>
                <w:szCs w:val="18"/>
              </w:rPr>
            </w:pPr>
          </w:p>
        </w:tc>
        <w:tc>
          <w:tcPr>
            <w:tcW w:w="656" w:type="dxa"/>
            <w:noWrap/>
            <w:vAlign w:val="center"/>
          </w:tcPr>
          <w:p w14:paraId="4705F571" w14:textId="77777777" w:rsidR="00245F22" w:rsidRPr="00931106" w:rsidRDefault="00245F22" w:rsidP="3904F727">
            <w:pPr>
              <w:spacing w:after="0"/>
              <w:jc w:val="center"/>
              <w:rPr>
                <w:rFonts w:eastAsia="Times New Roman"/>
                <w:sz w:val="18"/>
                <w:szCs w:val="18"/>
              </w:rPr>
            </w:pPr>
          </w:p>
        </w:tc>
        <w:tc>
          <w:tcPr>
            <w:tcW w:w="656" w:type="dxa"/>
            <w:vAlign w:val="center"/>
          </w:tcPr>
          <w:p w14:paraId="75EBD227" w14:textId="69EFDDBB" w:rsidR="490145EC" w:rsidRDefault="490145EC" w:rsidP="490145EC">
            <w:pPr>
              <w:jc w:val="center"/>
              <w:rPr>
                <w:rFonts w:eastAsia="Times New Roman"/>
                <w:sz w:val="18"/>
                <w:szCs w:val="18"/>
              </w:rPr>
            </w:pPr>
          </w:p>
        </w:tc>
      </w:tr>
      <w:tr w:rsidR="00245F22" w:rsidRPr="00931106" w14:paraId="4660D30D" w14:textId="30F05EDC" w:rsidTr="490145EC">
        <w:trPr>
          <w:trHeight w:val="20"/>
        </w:trPr>
        <w:tc>
          <w:tcPr>
            <w:tcW w:w="2067" w:type="dxa"/>
            <w:noWrap/>
          </w:tcPr>
          <w:p w14:paraId="7D05DE89" w14:textId="70898D87" w:rsidR="00245F22" w:rsidRDefault="00245F22" w:rsidP="003E4B04">
            <w:pPr>
              <w:spacing w:after="0"/>
              <w:rPr>
                <w:rFonts w:eastAsia="Times New Roman" w:cstheme="minorHAnsi"/>
                <w:sz w:val="18"/>
                <w:szCs w:val="18"/>
              </w:rPr>
            </w:pPr>
            <w:r>
              <w:rPr>
                <w:rFonts w:eastAsia="Times New Roman" w:cstheme="minorHAnsi"/>
                <w:sz w:val="18"/>
                <w:szCs w:val="18"/>
              </w:rPr>
              <w:t>Glendive, City of</w:t>
            </w:r>
          </w:p>
        </w:tc>
        <w:tc>
          <w:tcPr>
            <w:tcW w:w="991" w:type="dxa"/>
            <w:noWrap/>
            <w:vAlign w:val="center"/>
          </w:tcPr>
          <w:p w14:paraId="6537279A" w14:textId="15CB5B55" w:rsidR="00245F22" w:rsidRPr="00931106" w:rsidRDefault="00245F22" w:rsidP="003E4B04">
            <w:pPr>
              <w:spacing w:after="0"/>
              <w:jc w:val="center"/>
              <w:rPr>
                <w:rFonts w:eastAsia="Times New Roman" w:cstheme="minorHAnsi"/>
                <w:sz w:val="18"/>
                <w:szCs w:val="18"/>
              </w:rPr>
            </w:pPr>
          </w:p>
        </w:tc>
        <w:tc>
          <w:tcPr>
            <w:tcW w:w="990" w:type="dxa"/>
            <w:noWrap/>
            <w:vAlign w:val="center"/>
          </w:tcPr>
          <w:p w14:paraId="0FF72646"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1784116A"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409CDC03"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5CB12406"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64D68E3E"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161BDFAE"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75E8125C" w14:textId="263A84C4" w:rsidR="490145EC" w:rsidRDefault="490145EC" w:rsidP="490145EC">
            <w:pPr>
              <w:jc w:val="center"/>
              <w:rPr>
                <w:rFonts w:eastAsia="Times New Roman"/>
                <w:sz w:val="18"/>
                <w:szCs w:val="18"/>
              </w:rPr>
            </w:pPr>
          </w:p>
        </w:tc>
      </w:tr>
      <w:tr w:rsidR="00245F22" w:rsidRPr="00931106" w14:paraId="64554545" w14:textId="6BD4576A" w:rsidTr="490145EC">
        <w:trPr>
          <w:trHeight w:val="20"/>
        </w:trPr>
        <w:tc>
          <w:tcPr>
            <w:tcW w:w="2067" w:type="dxa"/>
            <w:noWrap/>
            <w:hideMark/>
          </w:tcPr>
          <w:p w14:paraId="577AAFEA" w14:textId="10D18DB3"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 xml:space="preserve">Hamilton, City of </w:t>
            </w:r>
          </w:p>
        </w:tc>
        <w:tc>
          <w:tcPr>
            <w:tcW w:w="991" w:type="dxa"/>
            <w:noWrap/>
            <w:vAlign w:val="center"/>
          </w:tcPr>
          <w:p w14:paraId="18BB7B87" w14:textId="291D0F0A" w:rsidR="00245F22" w:rsidRPr="00931106" w:rsidRDefault="00245F22" w:rsidP="48F9C35E">
            <w:pPr>
              <w:spacing w:after="0" w:line="240" w:lineRule="auto"/>
              <w:jc w:val="center"/>
              <w:rPr>
                <w:rFonts w:eastAsia="Times New Roman"/>
                <w:sz w:val="18"/>
                <w:szCs w:val="18"/>
              </w:rPr>
            </w:pPr>
          </w:p>
        </w:tc>
        <w:tc>
          <w:tcPr>
            <w:tcW w:w="990" w:type="dxa"/>
            <w:noWrap/>
            <w:vAlign w:val="center"/>
          </w:tcPr>
          <w:p w14:paraId="6B7EA383" w14:textId="4604C751" w:rsidR="00245F22" w:rsidRPr="00931106" w:rsidRDefault="74A44515" w:rsidP="6743EA39">
            <w:pPr>
              <w:spacing w:after="0" w:line="240" w:lineRule="auto"/>
              <w:jc w:val="center"/>
              <w:rPr>
                <w:rFonts w:eastAsia="Times New Roman"/>
                <w:sz w:val="18"/>
                <w:szCs w:val="18"/>
              </w:rPr>
            </w:pPr>
            <w:r w:rsidRPr="6743EA39">
              <w:rPr>
                <w:rFonts w:eastAsia="Times New Roman"/>
                <w:sz w:val="18"/>
                <w:szCs w:val="18"/>
              </w:rPr>
              <w:t>X</w:t>
            </w:r>
          </w:p>
        </w:tc>
        <w:tc>
          <w:tcPr>
            <w:tcW w:w="991" w:type="dxa"/>
            <w:noWrap/>
            <w:vAlign w:val="center"/>
          </w:tcPr>
          <w:p w14:paraId="7453BEA4" w14:textId="15B2F8B8"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4BC582B4" w14:textId="0F0EA4C3"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7334073C"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2E066C74" w14:textId="750EA596"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477B6818"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029E03BD" w14:textId="245C3BB9" w:rsidR="490145EC" w:rsidRDefault="490145EC" w:rsidP="27BAFB7E">
            <w:pPr>
              <w:spacing w:line="240" w:lineRule="auto"/>
              <w:jc w:val="center"/>
              <w:rPr>
                <w:rFonts w:eastAsia="Times New Roman"/>
                <w:sz w:val="18"/>
                <w:szCs w:val="18"/>
              </w:rPr>
            </w:pPr>
          </w:p>
        </w:tc>
      </w:tr>
      <w:tr w:rsidR="0050313C" w:rsidRPr="00931106" w14:paraId="28572193" w14:textId="2FC39D55" w:rsidTr="490145EC">
        <w:trPr>
          <w:trHeight w:val="20"/>
        </w:trPr>
        <w:tc>
          <w:tcPr>
            <w:tcW w:w="2067" w:type="dxa"/>
            <w:noWrap/>
          </w:tcPr>
          <w:p w14:paraId="097FCF5B" w14:textId="23282CF5" w:rsidR="0050313C" w:rsidRPr="00931106" w:rsidRDefault="0050313C" w:rsidP="003E4B04">
            <w:pPr>
              <w:rPr>
                <w:rFonts w:eastAsia="Times New Roman" w:cstheme="minorHAnsi"/>
                <w:sz w:val="18"/>
                <w:szCs w:val="18"/>
              </w:rPr>
            </w:pPr>
            <w:r>
              <w:rPr>
                <w:rFonts w:eastAsia="Times New Roman" w:cstheme="minorHAnsi"/>
                <w:sz w:val="18"/>
                <w:szCs w:val="18"/>
              </w:rPr>
              <w:t xml:space="preserve">Hardin, City of </w:t>
            </w:r>
          </w:p>
        </w:tc>
        <w:tc>
          <w:tcPr>
            <w:tcW w:w="991" w:type="dxa"/>
            <w:noWrap/>
            <w:vAlign w:val="center"/>
          </w:tcPr>
          <w:p w14:paraId="07429839" w14:textId="51DD46BD" w:rsidR="0050313C" w:rsidRPr="00931106" w:rsidRDefault="0050313C" w:rsidP="003E4B04">
            <w:pPr>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20D68519" w14:textId="77777777" w:rsidR="0050313C" w:rsidRPr="00931106" w:rsidRDefault="0050313C" w:rsidP="003E4B04">
            <w:pPr>
              <w:jc w:val="center"/>
              <w:rPr>
                <w:rFonts w:eastAsia="Times New Roman" w:cstheme="minorHAnsi"/>
                <w:sz w:val="18"/>
                <w:szCs w:val="18"/>
              </w:rPr>
            </w:pPr>
          </w:p>
        </w:tc>
        <w:tc>
          <w:tcPr>
            <w:tcW w:w="991" w:type="dxa"/>
            <w:noWrap/>
            <w:vAlign w:val="center"/>
          </w:tcPr>
          <w:p w14:paraId="60BCC102" w14:textId="77777777" w:rsidR="0050313C" w:rsidRPr="00931106" w:rsidRDefault="0050313C" w:rsidP="003E4B04">
            <w:pPr>
              <w:jc w:val="center"/>
              <w:rPr>
                <w:rFonts w:eastAsia="Times New Roman" w:cstheme="minorHAnsi"/>
                <w:sz w:val="18"/>
                <w:szCs w:val="18"/>
              </w:rPr>
            </w:pPr>
          </w:p>
        </w:tc>
        <w:tc>
          <w:tcPr>
            <w:tcW w:w="1078" w:type="dxa"/>
            <w:noWrap/>
            <w:vAlign w:val="center"/>
          </w:tcPr>
          <w:p w14:paraId="44455B05" w14:textId="77777777" w:rsidR="0050313C" w:rsidDel="005C2BE7" w:rsidRDefault="0050313C" w:rsidP="003E4B04">
            <w:pPr>
              <w:jc w:val="center"/>
              <w:rPr>
                <w:rFonts w:eastAsia="Times New Roman" w:cstheme="minorHAnsi"/>
                <w:sz w:val="18"/>
                <w:szCs w:val="18"/>
              </w:rPr>
            </w:pPr>
          </w:p>
        </w:tc>
        <w:tc>
          <w:tcPr>
            <w:tcW w:w="1240" w:type="dxa"/>
            <w:noWrap/>
            <w:vAlign w:val="center"/>
          </w:tcPr>
          <w:p w14:paraId="33C19ADF" w14:textId="77777777" w:rsidR="0050313C" w:rsidRDefault="0050313C" w:rsidP="003E4B04">
            <w:pPr>
              <w:jc w:val="center"/>
              <w:rPr>
                <w:rFonts w:eastAsia="Times New Roman" w:cstheme="minorHAnsi"/>
                <w:sz w:val="18"/>
                <w:szCs w:val="18"/>
              </w:rPr>
            </w:pPr>
          </w:p>
        </w:tc>
        <w:tc>
          <w:tcPr>
            <w:tcW w:w="669" w:type="dxa"/>
            <w:noWrap/>
            <w:vAlign w:val="center"/>
          </w:tcPr>
          <w:p w14:paraId="255F1E80" w14:textId="77777777" w:rsidR="0050313C" w:rsidRPr="00931106" w:rsidRDefault="0050313C" w:rsidP="003E4B04">
            <w:pPr>
              <w:jc w:val="center"/>
              <w:rPr>
                <w:rFonts w:eastAsia="Times New Roman" w:cstheme="minorHAnsi"/>
                <w:sz w:val="18"/>
                <w:szCs w:val="18"/>
              </w:rPr>
            </w:pPr>
          </w:p>
        </w:tc>
        <w:tc>
          <w:tcPr>
            <w:tcW w:w="656" w:type="dxa"/>
            <w:noWrap/>
            <w:vAlign w:val="center"/>
          </w:tcPr>
          <w:p w14:paraId="4D21E4E6" w14:textId="77777777" w:rsidR="0050313C" w:rsidRPr="00931106" w:rsidRDefault="0050313C" w:rsidP="003E4B04">
            <w:pPr>
              <w:jc w:val="center"/>
              <w:rPr>
                <w:rFonts w:eastAsia="Times New Roman" w:cstheme="minorHAnsi"/>
                <w:sz w:val="18"/>
                <w:szCs w:val="18"/>
              </w:rPr>
            </w:pPr>
          </w:p>
        </w:tc>
        <w:tc>
          <w:tcPr>
            <w:tcW w:w="656" w:type="dxa"/>
            <w:vAlign w:val="center"/>
          </w:tcPr>
          <w:p w14:paraId="630CBFDC" w14:textId="09E1E487" w:rsidR="490145EC" w:rsidRDefault="490145EC" w:rsidP="490145EC">
            <w:pPr>
              <w:jc w:val="center"/>
              <w:rPr>
                <w:rFonts w:eastAsia="Times New Roman"/>
                <w:sz w:val="18"/>
                <w:szCs w:val="18"/>
              </w:rPr>
            </w:pPr>
          </w:p>
        </w:tc>
      </w:tr>
      <w:tr w:rsidR="00245F22" w:rsidRPr="00931106" w14:paraId="131A82BD" w14:textId="30006994" w:rsidTr="490145EC">
        <w:trPr>
          <w:trHeight w:val="20"/>
        </w:trPr>
        <w:tc>
          <w:tcPr>
            <w:tcW w:w="2067" w:type="dxa"/>
            <w:noWrap/>
            <w:hideMark/>
          </w:tcPr>
          <w:p w14:paraId="35665E9A" w14:textId="77777777" w:rsidR="00245F22" w:rsidRPr="00931106" w:rsidRDefault="00245F22" w:rsidP="003E4B04">
            <w:pPr>
              <w:spacing w:after="0" w:line="240" w:lineRule="auto"/>
              <w:rPr>
                <w:rFonts w:eastAsia="Times New Roman" w:cstheme="minorHAnsi"/>
                <w:sz w:val="18"/>
                <w:szCs w:val="18"/>
              </w:rPr>
            </w:pPr>
            <w:r w:rsidRPr="00931106">
              <w:rPr>
                <w:rFonts w:eastAsia="Times New Roman" w:cstheme="minorHAnsi"/>
                <w:sz w:val="18"/>
                <w:szCs w:val="18"/>
              </w:rPr>
              <w:t>Helena, City of</w:t>
            </w:r>
          </w:p>
        </w:tc>
        <w:tc>
          <w:tcPr>
            <w:tcW w:w="991" w:type="dxa"/>
            <w:noWrap/>
            <w:vAlign w:val="center"/>
          </w:tcPr>
          <w:p w14:paraId="33480E3E" w14:textId="2F5492F5" w:rsidR="00245F22" w:rsidRPr="00931106" w:rsidRDefault="00F8557B" w:rsidP="003E4B04">
            <w:pPr>
              <w:spacing w:after="0" w:line="240" w:lineRule="auto"/>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6E572142" w14:textId="77777777"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1FA3DEC9" w14:textId="77777777"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6CA67798" w14:textId="2FE5A068"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4946F35C" w14:textId="2B5B2EBE" w:rsidR="00245F22" w:rsidRPr="00931106" w:rsidRDefault="006C2150" w:rsidP="003E4B04">
            <w:pPr>
              <w:spacing w:after="0" w:line="240" w:lineRule="auto"/>
              <w:jc w:val="center"/>
              <w:rPr>
                <w:rFonts w:eastAsia="Times New Roman" w:cstheme="minorHAnsi"/>
                <w:sz w:val="18"/>
                <w:szCs w:val="18"/>
              </w:rPr>
            </w:pPr>
            <w:r>
              <w:rPr>
                <w:rFonts w:eastAsia="Times New Roman" w:cstheme="minorHAnsi"/>
                <w:sz w:val="18"/>
                <w:szCs w:val="18"/>
              </w:rPr>
              <w:t>X</w:t>
            </w:r>
          </w:p>
        </w:tc>
        <w:tc>
          <w:tcPr>
            <w:tcW w:w="669" w:type="dxa"/>
            <w:noWrap/>
            <w:vAlign w:val="center"/>
          </w:tcPr>
          <w:p w14:paraId="41F2F50D" w14:textId="4FB5E615"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20AFCB64"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5A6CF1A5" w14:textId="084B2FA7" w:rsidR="490145EC" w:rsidRDefault="490145EC" w:rsidP="27BAFB7E">
            <w:pPr>
              <w:spacing w:line="240" w:lineRule="auto"/>
              <w:jc w:val="center"/>
              <w:rPr>
                <w:rFonts w:eastAsia="Times New Roman"/>
                <w:sz w:val="18"/>
                <w:szCs w:val="18"/>
              </w:rPr>
            </w:pPr>
          </w:p>
        </w:tc>
      </w:tr>
      <w:tr w:rsidR="00245F22" w:rsidRPr="00931106" w14:paraId="0E3A50AA" w14:textId="39075658" w:rsidTr="490145EC">
        <w:trPr>
          <w:trHeight w:val="188"/>
        </w:trPr>
        <w:tc>
          <w:tcPr>
            <w:tcW w:w="2067" w:type="dxa"/>
            <w:noWrap/>
            <w:hideMark/>
          </w:tcPr>
          <w:p w14:paraId="195C24CF" w14:textId="3080D83D" w:rsidR="00245F22" w:rsidRPr="00931106" w:rsidRDefault="6F2D0246" w:rsidP="3904F727">
            <w:pPr>
              <w:spacing w:after="0"/>
              <w:rPr>
                <w:sz w:val="18"/>
                <w:szCs w:val="18"/>
              </w:rPr>
            </w:pPr>
            <w:proofErr w:type="spellStart"/>
            <w:r w:rsidRPr="3904F727">
              <w:rPr>
                <w:sz w:val="18"/>
                <w:szCs w:val="18"/>
              </w:rPr>
              <w:t>Homeword</w:t>
            </w:r>
            <w:proofErr w:type="spellEnd"/>
            <w:r w:rsidRPr="3904F727">
              <w:rPr>
                <w:sz w:val="18"/>
                <w:szCs w:val="18"/>
              </w:rPr>
              <w:t>, Inc.</w:t>
            </w:r>
          </w:p>
        </w:tc>
        <w:tc>
          <w:tcPr>
            <w:tcW w:w="991" w:type="dxa"/>
            <w:noWrap/>
            <w:vAlign w:val="center"/>
          </w:tcPr>
          <w:p w14:paraId="7EFCD849" w14:textId="77777777" w:rsidR="00245F22" w:rsidRPr="00931106" w:rsidRDefault="00245F22" w:rsidP="00CD7DBE">
            <w:pPr>
              <w:spacing w:after="0"/>
              <w:jc w:val="center"/>
              <w:rPr>
                <w:rFonts w:cstheme="minorHAnsi"/>
                <w:sz w:val="18"/>
                <w:szCs w:val="18"/>
              </w:rPr>
            </w:pPr>
          </w:p>
        </w:tc>
        <w:tc>
          <w:tcPr>
            <w:tcW w:w="990" w:type="dxa"/>
            <w:noWrap/>
            <w:vAlign w:val="center"/>
          </w:tcPr>
          <w:p w14:paraId="45026679" w14:textId="77777777" w:rsidR="00245F22" w:rsidRPr="00931106" w:rsidRDefault="00245F22" w:rsidP="00CD7DBE">
            <w:pPr>
              <w:spacing w:after="0"/>
              <w:jc w:val="center"/>
              <w:rPr>
                <w:rFonts w:cstheme="minorHAnsi"/>
                <w:sz w:val="18"/>
                <w:szCs w:val="18"/>
              </w:rPr>
            </w:pPr>
          </w:p>
        </w:tc>
        <w:tc>
          <w:tcPr>
            <w:tcW w:w="991" w:type="dxa"/>
            <w:noWrap/>
            <w:vAlign w:val="center"/>
          </w:tcPr>
          <w:p w14:paraId="082216D6" w14:textId="77777777" w:rsidR="00245F22" w:rsidRPr="00931106" w:rsidRDefault="00245F22" w:rsidP="00CD7DBE">
            <w:pPr>
              <w:spacing w:after="0"/>
              <w:jc w:val="center"/>
              <w:rPr>
                <w:rFonts w:cstheme="minorHAnsi"/>
                <w:sz w:val="18"/>
                <w:szCs w:val="18"/>
              </w:rPr>
            </w:pPr>
          </w:p>
        </w:tc>
        <w:tc>
          <w:tcPr>
            <w:tcW w:w="1078" w:type="dxa"/>
            <w:noWrap/>
            <w:vAlign w:val="center"/>
          </w:tcPr>
          <w:p w14:paraId="1ED2D248" w14:textId="77777777" w:rsidR="00245F22" w:rsidRPr="00931106" w:rsidRDefault="00245F22" w:rsidP="00CD7DBE">
            <w:pPr>
              <w:spacing w:after="0"/>
              <w:jc w:val="center"/>
              <w:rPr>
                <w:rFonts w:cstheme="minorHAnsi"/>
                <w:sz w:val="18"/>
                <w:szCs w:val="18"/>
              </w:rPr>
            </w:pPr>
          </w:p>
        </w:tc>
        <w:tc>
          <w:tcPr>
            <w:tcW w:w="1240" w:type="dxa"/>
            <w:noWrap/>
            <w:vAlign w:val="center"/>
          </w:tcPr>
          <w:p w14:paraId="18D9D306" w14:textId="77777777" w:rsidR="00245F22" w:rsidRPr="00931106" w:rsidRDefault="00245F22" w:rsidP="00CD7DBE">
            <w:pPr>
              <w:spacing w:after="0"/>
              <w:jc w:val="center"/>
              <w:rPr>
                <w:rFonts w:cstheme="minorHAnsi"/>
                <w:sz w:val="18"/>
                <w:szCs w:val="18"/>
              </w:rPr>
            </w:pPr>
          </w:p>
        </w:tc>
        <w:tc>
          <w:tcPr>
            <w:tcW w:w="669" w:type="dxa"/>
            <w:noWrap/>
            <w:vAlign w:val="center"/>
          </w:tcPr>
          <w:p w14:paraId="77814FDD" w14:textId="77777777" w:rsidR="00245F22" w:rsidRPr="00931106" w:rsidRDefault="00245F22" w:rsidP="00CD7DBE">
            <w:pPr>
              <w:spacing w:after="0"/>
              <w:jc w:val="center"/>
              <w:rPr>
                <w:rFonts w:cstheme="minorHAnsi"/>
                <w:sz w:val="18"/>
                <w:szCs w:val="18"/>
              </w:rPr>
            </w:pPr>
          </w:p>
        </w:tc>
        <w:tc>
          <w:tcPr>
            <w:tcW w:w="656" w:type="dxa"/>
            <w:noWrap/>
            <w:vAlign w:val="center"/>
          </w:tcPr>
          <w:p w14:paraId="36E1C473" w14:textId="22293501" w:rsidR="00245F22" w:rsidRPr="00931106" w:rsidRDefault="769CFF0E" w:rsidP="6743EA39">
            <w:pPr>
              <w:spacing w:after="0"/>
              <w:jc w:val="center"/>
              <w:rPr>
                <w:sz w:val="18"/>
                <w:szCs w:val="18"/>
              </w:rPr>
            </w:pPr>
            <w:r w:rsidRPr="6743EA39">
              <w:rPr>
                <w:sz w:val="18"/>
                <w:szCs w:val="18"/>
              </w:rPr>
              <w:t>X</w:t>
            </w:r>
          </w:p>
        </w:tc>
        <w:tc>
          <w:tcPr>
            <w:tcW w:w="656" w:type="dxa"/>
            <w:vAlign w:val="center"/>
          </w:tcPr>
          <w:p w14:paraId="0F88E714" w14:textId="3E4ECA80" w:rsidR="490145EC" w:rsidRDefault="490145EC" w:rsidP="490145EC">
            <w:pPr>
              <w:jc w:val="center"/>
              <w:rPr>
                <w:sz w:val="18"/>
                <w:szCs w:val="18"/>
              </w:rPr>
            </w:pPr>
          </w:p>
        </w:tc>
      </w:tr>
      <w:tr w:rsidR="00F844F1" w:rsidRPr="00931106" w14:paraId="1CE4075A" w14:textId="007CFE5F" w:rsidTr="490145EC">
        <w:trPr>
          <w:trHeight w:val="20"/>
        </w:trPr>
        <w:tc>
          <w:tcPr>
            <w:tcW w:w="2067" w:type="dxa"/>
            <w:noWrap/>
          </w:tcPr>
          <w:p w14:paraId="4221ECEF" w14:textId="1CF75176" w:rsidR="00F844F1" w:rsidRDefault="00F844F1" w:rsidP="00CD7DBE">
            <w:pPr>
              <w:rPr>
                <w:rFonts w:cstheme="minorHAnsi"/>
                <w:sz w:val="18"/>
                <w:szCs w:val="18"/>
              </w:rPr>
            </w:pPr>
            <w:r>
              <w:rPr>
                <w:rFonts w:cstheme="minorHAnsi"/>
                <w:sz w:val="18"/>
                <w:szCs w:val="18"/>
              </w:rPr>
              <w:t>Hot Springs, Town of</w:t>
            </w:r>
          </w:p>
        </w:tc>
        <w:tc>
          <w:tcPr>
            <w:tcW w:w="991" w:type="dxa"/>
            <w:noWrap/>
            <w:vAlign w:val="center"/>
          </w:tcPr>
          <w:p w14:paraId="2A8B5DE6" w14:textId="77777777" w:rsidR="00F844F1" w:rsidRDefault="00F844F1" w:rsidP="00CD7DBE">
            <w:pPr>
              <w:jc w:val="center"/>
              <w:rPr>
                <w:rFonts w:cstheme="minorHAnsi"/>
                <w:sz w:val="18"/>
                <w:szCs w:val="18"/>
              </w:rPr>
            </w:pPr>
          </w:p>
        </w:tc>
        <w:tc>
          <w:tcPr>
            <w:tcW w:w="990" w:type="dxa"/>
            <w:noWrap/>
            <w:vAlign w:val="center"/>
          </w:tcPr>
          <w:p w14:paraId="3F9E0890" w14:textId="77777777" w:rsidR="00F844F1" w:rsidRPr="00931106" w:rsidRDefault="00F844F1" w:rsidP="00CD7DBE">
            <w:pPr>
              <w:jc w:val="center"/>
              <w:rPr>
                <w:rFonts w:cstheme="minorHAnsi"/>
                <w:sz w:val="18"/>
                <w:szCs w:val="18"/>
              </w:rPr>
            </w:pPr>
          </w:p>
        </w:tc>
        <w:tc>
          <w:tcPr>
            <w:tcW w:w="991" w:type="dxa"/>
            <w:noWrap/>
            <w:vAlign w:val="center"/>
          </w:tcPr>
          <w:p w14:paraId="2CBB4525" w14:textId="6F3F782F" w:rsidR="00F844F1" w:rsidRPr="00931106" w:rsidRDefault="00F844F1" w:rsidP="00CD7DBE">
            <w:pPr>
              <w:jc w:val="center"/>
              <w:rPr>
                <w:rFonts w:cstheme="minorHAnsi"/>
                <w:sz w:val="18"/>
                <w:szCs w:val="18"/>
              </w:rPr>
            </w:pPr>
            <w:r>
              <w:rPr>
                <w:rFonts w:cstheme="minorHAnsi"/>
                <w:sz w:val="18"/>
                <w:szCs w:val="18"/>
              </w:rPr>
              <w:t>X</w:t>
            </w:r>
          </w:p>
        </w:tc>
        <w:tc>
          <w:tcPr>
            <w:tcW w:w="1078" w:type="dxa"/>
            <w:noWrap/>
            <w:vAlign w:val="center"/>
          </w:tcPr>
          <w:p w14:paraId="27586533" w14:textId="77777777" w:rsidR="00F844F1" w:rsidRPr="00931106" w:rsidRDefault="00F844F1" w:rsidP="00CD7DBE">
            <w:pPr>
              <w:jc w:val="center"/>
              <w:rPr>
                <w:rFonts w:cstheme="minorHAnsi"/>
                <w:sz w:val="18"/>
                <w:szCs w:val="18"/>
              </w:rPr>
            </w:pPr>
          </w:p>
        </w:tc>
        <w:tc>
          <w:tcPr>
            <w:tcW w:w="1240" w:type="dxa"/>
            <w:noWrap/>
            <w:vAlign w:val="center"/>
          </w:tcPr>
          <w:p w14:paraId="052F1751" w14:textId="77777777" w:rsidR="00F844F1" w:rsidRDefault="00F844F1" w:rsidP="00CD7DBE">
            <w:pPr>
              <w:jc w:val="center"/>
              <w:rPr>
                <w:rFonts w:cstheme="minorHAnsi"/>
                <w:sz w:val="18"/>
                <w:szCs w:val="18"/>
              </w:rPr>
            </w:pPr>
          </w:p>
        </w:tc>
        <w:tc>
          <w:tcPr>
            <w:tcW w:w="669" w:type="dxa"/>
            <w:noWrap/>
            <w:vAlign w:val="center"/>
          </w:tcPr>
          <w:p w14:paraId="7A9E4455" w14:textId="77777777" w:rsidR="00F844F1" w:rsidRPr="00931106" w:rsidRDefault="00F844F1" w:rsidP="00CD7DBE">
            <w:pPr>
              <w:jc w:val="center"/>
              <w:rPr>
                <w:rFonts w:cstheme="minorHAnsi"/>
                <w:sz w:val="18"/>
                <w:szCs w:val="18"/>
              </w:rPr>
            </w:pPr>
          </w:p>
        </w:tc>
        <w:tc>
          <w:tcPr>
            <w:tcW w:w="656" w:type="dxa"/>
            <w:noWrap/>
            <w:vAlign w:val="center"/>
          </w:tcPr>
          <w:p w14:paraId="24B05CC7" w14:textId="77777777" w:rsidR="00F844F1" w:rsidRPr="6743EA39" w:rsidDel="5CFDB10E" w:rsidRDefault="00F844F1" w:rsidP="6743EA39">
            <w:pPr>
              <w:jc w:val="center"/>
              <w:rPr>
                <w:sz w:val="18"/>
                <w:szCs w:val="18"/>
              </w:rPr>
            </w:pPr>
          </w:p>
        </w:tc>
        <w:tc>
          <w:tcPr>
            <w:tcW w:w="656" w:type="dxa"/>
            <w:vAlign w:val="center"/>
          </w:tcPr>
          <w:p w14:paraId="54A88B62" w14:textId="3D948C66" w:rsidR="490145EC" w:rsidRDefault="490145EC" w:rsidP="490145EC">
            <w:pPr>
              <w:jc w:val="center"/>
              <w:rPr>
                <w:sz w:val="18"/>
                <w:szCs w:val="18"/>
              </w:rPr>
            </w:pPr>
          </w:p>
        </w:tc>
      </w:tr>
      <w:tr w:rsidR="00245F22" w:rsidRPr="00931106" w14:paraId="1180B4BC" w14:textId="605D20C6" w:rsidTr="490145EC">
        <w:trPr>
          <w:trHeight w:val="20"/>
        </w:trPr>
        <w:tc>
          <w:tcPr>
            <w:tcW w:w="2067" w:type="dxa"/>
            <w:noWrap/>
          </w:tcPr>
          <w:p w14:paraId="34052BD5" w14:textId="6A4C40E4" w:rsidR="00245F22" w:rsidRDefault="59A9007C" w:rsidP="00CD7DBE">
            <w:pPr>
              <w:spacing w:after="0"/>
              <w:rPr>
                <w:sz w:val="18"/>
                <w:szCs w:val="18"/>
              </w:rPr>
            </w:pPr>
            <w:r w:rsidRPr="1D5F657D">
              <w:rPr>
                <w:sz w:val="18"/>
                <w:szCs w:val="18"/>
              </w:rPr>
              <w:t>H</w:t>
            </w:r>
            <w:r w:rsidR="5009B330" w:rsidRPr="1D5F657D">
              <w:rPr>
                <w:sz w:val="18"/>
                <w:szCs w:val="18"/>
              </w:rPr>
              <w:t xml:space="preserve">uman </w:t>
            </w:r>
            <w:r w:rsidRPr="1D5F657D">
              <w:rPr>
                <w:sz w:val="18"/>
                <w:szCs w:val="18"/>
              </w:rPr>
              <w:t>R</w:t>
            </w:r>
            <w:r w:rsidR="470AC87A" w:rsidRPr="1D5F657D">
              <w:rPr>
                <w:sz w:val="18"/>
                <w:szCs w:val="18"/>
              </w:rPr>
              <w:t xml:space="preserve">esource </w:t>
            </w:r>
            <w:r w:rsidRPr="1D5F657D">
              <w:rPr>
                <w:sz w:val="18"/>
                <w:szCs w:val="18"/>
              </w:rPr>
              <w:t>D</w:t>
            </w:r>
            <w:r w:rsidR="32A6E52E" w:rsidRPr="1D5F657D">
              <w:rPr>
                <w:sz w:val="18"/>
                <w:szCs w:val="18"/>
              </w:rPr>
              <w:t xml:space="preserve">evelopment </w:t>
            </w:r>
            <w:r w:rsidRPr="1D5F657D">
              <w:rPr>
                <w:sz w:val="18"/>
                <w:szCs w:val="18"/>
              </w:rPr>
              <w:t>C</w:t>
            </w:r>
            <w:r w:rsidR="2F349E90" w:rsidRPr="1D5F657D">
              <w:rPr>
                <w:sz w:val="18"/>
                <w:szCs w:val="18"/>
              </w:rPr>
              <w:t>ouncil, District</w:t>
            </w:r>
            <w:r w:rsidRPr="1D5F657D">
              <w:rPr>
                <w:sz w:val="18"/>
                <w:szCs w:val="18"/>
              </w:rPr>
              <w:t xml:space="preserve"> IX </w:t>
            </w:r>
          </w:p>
        </w:tc>
        <w:tc>
          <w:tcPr>
            <w:tcW w:w="991" w:type="dxa"/>
            <w:noWrap/>
            <w:vAlign w:val="center"/>
          </w:tcPr>
          <w:p w14:paraId="456F6425" w14:textId="77777777" w:rsidR="00245F22" w:rsidRDefault="00245F22" w:rsidP="00CD7DBE">
            <w:pPr>
              <w:spacing w:after="0"/>
              <w:jc w:val="center"/>
              <w:rPr>
                <w:rFonts w:cstheme="minorHAnsi"/>
                <w:sz w:val="18"/>
                <w:szCs w:val="18"/>
              </w:rPr>
            </w:pPr>
          </w:p>
        </w:tc>
        <w:tc>
          <w:tcPr>
            <w:tcW w:w="990" w:type="dxa"/>
            <w:noWrap/>
            <w:vAlign w:val="center"/>
          </w:tcPr>
          <w:p w14:paraId="5D61AA25" w14:textId="77777777" w:rsidR="00245F22" w:rsidRPr="00931106" w:rsidRDefault="00245F22" w:rsidP="00CD7DBE">
            <w:pPr>
              <w:spacing w:after="0"/>
              <w:jc w:val="center"/>
              <w:rPr>
                <w:rFonts w:cstheme="minorHAnsi"/>
                <w:sz w:val="18"/>
                <w:szCs w:val="18"/>
              </w:rPr>
            </w:pPr>
          </w:p>
        </w:tc>
        <w:tc>
          <w:tcPr>
            <w:tcW w:w="991" w:type="dxa"/>
            <w:noWrap/>
            <w:vAlign w:val="center"/>
          </w:tcPr>
          <w:p w14:paraId="06C92AF5" w14:textId="77777777" w:rsidR="00245F22" w:rsidRPr="00931106" w:rsidRDefault="00245F22" w:rsidP="00CD7DBE">
            <w:pPr>
              <w:spacing w:after="0"/>
              <w:jc w:val="center"/>
              <w:rPr>
                <w:rFonts w:cstheme="minorHAnsi"/>
                <w:sz w:val="18"/>
                <w:szCs w:val="18"/>
              </w:rPr>
            </w:pPr>
          </w:p>
        </w:tc>
        <w:tc>
          <w:tcPr>
            <w:tcW w:w="1078" w:type="dxa"/>
            <w:noWrap/>
            <w:vAlign w:val="center"/>
          </w:tcPr>
          <w:p w14:paraId="6E81A07D" w14:textId="77777777" w:rsidR="00245F22" w:rsidRPr="00931106" w:rsidRDefault="00245F22" w:rsidP="00CD7DBE">
            <w:pPr>
              <w:spacing w:after="0"/>
              <w:jc w:val="center"/>
              <w:rPr>
                <w:rFonts w:cstheme="minorHAnsi"/>
                <w:sz w:val="18"/>
                <w:szCs w:val="18"/>
              </w:rPr>
            </w:pPr>
          </w:p>
        </w:tc>
        <w:tc>
          <w:tcPr>
            <w:tcW w:w="1240" w:type="dxa"/>
            <w:noWrap/>
            <w:vAlign w:val="center"/>
          </w:tcPr>
          <w:p w14:paraId="7DF6D10B" w14:textId="77777777" w:rsidR="00245F22" w:rsidRDefault="00245F22" w:rsidP="00CD7DBE">
            <w:pPr>
              <w:spacing w:after="0"/>
              <w:jc w:val="center"/>
              <w:rPr>
                <w:rFonts w:cstheme="minorHAnsi"/>
                <w:sz w:val="18"/>
                <w:szCs w:val="18"/>
              </w:rPr>
            </w:pPr>
          </w:p>
        </w:tc>
        <w:tc>
          <w:tcPr>
            <w:tcW w:w="669" w:type="dxa"/>
            <w:noWrap/>
            <w:vAlign w:val="center"/>
          </w:tcPr>
          <w:p w14:paraId="00BE9A19" w14:textId="77777777" w:rsidR="00245F22" w:rsidRPr="00931106" w:rsidRDefault="00245F22" w:rsidP="00CD7DBE">
            <w:pPr>
              <w:spacing w:after="0"/>
              <w:jc w:val="center"/>
              <w:rPr>
                <w:rFonts w:cstheme="minorHAnsi"/>
                <w:sz w:val="18"/>
                <w:szCs w:val="18"/>
              </w:rPr>
            </w:pPr>
          </w:p>
        </w:tc>
        <w:tc>
          <w:tcPr>
            <w:tcW w:w="656" w:type="dxa"/>
            <w:noWrap/>
            <w:vAlign w:val="center"/>
          </w:tcPr>
          <w:p w14:paraId="2B2A5161" w14:textId="46986010" w:rsidR="00245F22" w:rsidRPr="00931106" w:rsidRDefault="00245F22" w:rsidP="6743EA39">
            <w:pPr>
              <w:spacing w:after="0"/>
              <w:jc w:val="center"/>
              <w:rPr>
                <w:sz w:val="18"/>
                <w:szCs w:val="18"/>
              </w:rPr>
            </w:pPr>
          </w:p>
        </w:tc>
        <w:tc>
          <w:tcPr>
            <w:tcW w:w="656" w:type="dxa"/>
            <w:vAlign w:val="center"/>
          </w:tcPr>
          <w:p w14:paraId="1204114C" w14:textId="04951C24" w:rsidR="490145EC" w:rsidRDefault="7328CC48" w:rsidP="490145EC">
            <w:pPr>
              <w:jc w:val="center"/>
              <w:rPr>
                <w:sz w:val="18"/>
                <w:szCs w:val="18"/>
              </w:rPr>
            </w:pPr>
            <w:r w:rsidRPr="187D0ACD">
              <w:rPr>
                <w:sz w:val="18"/>
                <w:szCs w:val="18"/>
              </w:rPr>
              <w:t>X</w:t>
            </w:r>
          </w:p>
        </w:tc>
      </w:tr>
      <w:tr w:rsidR="728FB230" w14:paraId="2F6C68A2" w14:textId="77777777" w:rsidTr="728FB230">
        <w:trPr>
          <w:trHeight w:val="20"/>
        </w:trPr>
        <w:tc>
          <w:tcPr>
            <w:tcW w:w="2067" w:type="dxa"/>
            <w:noWrap/>
          </w:tcPr>
          <w:p w14:paraId="58055F9E" w14:textId="567966DA" w:rsidR="728FB230" w:rsidRDefault="2A61F245" w:rsidP="728FB230">
            <w:pPr>
              <w:rPr>
                <w:sz w:val="18"/>
                <w:szCs w:val="18"/>
              </w:rPr>
            </w:pPr>
            <w:r w:rsidRPr="1F22D0EB">
              <w:rPr>
                <w:sz w:val="18"/>
                <w:szCs w:val="18"/>
              </w:rPr>
              <w:t xml:space="preserve">Human Resource </w:t>
            </w:r>
            <w:r w:rsidR="76326380" w:rsidRPr="1A9CA597">
              <w:rPr>
                <w:sz w:val="18"/>
                <w:szCs w:val="18"/>
              </w:rPr>
              <w:t xml:space="preserve">Council, </w:t>
            </w:r>
            <w:r w:rsidR="76326380" w:rsidRPr="1D5F657D">
              <w:rPr>
                <w:sz w:val="18"/>
                <w:szCs w:val="18"/>
              </w:rPr>
              <w:t>District XI</w:t>
            </w:r>
          </w:p>
        </w:tc>
        <w:tc>
          <w:tcPr>
            <w:tcW w:w="991" w:type="dxa"/>
            <w:noWrap/>
            <w:vAlign w:val="center"/>
          </w:tcPr>
          <w:p w14:paraId="65014EC2" w14:textId="28F84B24" w:rsidR="728FB230" w:rsidRDefault="728FB230" w:rsidP="728FB230">
            <w:pPr>
              <w:jc w:val="center"/>
              <w:rPr>
                <w:sz w:val="18"/>
                <w:szCs w:val="18"/>
              </w:rPr>
            </w:pPr>
          </w:p>
        </w:tc>
        <w:tc>
          <w:tcPr>
            <w:tcW w:w="990" w:type="dxa"/>
            <w:noWrap/>
            <w:vAlign w:val="center"/>
          </w:tcPr>
          <w:p w14:paraId="1601A5B2" w14:textId="23B23BA8" w:rsidR="728FB230" w:rsidRDefault="728FB230" w:rsidP="728FB230">
            <w:pPr>
              <w:jc w:val="center"/>
              <w:rPr>
                <w:sz w:val="18"/>
                <w:szCs w:val="18"/>
              </w:rPr>
            </w:pPr>
          </w:p>
        </w:tc>
        <w:tc>
          <w:tcPr>
            <w:tcW w:w="991" w:type="dxa"/>
            <w:noWrap/>
            <w:vAlign w:val="center"/>
          </w:tcPr>
          <w:p w14:paraId="30DA50F5" w14:textId="47354A3E" w:rsidR="728FB230" w:rsidRDefault="728FB230" w:rsidP="728FB230">
            <w:pPr>
              <w:jc w:val="center"/>
              <w:rPr>
                <w:sz w:val="18"/>
                <w:szCs w:val="18"/>
              </w:rPr>
            </w:pPr>
          </w:p>
        </w:tc>
        <w:tc>
          <w:tcPr>
            <w:tcW w:w="1078" w:type="dxa"/>
            <w:noWrap/>
            <w:vAlign w:val="center"/>
          </w:tcPr>
          <w:p w14:paraId="0B34A9F4" w14:textId="77C32492" w:rsidR="728FB230" w:rsidRDefault="728FB230" w:rsidP="728FB230">
            <w:pPr>
              <w:jc w:val="center"/>
              <w:rPr>
                <w:sz w:val="18"/>
                <w:szCs w:val="18"/>
              </w:rPr>
            </w:pPr>
          </w:p>
        </w:tc>
        <w:tc>
          <w:tcPr>
            <w:tcW w:w="1240" w:type="dxa"/>
            <w:noWrap/>
            <w:vAlign w:val="center"/>
          </w:tcPr>
          <w:p w14:paraId="7438BE3A" w14:textId="09B85BC7" w:rsidR="728FB230" w:rsidRDefault="728FB230" w:rsidP="728FB230">
            <w:pPr>
              <w:jc w:val="center"/>
              <w:rPr>
                <w:sz w:val="18"/>
                <w:szCs w:val="18"/>
              </w:rPr>
            </w:pPr>
          </w:p>
        </w:tc>
        <w:tc>
          <w:tcPr>
            <w:tcW w:w="669" w:type="dxa"/>
            <w:noWrap/>
            <w:vAlign w:val="center"/>
          </w:tcPr>
          <w:p w14:paraId="6C536678" w14:textId="5DB0C6D0" w:rsidR="728FB230" w:rsidRDefault="728FB230" w:rsidP="728FB230">
            <w:pPr>
              <w:jc w:val="center"/>
              <w:rPr>
                <w:sz w:val="18"/>
                <w:szCs w:val="18"/>
              </w:rPr>
            </w:pPr>
          </w:p>
        </w:tc>
        <w:tc>
          <w:tcPr>
            <w:tcW w:w="656" w:type="dxa"/>
            <w:noWrap/>
            <w:vAlign w:val="center"/>
          </w:tcPr>
          <w:p w14:paraId="5C0C3CB2" w14:textId="2F886A56" w:rsidR="728FB230" w:rsidRDefault="728FB230" w:rsidP="728FB230">
            <w:pPr>
              <w:jc w:val="center"/>
              <w:rPr>
                <w:sz w:val="18"/>
                <w:szCs w:val="18"/>
              </w:rPr>
            </w:pPr>
          </w:p>
        </w:tc>
        <w:tc>
          <w:tcPr>
            <w:tcW w:w="656" w:type="dxa"/>
            <w:vAlign w:val="center"/>
          </w:tcPr>
          <w:p w14:paraId="15048CC6" w14:textId="4FD7E6B4" w:rsidR="728FB230" w:rsidRDefault="76326380" w:rsidP="728FB230">
            <w:pPr>
              <w:jc w:val="center"/>
              <w:rPr>
                <w:sz w:val="18"/>
                <w:szCs w:val="18"/>
              </w:rPr>
            </w:pPr>
            <w:r w:rsidRPr="1D5F657D">
              <w:rPr>
                <w:sz w:val="18"/>
                <w:szCs w:val="18"/>
              </w:rPr>
              <w:t>X</w:t>
            </w:r>
          </w:p>
        </w:tc>
      </w:tr>
      <w:tr w:rsidR="00402264" w:rsidRPr="00931106" w14:paraId="77565B7A" w14:textId="493ECE6B" w:rsidTr="490145EC">
        <w:trPr>
          <w:trHeight w:val="20"/>
        </w:trPr>
        <w:tc>
          <w:tcPr>
            <w:tcW w:w="2067" w:type="dxa"/>
            <w:noWrap/>
          </w:tcPr>
          <w:p w14:paraId="29E70E4E" w14:textId="146E7B76" w:rsidR="00402264" w:rsidRDefault="00402264" w:rsidP="003E4B04">
            <w:pPr>
              <w:rPr>
                <w:rFonts w:eastAsia="Times New Roman" w:cstheme="minorHAnsi"/>
                <w:sz w:val="18"/>
                <w:szCs w:val="18"/>
              </w:rPr>
            </w:pPr>
            <w:r>
              <w:rPr>
                <w:rFonts w:eastAsia="Times New Roman" w:cstheme="minorHAnsi"/>
                <w:sz w:val="18"/>
                <w:szCs w:val="18"/>
              </w:rPr>
              <w:t xml:space="preserve">Hysham, Town of </w:t>
            </w:r>
          </w:p>
        </w:tc>
        <w:tc>
          <w:tcPr>
            <w:tcW w:w="991" w:type="dxa"/>
            <w:noWrap/>
            <w:vAlign w:val="center"/>
          </w:tcPr>
          <w:p w14:paraId="201C98FC" w14:textId="3DDB6594" w:rsidR="00402264" w:rsidRDefault="0050313C" w:rsidP="003E4B04">
            <w:pPr>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0425BC70" w14:textId="77777777" w:rsidR="00402264" w:rsidRPr="00931106" w:rsidRDefault="00402264" w:rsidP="003E4B04">
            <w:pPr>
              <w:jc w:val="center"/>
              <w:rPr>
                <w:rFonts w:eastAsia="Times New Roman" w:cstheme="minorHAnsi"/>
                <w:sz w:val="18"/>
                <w:szCs w:val="18"/>
              </w:rPr>
            </w:pPr>
          </w:p>
        </w:tc>
        <w:tc>
          <w:tcPr>
            <w:tcW w:w="991" w:type="dxa"/>
            <w:noWrap/>
            <w:vAlign w:val="center"/>
          </w:tcPr>
          <w:p w14:paraId="36BAD3B4" w14:textId="7C9F0A74" w:rsidR="00402264" w:rsidRPr="00931106" w:rsidRDefault="00F052C8" w:rsidP="003E4B04">
            <w:pPr>
              <w:jc w:val="center"/>
              <w:rPr>
                <w:rFonts w:eastAsia="Times New Roman" w:cstheme="minorHAnsi"/>
                <w:sz w:val="18"/>
                <w:szCs w:val="18"/>
              </w:rPr>
            </w:pPr>
            <w:r>
              <w:rPr>
                <w:rFonts w:eastAsia="Times New Roman" w:cstheme="minorHAnsi"/>
                <w:sz w:val="18"/>
                <w:szCs w:val="18"/>
              </w:rPr>
              <w:t>X</w:t>
            </w:r>
          </w:p>
        </w:tc>
        <w:tc>
          <w:tcPr>
            <w:tcW w:w="1078" w:type="dxa"/>
            <w:noWrap/>
            <w:vAlign w:val="center"/>
          </w:tcPr>
          <w:p w14:paraId="38587104" w14:textId="77777777" w:rsidR="00402264" w:rsidRPr="00931106" w:rsidRDefault="00402264" w:rsidP="003E4B04">
            <w:pPr>
              <w:jc w:val="center"/>
              <w:rPr>
                <w:rFonts w:eastAsia="Times New Roman" w:cstheme="minorHAnsi"/>
                <w:sz w:val="18"/>
                <w:szCs w:val="18"/>
              </w:rPr>
            </w:pPr>
          </w:p>
        </w:tc>
        <w:tc>
          <w:tcPr>
            <w:tcW w:w="1240" w:type="dxa"/>
            <w:noWrap/>
            <w:vAlign w:val="center"/>
          </w:tcPr>
          <w:p w14:paraId="33F46B03" w14:textId="77777777" w:rsidR="00402264" w:rsidRDefault="00402264" w:rsidP="003E4B04">
            <w:pPr>
              <w:jc w:val="center"/>
              <w:rPr>
                <w:rFonts w:eastAsia="Times New Roman" w:cstheme="minorHAnsi"/>
                <w:sz w:val="18"/>
                <w:szCs w:val="18"/>
              </w:rPr>
            </w:pPr>
          </w:p>
        </w:tc>
        <w:tc>
          <w:tcPr>
            <w:tcW w:w="669" w:type="dxa"/>
            <w:noWrap/>
            <w:vAlign w:val="center"/>
          </w:tcPr>
          <w:p w14:paraId="42BA33A6" w14:textId="77777777" w:rsidR="00402264" w:rsidRPr="00931106" w:rsidRDefault="00402264" w:rsidP="003E4B04">
            <w:pPr>
              <w:jc w:val="center"/>
              <w:rPr>
                <w:rFonts w:eastAsia="Times New Roman" w:cstheme="minorHAnsi"/>
                <w:sz w:val="18"/>
                <w:szCs w:val="18"/>
              </w:rPr>
            </w:pPr>
          </w:p>
        </w:tc>
        <w:tc>
          <w:tcPr>
            <w:tcW w:w="656" w:type="dxa"/>
            <w:noWrap/>
            <w:vAlign w:val="center"/>
          </w:tcPr>
          <w:p w14:paraId="7C5C2DCF" w14:textId="77777777" w:rsidR="00402264" w:rsidRPr="00931106" w:rsidRDefault="00402264" w:rsidP="003E4B04">
            <w:pPr>
              <w:jc w:val="center"/>
              <w:rPr>
                <w:rFonts w:eastAsia="Times New Roman" w:cstheme="minorHAnsi"/>
                <w:sz w:val="18"/>
                <w:szCs w:val="18"/>
              </w:rPr>
            </w:pPr>
          </w:p>
        </w:tc>
        <w:tc>
          <w:tcPr>
            <w:tcW w:w="656" w:type="dxa"/>
            <w:vAlign w:val="center"/>
          </w:tcPr>
          <w:p w14:paraId="58109468" w14:textId="1384FF2E" w:rsidR="490145EC" w:rsidRDefault="490145EC" w:rsidP="490145EC">
            <w:pPr>
              <w:jc w:val="center"/>
              <w:rPr>
                <w:rFonts w:eastAsia="Times New Roman"/>
                <w:sz w:val="18"/>
                <w:szCs w:val="18"/>
              </w:rPr>
            </w:pPr>
          </w:p>
        </w:tc>
      </w:tr>
      <w:tr w:rsidR="00245F22" w:rsidRPr="00931106" w14:paraId="158C49DE" w14:textId="4DD4DFA0" w:rsidTr="490145EC">
        <w:trPr>
          <w:trHeight w:val="20"/>
        </w:trPr>
        <w:tc>
          <w:tcPr>
            <w:tcW w:w="2067" w:type="dxa"/>
            <w:noWrap/>
            <w:hideMark/>
          </w:tcPr>
          <w:p w14:paraId="52ED7834" w14:textId="7BF0E1E6"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 xml:space="preserve">Jefferson County </w:t>
            </w:r>
          </w:p>
        </w:tc>
        <w:tc>
          <w:tcPr>
            <w:tcW w:w="991" w:type="dxa"/>
            <w:noWrap/>
            <w:vAlign w:val="center"/>
          </w:tcPr>
          <w:p w14:paraId="7B29341C" w14:textId="3489C5E3" w:rsidR="00245F22" w:rsidRPr="00931106" w:rsidRDefault="00B54DF0" w:rsidP="003E4B04">
            <w:pPr>
              <w:spacing w:after="0" w:line="240" w:lineRule="auto"/>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76C1127A" w14:textId="77777777"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67EEB958" w14:textId="63173B93"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4C495BE1" w14:textId="77777777"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3556AAB2" w14:textId="01130855" w:rsidR="00245F22" w:rsidRPr="00931106" w:rsidRDefault="00245F22" w:rsidP="003E4B04">
            <w:pPr>
              <w:spacing w:after="0" w:line="240" w:lineRule="auto"/>
              <w:jc w:val="center"/>
              <w:rPr>
                <w:rFonts w:eastAsia="Times New Roman" w:cstheme="minorHAnsi"/>
                <w:sz w:val="18"/>
                <w:szCs w:val="18"/>
              </w:rPr>
            </w:pPr>
            <w:r>
              <w:rPr>
                <w:rFonts w:eastAsia="Times New Roman" w:cstheme="minorHAnsi"/>
                <w:sz w:val="18"/>
                <w:szCs w:val="18"/>
              </w:rPr>
              <w:t>X</w:t>
            </w:r>
          </w:p>
        </w:tc>
        <w:tc>
          <w:tcPr>
            <w:tcW w:w="669" w:type="dxa"/>
            <w:noWrap/>
            <w:vAlign w:val="center"/>
          </w:tcPr>
          <w:p w14:paraId="58DF2DFA" w14:textId="4D432645"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04F3BC52"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47180A52" w14:textId="307CB516" w:rsidR="490145EC" w:rsidRDefault="490145EC" w:rsidP="27BAFB7E">
            <w:pPr>
              <w:spacing w:line="240" w:lineRule="auto"/>
              <w:jc w:val="center"/>
              <w:rPr>
                <w:rFonts w:eastAsia="Times New Roman"/>
                <w:sz w:val="18"/>
                <w:szCs w:val="18"/>
              </w:rPr>
            </w:pPr>
          </w:p>
        </w:tc>
      </w:tr>
      <w:tr w:rsidR="00245F22" w:rsidRPr="00931106" w14:paraId="4BFB6164" w14:textId="6BCE2009" w:rsidTr="490145EC">
        <w:trPr>
          <w:trHeight w:val="20"/>
        </w:trPr>
        <w:tc>
          <w:tcPr>
            <w:tcW w:w="2067" w:type="dxa"/>
            <w:noWrap/>
          </w:tcPr>
          <w:p w14:paraId="75EF50EE" w14:textId="71B86EB6" w:rsidR="00245F22" w:rsidRDefault="6F2D0246" w:rsidP="3904F727">
            <w:pPr>
              <w:spacing w:after="0"/>
              <w:rPr>
                <w:rFonts w:eastAsia="Times New Roman"/>
                <w:sz w:val="18"/>
                <w:szCs w:val="18"/>
              </w:rPr>
            </w:pPr>
            <w:r w:rsidRPr="3904F727">
              <w:rPr>
                <w:rFonts w:eastAsia="Times New Roman"/>
                <w:sz w:val="18"/>
                <w:szCs w:val="18"/>
              </w:rPr>
              <w:t>Judith Basin County</w:t>
            </w:r>
          </w:p>
        </w:tc>
        <w:tc>
          <w:tcPr>
            <w:tcW w:w="991" w:type="dxa"/>
            <w:noWrap/>
            <w:vAlign w:val="center"/>
          </w:tcPr>
          <w:p w14:paraId="7900C274" w14:textId="607EB3DE" w:rsidR="00245F22" w:rsidRPr="00931106" w:rsidRDefault="00245F22" w:rsidP="3904F727">
            <w:pPr>
              <w:spacing w:after="0"/>
              <w:jc w:val="center"/>
              <w:rPr>
                <w:rFonts w:eastAsia="Times New Roman"/>
                <w:sz w:val="18"/>
                <w:szCs w:val="18"/>
              </w:rPr>
            </w:pPr>
          </w:p>
        </w:tc>
        <w:tc>
          <w:tcPr>
            <w:tcW w:w="990" w:type="dxa"/>
            <w:noWrap/>
            <w:vAlign w:val="center"/>
          </w:tcPr>
          <w:p w14:paraId="2D30D00E" w14:textId="77777777" w:rsidR="00245F22" w:rsidRPr="00931106" w:rsidRDefault="00245F22" w:rsidP="3904F727">
            <w:pPr>
              <w:spacing w:after="0"/>
              <w:jc w:val="center"/>
              <w:rPr>
                <w:rFonts w:eastAsia="Times New Roman"/>
                <w:sz w:val="18"/>
                <w:szCs w:val="18"/>
              </w:rPr>
            </w:pPr>
          </w:p>
        </w:tc>
        <w:tc>
          <w:tcPr>
            <w:tcW w:w="991" w:type="dxa"/>
            <w:noWrap/>
            <w:vAlign w:val="center"/>
          </w:tcPr>
          <w:p w14:paraId="44AA82ED" w14:textId="77777777" w:rsidR="00245F22" w:rsidRPr="00931106" w:rsidRDefault="00245F22" w:rsidP="3904F727">
            <w:pPr>
              <w:spacing w:after="0"/>
              <w:jc w:val="center"/>
              <w:rPr>
                <w:rFonts w:eastAsia="Times New Roman"/>
                <w:sz w:val="18"/>
                <w:szCs w:val="18"/>
              </w:rPr>
            </w:pPr>
          </w:p>
        </w:tc>
        <w:tc>
          <w:tcPr>
            <w:tcW w:w="1078" w:type="dxa"/>
            <w:noWrap/>
            <w:vAlign w:val="center"/>
          </w:tcPr>
          <w:p w14:paraId="5C6D8FC5" w14:textId="77777777" w:rsidR="00245F22" w:rsidRPr="00931106" w:rsidRDefault="00245F22" w:rsidP="3904F727">
            <w:pPr>
              <w:spacing w:after="0"/>
              <w:jc w:val="center"/>
              <w:rPr>
                <w:rFonts w:eastAsia="Times New Roman"/>
                <w:sz w:val="18"/>
                <w:szCs w:val="18"/>
              </w:rPr>
            </w:pPr>
          </w:p>
        </w:tc>
        <w:tc>
          <w:tcPr>
            <w:tcW w:w="1240" w:type="dxa"/>
            <w:noWrap/>
            <w:vAlign w:val="center"/>
          </w:tcPr>
          <w:p w14:paraId="723151F4" w14:textId="77777777" w:rsidR="00245F22" w:rsidRPr="00931106" w:rsidRDefault="00245F22" w:rsidP="3904F727">
            <w:pPr>
              <w:spacing w:after="0"/>
              <w:jc w:val="center"/>
              <w:rPr>
                <w:rFonts w:eastAsia="Times New Roman"/>
                <w:sz w:val="18"/>
                <w:szCs w:val="18"/>
              </w:rPr>
            </w:pPr>
          </w:p>
        </w:tc>
        <w:tc>
          <w:tcPr>
            <w:tcW w:w="669" w:type="dxa"/>
            <w:noWrap/>
            <w:vAlign w:val="center"/>
          </w:tcPr>
          <w:p w14:paraId="56568D2F" w14:textId="77777777" w:rsidR="00245F22" w:rsidRPr="00931106" w:rsidRDefault="00245F22" w:rsidP="3904F727">
            <w:pPr>
              <w:spacing w:after="0"/>
              <w:jc w:val="center"/>
              <w:rPr>
                <w:rFonts w:eastAsia="Times New Roman"/>
                <w:sz w:val="18"/>
                <w:szCs w:val="18"/>
              </w:rPr>
            </w:pPr>
          </w:p>
        </w:tc>
        <w:tc>
          <w:tcPr>
            <w:tcW w:w="656" w:type="dxa"/>
            <w:noWrap/>
            <w:vAlign w:val="center"/>
          </w:tcPr>
          <w:p w14:paraId="5173366A" w14:textId="77777777" w:rsidR="00245F22" w:rsidRPr="00931106" w:rsidRDefault="00245F22" w:rsidP="3904F727">
            <w:pPr>
              <w:spacing w:after="0"/>
              <w:jc w:val="center"/>
              <w:rPr>
                <w:rFonts w:eastAsia="Times New Roman"/>
                <w:sz w:val="18"/>
                <w:szCs w:val="18"/>
              </w:rPr>
            </w:pPr>
          </w:p>
        </w:tc>
        <w:tc>
          <w:tcPr>
            <w:tcW w:w="656" w:type="dxa"/>
            <w:vAlign w:val="center"/>
          </w:tcPr>
          <w:p w14:paraId="3E55BA9D" w14:textId="46DFD152" w:rsidR="490145EC" w:rsidRDefault="490145EC" w:rsidP="490145EC">
            <w:pPr>
              <w:jc w:val="center"/>
              <w:rPr>
                <w:rFonts w:eastAsia="Times New Roman"/>
                <w:sz w:val="18"/>
                <w:szCs w:val="18"/>
              </w:rPr>
            </w:pPr>
          </w:p>
        </w:tc>
      </w:tr>
      <w:tr w:rsidR="00245F22" w:rsidRPr="00931106" w14:paraId="5E351134" w14:textId="27A27189" w:rsidTr="490145EC">
        <w:trPr>
          <w:trHeight w:val="20"/>
        </w:trPr>
        <w:tc>
          <w:tcPr>
            <w:tcW w:w="2067" w:type="dxa"/>
            <w:noWrap/>
          </w:tcPr>
          <w:p w14:paraId="1E6B4930" w14:textId="57B6ADB0" w:rsidR="00245F22" w:rsidRDefault="00245F22" w:rsidP="003E4B04">
            <w:pPr>
              <w:spacing w:after="0"/>
              <w:rPr>
                <w:rFonts w:eastAsia="Times New Roman" w:cstheme="minorHAnsi"/>
                <w:sz w:val="18"/>
                <w:szCs w:val="18"/>
              </w:rPr>
            </w:pPr>
            <w:r>
              <w:rPr>
                <w:rFonts w:eastAsia="Times New Roman" w:cstheme="minorHAnsi"/>
                <w:sz w:val="18"/>
                <w:szCs w:val="18"/>
              </w:rPr>
              <w:t>Kalispell, City of</w:t>
            </w:r>
          </w:p>
        </w:tc>
        <w:tc>
          <w:tcPr>
            <w:tcW w:w="991" w:type="dxa"/>
            <w:noWrap/>
            <w:vAlign w:val="center"/>
          </w:tcPr>
          <w:p w14:paraId="14E36785" w14:textId="347F60BF" w:rsidR="00245F22" w:rsidRPr="00931106" w:rsidRDefault="00245F22" w:rsidP="003E4B04">
            <w:pPr>
              <w:spacing w:after="0"/>
              <w:jc w:val="center"/>
              <w:rPr>
                <w:rFonts w:eastAsia="Times New Roman" w:cstheme="minorHAnsi"/>
                <w:sz w:val="18"/>
                <w:szCs w:val="18"/>
              </w:rPr>
            </w:pPr>
          </w:p>
        </w:tc>
        <w:tc>
          <w:tcPr>
            <w:tcW w:w="990" w:type="dxa"/>
            <w:noWrap/>
            <w:vAlign w:val="center"/>
          </w:tcPr>
          <w:p w14:paraId="73070BD1"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705D3B19" w14:textId="1475A036" w:rsidR="00245F22" w:rsidRPr="00931106" w:rsidRDefault="00245F22" w:rsidP="003E4B04">
            <w:pPr>
              <w:spacing w:after="0"/>
              <w:jc w:val="center"/>
              <w:rPr>
                <w:rFonts w:eastAsia="Times New Roman" w:cstheme="minorHAnsi"/>
                <w:sz w:val="18"/>
                <w:szCs w:val="18"/>
              </w:rPr>
            </w:pPr>
            <w:r>
              <w:rPr>
                <w:rFonts w:eastAsia="Times New Roman" w:cstheme="minorHAnsi"/>
                <w:sz w:val="18"/>
                <w:szCs w:val="18"/>
              </w:rPr>
              <w:t>X</w:t>
            </w:r>
          </w:p>
        </w:tc>
        <w:tc>
          <w:tcPr>
            <w:tcW w:w="1078" w:type="dxa"/>
            <w:noWrap/>
            <w:vAlign w:val="center"/>
          </w:tcPr>
          <w:p w14:paraId="43B116C2"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7BC2E0DF"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09A33540"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553E9DB5"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0AD8F29B" w14:textId="08AA0207" w:rsidR="490145EC" w:rsidRDefault="490145EC" w:rsidP="490145EC">
            <w:pPr>
              <w:jc w:val="center"/>
              <w:rPr>
                <w:rFonts w:eastAsia="Times New Roman"/>
                <w:sz w:val="18"/>
                <w:szCs w:val="18"/>
              </w:rPr>
            </w:pPr>
          </w:p>
        </w:tc>
      </w:tr>
      <w:tr w:rsidR="00245F22" w:rsidRPr="00931106" w14:paraId="56A688A0" w14:textId="6D9EB412" w:rsidTr="490145EC">
        <w:trPr>
          <w:trHeight w:val="20"/>
        </w:trPr>
        <w:tc>
          <w:tcPr>
            <w:tcW w:w="2067" w:type="dxa"/>
            <w:noWrap/>
          </w:tcPr>
          <w:p w14:paraId="2782716E" w14:textId="42C3A72F" w:rsidR="00245F22" w:rsidRDefault="7AE51875" w:rsidP="48F9C35E">
            <w:pPr>
              <w:spacing w:after="0"/>
              <w:rPr>
                <w:rFonts w:eastAsia="Times New Roman"/>
                <w:sz w:val="18"/>
                <w:szCs w:val="18"/>
              </w:rPr>
            </w:pPr>
            <w:r w:rsidRPr="23A3C5DD">
              <w:rPr>
                <w:rFonts w:eastAsia="Times New Roman"/>
                <w:sz w:val="18"/>
                <w:szCs w:val="18"/>
              </w:rPr>
              <w:t>Lake County</w:t>
            </w:r>
          </w:p>
        </w:tc>
        <w:tc>
          <w:tcPr>
            <w:tcW w:w="991" w:type="dxa"/>
            <w:noWrap/>
            <w:vAlign w:val="center"/>
          </w:tcPr>
          <w:p w14:paraId="52465610" w14:textId="0947DCF1" w:rsidR="00245F22" w:rsidRDefault="004346A6" w:rsidP="003E4B04">
            <w:pPr>
              <w:spacing w:after="0"/>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6F607A21"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633A276B"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49070F35" w14:textId="7FDC0B3C"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2EDF4E34"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5CFEF435"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3BEB8DAA"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355F1C21" w14:textId="1765611F" w:rsidR="490145EC" w:rsidRDefault="490145EC" w:rsidP="490145EC">
            <w:pPr>
              <w:jc w:val="center"/>
              <w:rPr>
                <w:rFonts w:eastAsia="Times New Roman"/>
                <w:sz w:val="18"/>
                <w:szCs w:val="18"/>
              </w:rPr>
            </w:pPr>
          </w:p>
        </w:tc>
      </w:tr>
      <w:tr w:rsidR="00245F22" w:rsidRPr="00931106" w14:paraId="68BFE8FC" w14:textId="5159A18E" w:rsidTr="490145EC">
        <w:trPr>
          <w:trHeight w:val="20"/>
        </w:trPr>
        <w:tc>
          <w:tcPr>
            <w:tcW w:w="2067" w:type="dxa"/>
            <w:noWrap/>
            <w:hideMark/>
          </w:tcPr>
          <w:p w14:paraId="48C72EA6" w14:textId="5D533009" w:rsidR="00245F22" w:rsidRPr="00931106" w:rsidRDefault="572954FC" w:rsidP="74F31699">
            <w:pPr>
              <w:spacing w:after="0" w:line="240" w:lineRule="auto"/>
              <w:rPr>
                <w:rFonts w:eastAsia="Times New Roman"/>
                <w:sz w:val="18"/>
                <w:szCs w:val="18"/>
              </w:rPr>
            </w:pPr>
            <w:r w:rsidRPr="74F31699">
              <w:rPr>
                <w:rFonts w:eastAsia="Times New Roman"/>
                <w:sz w:val="18"/>
                <w:szCs w:val="18"/>
              </w:rPr>
              <w:lastRenderedPageBreak/>
              <w:t>Laurel, City of</w:t>
            </w:r>
          </w:p>
        </w:tc>
        <w:tc>
          <w:tcPr>
            <w:tcW w:w="991" w:type="dxa"/>
            <w:noWrap/>
            <w:vAlign w:val="center"/>
          </w:tcPr>
          <w:p w14:paraId="1C558221" w14:textId="2AEA7A9F" w:rsidR="00245F22" w:rsidRPr="00931106" w:rsidRDefault="00245F22" w:rsidP="74F31699">
            <w:pPr>
              <w:spacing w:after="0" w:line="240" w:lineRule="auto"/>
              <w:jc w:val="center"/>
              <w:rPr>
                <w:rFonts w:eastAsia="Times New Roman"/>
                <w:sz w:val="18"/>
                <w:szCs w:val="18"/>
              </w:rPr>
            </w:pPr>
          </w:p>
        </w:tc>
        <w:tc>
          <w:tcPr>
            <w:tcW w:w="990" w:type="dxa"/>
            <w:noWrap/>
            <w:vAlign w:val="center"/>
          </w:tcPr>
          <w:p w14:paraId="176DEE14" w14:textId="77777777"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6F5330AE" w14:textId="77777777"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657F84FC" w14:textId="65FF16F8"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681DA876"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54D4ACCE" w14:textId="7E3F9062"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7DF630ED"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496612C5" w14:textId="43F9516C" w:rsidR="490145EC" w:rsidRDefault="490145EC" w:rsidP="27BAFB7E">
            <w:pPr>
              <w:spacing w:line="240" w:lineRule="auto"/>
              <w:jc w:val="center"/>
              <w:rPr>
                <w:rFonts w:eastAsia="Times New Roman"/>
                <w:sz w:val="18"/>
                <w:szCs w:val="18"/>
              </w:rPr>
            </w:pPr>
          </w:p>
        </w:tc>
      </w:tr>
      <w:tr w:rsidR="00CD52B9" w:rsidRPr="00931106" w14:paraId="13E236C2" w14:textId="6B9C95D1" w:rsidTr="490145EC">
        <w:trPr>
          <w:trHeight w:val="20"/>
        </w:trPr>
        <w:tc>
          <w:tcPr>
            <w:tcW w:w="2067" w:type="dxa"/>
            <w:noWrap/>
          </w:tcPr>
          <w:p w14:paraId="1EF88C78" w14:textId="7E579333" w:rsidR="00CD52B9" w:rsidRDefault="00CD52B9" w:rsidP="003E4B04">
            <w:pPr>
              <w:rPr>
                <w:rFonts w:eastAsia="Times New Roman" w:cstheme="minorHAnsi"/>
                <w:sz w:val="18"/>
                <w:szCs w:val="18"/>
              </w:rPr>
            </w:pPr>
            <w:r>
              <w:rPr>
                <w:rFonts w:eastAsia="Times New Roman" w:cstheme="minorHAnsi"/>
                <w:sz w:val="18"/>
                <w:szCs w:val="18"/>
              </w:rPr>
              <w:t>Lewis and Clark County</w:t>
            </w:r>
          </w:p>
        </w:tc>
        <w:tc>
          <w:tcPr>
            <w:tcW w:w="991" w:type="dxa"/>
            <w:noWrap/>
            <w:vAlign w:val="center"/>
          </w:tcPr>
          <w:p w14:paraId="40319A35" w14:textId="07A79D9F" w:rsidR="00CD52B9" w:rsidRDefault="00CD52B9" w:rsidP="48F9C35E">
            <w:pPr>
              <w:jc w:val="center"/>
              <w:rPr>
                <w:rFonts w:eastAsia="Times New Roman"/>
                <w:sz w:val="18"/>
                <w:szCs w:val="18"/>
              </w:rPr>
            </w:pPr>
            <w:r>
              <w:rPr>
                <w:rFonts w:eastAsia="Times New Roman"/>
                <w:sz w:val="18"/>
                <w:szCs w:val="18"/>
              </w:rPr>
              <w:t>X</w:t>
            </w:r>
          </w:p>
        </w:tc>
        <w:tc>
          <w:tcPr>
            <w:tcW w:w="990" w:type="dxa"/>
            <w:noWrap/>
            <w:vAlign w:val="center"/>
          </w:tcPr>
          <w:p w14:paraId="49F5A916" w14:textId="77777777" w:rsidR="00CD52B9" w:rsidRPr="00931106" w:rsidRDefault="00CD52B9" w:rsidP="003E4B04">
            <w:pPr>
              <w:jc w:val="center"/>
              <w:rPr>
                <w:rFonts w:eastAsia="Times New Roman" w:cstheme="minorHAnsi"/>
                <w:sz w:val="18"/>
                <w:szCs w:val="18"/>
              </w:rPr>
            </w:pPr>
          </w:p>
        </w:tc>
        <w:tc>
          <w:tcPr>
            <w:tcW w:w="991" w:type="dxa"/>
            <w:noWrap/>
            <w:vAlign w:val="center"/>
          </w:tcPr>
          <w:p w14:paraId="706495EB" w14:textId="5BB377B3" w:rsidR="00CD52B9" w:rsidRPr="00931106" w:rsidRDefault="00CD52B9" w:rsidP="003E4B04">
            <w:pPr>
              <w:jc w:val="center"/>
              <w:rPr>
                <w:rFonts w:eastAsia="Times New Roman" w:cstheme="minorHAnsi"/>
                <w:sz w:val="18"/>
                <w:szCs w:val="18"/>
              </w:rPr>
            </w:pPr>
            <w:r>
              <w:rPr>
                <w:rFonts w:eastAsia="Times New Roman" w:cstheme="minorHAnsi"/>
                <w:sz w:val="18"/>
                <w:szCs w:val="18"/>
              </w:rPr>
              <w:t>X</w:t>
            </w:r>
          </w:p>
        </w:tc>
        <w:tc>
          <w:tcPr>
            <w:tcW w:w="1078" w:type="dxa"/>
            <w:noWrap/>
            <w:vAlign w:val="center"/>
          </w:tcPr>
          <w:p w14:paraId="5DD84BE9" w14:textId="77777777" w:rsidR="00CD52B9" w:rsidRPr="00931106" w:rsidRDefault="00CD52B9" w:rsidP="003E4B04">
            <w:pPr>
              <w:jc w:val="center"/>
              <w:rPr>
                <w:rFonts w:eastAsia="Times New Roman" w:cstheme="minorHAnsi"/>
                <w:sz w:val="18"/>
                <w:szCs w:val="18"/>
              </w:rPr>
            </w:pPr>
          </w:p>
        </w:tc>
        <w:tc>
          <w:tcPr>
            <w:tcW w:w="1240" w:type="dxa"/>
            <w:noWrap/>
            <w:vAlign w:val="center"/>
          </w:tcPr>
          <w:p w14:paraId="4DE50714" w14:textId="1A70F75E" w:rsidR="00CD52B9" w:rsidRPr="00931106" w:rsidRDefault="00CD52B9" w:rsidP="003E4B04">
            <w:pPr>
              <w:jc w:val="center"/>
              <w:rPr>
                <w:rFonts w:eastAsia="Times New Roman" w:cstheme="minorHAnsi"/>
                <w:sz w:val="18"/>
                <w:szCs w:val="18"/>
              </w:rPr>
            </w:pPr>
            <w:r>
              <w:rPr>
                <w:rFonts w:eastAsia="Times New Roman" w:cstheme="minorHAnsi"/>
                <w:sz w:val="18"/>
                <w:szCs w:val="18"/>
              </w:rPr>
              <w:t>X</w:t>
            </w:r>
          </w:p>
        </w:tc>
        <w:tc>
          <w:tcPr>
            <w:tcW w:w="669" w:type="dxa"/>
            <w:noWrap/>
            <w:vAlign w:val="center"/>
          </w:tcPr>
          <w:p w14:paraId="664D7782" w14:textId="77777777" w:rsidR="00CD52B9" w:rsidRPr="00931106" w:rsidRDefault="00CD52B9" w:rsidP="003E4B04">
            <w:pPr>
              <w:jc w:val="center"/>
              <w:rPr>
                <w:rFonts w:eastAsia="Times New Roman" w:cstheme="minorHAnsi"/>
                <w:sz w:val="18"/>
                <w:szCs w:val="18"/>
              </w:rPr>
            </w:pPr>
          </w:p>
        </w:tc>
        <w:tc>
          <w:tcPr>
            <w:tcW w:w="656" w:type="dxa"/>
            <w:noWrap/>
            <w:vAlign w:val="center"/>
          </w:tcPr>
          <w:p w14:paraId="44EEAFFC" w14:textId="77777777" w:rsidR="00CD52B9" w:rsidRPr="00931106" w:rsidRDefault="00CD52B9" w:rsidP="003E4B04">
            <w:pPr>
              <w:jc w:val="center"/>
              <w:rPr>
                <w:rFonts w:eastAsia="Times New Roman" w:cstheme="minorHAnsi"/>
                <w:sz w:val="18"/>
                <w:szCs w:val="18"/>
              </w:rPr>
            </w:pPr>
          </w:p>
        </w:tc>
        <w:tc>
          <w:tcPr>
            <w:tcW w:w="656" w:type="dxa"/>
            <w:vAlign w:val="center"/>
          </w:tcPr>
          <w:p w14:paraId="09DF6CAD" w14:textId="71A6ECC8" w:rsidR="490145EC" w:rsidRDefault="490145EC" w:rsidP="490145EC">
            <w:pPr>
              <w:jc w:val="center"/>
              <w:rPr>
                <w:rFonts w:eastAsia="Times New Roman"/>
                <w:sz w:val="18"/>
                <w:szCs w:val="18"/>
              </w:rPr>
            </w:pPr>
          </w:p>
        </w:tc>
      </w:tr>
      <w:tr w:rsidR="00016B51" w:rsidRPr="00931106" w14:paraId="6AD34942" w14:textId="58CB8927" w:rsidTr="490145EC">
        <w:trPr>
          <w:trHeight w:val="20"/>
        </w:trPr>
        <w:tc>
          <w:tcPr>
            <w:tcW w:w="2067" w:type="dxa"/>
            <w:noWrap/>
          </w:tcPr>
          <w:p w14:paraId="53A40E05" w14:textId="7B0D3849" w:rsidR="00016B51" w:rsidRDefault="00016B51" w:rsidP="003E4B04">
            <w:pPr>
              <w:rPr>
                <w:rFonts w:eastAsia="Times New Roman" w:cstheme="minorHAnsi"/>
                <w:sz w:val="18"/>
                <w:szCs w:val="18"/>
              </w:rPr>
            </w:pPr>
            <w:r>
              <w:rPr>
                <w:rFonts w:eastAsia="Times New Roman" w:cstheme="minorHAnsi"/>
                <w:sz w:val="18"/>
                <w:szCs w:val="18"/>
              </w:rPr>
              <w:t>Lewistown, City of</w:t>
            </w:r>
          </w:p>
        </w:tc>
        <w:tc>
          <w:tcPr>
            <w:tcW w:w="991" w:type="dxa"/>
            <w:noWrap/>
            <w:vAlign w:val="center"/>
          </w:tcPr>
          <w:p w14:paraId="57BAA8C3" w14:textId="4CA8F6EA" w:rsidR="00016B51" w:rsidRDefault="00016B51" w:rsidP="48F9C35E">
            <w:pPr>
              <w:jc w:val="center"/>
              <w:rPr>
                <w:rFonts w:eastAsia="Times New Roman"/>
                <w:sz w:val="18"/>
                <w:szCs w:val="18"/>
              </w:rPr>
            </w:pPr>
            <w:r>
              <w:rPr>
                <w:rFonts w:eastAsia="Times New Roman"/>
                <w:sz w:val="18"/>
                <w:szCs w:val="18"/>
              </w:rPr>
              <w:t>X</w:t>
            </w:r>
          </w:p>
        </w:tc>
        <w:tc>
          <w:tcPr>
            <w:tcW w:w="990" w:type="dxa"/>
            <w:noWrap/>
            <w:vAlign w:val="center"/>
          </w:tcPr>
          <w:p w14:paraId="2EE91D9A" w14:textId="77777777" w:rsidR="00016B51" w:rsidRPr="00931106" w:rsidRDefault="00016B51" w:rsidP="003E4B04">
            <w:pPr>
              <w:jc w:val="center"/>
              <w:rPr>
                <w:rFonts w:eastAsia="Times New Roman" w:cstheme="minorHAnsi"/>
                <w:sz w:val="18"/>
                <w:szCs w:val="18"/>
              </w:rPr>
            </w:pPr>
          </w:p>
        </w:tc>
        <w:tc>
          <w:tcPr>
            <w:tcW w:w="991" w:type="dxa"/>
            <w:noWrap/>
            <w:vAlign w:val="center"/>
          </w:tcPr>
          <w:p w14:paraId="402171D7" w14:textId="77777777" w:rsidR="00016B51" w:rsidRPr="00931106" w:rsidRDefault="00016B51" w:rsidP="003E4B04">
            <w:pPr>
              <w:jc w:val="center"/>
              <w:rPr>
                <w:rFonts w:eastAsia="Times New Roman" w:cstheme="minorHAnsi"/>
                <w:sz w:val="18"/>
                <w:szCs w:val="18"/>
              </w:rPr>
            </w:pPr>
          </w:p>
        </w:tc>
        <w:tc>
          <w:tcPr>
            <w:tcW w:w="1078" w:type="dxa"/>
            <w:noWrap/>
            <w:vAlign w:val="center"/>
          </w:tcPr>
          <w:p w14:paraId="5E19173A" w14:textId="77777777" w:rsidR="00016B51" w:rsidRPr="00931106" w:rsidRDefault="00016B51" w:rsidP="003E4B04">
            <w:pPr>
              <w:jc w:val="center"/>
              <w:rPr>
                <w:rFonts w:eastAsia="Times New Roman" w:cstheme="minorHAnsi"/>
                <w:sz w:val="18"/>
                <w:szCs w:val="18"/>
              </w:rPr>
            </w:pPr>
          </w:p>
        </w:tc>
        <w:tc>
          <w:tcPr>
            <w:tcW w:w="1240" w:type="dxa"/>
            <w:noWrap/>
            <w:vAlign w:val="center"/>
          </w:tcPr>
          <w:p w14:paraId="039CE8E9" w14:textId="77777777" w:rsidR="00016B51" w:rsidRPr="00931106" w:rsidRDefault="00016B51" w:rsidP="003E4B04">
            <w:pPr>
              <w:jc w:val="center"/>
              <w:rPr>
                <w:rFonts w:eastAsia="Times New Roman" w:cstheme="minorHAnsi"/>
                <w:sz w:val="18"/>
                <w:szCs w:val="18"/>
              </w:rPr>
            </w:pPr>
          </w:p>
        </w:tc>
        <w:tc>
          <w:tcPr>
            <w:tcW w:w="669" w:type="dxa"/>
            <w:noWrap/>
            <w:vAlign w:val="center"/>
          </w:tcPr>
          <w:p w14:paraId="359FE825" w14:textId="77777777" w:rsidR="00016B51" w:rsidRPr="00931106" w:rsidRDefault="00016B51" w:rsidP="003E4B04">
            <w:pPr>
              <w:jc w:val="center"/>
              <w:rPr>
                <w:rFonts w:eastAsia="Times New Roman" w:cstheme="minorHAnsi"/>
                <w:sz w:val="18"/>
                <w:szCs w:val="18"/>
              </w:rPr>
            </w:pPr>
          </w:p>
        </w:tc>
        <w:tc>
          <w:tcPr>
            <w:tcW w:w="656" w:type="dxa"/>
            <w:noWrap/>
            <w:vAlign w:val="center"/>
          </w:tcPr>
          <w:p w14:paraId="5299A171" w14:textId="77777777" w:rsidR="00016B51" w:rsidRPr="00931106" w:rsidRDefault="00016B51" w:rsidP="003E4B04">
            <w:pPr>
              <w:jc w:val="center"/>
              <w:rPr>
                <w:rFonts w:eastAsia="Times New Roman" w:cstheme="minorHAnsi"/>
                <w:sz w:val="18"/>
                <w:szCs w:val="18"/>
              </w:rPr>
            </w:pPr>
          </w:p>
        </w:tc>
        <w:tc>
          <w:tcPr>
            <w:tcW w:w="656" w:type="dxa"/>
            <w:vAlign w:val="center"/>
          </w:tcPr>
          <w:p w14:paraId="40EF2E00" w14:textId="5DD56AA7" w:rsidR="490145EC" w:rsidRDefault="490145EC" w:rsidP="490145EC">
            <w:pPr>
              <w:jc w:val="center"/>
              <w:rPr>
                <w:rFonts w:eastAsia="Times New Roman"/>
                <w:sz w:val="18"/>
                <w:szCs w:val="18"/>
              </w:rPr>
            </w:pPr>
          </w:p>
        </w:tc>
      </w:tr>
      <w:tr w:rsidR="00245F22" w:rsidRPr="00931106" w14:paraId="7A14F203" w14:textId="0822BB8F" w:rsidTr="490145EC">
        <w:trPr>
          <w:trHeight w:val="20"/>
        </w:trPr>
        <w:tc>
          <w:tcPr>
            <w:tcW w:w="2067" w:type="dxa"/>
            <w:noWrap/>
            <w:hideMark/>
          </w:tcPr>
          <w:p w14:paraId="01B2157F" w14:textId="691034CB"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Lincoln County</w:t>
            </w:r>
          </w:p>
        </w:tc>
        <w:tc>
          <w:tcPr>
            <w:tcW w:w="991" w:type="dxa"/>
            <w:noWrap/>
            <w:vAlign w:val="center"/>
          </w:tcPr>
          <w:p w14:paraId="27EF5293" w14:textId="1D0E08A6" w:rsidR="00245F22" w:rsidRPr="00931106" w:rsidRDefault="004D200E" w:rsidP="48F9C35E">
            <w:pPr>
              <w:spacing w:after="0" w:line="240" w:lineRule="auto"/>
              <w:jc w:val="center"/>
              <w:rPr>
                <w:rFonts w:eastAsia="Times New Roman"/>
                <w:sz w:val="18"/>
                <w:szCs w:val="18"/>
              </w:rPr>
            </w:pPr>
            <w:r>
              <w:rPr>
                <w:rFonts w:eastAsia="Times New Roman"/>
                <w:sz w:val="18"/>
                <w:szCs w:val="18"/>
              </w:rPr>
              <w:t>X</w:t>
            </w:r>
          </w:p>
        </w:tc>
        <w:tc>
          <w:tcPr>
            <w:tcW w:w="990" w:type="dxa"/>
            <w:noWrap/>
            <w:vAlign w:val="center"/>
          </w:tcPr>
          <w:p w14:paraId="233F960B" w14:textId="533CE109"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596BD6CC" w14:textId="281E1384"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191C2FCC" w14:textId="77777777"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696256DC"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7CAB2723" w14:textId="16453356"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4D095529"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05066869" w14:textId="28FE9D83" w:rsidR="490145EC" w:rsidRDefault="490145EC" w:rsidP="27BAFB7E">
            <w:pPr>
              <w:spacing w:line="240" w:lineRule="auto"/>
              <w:jc w:val="center"/>
              <w:rPr>
                <w:rFonts w:eastAsia="Times New Roman"/>
                <w:sz w:val="18"/>
                <w:szCs w:val="18"/>
              </w:rPr>
            </w:pPr>
          </w:p>
        </w:tc>
      </w:tr>
      <w:tr w:rsidR="00245F22" w:rsidRPr="00931106" w14:paraId="3B56B448" w14:textId="6946FD1D" w:rsidTr="490145EC">
        <w:trPr>
          <w:trHeight w:val="20"/>
        </w:trPr>
        <w:tc>
          <w:tcPr>
            <w:tcW w:w="2067" w:type="dxa"/>
            <w:noWrap/>
          </w:tcPr>
          <w:p w14:paraId="334AF2D6" w14:textId="4635624F" w:rsidR="00245F22" w:rsidRDefault="00245F22" w:rsidP="003E4B04">
            <w:pPr>
              <w:spacing w:after="0"/>
              <w:rPr>
                <w:rFonts w:eastAsia="Times New Roman" w:cstheme="minorHAnsi"/>
                <w:sz w:val="18"/>
                <w:szCs w:val="18"/>
              </w:rPr>
            </w:pPr>
            <w:r>
              <w:rPr>
                <w:rFonts w:eastAsia="Times New Roman" w:cstheme="minorHAnsi"/>
                <w:sz w:val="18"/>
                <w:szCs w:val="18"/>
              </w:rPr>
              <w:t>Livingston, City of</w:t>
            </w:r>
          </w:p>
        </w:tc>
        <w:tc>
          <w:tcPr>
            <w:tcW w:w="991" w:type="dxa"/>
            <w:noWrap/>
            <w:vAlign w:val="center"/>
          </w:tcPr>
          <w:p w14:paraId="5D52C29F" w14:textId="2F61C0A7" w:rsidR="00245F22" w:rsidRPr="00931106" w:rsidRDefault="00E627E5" w:rsidP="003E4B04">
            <w:pPr>
              <w:spacing w:after="0"/>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4B014785"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0B219987" w14:textId="38EEDF3A" w:rsidR="00245F22" w:rsidRDefault="00245F22" w:rsidP="003E4B04">
            <w:pPr>
              <w:spacing w:after="0"/>
              <w:jc w:val="center"/>
              <w:rPr>
                <w:rFonts w:eastAsia="Times New Roman" w:cstheme="minorHAnsi"/>
                <w:sz w:val="18"/>
                <w:szCs w:val="18"/>
              </w:rPr>
            </w:pPr>
            <w:r>
              <w:rPr>
                <w:rFonts w:eastAsia="Times New Roman" w:cstheme="minorHAnsi"/>
                <w:sz w:val="18"/>
                <w:szCs w:val="18"/>
              </w:rPr>
              <w:t>X</w:t>
            </w:r>
          </w:p>
        </w:tc>
        <w:tc>
          <w:tcPr>
            <w:tcW w:w="1078" w:type="dxa"/>
            <w:noWrap/>
            <w:vAlign w:val="center"/>
          </w:tcPr>
          <w:p w14:paraId="230B8C36"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0D0EC7FD"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255A0CB8"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0AA6C816"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79E7DF05" w14:textId="25003F1F" w:rsidR="490145EC" w:rsidRDefault="490145EC" w:rsidP="490145EC">
            <w:pPr>
              <w:jc w:val="center"/>
              <w:rPr>
                <w:rFonts w:eastAsia="Times New Roman"/>
                <w:sz w:val="18"/>
                <w:szCs w:val="18"/>
              </w:rPr>
            </w:pPr>
          </w:p>
        </w:tc>
      </w:tr>
      <w:tr w:rsidR="00245F22" w:rsidRPr="00931106" w14:paraId="3BDB2D32" w14:textId="2DAC0482" w:rsidTr="490145EC">
        <w:trPr>
          <w:trHeight w:val="20"/>
        </w:trPr>
        <w:tc>
          <w:tcPr>
            <w:tcW w:w="2067" w:type="dxa"/>
            <w:noWrap/>
          </w:tcPr>
          <w:p w14:paraId="16ED3763" w14:textId="33C34C16" w:rsidR="00245F22" w:rsidRDefault="00245F22" w:rsidP="00977ECD">
            <w:pPr>
              <w:spacing w:after="0"/>
              <w:rPr>
                <w:rFonts w:eastAsia="Times New Roman" w:cstheme="minorHAnsi"/>
                <w:sz w:val="18"/>
                <w:szCs w:val="18"/>
              </w:rPr>
            </w:pPr>
            <w:r>
              <w:rPr>
                <w:rFonts w:eastAsia="Times New Roman" w:cstheme="minorHAnsi"/>
                <w:sz w:val="18"/>
                <w:szCs w:val="18"/>
              </w:rPr>
              <w:t>Madison County</w:t>
            </w:r>
          </w:p>
        </w:tc>
        <w:tc>
          <w:tcPr>
            <w:tcW w:w="991" w:type="dxa"/>
            <w:noWrap/>
            <w:vAlign w:val="center"/>
          </w:tcPr>
          <w:p w14:paraId="257295AD" w14:textId="447041E3" w:rsidR="00245F22" w:rsidRPr="00931106" w:rsidRDefault="00CA0C43" w:rsidP="00977ECD">
            <w:pPr>
              <w:spacing w:after="0"/>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37E4D6FA" w14:textId="77777777" w:rsidR="00245F22" w:rsidRPr="00931106" w:rsidRDefault="00245F22" w:rsidP="00977ECD">
            <w:pPr>
              <w:spacing w:after="0"/>
              <w:jc w:val="center"/>
              <w:rPr>
                <w:rFonts w:eastAsia="Times New Roman" w:cstheme="minorHAnsi"/>
                <w:sz w:val="18"/>
                <w:szCs w:val="18"/>
              </w:rPr>
            </w:pPr>
          </w:p>
        </w:tc>
        <w:tc>
          <w:tcPr>
            <w:tcW w:w="991" w:type="dxa"/>
            <w:noWrap/>
            <w:vAlign w:val="center"/>
          </w:tcPr>
          <w:p w14:paraId="61181973" w14:textId="77777777" w:rsidR="00245F22" w:rsidRDefault="00245F22" w:rsidP="00977ECD">
            <w:pPr>
              <w:spacing w:after="0"/>
              <w:jc w:val="center"/>
              <w:rPr>
                <w:rFonts w:eastAsia="Times New Roman" w:cstheme="minorHAnsi"/>
                <w:sz w:val="18"/>
                <w:szCs w:val="18"/>
              </w:rPr>
            </w:pPr>
          </w:p>
        </w:tc>
        <w:tc>
          <w:tcPr>
            <w:tcW w:w="1078" w:type="dxa"/>
            <w:noWrap/>
            <w:vAlign w:val="center"/>
          </w:tcPr>
          <w:p w14:paraId="74952871" w14:textId="4F7A17C8" w:rsidR="00245F22" w:rsidRPr="00931106" w:rsidRDefault="00F74996" w:rsidP="00977ECD">
            <w:pPr>
              <w:spacing w:after="0"/>
              <w:jc w:val="center"/>
              <w:rPr>
                <w:rFonts w:eastAsia="Times New Roman" w:cstheme="minorHAnsi"/>
                <w:sz w:val="18"/>
                <w:szCs w:val="18"/>
              </w:rPr>
            </w:pPr>
            <w:r>
              <w:rPr>
                <w:rFonts w:eastAsia="Times New Roman" w:cstheme="minorHAnsi"/>
                <w:sz w:val="18"/>
                <w:szCs w:val="18"/>
              </w:rPr>
              <w:t>X</w:t>
            </w:r>
          </w:p>
        </w:tc>
        <w:tc>
          <w:tcPr>
            <w:tcW w:w="1240" w:type="dxa"/>
            <w:noWrap/>
            <w:vAlign w:val="center"/>
          </w:tcPr>
          <w:p w14:paraId="193D64D3" w14:textId="77777777" w:rsidR="00245F22" w:rsidRPr="00931106" w:rsidRDefault="00245F22" w:rsidP="00977ECD">
            <w:pPr>
              <w:spacing w:after="0"/>
              <w:jc w:val="center"/>
              <w:rPr>
                <w:rFonts w:eastAsia="Times New Roman" w:cstheme="minorHAnsi"/>
                <w:sz w:val="18"/>
                <w:szCs w:val="18"/>
              </w:rPr>
            </w:pPr>
          </w:p>
        </w:tc>
        <w:tc>
          <w:tcPr>
            <w:tcW w:w="669" w:type="dxa"/>
            <w:noWrap/>
            <w:vAlign w:val="center"/>
          </w:tcPr>
          <w:p w14:paraId="4EFA4AAD" w14:textId="77777777" w:rsidR="00245F22" w:rsidRPr="00931106" w:rsidRDefault="00245F22" w:rsidP="00977ECD">
            <w:pPr>
              <w:spacing w:after="0"/>
              <w:jc w:val="center"/>
              <w:rPr>
                <w:rFonts w:eastAsia="Times New Roman" w:cstheme="minorHAnsi"/>
                <w:sz w:val="18"/>
                <w:szCs w:val="18"/>
              </w:rPr>
            </w:pPr>
          </w:p>
        </w:tc>
        <w:tc>
          <w:tcPr>
            <w:tcW w:w="656" w:type="dxa"/>
            <w:noWrap/>
            <w:vAlign w:val="center"/>
          </w:tcPr>
          <w:p w14:paraId="730FAFE1" w14:textId="77777777" w:rsidR="00245F22" w:rsidRPr="00931106" w:rsidRDefault="00245F22" w:rsidP="00977ECD">
            <w:pPr>
              <w:spacing w:after="0"/>
              <w:jc w:val="center"/>
              <w:rPr>
                <w:rFonts w:eastAsia="Times New Roman" w:cstheme="minorHAnsi"/>
                <w:sz w:val="18"/>
                <w:szCs w:val="18"/>
              </w:rPr>
            </w:pPr>
          </w:p>
        </w:tc>
        <w:tc>
          <w:tcPr>
            <w:tcW w:w="656" w:type="dxa"/>
            <w:vAlign w:val="center"/>
          </w:tcPr>
          <w:p w14:paraId="245CCE76" w14:textId="513B019D" w:rsidR="490145EC" w:rsidRDefault="490145EC" w:rsidP="490145EC">
            <w:pPr>
              <w:jc w:val="center"/>
              <w:rPr>
                <w:rFonts w:eastAsia="Times New Roman"/>
                <w:sz w:val="18"/>
                <w:szCs w:val="18"/>
              </w:rPr>
            </w:pPr>
          </w:p>
        </w:tc>
      </w:tr>
      <w:tr w:rsidR="00245F22" w:rsidRPr="00931106" w14:paraId="5CE1B023" w14:textId="4DDCD96D" w:rsidTr="490145EC">
        <w:trPr>
          <w:trHeight w:val="20"/>
        </w:trPr>
        <w:tc>
          <w:tcPr>
            <w:tcW w:w="2067" w:type="dxa"/>
            <w:noWrap/>
          </w:tcPr>
          <w:p w14:paraId="4FABB0B8" w14:textId="3CA9EA04" w:rsidR="00245F22" w:rsidRDefault="00245F22" w:rsidP="003E4B04">
            <w:pPr>
              <w:spacing w:after="0"/>
              <w:rPr>
                <w:rFonts w:eastAsia="Times New Roman" w:cstheme="minorHAnsi"/>
                <w:sz w:val="18"/>
                <w:szCs w:val="18"/>
              </w:rPr>
            </w:pPr>
            <w:r>
              <w:rPr>
                <w:rFonts w:eastAsia="Times New Roman" w:cstheme="minorHAnsi"/>
                <w:sz w:val="18"/>
                <w:szCs w:val="18"/>
              </w:rPr>
              <w:t>Malta, City of</w:t>
            </w:r>
          </w:p>
        </w:tc>
        <w:tc>
          <w:tcPr>
            <w:tcW w:w="991" w:type="dxa"/>
            <w:noWrap/>
            <w:vAlign w:val="center"/>
          </w:tcPr>
          <w:p w14:paraId="08A753EB" w14:textId="505D0F49" w:rsidR="00245F22" w:rsidRPr="00931106" w:rsidRDefault="00510687" w:rsidP="48F9C35E">
            <w:pPr>
              <w:spacing w:after="0"/>
              <w:jc w:val="center"/>
              <w:rPr>
                <w:rFonts w:eastAsia="Times New Roman"/>
                <w:sz w:val="18"/>
                <w:szCs w:val="18"/>
              </w:rPr>
            </w:pPr>
            <w:r>
              <w:rPr>
                <w:rFonts w:eastAsia="Times New Roman"/>
                <w:sz w:val="18"/>
                <w:szCs w:val="18"/>
              </w:rPr>
              <w:t>X</w:t>
            </w:r>
          </w:p>
        </w:tc>
        <w:tc>
          <w:tcPr>
            <w:tcW w:w="990" w:type="dxa"/>
            <w:noWrap/>
            <w:vAlign w:val="center"/>
          </w:tcPr>
          <w:p w14:paraId="164B2661"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5C0C2011" w14:textId="77777777" w:rsidR="00245F22" w:rsidRDefault="00245F22" w:rsidP="003E4B04">
            <w:pPr>
              <w:spacing w:after="0"/>
              <w:jc w:val="center"/>
              <w:rPr>
                <w:rFonts w:eastAsia="Times New Roman" w:cstheme="minorHAnsi"/>
                <w:sz w:val="18"/>
                <w:szCs w:val="18"/>
              </w:rPr>
            </w:pPr>
          </w:p>
        </w:tc>
        <w:tc>
          <w:tcPr>
            <w:tcW w:w="1078" w:type="dxa"/>
            <w:noWrap/>
            <w:vAlign w:val="center"/>
          </w:tcPr>
          <w:p w14:paraId="58371B4B"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551EF465"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59E87343"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459AC0C2"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15D609C6" w14:textId="4C78C9FF" w:rsidR="490145EC" w:rsidRDefault="490145EC" w:rsidP="490145EC">
            <w:pPr>
              <w:jc w:val="center"/>
              <w:rPr>
                <w:rFonts w:eastAsia="Times New Roman"/>
                <w:sz w:val="18"/>
                <w:szCs w:val="18"/>
              </w:rPr>
            </w:pPr>
          </w:p>
        </w:tc>
      </w:tr>
      <w:tr w:rsidR="00454541" w:rsidRPr="00931106" w14:paraId="12DEFCD1" w14:textId="39BD0BA9" w:rsidTr="490145EC">
        <w:trPr>
          <w:trHeight w:val="20"/>
        </w:trPr>
        <w:tc>
          <w:tcPr>
            <w:tcW w:w="2067" w:type="dxa"/>
            <w:noWrap/>
          </w:tcPr>
          <w:p w14:paraId="1C06B3A6" w14:textId="018735B9" w:rsidR="00454541" w:rsidRDefault="00454541" w:rsidP="003E4B04">
            <w:pPr>
              <w:rPr>
                <w:rFonts w:eastAsia="Times New Roman" w:cstheme="minorHAnsi"/>
                <w:sz w:val="18"/>
                <w:szCs w:val="18"/>
              </w:rPr>
            </w:pPr>
            <w:r>
              <w:rPr>
                <w:rFonts w:eastAsia="Times New Roman" w:cstheme="minorHAnsi"/>
                <w:sz w:val="18"/>
                <w:szCs w:val="18"/>
              </w:rPr>
              <w:t>Manhattan, Town of</w:t>
            </w:r>
          </w:p>
        </w:tc>
        <w:tc>
          <w:tcPr>
            <w:tcW w:w="991" w:type="dxa"/>
            <w:noWrap/>
            <w:vAlign w:val="center"/>
          </w:tcPr>
          <w:p w14:paraId="4826A977" w14:textId="4DBC8EEA" w:rsidR="00454541" w:rsidRPr="00931106" w:rsidRDefault="00454541" w:rsidP="003E4B04">
            <w:pPr>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0E4022FC" w14:textId="77777777" w:rsidR="00454541" w:rsidRPr="00931106" w:rsidRDefault="00454541" w:rsidP="003E4B04">
            <w:pPr>
              <w:jc w:val="center"/>
              <w:rPr>
                <w:rFonts w:eastAsia="Times New Roman" w:cstheme="minorHAnsi"/>
                <w:sz w:val="18"/>
                <w:szCs w:val="18"/>
              </w:rPr>
            </w:pPr>
          </w:p>
        </w:tc>
        <w:tc>
          <w:tcPr>
            <w:tcW w:w="991" w:type="dxa"/>
            <w:noWrap/>
            <w:vAlign w:val="center"/>
          </w:tcPr>
          <w:p w14:paraId="4D8ACE79" w14:textId="77777777" w:rsidR="00454541" w:rsidRDefault="00454541" w:rsidP="003E4B04">
            <w:pPr>
              <w:jc w:val="center"/>
              <w:rPr>
                <w:rFonts w:eastAsia="Times New Roman" w:cstheme="minorHAnsi"/>
                <w:sz w:val="18"/>
                <w:szCs w:val="18"/>
              </w:rPr>
            </w:pPr>
          </w:p>
        </w:tc>
        <w:tc>
          <w:tcPr>
            <w:tcW w:w="1078" w:type="dxa"/>
            <w:noWrap/>
            <w:vAlign w:val="center"/>
          </w:tcPr>
          <w:p w14:paraId="611FE93F" w14:textId="77777777" w:rsidR="00454541" w:rsidRPr="00931106" w:rsidRDefault="00454541" w:rsidP="003E4B04">
            <w:pPr>
              <w:jc w:val="center"/>
              <w:rPr>
                <w:rFonts w:eastAsia="Times New Roman" w:cstheme="minorHAnsi"/>
                <w:sz w:val="18"/>
                <w:szCs w:val="18"/>
              </w:rPr>
            </w:pPr>
          </w:p>
        </w:tc>
        <w:tc>
          <w:tcPr>
            <w:tcW w:w="1240" w:type="dxa"/>
            <w:noWrap/>
            <w:vAlign w:val="center"/>
          </w:tcPr>
          <w:p w14:paraId="2044084E" w14:textId="77777777" w:rsidR="00454541" w:rsidRPr="00931106" w:rsidRDefault="00454541" w:rsidP="003E4B04">
            <w:pPr>
              <w:jc w:val="center"/>
              <w:rPr>
                <w:rFonts w:eastAsia="Times New Roman" w:cstheme="minorHAnsi"/>
                <w:sz w:val="18"/>
                <w:szCs w:val="18"/>
              </w:rPr>
            </w:pPr>
          </w:p>
        </w:tc>
        <w:tc>
          <w:tcPr>
            <w:tcW w:w="669" w:type="dxa"/>
            <w:noWrap/>
            <w:vAlign w:val="center"/>
          </w:tcPr>
          <w:p w14:paraId="6CFF59D2" w14:textId="77777777" w:rsidR="00454541" w:rsidRPr="00931106" w:rsidRDefault="00454541" w:rsidP="003E4B04">
            <w:pPr>
              <w:jc w:val="center"/>
              <w:rPr>
                <w:rFonts w:eastAsia="Times New Roman" w:cstheme="minorHAnsi"/>
                <w:sz w:val="18"/>
                <w:szCs w:val="18"/>
              </w:rPr>
            </w:pPr>
          </w:p>
        </w:tc>
        <w:tc>
          <w:tcPr>
            <w:tcW w:w="656" w:type="dxa"/>
            <w:noWrap/>
            <w:vAlign w:val="center"/>
          </w:tcPr>
          <w:p w14:paraId="1B25C40E" w14:textId="77777777" w:rsidR="00454541" w:rsidRPr="00931106" w:rsidRDefault="00454541" w:rsidP="003E4B04">
            <w:pPr>
              <w:jc w:val="center"/>
              <w:rPr>
                <w:rFonts w:eastAsia="Times New Roman" w:cstheme="minorHAnsi"/>
                <w:sz w:val="18"/>
                <w:szCs w:val="18"/>
              </w:rPr>
            </w:pPr>
          </w:p>
        </w:tc>
        <w:tc>
          <w:tcPr>
            <w:tcW w:w="656" w:type="dxa"/>
            <w:vAlign w:val="center"/>
          </w:tcPr>
          <w:p w14:paraId="44A984C1" w14:textId="07A41C58" w:rsidR="490145EC" w:rsidRDefault="490145EC" w:rsidP="490145EC">
            <w:pPr>
              <w:jc w:val="center"/>
              <w:rPr>
                <w:rFonts w:eastAsia="Times New Roman"/>
                <w:sz w:val="18"/>
                <w:szCs w:val="18"/>
              </w:rPr>
            </w:pPr>
          </w:p>
        </w:tc>
      </w:tr>
      <w:tr w:rsidR="00245F22" w:rsidRPr="00931106" w14:paraId="463347A4" w14:textId="75EAA6E0" w:rsidTr="490145EC">
        <w:trPr>
          <w:trHeight w:val="20"/>
        </w:trPr>
        <w:tc>
          <w:tcPr>
            <w:tcW w:w="2067" w:type="dxa"/>
            <w:noWrap/>
          </w:tcPr>
          <w:p w14:paraId="33DD60BC" w14:textId="6763E641" w:rsidR="00245F22" w:rsidRDefault="00245F22" w:rsidP="003E4B04">
            <w:pPr>
              <w:spacing w:after="0"/>
              <w:rPr>
                <w:rFonts w:eastAsia="Times New Roman" w:cstheme="minorHAnsi"/>
                <w:sz w:val="18"/>
                <w:szCs w:val="18"/>
              </w:rPr>
            </w:pPr>
            <w:r>
              <w:rPr>
                <w:rFonts w:eastAsia="Times New Roman" w:cstheme="minorHAnsi"/>
                <w:sz w:val="18"/>
                <w:szCs w:val="18"/>
              </w:rPr>
              <w:t>McCone County</w:t>
            </w:r>
          </w:p>
        </w:tc>
        <w:tc>
          <w:tcPr>
            <w:tcW w:w="991" w:type="dxa"/>
            <w:noWrap/>
            <w:vAlign w:val="center"/>
          </w:tcPr>
          <w:p w14:paraId="4ED4C94A" w14:textId="2D9A0419" w:rsidR="00245F22" w:rsidRPr="00931106" w:rsidRDefault="00245F22" w:rsidP="003E4B04">
            <w:pPr>
              <w:spacing w:after="0"/>
              <w:jc w:val="center"/>
              <w:rPr>
                <w:rFonts w:eastAsia="Times New Roman" w:cstheme="minorHAnsi"/>
                <w:sz w:val="18"/>
                <w:szCs w:val="18"/>
              </w:rPr>
            </w:pPr>
          </w:p>
        </w:tc>
        <w:tc>
          <w:tcPr>
            <w:tcW w:w="990" w:type="dxa"/>
            <w:noWrap/>
            <w:vAlign w:val="center"/>
          </w:tcPr>
          <w:p w14:paraId="543AF02D"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741CD572" w14:textId="77777777" w:rsidR="00245F22" w:rsidRDefault="00245F22" w:rsidP="003E4B04">
            <w:pPr>
              <w:spacing w:after="0"/>
              <w:jc w:val="center"/>
              <w:rPr>
                <w:rFonts w:eastAsia="Times New Roman" w:cstheme="minorHAnsi"/>
                <w:sz w:val="18"/>
                <w:szCs w:val="18"/>
              </w:rPr>
            </w:pPr>
          </w:p>
        </w:tc>
        <w:tc>
          <w:tcPr>
            <w:tcW w:w="1078" w:type="dxa"/>
            <w:noWrap/>
            <w:vAlign w:val="center"/>
          </w:tcPr>
          <w:p w14:paraId="11357439"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4AB86149"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21DA6017"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51A51C16"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71A84A18" w14:textId="0D9FD80D" w:rsidR="490145EC" w:rsidRDefault="490145EC" w:rsidP="490145EC">
            <w:pPr>
              <w:jc w:val="center"/>
              <w:rPr>
                <w:rFonts w:eastAsia="Times New Roman"/>
                <w:sz w:val="18"/>
                <w:szCs w:val="18"/>
              </w:rPr>
            </w:pPr>
          </w:p>
        </w:tc>
      </w:tr>
      <w:tr w:rsidR="00245F22" w:rsidRPr="00931106" w14:paraId="17418692" w14:textId="0F51DA21" w:rsidTr="490145EC">
        <w:trPr>
          <w:trHeight w:val="20"/>
        </w:trPr>
        <w:tc>
          <w:tcPr>
            <w:tcW w:w="2067" w:type="dxa"/>
            <w:noWrap/>
          </w:tcPr>
          <w:p w14:paraId="198A8E45" w14:textId="21AE0C50" w:rsidR="00245F22" w:rsidRDefault="00245F22" w:rsidP="00977ECD">
            <w:pPr>
              <w:spacing w:after="0"/>
              <w:rPr>
                <w:rFonts w:eastAsia="Times New Roman" w:cstheme="minorHAnsi"/>
                <w:sz w:val="18"/>
                <w:szCs w:val="18"/>
              </w:rPr>
            </w:pPr>
            <w:proofErr w:type="spellStart"/>
            <w:r>
              <w:rPr>
                <w:rFonts w:eastAsia="Times New Roman" w:cstheme="minorHAnsi"/>
                <w:sz w:val="18"/>
                <w:szCs w:val="18"/>
              </w:rPr>
              <w:t>Melstone</w:t>
            </w:r>
            <w:proofErr w:type="spellEnd"/>
            <w:r>
              <w:rPr>
                <w:rFonts w:eastAsia="Times New Roman" w:cstheme="minorHAnsi"/>
                <w:sz w:val="18"/>
                <w:szCs w:val="18"/>
              </w:rPr>
              <w:t>, Town of</w:t>
            </w:r>
          </w:p>
        </w:tc>
        <w:tc>
          <w:tcPr>
            <w:tcW w:w="991" w:type="dxa"/>
            <w:noWrap/>
            <w:vAlign w:val="center"/>
          </w:tcPr>
          <w:p w14:paraId="73809B38" w14:textId="53B6D265" w:rsidR="00245F22" w:rsidRDefault="00245F22" w:rsidP="00977ECD">
            <w:pPr>
              <w:spacing w:after="0"/>
              <w:jc w:val="center"/>
              <w:rPr>
                <w:rFonts w:eastAsia="Times New Roman" w:cstheme="minorHAnsi"/>
                <w:sz w:val="18"/>
                <w:szCs w:val="18"/>
              </w:rPr>
            </w:pPr>
          </w:p>
        </w:tc>
        <w:tc>
          <w:tcPr>
            <w:tcW w:w="990" w:type="dxa"/>
            <w:noWrap/>
            <w:vAlign w:val="center"/>
          </w:tcPr>
          <w:p w14:paraId="27CFAF5A" w14:textId="77777777" w:rsidR="00245F22" w:rsidRPr="00931106" w:rsidRDefault="00245F22" w:rsidP="00977ECD">
            <w:pPr>
              <w:spacing w:after="0"/>
              <w:jc w:val="center"/>
              <w:rPr>
                <w:rFonts w:eastAsia="Times New Roman" w:cstheme="minorHAnsi"/>
                <w:sz w:val="18"/>
                <w:szCs w:val="18"/>
              </w:rPr>
            </w:pPr>
          </w:p>
        </w:tc>
        <w:tc>
          <w:tcPr>
            <w:tcW w:w="991" w:type="dxa"/>
            <w:noWrap/>
            <w:vAlign w:val="center"/>
          </w:tcPr>
          <w:p w14:paraId="6586DAD9" w14:textId="77777777" w:rsidR="00245F22" w:rsidRDefault="00245F22" w:rsidP="00977ECD">
            <w:pPr>
              <w:spacing w:after="0"/>
              <w:jc w:val="center"/>
              <w:rPr>
                <w:rFonts w:eastAsia="Times New Roman" w:cstheme="minorHAnsi"/>
                <w:sz w:val="18"/>
                <w:szCs w:val="18"/>
              </w:rPr>
            </w:pPr>
          </w:p>
        </w:tc>
        <w:tc>
          <w:tcPr>
            <w:tcW w:w="1078" w:type="dxa"/>
            <w:noWrap/>
            <w:vAlign w:val="center"/>
          </w:tcPr>
          <w:p w14:paraId="018697CB" w14:textId="77777777" w:rsidR="00245F22" w:rsidRPr="00931106" w:rsidRDefault="00245F22" w:rsidP="00977ECD">
            <w:pPr>
              <w:spacing w:after="0"/>
              <w:jc w:val="center"/>
              <w:rPr>
                <w:rFonts w:eastAsia="Times New Roman" w:cstheme="minorHAnsi"/>
                <w:sz w:val="18"/>
                <w:szCs w:val="18"/>
              </w:rPr>
            </w:pPr>
          </w:p>
        </w:tc>
        <w:tc>
          <w:tcPr>
            <w:tcW w:w="1240" w:type="dxa"/>
            <w:noWrap/>
            <w:vAlign w:val="center"/>
          </w:tcPr>
          <w:p w14:paraId="2379FBDF" w14:textId="77777777" w:rsidR="00245F22" w:rsidRPr="00931106" w:rsidRDefault="00245F22" w:rsidP="00977ECD">
            <w:pPr>
              <w:spacing w:after="0"/>
              <w:jc w:val="center"/>
              <w:rPr>
                <w:rFonts w:eastAsia="Times New Roman" w:cstheme="minorHAnsi"/>
                <w:sz w:val="18"/>
                <w:szCs w:val="18"/>
              </w:rPr>
            </w:pPr>
          </w:p>
        </w:tc>
        <w:tc>
          <w:tcPr>
            <w:tcW w:w="669" w:type="dxa"/>
            <w:noWrap/>
            <w:vAlign w:val="center"/>
          </w:tcPr>
          <w:p w14:paraId="05EA3DBA" w14:textId="77777777" w:rsidR="00245F22" w:rsidRPr="00931106" w:rsidRDefault="00245F22" w:rsidP="00977ECD">
            <w:pPr>
              <w:spacing w:after="0"/>
              <w:jc w:val="center"/>
              <w:rPr>
                <w:rFonts w:eastAsia="Times New Roman" w:cstheme="minorHAnsi"/>
                <w:sz w:val="18"/>
                <w:szCs w:val="18"/>
              </w:rPr>
            </w:pPr>
          </w:p>
        </w:tc>
        <w:tc>
          <w:tcPr>
            <w:tcW w:w="656" w:type="dxa"/>
            <w:noWrap/>
            <w:vAlign w:val="center"/>
          </w:tcPr>
          <w:p w14:paraId="064EC754" w14:textId="77777777" w:rsidR="00245F22" w:rsidRPr="00931106" w:rsidRDefault="00245F22" w:rsidP="00977ECD">
            <w:pPr>
              <w:spacing w:after="0"/>
              <w:jc w:val="center"/>
              <w:rPr>
                <w:rFonts w:eastAsia="Times New Roman" w:cstheme="minorHAnsi"/>
                <w:sz w:val="18"/>
                <w:szCs w:val="18"/>
              </w:rPr>
            </w:pPr>
          </w:p>
        </w:tc>
        <w:tc>
          <w:tcPr>
            <w:tcW w:w="656" w:type="dxa"/>
            <w:vAlign w:val="center"/>
          </w:tcPr>
          <w:p w14:paraId="517E4122" w14:textId="50B2DF98" w:rsidR="490145EC" w:rsidRDefault="490145EC" w:rsidP="490145EC">
            <w:pPr>
              <w:jc w:val="center"/>
              <w:rPr>
                <w:rFonts w:eastAsia="Times New Roman"/>
                <w:sz w:val="18"/>
                <w:szCs w:val="18"/>
              </w:rPr>
            </w:pPr>
          </w:p>
        </w:tc>
      </w:tr>
      <w:tr w:rsidR="00245F22" w:rsidRPr="00931106" w14:paraId="60EF1629" w14:textId="7C83DF82" w:rsidTr="490145EC">
        <w:trPr>
          <w:trHeight w:val="20"/>
        </w:trPr>
        <w:tc>
          <w:tcPr>
            <w:tcW w:w="2067" w:type="dxa"/>
            <w:noWrap/>
          </w:tcPr>
          <w:p w14:paraId="3A2C101B" w14:textId="14C865A6" w:rsidR="00245F22" w:rsidRDefault="00245F22" w:rsidP="003E4B04">
            <w:pPr>
              <w:spacing w:after="0"/>
              <w:rPr>
                <w:rFonts w:eastAsia="Times New Roman" w:cstheme="minorHAnsi"/>
                <w:sz w:val="18"/>
                <w:szCs w:val="18"/>
              </w:rPr>
            </w:pPr>
            <w:r>
              <w:rPr>
                <w:rFonts w:eastAsia="Times New Roman" w:cstheme="minorHAnsi"/>
                <w:sz w:val="18"/>
                <w:szCs w:val="18"/>
              </w:rPr>
              <w:t>Miles City, City of</w:t>
            </w:r>
          </w:p>
        </w:tc>
        <w:tc>
          <w:tcPr>
            <w:tcW w:w="991" w:type="dxa"/>
            <w:noWrap/>
            <w:vAlign w:val="center"/>
          </w:tcPr>
          <w:p w14:paraId="47729F3E" w14:textId="04718BFA" w:rsidR="00245F22" w:rsidRDefault="00245F22" w:rsidP="003E4B04">
            <w:pPr>
              <w:spacing w:after="0"/>
              <w:jc w:val="center"/>
              <w:rPr>
                <w:rFonts w:eastAsia="Times New Roman" w:cstheme="minorHAnsi"/>
                <w:sz w:val="18"/>
                <w:szCs w:val="18"/>
              </w:rPr>
            </w:pPr>
          </w:p>
        </w:tc>
        <w:tc>
          <w:tcPr>
            <w:tcW w:w="990" w:type="dxa"/>
            <w:noWrap/>
            <w:vAlign w:val="center"/>
          </w:tcPr>
          <w:p w14:paraId="1353F9A6"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179D0CE7" w14:textId="77777777" w:rsidR="00245F22" w:rsidRDefault="00245F22" w:rsidP="003E4B04">
            <w:pPr>
              <w:spacing w:after="0"/>
              <w:jc w:val="center"/>
              <w:rPr>
                <w:rFonts w:eastAsia="Times New Roman" w:cstheme="minorHAnsi"/>
                <w:sz w:val="18"/>
                <w:szCs w:val="18"/>
              </w:rPr>
            </w:pPr>
          </w:p>
        </w:tc>
        <w:tc>
          <w:tcPr>
            <w:tcW w:w="1078" w:type="dxa"/>
            <w:noWrap/>
            <w:vAlign w:val="center"/>
          </w:tcPr>
          <w:p w14:paraId="7F04CB36"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75F4D9E3"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3F9F3759"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5A1B35E2"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683DB624" w14:textId="7784B16A" w:rsidR="490145EC" w:rsidRDefault="490145EC" w:rsidP="490145EC">
            <w:pPr>
              <w:jc w:val="center"/>
              <w:rPr>
                <w:rFonts w:eastAsia="Times New Roman"/>
                <w:sz w:val="18"/>
                <w:szCs w:val="18"/>
              </w:rPr>
            </w:pPr>
          </w:p>
        </w:tc>
      </w:tr>
      <w:tr w:rsidR="00245F22" w:rsidRPr="00931106" w14:paraId="38DF3110" w14:textId="21A4A4BF" w:rsidTr="490145EC">
        <w:trPr>
          <w:trHeight w:val="20"/>
        </w:trPr>
        <w:tc>
          <w:tcPr>
            <w:tcW w:w="2067" w:type="dxa"/>
            <w:noWrap/>
            <w:hideMark/>
          </w:tcPr>
          <w:p w14:paraId="1095616B" w14:textId="77777777" w:rsidR="00245F22" w:rsidRPr="00931106" w:rsidRDefault="00245F22" w:rsidP="003E4B04">
            <w:pPr>
              <w:spacing w:after="0" w:line="240" w:lineRule="auto"/>
              <w:rPr>
                <w:rFonts w:eastAsia="Times New Roman" w:cstheme="minorHAnsi"/>
                <w:sz w:val="18"/>
                <w:szCs w:val="18"/>
              </w:rPr>
            </w:pPr>
            <w:r w:rsidRPr="00931106">
              <w:rPr>
                <w:rFonts w:eastAsia="Times New Roman" w:cstheme="minorHAnsi"/>
                <w:sz w:val="18"/>
                <w:szCs w:val="18"/>
              </w:rPr>
              <w:t>Missoula County</w:t>
            </w:r>
          </w:p>
        </w:tc>
        <w:tc>
          <w:tcPr>
            <w:tcW w:w="991" w:type="dxa"/>
            <w:noWrap/>
            <w:vAlign w:val="center"/>
          </w:tcPr>
          <w:p w14:paraId="4DC6F0F4" w14:textId="57D46710" w:rsidR="00245F22" w:rsidRPr="00931106" w:rsidRDefault="00CA0C43" w:rsidP="003E4B04">
            <w:pPr>
              <w:spacing w:after="0" w:line="240" w:lineRule="auto"/>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6416AB7D" w14:textId="3E41D3F0" w:rsidR="00245F22" w:rsidRPr="00931106" w:rsidRDefault="00245F22" w:rsidP="6743EA39">
            <w:pPr>
              <w:spacing w:after="0" w:line="240" w:lineRule="auto"/>
              <w:jc w:val="center"/>
              <w:rPr>
                <w:rFonts w:eastAsia="Times New Roman"/>
                <w:sz w:val="18"/>
                <w:szCs w:val="18"/>
              </w:rPr>
            </w:pPr>
          </w:p>
        </w:tc>
        <w:tc>
          <w:tcPr>
            <w:tcW w:w="991" w:type="dxa"/>
            <w:noWrap/>
            <w:vAlign w:val="center"/>
          </w:tcPr>
          <w:p w14:paraId="54BDB4FF" w14:textId="1668A816"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0CD58BA2" w14:textId="77777777"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775A7607"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646EE2E0" w14:textId="63AA9FDD"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0D02A0CB"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78E90EE4" w14:textId="7E678DF7" w:rsidR="490145EC" w:rsidRDefault="490145EC" w:rsidP="27BAFB7E">
            <w:pPr>
              <w:spacing w:line="240" w:lineRule="auto"/>
              <w:jc w:val="center"/>
              <w:rPr>
                <w:rFonts w:eastAsia="Times New Roman"/>
                <w:sz w:val="18"/>
                <w:szCs w:val="18"/>
              </w:rPr>
            </w:pPr>
          </w:p>
        </w:tc>
      </w:tr>
      <w:tr w:rsidR="6743EA39" w14:paraId="5A8B5D73" w14:textId="77777777" w:rsidTr="006439F4">
        <w:trPr>
          <w:trHeight w:val="20"/>
        </w:trPr>
        <w:tc>
          <w:tcPr>
            <w:tcW w:w="2067" w:type="dxa"/>
            <w:noWrap/>
            <w:hideMark/>
          </w:tcPr>
          <w:p w14:paraId="237AD7EE" w14:textId="7EAC9BAE" w:rsidR="74117C62" w:rsidRDefault="74117C62" w:rsidP="6743EA39">
            <w:pPr>
              <w:spacing w:line="240" w:lineRule="auto"/>
              <w:rPr>
                <w:rFonts w:eastAsia="Times New Roman"/>
                <w:sz w:val="18"/>
                <w:szCs w:val="18"/>
              </w:rPr>
            </w:pPr>
            <w:r w:rsidRPr="6743EA39">
              <w:rPr>
                <w:rFonts w:eastAsia="Times New Roman"/>
                <w:sz w:val="18"/>
                <w:szCs w:val="18"/>
              </w:rPr>
              <w:t>Mitchell Court</w:t>
            </w:r>
          </w:p>
        </w:tc>
        <w:tc>
          <w:tcPr>
            <w:tcW w:w="991" w:type="dxa"/>
            <w:noWrap/>
            <w:vAlign w:val="center"/>
          </w:tcPr>
          <w:p w14:paraId="544E6948" w14:textId="2E88CF8D" w:rsidR="6743EA39" w:rsidRDefault="6743EA39" w:rsidP="6743EA39">
            <w:pPr>
              <w:spacing w:line="240" w:lineRule="auto"/>
              <w:jc w:val="center"/>
              <w:rPr>
                <w:rFonts w:eastAsia="Times New Roman"/>
                <w:sz w:val="18"/>
                <w:szCs w:val="18"/>
              </w:rPr>
            </w:pPr>
          </w:p>
        </w:tc>
        <w:tc>
          <w:tcPr>
            <w:tcW w:w="990" w:type="dxa"/>
            <w:noWrap/>
            <w:vAlign w:val="center"/>
          </w:tcPr>
          <w:p w14:paraId="55FABFFB" w14:textId="6EBB727B" w:rsidR="6743EA39" w:rsidRDefault="6743EA39" w:rsidP="6743EA39">
            <w:pPr>
              <w:spacing w:line="240" w:lineRule="auto"/>
              <w:jc w:val="center"/>
              <w:rPr>
                <w:rFonts w:eastAsia="Times New Roman"/>
                <w:sz w:val="18"/>
                <w:szCs w:val="18"/>
              </w:rPr>
            </w:pPr>
          </w:p>
        </w:tc>
        <w:tc>
          <w:tcPr>
            <w:tcW w:w="991" w:type="dxa"/>
            <w:noWrap/>
            <w:vAlign w:val="center"/>
          </w:tcPr>
          <w:p w14:paraId="15807B68" w14:textId="4B3B852C" w:rsidR="6743EA39" w:rsidRDefault="6743EA39" w:rsidP="6743EA39">
            <w:pPr>
              <w:spacing w:line="240" w:lineRule="auto"/>
              <w:jc w:val="center"/>
              <w:rPr>
                <w:rFonts w:eastAsia="Times New Roman"/>
                <w:sz w:val="18"/>
                <w:szCs w:val="18"/>
              </w:rPr>
            </w:pPr>
          </w:p>
        </w:tc>
        <w:tc>
          <w:tcPr>
            <w:tcW w:w="1078" w:type="dxa"/>
            <w:noWrap/>
            <w:vAlign w:val="center"/>
          </w:tcPr>
          <w:p w14:paraId="0C838348" w14:textId="7266DF35" w:rsidR="6743EA39" w:rsidRDefault="6743EA39" w:rsidP="6743EA39">
            <w:pPr>
              <w:spacing w:line="240" w:lineRule="auto"/>
              <w:jc w:val="center"/>
              <w:rPr>
                <w:rFonts w:eastAsia="Times New Roman"/>
                <w:sz w:val="18"/>
                <w:szCs w:val="18"/>
              </w:rPr>
            </w:pPr>
          </w:p>
        </w:tc>
        <w:tc>
          <w:tcPr>
            <w:tcW w:w="1240" w:type="dxa"/>
            <w:noWrap/>
            <w:vAlign w:val="center"/>
          </w:tcPr>
          <w:p w14:paraId="483C0989" w14:textId="1DB9A058" w:rsidR="6743EA39" w:rsidRDefault="6743EA39" w:rsidP="6743EA39">
            <w:pPr>
              <w:spacing w:line="240" w:lineRule="auto"/>
              <w:jc w:val="center"/>
              <w:rPr>
                <w:rFonts w:eastAsia="Times New Roman"/>
                <w:sz w:val="18"/>
                <w:szCs w:val="18"/>
              </w:rPr>
            </w:pPr>
          </w:p>
        </w:tc>
        <w:tc>
          <w:tcPr>
            <w:tcW w:w="669" w:type="dxa"/>
            <w:noWrap/>
            <w:vAlign w:val="center"/>
          </w:tcPr>
          <w:p w14:paraId="706DCCA6" w14:textId="5B6D392B" w:rsidR="6743EA39" w:rsidRDefault="6743EA39" w:rsidP="6743EA39">
            <w:pPr>
              <w:spacing w:line="240" w:lineRule="auto"/>
              <w:jc w:val="center"/>
              <w:rPr>
                <w:rFonts w:eastAsia="Times New Roman"/>
                <w:sz w:val="18"/>
                <w:szCs w:val="18"/>
              </w:rPr>
            </w:pPr>
          </w:p>
        </w:tc>
        <w:tc>
          <w:tcPr>
            <w:tcW w:w="656" w:type="dxa"/>
            <w:noWrap/>
            <w:vAlign w:val="center"/>
          </w:tcPr>
          <w:p w14:paraId="4A424F0F" w14:textId="21C2AA69" w:rsidR="74117C62" w:rsidRDefault="74117C62" w:rsidP="6743EA39">
            <w:pPr>
              <w:spacing w:line="240" w:lineRule="auto"/>
              <w:jc w:val="center"/>
              <w:rPr>
                <w:rFonts w:eastAsia="Times New Roman"/>
                <w:sz w:val="18"/>
                <w:szCs w:val="18"/>
              </w:rPr>
            </w:pPr>
            <w:r w:rsidRPr="6743EA39">
              <w:rPr>
                <w:rFonts w:eastAsia="Times New Roman"/>
                <w:sz w:val="18"/>
                <w:szCs w:val="18"/>
              </w:rPr>
              <w:t>X</w:t>
            </w:r>
          </w:p>
        </w:tc>
        <w:tc>
          <w:tcPr>
            <w:tcW w:w="656" w:type="dxa"/>
            <w:vAlign w:val="center"/>
          </w:tcPr>
          <w:p w14:paraId="2BC683BF" w14:textId="33DC0626" w:rsidR="33B10DB0" w:rsidRDefault="33B10DB0" w:rsidP="33B10DB0">
            <w:pPr>
              <w:spacing w:line="240" w:lineRule="auto"/>
              <w:jc w:val="center"/>
              <w:rPr>
                <w:rFonts w:eastAsia="Times New Roman"/>
                <w:sz w:val="18"/>
                <w:szCs w:val="18"/>
              </w:rPr>
            </w:pPr>
          </w:p>
        </w:tc>
      </w:tr>
      <w:tr w:rsidR="00245F22" w:rsidRPr="00931106" w14:paraId="43600987" w14:textId="6AC4F5F7" w:rsidTr="490145EC">
        <w:trPr>
          <w:trHeight w:val="20"/>
        </w:trPr>
        <w:tc>
          <w:tcPr>
            <w:tcW w:w="2067" w:type="dxa"/>
            <w:noWrap/>
          </w:tcPr>
          <w:p w14:paraId="07B84B32" w14:textId="0F757E9B" w:rsidR="00245F22" w:rsidRDefault="00245F22" w:rsidP="00977ECD">
            <w:pPr>
              <w:spacing w:after="0"/>
              <w:rPr>
                <w:rFonts w:eastAsia="Times New Roman" w:cstheme="minorHAnsi"/>
                <w:sz w:val="18"/>
                <w:szCs w:val="18"/>
              </w:rPr>
            </w:pPr>
            <w:r>
              <w:rPr>
                <w:rFonts w:eastAsia="Times New Roman" w:cstheme="minorHAnsi"/>
                <w:sz w:val="18"/>
                <w:szCs w:val="18"/>
              </w:rPr>
              <w:t>Musselshell County</w:t>
            </w:r>
          </w:p>
        </w:tc>
        <w:tc>
          <w:tcPr>
            <w:tcW w:w="991" w:type="dxa"/>
            <w:noWrap/>
            <w:vAlign w:val="center"/>
          </w:tcPr>
          <w:p w14:paraId="442978E2" w14:textId="0598B050" w:rsidR="00245F22" w:rsidRPr="00931106" w:rsidRDefault="00454541" w:rsidP="00977ECD">
            <w:pPr>
              <w:spacing w:after="0"/>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060F4707" w14:textId="77777777" w:rsidR="00245F22" w:rsidRPr="00931106" w:rsidRDefault="00245F22" w:rsidP="00977ECD">
            <w:pPr>
              <w:spacing w:after="0"/>
              <w:jc w:val="center"/>
              <w:rPr>
                <w:rFonts w:eastAsia="Times New Roman" w:cstheme="minorHAnsi"/>
                <w:sz w:val="18"/>
                <w:szCs w:val="18"/>
              </w:rPr>
            </w:pPr>
          </w:p>
        </w:tc>
        <w:tc>
          <w:tcPr>
            <w:tcW w:w="991" w:type="dxa"/>
            <w:noWrap/>
            <w:vAlign w:val="center"/>
          </w:tcPr>
          <w:p w14:paraId="1324919E" w14:textId="77777777" w:rsidR="00245F22" w:rsidRPr="00931106" w:rsidRDefault="00245F22" w:rsidP="00977ECD">
            <w:pPr>
              <w:spacing w:after="0"/>
              <w:jc w:val="center"/>
              <w:rPr>
                <w:rFonts w:eastAsia="Times New Roman" w:cstheme="minorHAnsi"/>
                <w:sz w:val="18"/>
                <w:szCs w:val="18"/>
              </w:rPr>
            </w:pPr>
          </w:p>
        </w:tc>
        <w:tc>
          <w:tcPr>
            <w:tcW w:w="1078" w:type="dxa"/>
            <w:noWrap/>
            <w:vAlign w:val="center"/>
          </w:tcPr>
          <w:p w14:paraId="7CF3051B" w14:textId="77777777" w:rsidR="00245F22" w:rsidRPr="00931106" w:rsidRDefault="00245F22" w:rsidP="00977ECD">
            <w:pPr>
              <w:spacing w:after="0"/>
              <w:jc w:val="center"/>
              <w:rPr>
                <w:rFonts w:eastAsia="Times New Roman" w:cstheme="minorHAnsi"/>
                <w:sz w:val="18"/>
                <w:szCs w:val="18"/>
              </w:rPr>
            </w:pPr>
          </w:p>
        </w:tc>
        <w:tc>
          <w:tcPr>
            <w:tcW w:w="1240" w:type="dxa"/>
            <w:noWrap/>
            <w:vAlign w:val="center"/>
          </w:tcPr>
          <w:p w14:paraId="1217CB2E" w14:textId="77777777" w:rsidR="00245F22" w:rsidRPr="00931106" w:rsidRDefault="00245F22" w:rsidP="00977ECD">
            <w:pPr>
              <w:spacing w:after="0"/>
              <w:jc w:val="center"/>
              <w:rPr>
                <w:rFonts w:eastAsia="Times New Roman" w:cstheme="minorHAnsi"/>
                <w:sz w:val="18"/>
                <w:szCs w:val="18"/>
              </w:rPr>
            </w:pPr>
          </w:p>
        </w:tc>
        <w:tc>
          <w:tcPr>
            <w:tcW w:w="669" w:type="dxa"/>
            <w:noWrap/>
            <w:vAlign w:val="center"/>
          </w:tcPr>
          <w:p w14:paraId="1785B920" w14:textId="77777777" w:rsidR="00245F22" w:rsidRPr="00931106" w:rsidRDefault="00245F22" w:rsidP="00977ECD">
            <w:pPr>
              <w:spacing w:after="0"/>
              <w:jc w:val="center"/>
              <w:rPr>
                <w:rFonts w:eastAsia="Times New Roman" w:cstheme="minorHAnsi"/>
                <w:sz w:val="18"/>
                <w:szCs w:val="18"/>
              </w:rPr>
            </w:pPr>
          </w:p>
        </w:tc>
        <w:tc>
          <w:tcPr>
            <w:tcW w:w="656" w:type="dxa"/>
            <w:noWrap/>
            <w:vAlign w:val="center"/>
          </w:tcPr>
          <w:p w14:paraId="001BBE4C" w14:textId="77777777" w:rsidR="00245F22" w:rsidRPr="00931106" w:rsidRDefault="00245F22" w:rsidP="00977ECD">
            <w:pPr>
              <w:spacing w:after="0"/>
              <w:jc w:val="center"/>
              <w:rPr>
                <w:rFonts w:eastAsia="Times New Roman" w:cstheme="minorHAnsi"/>
                <w:sz w:val="18"/>
                <w:szCs w:val="18"/>
              </w:rPr>
            </w:pPr>
          </w:p>
        </w:tc>
        <w:tc>
          <w:tcPr>
            <w:tcW w:w="656" w:type="dxa"/>
            <w:vAlign w:val="center"/>
          </w:tcPr>
          <w:p w14:paraId="1EF3E690" w14:textId="5F293256" w:rsidR="490145EC" w:rsidRDefault="490145EC" w:rsidP="490145EC">
            <w:pPr>
              <w:jc w:val="center"/>
              <w:rPr>
                <w:rFonts w:eastAsia="Times New Roman"/>
                <w:sz w:val="18"/>
                <w:szCs w:val="18"/>
              </w:rPr>
            </w:pPr>
          </w:p>
        </w:tc>
      </w:tr>
      <w:tr w:rsidR="000915CD" w:rsidRPr="00931106" w14:paraId="3F3A68EF" w14:textId="65708111" w:rsidTr="39962F80">
        <w:trPr>
          <w:trHeight w:val="20"/>
        </w:trPr>
        <w:tc>
          <w:tcPr>
            <w:tcW w:w="2067" w:type="dxa"/>
            <w:noWrap/>
          </w:tcPr>
          <w:p w14:paraId="55F04A1C" w14:textId="10506EB0" w:rsidR="00245F22" w:rsidRDefault="00245F22" w:rsidP="00EC080B">
            <w:pPr>
              <w:rPr>
                <w:rFonts w:cstheme="minorHAnsi"/>
                <w:sz w:val="18"/>
                <w:szCs w:val="18"/>
              </w:rPr>
            </w:pPr>
            <w:r>
              <w:rPr>
                <w:rFonts w:cstheme="minorHAnsi"/>
                <w:sz w:val="18"/>
                <w:szCs w:val="18"/>
              </w:rPr>
              <w:t xml:space="preserve">Northwest Real Estate Corporation </w:t>
            </w:r>
          </w:p>
        </w:tc>
        <w:tc>
          <w:tcPr>
            <w:tcW w:w="991" w:type="dxa"/>
            <w:noWrap/>
            <w:vAlign w:val="center"/>
          </w:tcPr>
          <w:p w14:paraId="7E5806E2" w14:textId="77777777" w:rsidR="00245F22" w:rsidRPr="00931106" w:rsidRDefault="00245F22" w:rsidP="00EC080B">
            <w:pPr>
              <w:jc w:val="center"/>
              <w:rPr>
                <w:rFonts w:cstheme="minorHAnsi"/>
                <w:sz w:val="18"/>
                <w:szCs w:val="18"/>
              </w:rPr>
            </w:pPr>
          </w:p>
        </w:tc>
        <w:tc>
          <w:tcPr>
            <w:tcW w:w="990" w:type="dxa"/>
            <w:noWrap/>
            <w:vAlign w:val="center"/>
          </w:tcPr>
          <w:p w14:paraId="120D0FD4" w14:textId="77777777" w:rsidR="00245F22" w:rsidRPr="00931106" w:rsidRDefault="00245F22" w:rsidP="00EC080B">
            <w:pPr>
              <w:jc w:val="center"/>
              <w:rPr>
                <w:rFonts w:cstheme="minorHAnsi"/>
                <w:sz w:val="18"/>
                <w:szCs w:val="18"/>
              </w:rPr>
            </w:pPr>
          </w:p>
        </w:tc>
        <w:tc>
          <w:tcPr>
            <w:tcW w:w="991" w:type="dxa"/>
            <w:noWrap/>
            <w:vAlign w:val="center"/>
          </w:tcPr>
          <w:p w14:paraId="1A24F815" w14:textId="77777777" w:rsidR="00245F22" w:rsidRPr="00931106" w:rsidRDefault="00245F22" w:rsidP="00EC080B">
            <w:pPr>
              <w:jc w:val="center"/>
              <w:rPr>
                <w:rFonts w:cstheme="minorHAnsi"/>
                <w:sz w:val="18"/>
                <w:szCs w:val="18"/>
              </w:rPr>
            </w:pPr>
          </w:p>
        </w:tc>
        <w:tc>
          <w:tcPr>
            <w:tcW w:w="1078" w:type="dxa"/>
            <w:noWrap/>
            <w:vAlign w:val="center"/>
          </w:tcPr>
          <w:p w14:paraId="174DFCB9" w14:textId="77777777" w:rsidR="00245F22" w:rsidRPr="00931106" w:rsidRDefault="00245F22" w:rsidP="00EC080B">
            <w:pPr>
              <w:jc w:val="center"/>
              <w:rPr>
                <w:rFonts w:cstheme="minorHAnsi"/>
                <w:sz w:val="18"/>
                <w:szCs w:val="18"/>
              </w:rPr>
            </w:pPr>
          </w:p>
        </w:tc>
        <w:tc>
          <w:tcPr>
            <w:tcW w:w="1240" w:type="dxa"/>
            <w:noWrap/>
            <w:vAlign w:val="center"/>
          </w:tcPr>
          <w:p w14:paraId="25E4F670" w14:textId="77777777" w:rsidR="00245F22" w:rsidRPr="00931106" w:rsidRDefault="00245F22" w:rsidP="00EC080B">
            <w:pPr>
              <w:jc w:val="center"/>
              <w:rPr>
                <w:rFonts w:cstheme="minorHAnsi"/>
                <w:sz w:val="18"/>
                <w:szCs w:val="18"/>
              </w:rPr>
            </w:pPr>
          </w:p>
        </w:tc>
        <w:tc>
          <w:tcPr>
            <w:tcW w:w="669" w:type="dxa"/>
            <w:noWrap/>
            <w:vAlign w:val="center"/>
          </w:tcPr>
          <w:p w14:paraId="5BCEE720" w14:textId="77777777" w:rsidR="00245F22" w:rsidRPr="00931106" w:rsidRDefault="00245F22" w:rsidP="00EC080B">
            <w:pPr>
              <w:jc w:val="center"/>
              <w:rPr>
                <w:rFonts w:cstheme="minorHAnsi"/>
                <w:sz w:val="18"/>
                <w:szCs w:val="18"/>
              </w:rPr>
            </w:pPr>
          </w:p>
        </w:tc>
        <w:tc>
          <w:tcPr>
            <w:tcW w:w="656" w:type="dxa"/>
            <w:noWrap/>
            <w:vAlign w:val="center"/>
          </w:tcPr>
          <w:p w14:paraId="2B85988F" w14:textId="1ABFB343" w:rsidR="00245F22" w:rsidRPr="00931106" w:rsidRDefault="00245F22" w:rsidP="6743EA39">
            <w:pPr>
              <w:jc w:val="center"/>
              <w:rPr>
                <w:sz w:val="18"/>
                <w:szCs w:val="18"/>
              </w:rPr>
            </w:pPr>
          </w:p>
        </w:tc>
        <w:tc>
          <w:tcPr>
            <w:tcW w:w="656" w:type="dxa"/>
            <w:vAlign w:val="center"/>
          </w:tcPr>
          <w:p w14:paraId="65BB6FB0" w14:textId="0D32F915" w:rsidR="490145EC" w:rsidRDefault="490145EC" w:rsidP="490145EC">
            <w:pPr>
              <w:jc w:val="center"/>
              <w:rPr>
                <w:sz w:val="18"/>
                <w:szCs w:val="18"/>
              </w:rPr>
            </w:pPr>
          </w:p>
        </w:tc>
      </w:tr>
      <w:tr w:rsidR="00245F22" w:rsidRPr="00931106" w14:paraId="4CB15A67" w14:textId="799054EC" w:rsidTr="490145EC">
        <w:trPr>
          <w:trHeight w:val="20"/>
        </w:trPr>
        <w:tc>
          <w:tcPr>
            <w:tcW w:w="2067" w:type="dxa"/>
            <w:noWrap/>
            <w:hideMark/>
          </w:tcPr>
          <w:p w14:paraId="65B92903" w14:textId="41120220"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Park County</w:t>
            </w:r>
          </w:p>
        </w:tc>
        <w:tc>
          <w:tcPr>
            <w:tcW w:w="991" w:type="dxa"/>
            <w:noWrap/>
            <w:vAlign w:val="center"/>
          </w:tcPr>
          <w:p w14:paraId="0B67567F" w14:textId="6BD23119" w:rsidR="00245F22" w:rsidRPr="00931106" w:rsidRDefault="004D200E" w:rsidP="003E4B04">
            <w:pPr>
              <w:spacing w:after="0" w:line="240" w:lineRule="auto"/>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166E0A06" w14:textId="440AD8B1" w:rsidR="00245F22" w:rsidRPr="00931106" w:rsidRDefault="6631C1E3" w:rsidP="6743EA39">
            <w:pPr>
              <w:spacing w:after="0" w:line="240" w:lineRule="auto"/>
              <w:jc w:val="center"/>
              <w:rPr>
                <w:rFonts w:eastAsia="Times New Roman"/>
                <w:sz w:val="18"/>
                <w:szCs w:val="18"/>
              </w:rPr>
            </w:pPr>
            <w:r w:rsidRPr="6743EA39">
              <w:rPr>
                <w:rFonts w:eastAsia="Times New Roman"/>
                <w:sz w:val="18"/>
                <w:szCs w:val="18"/>
              </w:rPr>
              <w:t>X</w:t>
            </w:r>
          </w:p>
        </w:tc>
        <w:tc>
          <w:tcPr>
            <w:tcW w:w="991" w:type="dxa"/>
            <w:noWrap/>
            <w:vAlign w:val="center"/>
          </w:tcPr>
          <w:p w14:paraId="16835163" w14:textId="77777777"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46D60833" w14:textId="77777777"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1C056013"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154380B0" w14:textId="351D1A43"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59AC93DD"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7552A700" w14:textId="422EAC9E" w:rsidR="490145EC" w:rsidRDefault="490145EC" w:rsidP="27BAFB7E">
            <w:pPr>
              <w:spacing w:line="240" w:lineRule="auto"/>
              <w:jc w:val="center"/>
              <w:rPr>
                <w:rFonts w:eastAsia="Times New Roman"/>
                <w:sz w:val="18"/>
                <w:szCs w:val="18"/>
              </w:rPr>
            </w:pPr>
          </w:p>
        </w:tc>
      </w:tr>
      <w:tr w:rsidR="00245F22" w:rsidRPr="00931106" w14:paraId="1186D146" w14:textId="0DD5734E" w:rsidTr="490145EC">
        <w:trPr>
          <w:trHeight w:val="20"/>
        </w:trPr>
        <w:tc>
          <w:tcPr>
            <w:tcW w:w="2067" w:type="dxa"/>
            <w:noWrap/>
          </w:tcPr>
          <w:p w14:paraId="319FB4AE" w14:textId="6D38DC7E" w:rsidR="00245F22" w:rsidRDefault="5E6C90DE">
            <w:pPr>
              <w:spacing w:after="0"/>
              <w:rPr>
                <w:rFonts w:eastAsia="Times New Roman"/>
                <w:sz w:val="18"/>
                <w:szCs w:val="18"/>
              </w:rPr>
            </w:pPr>
            <w:r w:rsidRPr="23A3C5DD">
              <w:rPr>
                <w:rFonts w:eastAsia="Times New Roman"/>
                <w:sz w:val="18"/>
                <w:szCs w:val="18"/>
              </w:rPr>
              <w:t>Philipsburg, Town of</w:t>
            </w:r>
          </w:p>
        </w:tc>
        <w:tc>
          <w:tcPr>
            <w:tcW w:w="991" w:type="dxa"/>
            <w:noWrap/>
            <w:vAlign w:val="center"/>
          </w:tcPr>
          <w:p w14:paraId="56E340DD" w14:textId="72D5CBD0" w:rsidR="00245F22" w:rsidRPr="00931106" w:rsidRDefault="00245F22" w:rsidP="74F31699">
            <w:pPr>
              <w:spacing w:after="0"/>
              <w:jc w:val="center"/>
              <w:rPr>
                <w:rFonts w:eastAsia="Times New Roman"/>
                <w:sz w:val="18"/>
                <w:szCs w:val="18"/>
              </w:rPr>
            </w:pPr>
          </w:p>
        </w:tc>
        <w:tc>
          <w:tcPr>
            <w:tcW w:w="990" w:type="dxa"/>
            <w:noWrap/>
            <w:vAlign w:val="center"/>
          </w:tcPr>
          <w:p w14:paraId="673C4D54" w14:textId="77777777" w:rsidR="00245F22" w:rsidRDefault="00245F22" w:rsidP="003E4B04">
            <w:pPr>
              <w:spacing w:after="0"/>
              <w:jc w:val="center"/>
              <w:rPr>
                <w:rFonts w:eastAsia="Times New Roman" w:cstheme="minorHAnsi"/>
                <w:sz w:val="18"/>
                <w:szCs w:val="18"/>
              </w:rPr>
            </w:pPr>
          </w:p>
        </w:tc>
        <w:tc>
          <w:tcPr>
            <w:tcW w:w="991" w:type="dxa"/>
            <w:noWrap/>
            <w:vAlign w:val="center"/>
          </w:tcPr>
          <w:p w14:paraId="0F6F70B3"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41434D0F"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4DEFFD9C"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781F6126"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66DEEF14"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16867EF4" w14:textId="37D27718" w:rsidR="490145EC" w:rsidRDefault="490145EC" w:rsidP="490145EC">
            <w:pPr>
              <w:jc w:val="center"/>
              <w:rPr>
                <w:rFonts w:eastAsia="Times New Roman"/>
                <w:sz w:val="18"/>
                <w:szCs w:val="18"/>
              </w:rPr>
            </w:pPr>
          </w:p>
        </w:tc>
      </w:tr>
      <w:tr w:rsidR="00245F22" w:rsidRPr="00931106" w14:paraId="587ADAC9" w14:textId="38286CA7" w:rsidTr="490145EC">
        <w:trPr>
          <w:trHeight w:val="242"/>
        </w:trPr>
        <w:tc>
          <w:tcPr>
            <w:tcW w:w="2067" w:type="dxa"/>
            <w:noWrap/>
          </w:tcPr>
          <w:p w14:paraId="272CFD18" w14:textId="6E8D0D3E" w:rsidR="00245F22" w:rsidRPr="00931106" w:rsidRDefault="00245F22" w:rsidP="00977ECD">
            <w:pPr>
              <w:spacing w:after="100" w:afterAutospacing="1"/>
              <w:rPr>
                <w:rFonts w:eastAsia="Times New Roman" w:cstheme="minorHAnsi"/>
                <w:sz w:val="18"/>
                <w:szCs w:val="18"/>
              </w:rPr>
            </w:pPr>
            <w:r>
              <w:rPr>
                <w:rFonts w:eastAsia="Times New Roman" w:cstheme="minorHAnsi"/>
                <w:sz w:val="18"/>
                <w:szCs w:val="18"/>
              </w:rPr>
              <w:t>Plevna, Town of</w:t>
            </w:r>
          </w:p>
        </w:tc>
        <w:tc>
          <w:tcPr>
            <w:tcW w:w="991" w:type="dxa"/>
            <w:noWrap/>
            <w:vAlign w:val="center"/>
          </w:tcPr>
          <w:p w14:paraId="03F6539F" w14:textId="5ABDA3AE" w:rsidR="00245F22" w:rsidRPr="00931106" w:rsidRDefault="00245F22" w:rsidP="00977ECD">
            <w:pPr>
              <w:spacing w:after="100" w:afterAutospacing="1"/>
              <w:jc w:val="center"/>
              <w:rPr>
                <w:rFonts w:eastAsia="Times New Roman" w:cstheme="minorHAnsi"/>
                <w:sz w:val="18"/>
                <w:szCs w:val="18"/>
              </w:rPr>
            </w:pPr>
          </w:p>
        </w:tc>
        <w:tc>
          <w:tcPr>
            <w:tcW w:w="990" w:type="dxa"/>
            <w:noWrap/>
            <w:vAlign w:val="center"/>
          </w:tcPr>
          <w:p w14:paraId="1BF29C55" w14:textId="77777777" w:rsidR="00245F22" w:rsidRPr="00931106" w:rsidRDefault="00245F22" w:rsidP="00977ECD">
            <w:pPr>
              <w:spacing w:after="100" w:afterAutospacing="1"/>
              <w:jc w:val="center"/>
              <w:rPr>
                <w:rFonts w:eastAsia="Times New Roman" w:cstheme="minorHAnsi"/>
                <w:sz w:val="18"/>
                <w:szCs w:val="18"/>
              </w:rPr>
            </w:pPr>
          </w:p>
        </w:tc>
        <w:tc>
          <w:tcPr>
            <w:tcW w:w="991" w:type="dxa"/>
            <w:noWrap/>
            <w:vAlign w:val="center"/>
          </w:tcPr>
          <w:p w14:paraId="45642ABE" w14:textId="77777777" w:rsidR="00245F22" w:rsidRPr="00931106" w:rsidRDefault="00245F22" w:rsidP="00977ECD">
            <w:pPr>
              <w:spacing w:after="100" w:afterAutospacing="1"/>
              <w:jc w:val="center"/>
              <w:rPr>
                <w:rFonts w:eastAsia="Times New Roman" w:cstheme="minorHAnsi"/>
                <w:sz w:val="18"/>
                <w:szCs w:val="18"/>
              </w:rPr>
            </w:pPr>
          </w:p>
        </w:tc>
        <w:tc>
          <w:tcPr>
            <w:tcW w:w="1078" w:type="dxa"/>
            <w:noWrap/>
            <w:vAlign w:val="center"/>
          </w:tcPr>
          <w:p w14:paraId="2EC887E7" w14:textId="77777777" w:rsidR="00245F22" w:rsidRPr="00931106" w:rsidRDefault="00245F22" w:rsidP="00977ECD">
            <w:pPr>
              <w:spacing w:after="100" w:afterAutospacing="1"/>
              <w:jc w:val="center"/>
              <w:rPr>
                <w:rFonts w:eastAsia="Times New Roman" w:cstheme="minorHAnsi"/>
                <w:sz w:val="18"/>
                <w:szCs w:val="18"/>
              </w:rPr>
            </w:pPr>
          </w:p>
        </w:tc>
        <w:tc>
          <w:tcPr>
            <w:tcW w:w="1240" w:type="dxa"/>
            <w:noWrap/>
            <w:vAlign w:val="center"/>
          </w:tcPr>
          <w:p w14:paraId="5E126A54" w14:textId="77777777" w:rsidR="00245F22" w:rsidRPr="00931106" w:rsidRDefault="00245F22" w:rsidP="00977ECD">
            <w:pPr>
              <w:spacing w:after="100" w:afterAutospacing="1"/>
              <w:jc w:val="center"/>
              <w:rPr>
                <w:rFonts w:eastAsia="Times New Roman" w:cstheme="minorHAnsi"/>
                <w:sz w:val="18"/>
                <w:szCs w:val="18"/>
              </w:rPr>
            </w:pPr>
          </w:p>
        </w:tc>
        <w:tc>
          <w:tcPr>
            <w:tcW w:w="669" w:type="dxa"/>
            <w:noWrap/>
            <w:vAlign w:val="center"/>
          </w:tcPr>
          <w:p w14:paraId="47F998D6" w14:textId="77777777" w:rsidR="00245F22" w:rsidRPr="00931106" w:rsidRDefault="00245F22" w:rsidP="00977ECD">
            <w:pPr>
              <w:spacing w:after="100" w:afterAutospacing="1"/>
              <w:jc w:val="center"/>
              <w:rPr>
                <w:rFonts w:eastAsia="Times New Roman" w:cstheme="minorHAnsi"/>
                <w:sz w:val="18"/>
                <w:szCs w:val="18"/>
              </w:rPr>
            </w:pPr>
          </w:p>
        </w:tc>
        <w:tc>
          <w:tcPr>
            <w:tcW w:w="656" w:type="dxa"/>
            <w:noWrap/>
            <w:vAlign w:val="center"/>
          </w:tcPr>
          <w:p w14:paraId="4D693749" w14:textId="77777777" w:rsidR="00245F22" w:rsidRPr="00931106" w:rsidRDefault="00245F22" w:rsidP="00977ECD">
            <w:pPr>
              <w:spacing w:after="100" w:afterAutospacing="1"/>
              <w:jc w:val="center"/>
              <w:rPr>
                <w:rFonts w:eastAsia="Times New Roman" w:cstheme="minorHAnsi"/>
                <w:sz w:val="18"/>
                <w:szCs w:val="18"/>
              </w:rPr>
            </w:pPr>
          </w:p>
        </w:tc>
        <w:tc>
          <w:tcPr>
            <w:tcW w:w="656" w:type="dxa"/>
            <w:vAlign w:val="center"/>
          </w:tcPr>
          <w:p w14:paraId="63E80999" w14:textId="5E3C264B" w:rsidR="490145EC" w:rsidRDefault="490145EC" w:rsidP="490145EC">
            <w:pPr>
              <w:jc w:val="center"/>
              <w:rPr>
                <w:rFonts w:eastAsia="Times New Roman"/>
                <w:sz w:val="18"/>
                <w:szCs w:val="18"/>
              </w:rPr>
            </w:pPr>
          </w:p>
        </w:tc>
      </w:tr>
      <w:tr w:rsidR="00245F22" w:rsidRPr="00931106" w14:paraId="7ED0DFD3" w14:textId="55E6210F" w:rsidTr="490145EC">
        <w:trPr>
          <w:trHeight w:val="20"/>
        </w:trPr>
        <w:tc>
          <w:tcPr>
            <w:tcW w:w="2067" w:type="dxa"/>
            <w:noWrap/>
            <w:hideMark/>
          </w:tcPr>
          <w:p w14:paraId="4AE60872" w14:textId="77777777" w:rsidR="00245F22" w:rsidRPr="00931106" w:rsidRDefault="00245F22" w:rsidP="003E4B04">
            <w:pPr>
              <w:spacing w:after="0" w:line="240" w:lineRule="auto"/>
              <w:rPr>
                <w:rFonts w:eastAsia="Times New Roman" w:cstheme="minorHAnsi"/>
                <w:sz w:val="18"/>
                <w:szCs w:val="18"/>
              </w:rPr>
            </w:pPr>
            <w:r w:rsidRPr="00931106">
              <w:rPr>
                <w:rFonts w:eastAsia="Times New Roman" w:cstheme="minorHAnsi"/>
                <w:sz w:val="18"/>
                <w:szCs w:val="18"/>
              </w:rPr>
              <w:t>Pondera County</w:t>
            </w:r>
          </w:p>
        </w:tc>
        <w:tc>
          <w:tcPr>
            <w:tcW w:w="991" w:type="dxa"/>
            <w:noWrap/>
            <w:vAlign w:val="center"/>
          </w:tcPr>
          <w:p w14:paraId="75DECDE2" w14:textId="6F402D05" w:rsidR="00245F22" w:rsidRPr="00931106" w:rsidRDefault="00245F22" w:rsidP="003E4B04">
            <w:pPr>
              <w:spacing w:after="0" w:line="240" w:lineRule="auto"/>
              <w:jc w:val="center"/>
              <w:rPr>
                <w:rFonts w:eastAsia="Times New Roman" w:cstheme="minorHAnsi"/>
                <w:sz w:val="18"/>
                <w:szCs w:val="18"/>
              </w:rPr>
            </w:pPr>
          </w:p>
        </w:tc>
        <w:tc>
          <w:tcPr>
            <w:tcW w:w="990" w:type="dxa"/>
            <w:noWrap/>
            <w:vAlign w:val="center"/>
          </w:tcPr>
          <w:p w14:paraId="7F8D5A73" w14:textId="77777777"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6CD3D7A6" w14:textId="77777777"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1604EE79" w14:textId="32180A80"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563D527A"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0991E6D8" w14:textId="6DF77800"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3D519BC0"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03D7D044" w14:textId="57B95672" w:rsidR="490145EC" w:rsidRDefault="490145EC" w:rsidP="27BAFB7E">
            <w:pPr>
              <w:spacing w:line="240" w:lineRule="auto"/>
              <w:jc w:val="center"/>
              <w:rPr>
                <w:rFonts w:eastAsia="Times New Roman"/>
                <w:sz w:val="18"/>
                <w:szCs w:val="18"/>
              </w:rPr>
            </w:pPr>
          </w:p>
        </w:tc>
      </w:tr>
      <w:tr w:rsidR="00245F22" w:rsidRPr="00931106" w14:paraId="2FB7B4A8" w14:textId="4BD1DE5D" w:rsidTr="490145EC">
        <w:trPr>
          <w:trHeight w:val="20"/>
        </w:trPr>
        <w:tc>
          <w:tcPr>
            <w:tcW w:w="2067" w:type="dxa"/>
            <w:noWrap/>
          </w:tcPr>
          <w:p w14:paraId="35804337" w14:textId="44B514D3" w:rsidR="00245F22" w:rsidRPr="00931106" w:rsidRDefault="00245F22" w:rsidP="003E4B04">
            <w:pPr>
              <w:spacing w:after="0"/>
              <w:rPr>
                <w:rFonts w:eastAsia="Times New Roman" w:cstheme="minorHAnsi"/>
                <w:sz w:val="18"/>
                <w:szCs w:val="18"/>
              </w:rPr>
            </w:pPr>
            <w:r>
              <w:rPr>
                <w:rFonts w:eastAsia="Times New Roman" w:cstheme="minorHAnsi"/>
                <w:sz w:val="18"/>
                <w:szCs w:val="18"/>
              </w:rPr>
              <w:t>Powder River County</w:t>
            </w:r>
          </w:p>
        </w:tc>
        <w:tc>
          <w:tcPr>
            <w:tcW w:w="991" w:type="dxa"/>
            <w:noWrap/>
            <w:vAlign w:val="center"/>
          </w:tcPr>
          <w:p w14:paraId="149F703F" w14:textId="79BE54FA" w:rsidR="00245F22" w:rsidRDefault="00245F22" w:rsidP="003E4B04">
            <w:pPr>
              <w:spacing w:after="0"/>
              <w:jc w:val="center"/>
              <w:rPr>
                <w:rFonts w:eastAsia="Times New Roman" w:cstheme="minorHAnsi"/>
                <w:sz w:val="18"/>
                <w:szCs w:val="18"/>
              </w:rPr>
            </w:pPr>
          </w:p>
        </w:tc>
        <w:tc>
          <w:tcPr>
            <w:tcW w:w="990" w:type="dxa"/>
            <w:noWrap/>
            <w:vAlign w:val="center"/>
          </w:tcPr>
          <w:p w14:paraId="43A1DD81"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33BB75AE"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399E698E"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0D444228"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4713BDB0"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5B60E82C"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68BA399E" w14:textId="7E04B9CD" w:rsidR="490145EC" w:rsidRDefault="490145EC" w:rsidP="490145EC">
            <w:pPr>
              <w:jc w:val="center"/>
              <w:rPr>
                <w:rFonts w:eastAsia="Times New Roman"/>
                <w:sz w:val="18"/>
                <w:szCs w:val="18"/>
              </w:rPr>
            </w:pPr>
          </w:p>
        </w:tc>
      </w:tr>
      <w:tr w:rsidR="00245F22" w:rsidRPr="00931106" w14:paraId="461C28DD" w14:textId="22723646" w:rsidTr="490145EC">
        <w:trPr>
          <w:trHeight w:val="20"/>
        </w:trPr>
        <w:tc>
          <w:tcPr>
            <w:tcW w:w="2067" w:type="dxa"/>
            <w:noWrap/>
          </w:tcPr>
          <w:p w14:paraId="73D18048" w14:textId="1C290104" w:rsidR="00245F22" w:rsidRDefault="00245F22" w:rsidP="00977ECD">
            <w:pPr>
              <w:spacing w:after="0"/>
              <w:rPr>
                <w:rFonts w:eastAsia="Times New Roman" w:cstheme="minorHAnsi"/>
                <w:sz w:val="18"/>
                <w:szCs w:val="18"/>
              </w:rPr>
            </w:pPr>
            <w:r>
              <w:rPr>
                <w:rFonts w:eastAsia="Times New Roman" w:cstheme="minorHAnsi"/>
                <w:sz w:val="18"/>
                <w:szCs w:val="18"/>
              </w:rPr>
              <w:t>Powell County</w:t>
            </w:r>
          </w:p>
        </w:tc>
        <w:tc>
          <w:tcPr>
            <w:tcW w:w="991" w:type="dxa"/>
            <w:noWrap/>
            <w:vAlign w:val="center"/>
          </w:tcPr>
          <w:p w14:paraId="47332CD6" w14:textId="0B2739FF" w:rsidR="00245F22" w:rsidRDefault="00F8557B" w:rsidP="00977ECD">
            <w:pPr>
              <w:spacing w:after="0"/>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114BF020" w14:textId="77777777" w:rsidR="00245F22" w:rsidRPr="00931106" w:rsidRDefault="00245F22" w:rsidP="00977ECD">
            <w:pPr>
              <w:spacing w:after="0"/>
              <w:jc w:val="center"/>
              <w:rPr>
                <w:rFonts w:eastAsia="Times New Roman" w:cstheme="minorHAnsi"/>
                <w:sz w:val="18"/>
                <w:szCs w:val="18"/>
              </w:rPr>
            </w:pPr>
          </w:p>
        </w:tc>
        <w:tc>
          <w:tcPr>
            <w:tcW w:w="991" w:type="dxa"/>
            <w:noWrap/>
            <w:vAlign w:val="center"/>
          </w:tcPr>
          <w:p w14:paraId="2947C20F" w14:textId="77777777" w:rsidR="00245F22" w:rsidRPr="00931106" w:rsidRDefault="00245F22" w:rsidP="00977ECD">
            <w:pPr>
              <w:spacing w:after="0"/>
              <w:jc w:val="center"/>
              <w:rPr>
                <w:rFonts w:eastAsia="Times New Roman" w:cstheme="minorHAnsi"/>
                <w:sz w:val="18"/>
                <w:szCs w:val="18"/>
              </w:rPr>
            </w:pPr>
          </w:p>
        </w:tc>
        <w:tc>
          <w:tcPr>
            <w:tcW w:w="1078" w:type="dxa"/>
            <w:noWrap/>
            <w:vAlign w:val="center"/>
          </w:tcPr>
          <w:p w14:paraId="40EC8966" w14:textId="77777777" w:rsidR="00245F22" w:rsidRPr="00931106" w:rsidRDefault="00245F22" w:rsidP="00977ECD">
            <w:pPr>
              <w:spacing w:after="0"/>
              <w:jc w:val="center"/>
              <w:rPr>
                <w:rFonts w:eastAsia="Times New Roman" w:cstheme="minorHAnsi"/>
                <w:sz w:val="18"/>
                <w:szCs w:val="18"/>
              </w:rPr>
            </w:pPr>
          </w:p>
        </w:tc>
        <w:tc>
          <w:tcPr>
            <w:tcW w:w="1240" w:type="dxa"/>
            <w:noWrap/>
            <w:vAlign w:val="center"/>
          </w:tcPr>
          <w:p w14:paraId="4D5FE0A0" w14:textId="77777777" w:rsidR="00245F22" w:rsidRPr="00931106" w:rsidRDefault="00245F22" w:rsidP="00977ECD">
            <w:pPr>
              <w:spacing w:after="0"/>
              <w:jc w:val="center"/>
              <w:rPr>
                <w:rFonts w:eastAsia="Times New Roman" w:cstheme="minorHAnsi"/>
                <w:sz w:val="18"/>
                <w:szCs w:val="18"/>
              </w:rPr>
            </w:pPr>
          </w:p>
        </w:tc>
        <w:tc>
          <w:tcPr>
            <w:tcW w:w="669" w:type="dxa"/>
            <w:noWrap/>
            <w:vAlign w:val="center"/>
          </w:tcPr>
          <w:p w14:paraId="18829148" w14:textId="77777777" w:rsidR="00245F22" w:rsidRPr="00931106" w:rsidRDefault="00245F22" w:rsidP="00977ECD">
            <w:pPr>
              <w:spacing w:after="0"/>
              <w:jc w:val="center"/>
              <w:rPr>
                <w:rFonts w:eastAsia="Times New Roman" w:cstheme="minorHAnsi"/>
                <w:sz w:val="18"/>
                <w:szCs w:val="18"/>
              </w:rPr>
            </w:pPr>
          </w:p>
        </w:tc>
        <w:tc>
          <w:tcPr>
            <w:tcW w:w="656" w:type="dxa"/>
            <w:noWrap/>
            <w:vAlign w:val="center"/>
          </w:tcPr>
          <w:p w14:paraId="640C4767" w14:textId="77777777" w:rsidR="00245F22" w:rsidRPr="00931106" w:rsidRDefault="00245F22" w:rsidP="00977ECD">
            <w:pPr>
              <w:spacing w:after="0"/>
              <w:jc w:val="center"/>
              <w:rPr>
                <w:rFonts w:eastAsia="Times New Roman" w:cstheme="minorHAnsi"/>
                <w:sz w:val="18"/>
                <w:szCs w:val="18"/>
              </w:rPr>
            </w:pPr>
          </w:p>
        </w:tc>
        <w:tc>
          <w:tcPr>
            <w:tcW w:w="656" w:type="dxa"/>
            <w:vAlign w:val="center"/>
          </w:tcPr>
          <w:p w14:paraId="5CF40196" w14:textId="3FD81316" w:rsidR="490145EC" w:rsidRDefault="490145EC" w:rsidP="490145EC">
            <w:pPr>
              <w:jc w:val="center"/>
              <w:rPr>
                <w:rFonts w:eastAsia="Times New Roman"/>
                <w:sz w:val="18"/>
                <w:szCs w:val="18"/>
              </w:rPr>
            </w:pPr>
          </w:p>
        </w:tc>
      </w:tr>
      <w:tr w:rsidR="00245F22" w:rsidRPr="00931106" w14:paraId="169B9560" w14:textId="5595518A" w:rsidTr="490145EC">
        <w:trPr>
          <w:trHeight w:val="20"/>
        </w:trPr>
        <w:tc>
          <w:tcPr>
            <w:tcW w:w="2067" w:type="dxa"/>
            <w:noWrap/>
          </w:tcPr>
          <w:p w14:paraId="070DB0D1" w14:textId="6E59734C" w:rsidR="00245F22" w:rsidRDefault="00245F22" w:rsidP="00977ECD">
            <w:pPr>
              <w:spacing w:after="0"/>
              <w:rPr>
                <w:rFonts w:eastAsia="Times New Roman" w:cstheme="minorHAnsi"/>
                <w:sz w:val="18"/>
                <w:szCs w:val="18"/>
              </w:rPr>
            </w:pPr>
            <w:r>
              <w:rPr>
                <w:rFonts w:eastAsia="Times New Roman" w:cstheme="minorHAnsi"/>
                <w:sz w:val="18"/>
                <w:szCs w:val="18"/>
              </w:rPr>
              <w:t xml:space="preserve">Richey, Town of </w:t>
            </w:r>
          </w:p>
        </w:tc>
        <w:tc>
          <w:tcPr>
            <w:tcW w:w="991" w:type="dxa"/>
            <w:noWrap/>
            <w:vAlign w:val="center"/>
          </w:tcPr>
          <w:p w14:paraId="3344E36B" w14:textId="77777777" w:rsidR="00245F22" w:rsidRPr="00931106" w:rsidRDefault="00245F22" w:rsidP="00977ECD">
            <w:pPr>
              <w:spacing w:after="0"/>
              <w:jc w:val="center"/>
              <w:rPr>
                <w:rFonts w:eastAsia="Times New Roman" w:cstheme="minorHAnsi"/>
                <w:sz w:val="18"/>
                <w:szCs w:val="18"/>
              </w:rPr>
            </w:pPr>
          </w:p>
        </w:tc>
        <w:tc>
          <w:tcPr>
            <w:tcW w:w="990" w:type="dxa"/>
            <w:noWrap/>
            <w:vAlign w:val="center"/>
          </w:tcPr>
          <w:p w14:paraId="74D56120" w14:textId="77777777" w:rsidR="00245F22" w:rsidRPr="00931106" w:rsidRDefault="00245F22" w:rsidP="00977ECD">
            <w:pPr>
              <w:spacing w:after="0"/>
              <w:jc w:val="center"/>
              <w:rPr>
                <w:rFonts w:eastAsia="Times New Roman" w:cstheme="minorHAnsi"/>
                <w:sz w:val="18"/>
                <w:szCs w:val="18"/>
              </w:rPr>
            </w:pPr>
          </w:p>
        </w:tc>
        <w:tc>
          <w:tcPr>
            <w:tcW w:w="991" w:type="dxa"/>
            <w:noWrap/>
            <w:vAlign w:val="center"/>
          </w:tcPr>
          <w:p w14:paraId="38FBFFFD" w14:textId="5FE00A93" w:rsidR="00245F22" w:rsidRPr="00931106" w:rsidRDefault="00245F22" w:rsidP="00977ECD">
            <w:pPr>
              <w:spacing w:after="0"/>
              <w:jc w:val="center"/>
              <w:rPr>
                <w:rFonts w:eastAsia="Times New Roman" w:cstheme="minorHAnsi"/>
                <w:sz w:val="18"/>
                <w:szCs w:val="18"/>
              </w:rPr>
            </w:pPr>
          </w:p>
        </w:tc>
        <w:tc>
          <w:tcPr>
            <w:tcW w:w="1078" w:type="dxa"/>
            <w:noWrap/>
            <w:vAlign w:val="center"/>
          </w:tcPr>
          <w:p w14:paraId="36984E06" w14:textId="77777777" w:rsidR="00245F22" w:rsidRPr="00931106" w:rsidRDefault="00245F22" w:rsidP="00977ECD">
            <w:pPr>
              <w:spacing w:after="0"/>
              <w:jc w:val="center"/>
              <w:rPr>
                <w:rFonts w:eastAsia="Times New Roman" w:cstheme="minorHAnsi"/>
                <w:sz w:val="18"/>
                <w:szCs w:val="18"/>
              </w:rPr>
            </w:pPr>
          </w:p>
        </w:tc>
        <w:tc>
          <w:tcPr>
            <w:tcW w:w="1240" w:type="dxa"/>
            <w:noWrap/>
            <w:vAlign w:val="center"/>
          </w:tcPr>
          <w:p w14:paraId="0BF6101A" w14:textId="77777777" w:rsidR="00245F22" w:rsidRPr="00931106" w:rsidRDefault="00245F22" w:rsidP="00977ECD">
            <w:pPr>
              <w:spacing w:after="0"/>
              <w:jc w:val="center"/>
              <w:rPr>
                <w:rFonts w:eastAsia="Times New Roman" w:cstheme="minorHAnsi"/>
                <w:sz w:val="18"/>
                <w:szCs w:val="18"/>
              </w:rPr>
            </w:pPr>
          </w:p>
        </w:tc>
        <w:tc>
          <w:tcPr>
            <w:tcW w:w="669" w:type="dxa"/>
            <w:noWrap/>
            <w:vAlign w:val="center"/>
          </w:tcPr>
          <w:p w14:paraId="674DDA6F" w14:textId="77777777" w:rsidR="00245F22" w:rsidRPr="00931106" w:rsidRDefault="00245F22" w:rsidP="00977ECD">
            <w:pPr>
              <w:spacing w:after="0"/>
              <w:jc w:val="center"/>
              <w:rPr>
                <w:rFonts w:eastAsia="Times New Roman" w:cstheme="minorHAnsi"/>
                <w:sz w:val="18"/>
                <w:szCs w:val="18"/>
              </w:rPr>
            </w:pPr>
          </w:p>
        </w:tc>
        <w:tc>
          <w:tcPr>
            <w:tcW w:w="656" w:type="dxa"/>
            <w:noWrap/>
            <w:vAlign w:val="center"/>
          </w:tcPr>
          <w:p w14:paraId="30C1D1D5" w14:textId="77777777" w:rsidR="00245F22" w:rsidRPr="00931106" w:rsidRDefault="00245F22" w:rsidP="00977ECD">
            <w:pPr>
              <w:spacing w:after="0"/>
              <w:jc w:val="center"/>
              <w:rPr>
                <w:rFonts w:eastAsia="Times New Roman" w:cstheme="minorHAnsi"/>
                <w:sz w:val="18"/>
                <w:szCs w:val="18"/>
              </w:rPr>
            </w:pPr>
          </w:p>
        </w:tc>
        <w:tc>
          <w:tcPr>
            <w:tcW w:w="656" w:type="dxa"/>
            <w:vAlign w:val="center"/>
          </w:tcPr>
          <w:p w14:paraId="35F57491" w14:textId="4B74E57A" w:rsidR="490145EC" w:rsidRDefault="490145EC" w:rsidP="490145EC">
            <w:pPr>
              <w:jc w:val="center"/>
              <w:rPr>
                <w:rFonts w:eastAsia="Times New Roman"/>
                <w:sz w:val="18"/>
                <w:szCs w:val="18"/>
              </w:rPr>
            </w:pPr>
          </w:p>
        </w:tc>
      </w:tr>
      <w:tr w:rsidR="00245F22" w:rsidRPr="00931106" w14:paraId="7FD127AA" w14:textId="608BA55E" w:rsidTr="490145EC">
        <w:trPr>
          <w:trHeight w:val="20"/>
        </w:trPr>
        <w:tc>
          <w:tcPr>
            <w:tcW w:w="2067" w:type="dxa"/>
            <w:noWrap/>
          </w:tcPr>
          <w:p w14:paraId="3FE189F7" w14:textId="768613C2" w:rsidR="00245F22" w:rsidRDefault="00245F22" w:rsidP="00977ECD">
            <w:pPr>
              <w:spacing w:after="0"/>
              <w:rPr>
                <w:rFonts w:eastAsia="Times New Roman" w:cstheme="minorHAnsi"/>
                <w:sz w:val="18"/>
                <w:szCs w:val="18"/>
              </w:rPr>
            </w:pPr>
            <w:r>
              <w:rPr>
                <w:rFonts w:eastAsia="Times New Roman" w:cstheme="minorHAnsi"/>
                <w:sz w:val="18"/>
                <w:szCs w:val="18"/>
              </w:rPr>
              <w:t>Roundup, Town of</w:t>
            </w:r>
          </w:p>
        </w:tc>
        <w:tc>
          <w:tcPr>
            <w:tcW w:w="991" w:type="dxa"/>
            <w:noWrap/>
            <w:vAlign w:val="center"/>
          </w:tcPr>
          <w:p w14:paraId="4A7693F5" w14:textId="61B52884" w:rsidR="00245F22" w:rsidRPr="00931106" w:rsidRDefault="00245F22" w:rsidP="00977ECD">
            <w:pPr>
              <w:spacing w:after="0"/>
              <w:jc w:val="center"/>
              <w:rPr>
                <w:rFonts w:eastAsia="Times New Roman" w:cstheme="minorHAnsi"/>
                <w:sz w:val="18"/>
                <w:szCs w:val="18"/>
              </w:rPr>
            </w:pPr>
          </w:p>
        </w:tc>
        <w:tc>
          <w:tcPr>
            <w:tcW w:w="990" w:type="dxa"/>
            <w:noWrap/>
            <w:vAlign w:val="center"/>
          </w:tcPr>
          <w:p w14:paraId="421705EE" w14:textId="77777777" w:rsidR="00245F22" w:rsidRPr="00931106" w:rsidRDefault="00245F22" w:rsidP="00977ECD">
            <w:pPr>
              <w:spacing w:after="0"/>
              <w:jc w:val="center"/>
              <w:rPr>
                <w:rFonts w:eastAsia="Times New Roman" w:cstheme="minorHAnsi"/>
                <w:sz w:val="18"/>
                <w:szCs w:val="18"/>
              </w:rPr>
            </w:pPr>
          </w:p>
        </w:tc>
        <w:tc>
          <w:tcPr>
            <w:tcW w:w="991" w:type="dxa"/>
            <w:noWrap/>
            <w:vAlign w:val="center"/>
          </w:tcPr>
          <w:p w14:paraId="084B52D5" w14:textId="77777777" w:rsidR="00245F22" w:rsidRPr="00931106" w:rsidRDefault="00245F22" w:rsidP="00977ECD">
            <w:pPr>
              <w:spacing w:after="0"/>
              <w:jc w:val="center"/>
              <w:rPr>
                <w:rFonts w:eastAsia="Times New Roman" w:cstheme="minorHAnsi"/>
                <w:sz w:val="18"/>
                <w:szCs w:val="18"/>
              </w:rPr>
            </w:pPr>
          </w:p>
        </w:tc>
        <w:tc>
          <w:tcPr>
            <w:tcW w:w="1078" w:type="dxa"/>
            <w:noWrap/>
            <w:vAlign w:val="center"/>
          </w:tcPr>
          <w:p w14:paraId="4CB560E9" w14:textId="77777777" w:rsidR="00245F22" w:rsidRPr="00931106" w:rsidRDefault="00245F22" w:rsidP="00977ECD">
            <w:pPr>
              <w:spacing w:after="0"/>
              <w:jc w:val="center"/>
              <w:rPr>
                <w:rFonts w:eastAsia="Times New Roman" w:cstheme="minorHAnsi"/>
                <w:sz w:val="18"/>
                <w:szCs w:val="18"/>
              </w:rPr>
            </w:pPr>
          </w:p>
        </w:tc>
        <w:tc>
          <w:tcPr>
            <w:tcW w:w="1240" w:type="dxa"/>
            <w:noWrap/>
            <w:vAlign w:val="center"/>
          </w:tcPr>
          <w:p w14:paraId="6553B8F0" w14:textId="77777777" w:rsidR="00245F22" w:rsidRPr="00931106" w:rsidRDefault="00245F22" w:rsidP="00977ECD">
            <w:pPr>
              <w:spacing w:after="0"/>
              <w:jc w:val="center"/>
              <w:rPr>
                <w:rFonts w:eastAsia="Times New Roman" w:cstheme="minorHAnsi"/>
                <w:sz w:val="18"/>
                <w:szCs w:val="18"/>
              </w:rPr>
            </w:pPr>
          </w:p>
        </w:tc>
        <w:tc>
          <w:tcPr>
            <w:tcW w:w="669" w:type="dxa"/>
            <w:noWrap/>
            <w:vAlign w:val="center"/>
          </w:tcPr>
          <w:p w14:paraId="628B2A62" w14:textId="77777777" w:rsidR="00245F22" w:rsidRPr="00931106" w:rsidRDefault="00245F22" w:rsidP="00977ECD">
            <w:pPr>
              <w:spacing w:after="0"/>
              <w:jc w:val="center"/>
              <w:rPr>
                <w:rFonts w:eastAsia="Times New Roman" w:cstheme="minorHAnsi"/>
                <w:sz w:val="18"/>
                <w:szCs w:val="18"/>
              </w:rPr>
            </w:pPr>
          </w:p>
        </w:tc>
        <w:tc>
          <w:tcPr>
            <w:tcW w:w="656" w:type="dxa"/>
            <w:noWrap/>
            <w:vAlign w:val="center"/>
          </w:tcPr>
          <w:p w14:paraId="0FE5D961" w14:textId="77777777" w:rsidR="00245F22" w:rsidRPr="00931106" w:rsidRDefault="00245F22" w:rsidP="00977ECD">
            <w:pPr>
              <w:spacing w:after="0"/>
              <w:jc w:val="center"/>
              <w:rPr>
                <w:rFonts w:eastAsia="Times New Roman" w:cstheme="minorHAnsi"/>
                <w:sz w:val="18"/>
                <w:szCs w:val="18"/>
              </w:rPr>
            </w:pPr>
          </w:p>
        </w:tc>
        <w:tc>
          <w:tcPr>
            <w:tcW w:w="656" w:type="dxa"/>
            <w:vAlign w:val="center"/>
          </w:tcPr>
          <w:p w14:paraId="76B10A21" w14:textId="1D46A18E" w:rsidR="490145EC" w:rsidRDefault="490145EC" w:rsidP="490145EC">
            <w:pPr>
              <w:jc w:val="center"/>
              <w:rPr>
                <w:rFonts w:eastAsia="Times New Roman"/>
                <w:sz w:val="18"/>
                <w:szCs w:val="18"/>
              </w:rPr>
            </w:pPr>
          </w:p>
        </w:tc>
      </w:tr>
      <w:tr w:rsidR="008135A9" w14:paraId="7AA8F89D" w14:textId="77777777" w:rsidTr="002610E2">
        <w:trPr>
          <w:trHeight w:val="20"/>
        </w:trPr>
        <w:tc>
          <w:tcPr>
            <w:tcW w:w="2067" w:type="dxa"/>
            <w:noWrap/>
          </w:tcPr>
          <w:p w14:paraId="5DBCCE57" w14:textId="0B394056" w:rsidR="008135A9" w:rsidRPr="6743EA39" w:rsidRDefault="008135A9" w:rsidP="6743EA39">
            <w:pPr>
              <w:rPr>
                <w:rFonts w:eastAsia="Times New Roman"/>
                <w:sz w:val="18"/>
                <w:szCs w:val="18"/>
              </w:rPr>
            </w:pPr>
            <w:r>
              <w:rPr>
                <w:rFonts w:eastAsia="Times New Roman"/>
                <w:sz w:val="18"/>
                <w:szCs w:val="18"/>
              </w:rPr>
              <w:t xml:space="preserve">Saco, Town of </w:t>
            </w:r>
          </w:p>
        </w:tc>
        <w:tc>
          <w:tcPr>
            <w:tcW w:w="991" w:type="dxa"/>
            <w:noWrap/>
            <w:vAlign w:val="center"/>
          </w:tcPr>
          <w:p w14:paraId="2F44C12A" w14:textId="7B6818DA" w:rsidR="008135A9" w:rsidRDefault="00454541" w:rsidP="6743EA39">
            <w:pPr>
              <w:jc w:val="center"/>
              <w:rPr>
                <w:rFonts w:eastAsia="Times New Roman"/>
                <w:sz w:val="18"/>
                <w:szCs w:val="18"/>
              </w:rPr>
            </w:pPr>
            <w:r>
              <w:rPr>
                <w:rFonts w:eastAsia="Times New Roman"/>
                <w:sz w:val="18"/>
                <w:szCs w:val="18"/>
              </w:rPr>
              <w:t>X</w:t>
            </w:r>
          </w:p>
        </w:tc>
        <w:tc>
          <w:tcPr>
            <w:tcW w:w="990" w:type="dxa"/>
            <w:noWrap/>
            <w:vAlign w:val="center"/>
          </w:tcPr>
          <w:p w14:paraId="7BB32EC3" w14:textId="77777777" w:rsidR="008135A9" w:rsidRDefault="008135A9" w:rsidP="6743EA39">
            <w:pPr>
              <w:jc w:val="center"/>
              <w:rPr>
                <w:rFonts w:eastAsia="Times New Roman"/>
                <w:sz w:val="18"/>
                <w:szCs w:val="18"/>
              </w:rPr>
            </w:pPr>
          </w:p>
        </w:tc>
        <w:tc>
          <w:tcPr>
            <w:tcW w:w="991" w:type="dxa"/>
            <w:noWrap/>
            <w:vAlign w:val="center"/>
          </w:tcPr>
          <w:p w14:paraId="2415EC1F" w14:textId="0DFE48B0" w:rsidR="008135A9" w:rsidRDefault="008135A9" w:rsidP="6743EA39">
            <w:pPr>
              <w:jc w:val="center"/>
              <w:rPr>
                <w:rFonts w:eastAsia="Times New Roman"/>
                <w:sz w:val="18"/>
                <w:szCs w:val="18"/>
              </w:rPr>
            </w:pPr>
            <w:r>
              <w:rPr>
                <w:rFonts w:eastAsia="Times New Roman"/>
                <w:sz w:val="18"/>
                <w:szCs w:val="18"/>
              </w:rPr>
              <w:t>X</w:t>
            </w:r>
          </w:p>
        </w:tc>
        <w:tc>
          <w:tcPr>
            <w:tcW w:w="1078" w:type="dxa"/>
            <w:noWrap/>
            <w:vAlign w:val="center"/>
          </w:tcPr>
          <w:p w14:paraId="78102FB5" w14:textId="77777777" w:rsidR="008135A9" w:rsidRDefault="008135A9" w:rsidP="6743EA39">
            <w:pPr>
              <w:jc w:val="center"/>
              <w:rPr>
                <w:rFonts w:eastAsia="Times New Roman"/>
                <w:sz w:val="18"/>
                <w:szCs w:val="18"/>
              </w:rPr>
            </w:pPr>
          </w:p>
        </w:tc>
        <w:tc>
          <w:tcPr>
            <w:tcW w:w="1240" w:type="dxa"/>
            <w:noWrap/>
            <w:vAlign w:val="center"/>
          </w:tcPr>
          <w:p w14:paraId="200339C7" w14:textId="77777777" w:rsidR="008135A9" w:rsidRDefault="008135A9" w:rsidP="6743EA39">
            <w:pPr>
              <w:jc w:val="center"/>
              <w:rPr>
                <w:rFonts w:eastAsia="Times New Roman"/>
                <w:sz w:val="18"/>
                <w:szCs w:val="18"/>
              </w:rPr>
            </w:pPr>
          </w:p>
        </w:tc>
        <w:tc>
          <w:tcPr>
            <w:tcW w:w="669" w:type="dxa"/>
            <w:noWrap/>
            <w:vAlign w:val="center"/>
          </w:tcPr>
          <w:p w14:paraId="36CC470F" w14:textId="77777777" w:rsidR="008135A9" w:rsidRPr="6743EA39" w:rsidRDefault="008135A9" w:rsidP="6743EA39">
            <w:pPr>
              <w:jc w:val="center"/>
              <w:rPr>
                <w:rFonts w:eastAsia="Times New Roman"/>
                <w:sz w:val="18"/>
                <w:szCs w:val="18"/>
              </w:rPr>
            </w:pPr>
          </w:p>
        </w:tc>
        <w:tc>
          <w:tcPr>
            <w:tcW w:w="656" w:type="dxa"/>
            <w:noWrap/>
            <w:vAlign w:val="center"/>
          </w:tcPr>
          <w:p w14:paraId="55CED407" w14:textId="77777777" w:rsidR="008135A9" w:rsidRDefault="008135A9" w:rsidP="6743EA39">
            <w:pPr>
              <w:jc w:val="center"/>
              <w:rPr>
                <w:rFonts w:eastAsia="Times New Roman"/>
                <w:sz w:val="18"/>
                <w:szCs w:val="18"/>
              </w:rPr>
            </w:pPr>
          </w:p>
        </w:tc>
        <w:tc>
          <w:tcPr>
            <w:tcW w:w="656" w:type="dxa"/>
            <w:vAlign w:val="center"/>
          </w:tcPr>
          <w:p w14:paraId="19E47282" w14:textId="162A1198" w:rsidR="33B10DB0" w:rsidRDefault="33B10DB0" w:rsidP="33B10DB0">
            <w:pPr>
              <w:jc w:val="center"/>
              <w:rPr>
                <w:rFonts w:eastAsia="Times New Roman"/>
                <w:sz w:val="18"/>
                <w:szCs w:val="18"/>
              </w:rPr>
            </w:pPr>
          </w:p>
        </w:tc>
      </w:tr>
      <w:tr w:rsidR="6743EA39" w14:paraId="79F8E950" w14:textId="77777777" w:rsidTr="002610E2">
        <w:trPr>
          <w:trHeight w:val="20"/>
        </w:trPr>
        <w:tc>
          <w:tcPr>
            <w:tcW w:w="2067" w:type="dxa"/>
            <w:noWrap/>
          </w:tcPr>
          <w:p w14:paraId="29C5EB02" w14:textId="5E3D180C" w:rsidR="506527CB" w:rsidRDefault="506527CB" w:rsidP="6743EA39">
            <w:pPr>
              <w:rPr>
                <w:rFonts w:eastAsia="Times New Roman"/>
                <w:sz w:val="18"/>
                <w:szCs w:val="18"/>
              </w:rPr>
            </w:pPr>
            <w:r w:rsidRPr="6743EA39">
              <w:rPr>
                <w:rFonts w:eastAsia="Times New Roman"/>
                <w:sz w:val="18"/>
                <w:szCs w:val="18"/>
              </w:rPr>
              <w:t>Samaritan House, Inc.</w:t>
            </w:r>
          </w:p>
        </w:tc>
        <w:tc>
          <w:tcPr>
            <w:tcW w:w="991" w:type="dxa"/>
            <w:noWrap/>
            <w:vAlign w:val="center"/>
          </w:tcPr>
          <w:p w14:paraId="68D4CB7B" w14:textId="40ABEC86" w:rsidR="6743EA39" w:rsidRDefault="6743EA39" w:rsidP="6743EA39">
            <w:pPr>
              <w:jc w:val="center"/>
              <w:rPr>
                <w:rFonts w:eastAsia="Times New Roman"/>
                <w:sz w:val="18"/>
                <w:szCs w:val="18"/>
              </w:rPr>
            </w:pPr>
          </w:p>
        </w:tc>
        <w:tc>
          <w:tcPr>
            <w:tcW w:w="990" w:type="dxa"/>
            <w:noWrap/>
            <w:vAlign w:val="center"/>
          </w:tcPr>
          <w:p w14:paraId="1FD7DF26" w14:textId="64F14E6D" w:rsidR="6743EA39" w:rsidRDefault="6743EA39" w:rsidP="6743EA39">
            <w:pPr>
              <w:jc w:val="center"/>
              <w:rPr>
                <w:rFonts w:eastAsia="Times New Roman"/>
                <w:sz w:val="18"/>
                <w:szCs w:val="18"/>
              </w:rPr>
            </w:pPr>
          </w:p>
        </w:tc>
        <w:tc>
          <w:tcPr>
            <w:tcW w:w="991" w:type="dxa"/>
            <w:noWrap/>
            <w:vAlign w:val="center"/>
          </w:tcPr>
          <w:p w14:paraId="48A25258" w14:textId="30A84EFF" w:rsidR="6743EA39" w:rsidRDefault="6743EA39" w:rsidP="6743EA39">
            <w:pPr>
              <w:jc w:val="center"/>
              <w:rPr>
                <w:rFonts w:eastAsia="Times New Roman"/>
                <w:sz w:val="18"/>
                <w:szCs w:val="18"/>
              </w:rPr>
            </w:pPr>
          </w:p>
        </w:tc>
        <w:tc>
          <w:tcPr>
            <w:tcW w:w="1078" w:type="dxa"/>
            <w:noWrap/>
            <w:vAlign w:val="center"/>
          </w:tcPr>
          <w:p w14:paraId="355AA450" w14:textId="67CD1EE1" w:rsidR="6743EA39" w:rsidRDefault="6743EA39" w:rsidP="6743EA39">
            <w:pPr>
              <w:jc w:val="center"/>
              <w:rPr>
                <w:rFonts w:eastAsia="Times New Roman"/>
                <w:sz w:val="18"/>
                <w:szCs w:val="18"/>
              </w:rPr>
            </w:pPr>
          </w:p>
        </w:tc>
        <w:tc>
          <w:tcPr>
            <w:tcW w:w="1240" w:type="dxa"/>
            <w:noWrap/>
            <w:vAlign w:val="center"/>
          </w:tcPr>
          <w:p w14:paraId="3E31A3E9" w14:textId="219B3A65" w:rsidR="6743EA39" w:rsidRDefault="6743EA39" w:rsidP="6743EA39">
            <w:pPr>
              <w:jc w:val="center"/>
              <w:rPr>
                <w:rFonts w:eastAsia="Times New Roman"/>
                <w:sz w:val="18"/>
                <w:szCs w:val="18"/>
              </w:rPr>
            </w:pPr>
          </w:p>
        </w:tc>
        <w:tc>
          <w:tcPr>
            <w:tcW w:w="669" w:type="dxa"/>
            <w:noWrap/>
            <w:vAlign w:val="center"/>
          </w:tcPr>
          <w:p w14:paraId="7E707E82" w14:textId="36D54ECB" w:rsidR="506527CB" w:rsidRDefault="506527CB" w:rsidP="6743EA39">
            <w:pPr>
              <w:jc w:val="center"/>
              <w:rPr>
                <w:rFonts w:eastAsia="Times New Roman"/>
                <w:sz w:val="18"/>
                <w:szCs w:val="18"/>
              </w:rPr>
            </w:pPr>
            <w:r w:rsidRPr="6743EA39">
              <w:rPr>
                <w:rFonts w:eastAsia="Times New Roman"/>
                <w:sz w:val="18"/>
                <w:szCs w:val="18"/>
              </w:rPr>
              <w:t>X</w:t>
            </w:r>
          </w:p>
        </w:tc>
        <w:tc>
          <w:tcPr>
            <w:tcW w:w="656" w:type="dxa"/>
            <w:noWrap/>
            <w:vAlign w:val="center"/>
          </w:tcPr>
          <w:p w14:paraId="3B2DF6E0" w14:textId="2F589D49" w:rsidR="6743EA39" w:rsidRDefault="6743EA39" w:rsidP="6743EA39">
            <w:pPr>
              <w:jc w:val="center"/>
              <w:rPr>
                <w:rFonts w:eastAsia="Times New Roman"/>
                <w:sz w:val="18"/>
                <w:szCs w:val="18"/>
              </w:rPr>
            </w:pPr>
          </w:p>
        </w:tc>
        <w:tc>
          <w:tcPr>
            <w:tcW w:w="656" w:type="dxa"/>
            <w:vAlign w:val="center"/>
          </w:tcPr>
          <w:p w14:paraId="2C424FEA" w14:textId="0BD103DF" w:rsidR="550B9898" w:rsidRDefault="550B9898" w:rsidP="33B10DB0">
            <w:pPr>
              <w:jc w:val="center"/>
              <w:rPr>
                <w:rFonts w:eastAsia="Times New Roman"/>
                <w:sz w:val="18"/>
                <w:szCs w:val="18"/>
              </w:rPr>
            </w:pPr>
            <w:r w:rsidRPr="33B10DB0">
              <w:rPr>
                <w:rFonts w:eastAsia="Times New Roman"/>
                <w:sz w:val="18"/>
                <w:szCs w:val="18"/>
              </w:rPr>
              <w:t>X</w:t>
            </w:r>
          </w:p>
        </w:tc>
      </w:tr>
      <w:tr w:rsidR="00510687" w14:paraId="47072F27" w14:textId="60C127D4" w:rsidTr="490145EC">
        <w:trPr>
          <w:trHeight w:val="20"/>
        </w:trPr>
        <w:tc>
          <w:tcPr>
            <w:tcW w:w="2067" w:type="dxa"/>
            <w:noWrap/>
          </w:tcPr>
          <w:p w14:paraId="00D4D268" w14:textId="7180CBD3" w:rsidR="00510687" w:rsidRPr="6743EA39" w:rsidRDefault="00510687" w:rsidP="6743EA39">
            <w:pPr>
              <w:rPr>
                <w:rFonts w:eastAsia="Times New Roman"/>
                <w:sz w:val="18"/>
                <w:szCs w:val="18"/>
              </w:rPr>
            </w:pPr>
            <w:r>
              <w:rPr>
                <w:rFonts w:eastAsia="Times New Roman"/>
                <w:sz w:val="18"/>
                <w:szCs w:val="18"/>
              </w:rPr>
              <w:t>Sanders County</w:t>
            </w:r>
          </w:p>
        </w:tc>
        <w:tc>
          <w:tcPr>
            <w:tcW w:w="991" w:type="dxa"/>
            <w:noWrap/>
            <w:vAlign w:val="center"/>
          </w:tcPr>
          <w:p w14:paraId="7F989534" w14:textId="2BAC443A" w:rsidR="00510687" w:rsidRDefault="00510687" w:rsidP="6743EA39">
            <w:pPr>
              <w:jc w:val="center"/>
              <w:rPr>
                <w:rFonts w:eastAsia="Times New Roman"/>
                <w:sz w:val="18"/>
                <w:szCs w:val="18"/>
              </w:rPr>
            </w:pPr>
            <w:r>
              <w:rPr>
                <w:rFonts w:eastAsia="Times New Roman"/>
                <w:sz w:val="18"/>
                <w:szCs w:val="18"/>
              </w:rPr>
              <w:t>X</w:t>
            </w:r>
          </w:p>
        </w:tc>
        <w:tc>
          <w:tcPr>
            <w:tcW w:w="990" w:type="dxa"/>
            <w:noWrap/>
            <w:vAlign w:val="center"/>
          </w:tcPr>
          <w:p w14:paraId="1BA0D94A" w14:textId="77777777" w:rsidR="00510687" w:rsidRDefault="00510687" w:rsidP="6743EA39">
            <w:pPr>
              <w:jc w:val="center"/>
              <w:rPr>
                <w:rFonts w:eastAsia="Times New Roman"/>
                <w:sz w:val="18"/>
                <w:szCs w:val="18"/>
              </w:rPr>
            </w:pPr>
          </w:p>
        </w:tc>
        <w:tc>
          <w:tcPr>
            <w:tcW w:w="991" w:type="dxa"/>
            <w:noWrap/>
            <w:vAlign w:val="center"/>
          </w:tcPr>
          <w:p w14:paraId="04BCB265" w14:textId="77777777" w:rsidR="00510687" w:rsidRDefault="00510687" w:rsidP="6743EA39">
            <w:pPr>
              <w:jc w:val="center"/>
              <w:rPr>
                <w:rFonts w:eastAsia="Times New Roman"/>
                <w:sz w:val="18"/>
                <w:szCs w:val="18"/>
              </w:rPr>
            </w:pPr>
          </w:p>
        </w:tc>
        <w:tc>
          <w:tcPr>
            <w:tcW w:w="1078" w:type="dxa"/>
            <w:noWrap/>
            <w:vAlign w:val="center"/>
          </w:tcPr>
          <w:p w14:paraId="56147D3E" w14:textId="77777777" w:rsidR="00510687" w:rsidRDefault="00510687" w:rsidP="6743EA39">
            <w:pPr>
              <w:jc w:val="center"/>
              <w:rPr>
                <w:rFonts w:eastAsia="Times New Roman"/>
                <w:sz w:val="18"/>
                <w:szCs w:val="18"/>
              </w:rPr>
            </w:pPr>
          </w:p>
        </w:tc>
        <w:tc>
          <w:tcPr>
            <w:tcW w:w="1240" w:type="dxa"/>
            <w:noWrap/>
            <w:vAlign w:val="center"/>
          </w:tcPr>
          <w:p w14:paraId="6B15A856" w14:textId="77777777" w:rsidR="00510687" w:rsidRDefault="00510687" w:rsidP="6743EA39">
            <w:pPr>
              <w:jc w:val="center"/>
              <w:rPr>
                <w:rFonts w:eastAsia="Times New Roman"/>
                <w:sz w:val="18"/>
                <w:szCs w:val="18"/>
              </w:rPr>
            </w:pPr>
          </w:p>
        </w:tc>
        <w:tc>
          <w:tcPr>
            <w:tcW w:w="669" w:type="dxa"/>
            <w:noWrap/>
            <w:vAlign w:val="center"/>
          </w:tcPr>
          <w:p w14:paraId="38E7CBE7" w14:textId="77777777" w:rsidR="00510687" w:rsidRPr="6743EA39" w:rsidRDefault="00510687" w:rsidP="6743EA39">
            <w:pPr>
              <w:jc w:val="center"/>
              <w:rPr>
                <w:rFonts w:eastAsia="Times New Roman"/>
                <w:sz w:val="18"/>
                <w:szCs w:val="18"/>
              </w:rPr>
            </w:pPr>
          </w:p>
        </w:tc>
        <w:tc>
          <w:tcPr>
            <w:tcW w:w="656" w:type="dxa"/>
            <w:noWrap/>
            <w:vAlign w:val="center"/>
          </w:tcPr>
          <w:p w14:paraId="2F861CAF" w14:textId="77777777" w:rsidR="00510687" w:rsidRPr="6743EA39" w:rsidRDefault="00510687" w:rsidP="6743EA39">
            <w:pPr>
              <w:jc w:val="center"/>
              <w:rPr>
                <w:rFonts w:eastAsia="Times New Roman"/>
                <w:sz w:val="18"/>
                <w:szCs w:val="18"/>
              </w:rPr>
            </w:pPr>
          </w:p>
        </w:tc>
        <w:tc>
          <w:tcPr>
            <w:tcW w:w="656" w:type="dxa"/>
            <w:vAlign w:val="center"/>
          </w:tcPr>
          <w:p w14:paraId="38EDE64F" w14:textId="1E52E674" w:rsidR="490145EC" w:rsidRDefault="490145EC" w:rsidP="490145EC">
            <w:pPr>
              <w:jc w:val="center"/>
              <w:rPr>
                <w:rFonts w:eastAsia="Times New Roman"/>
                <w:sz w:val="18"/>
                <w:szCs w:val="18"/>
              </w:rPr>
            </w:pPr>
          </w:p>
        </w:tc>
      </w:tr>
      <w:tr w:rsidR="6743EA39" w14:paraId="75F08D8A" w14:textId="77777777" w:rsidTr="006439F4">
        <w:trPr>
          <w:trHeight w:val="20"/>
        </w:trPr>
        <w:tc>
          <w:tcPr>
            <w:tcW w:w="2067" w:type="dxa"/>
            <w:noWrap/>
          </w:tcPr>
          <w:p w14:paraId="6AA03A0E" w14:textId="2CC63834" w:rsidR="53685D99" w:rsidRDefault="53685D99" w:rsidP="6743EA39">
            <w:pPr>
              <w:rPr>
                <w:rFonts w:eastAsia="Times New Roman"/>
                <w:sz w:val="18"/>
                <w:szCs w:val="18"/>
              </w:rPr>
            </w:pPr>
            <w:r w:rsidRPr="6743EA39">
              <w:rPr>
                <w:rFonts w:eastAsia="Times New Roman"/>
                <w:sz w:val="18"/>
                <w:szCs w:val="18"/>
              </w:rPr>
              <w:lastRenderedPageBreak/>
              <w:t>Sapphire Lutheran Homes</w:t>
            </w:r>
          </w:p>
        </w:tc>
        <w:tc>
          <w:tcPr>
            <w:tcW w:w="991" w:type="dxa"/>
            <w:noWrap/>
            <w:vAlign w:val="center"/>
          </w:tcPr>
          <w:p w14:paraId="41A554BC" w14:textId="3AF9AEDD" w:rsidR="6743EA39" w:rsidRDefault="6743EA39" w:rsidP="6743EA39">
            <w:pPr>
              <w:jc w:val="center"/>
              <w:rPr>
                <w:rFonts w:eastAsia="Times New Roman"/>
                <w:sz w:val="18"/>
                <w:szCs w:val="18"/>
              </w:rPr>
            </w:pPr>
          </w:p>
        </w:tc>
        <w:tc>
          <w:tcPr>
            <w:tcW w:w="990" w:type="dxa"/>
            <w:noWrap/>
            <w:vAlign w:val="center"/>
          </w:tcPr>
          <w:p w14:paraId="5F24305D" w14:textId="347A3A41" w:rsidR="6743EA39" w:rsidRDefault="6743EA39" w:rsidP="6743EA39">
            <w:pPr>
              <w:jc w:val="center"/>
              <w:rPr>
                <w:rFonts w:eastAsia="Times New Roman"/>
                <w:sz w:val="18"/>
                <w:szCs w:val="18"/>
              </w:rPr>
            </w:pPr>
          </w:p>
        </w:tc>
        <w:tc>
          <w:tcPr>
            <w:tcW w:w="991" w:type="dxa"/>
            <w:noWrap/>
            <w:vAlign w:val="center"/>
          </w:tcPr>
          <w:p w14:paraId="73AC0218" w14:textId="39B18E04" w:rsidR="6743EA39" w:rsidRDefault="6743EA39" w:rsidP="6743EA39">
            <w:pPr>
              <w:jc w:val="center"/>
              <w:rPr>
                <w:rFonts w:eastAsia="Times New Roman"/>
                <w:sz w:val="18"/>
                <w:szCs w:val="18"/>
              </w:rPr>
            </w:pPr>
          </w:p>
        </w:tc>
        <w:tc>
          <w:tcPr>
            <w:tcW w:w="1078" w:type="dxa"/>
            <w:noWrap/>
            <w:vAlign w:val="center"/>
          </w:tcPr>
          <w:p w14:paraId="1FA1AD6F" w14:textId="7AB267E8" w:rsidR="6743EA39" w:rsidRDefault="6743EA39" w:rsidP="6743EA39">
            <w:pPr>
              <w:jc w:val="center"/>
              <w:rPr>
                <w:rFonts w:eastAsia="Times New Roman"/>
                <w:sz w:val="18"/>
                <w:szCs w:val="18"/>
              </w:rPr>
            </w:pPr>
          </w:p>
        </w:tc>
        <w:tc>
          <w:tcPr>
            <w:tcW w:w="1240" w:type="dxa"/>
            <w:noWrap/>
            <w:vAlign w:val="center"/>
          </w:tcPr>
          <w:p w14:paraId="3D02581D" w14:textId="4BFC7E7F" w:rsidR="6743EA39" w:rsidRDefault="6743EA39" w:rsidP="6743EA39">
            <w:pPr>
              <w:jc w:val="center"/>
              <w:rPr>
                <w:rFonts w:eastAsia="Times New Roman"/>
                <w:sz w:val="18"/>
                <w:szCs w:val="18"/>
              </w:rPr>
            </w:pPr>
          </w:p>
        </w:tc>
        <w:tc>
          <w:tcPr>
            <w:tcW w:w="669" w:type="dxa"/>
            <w:noWrap/>
            <w:vAlign w:val="center"/>
          </w:tcPr>
          <w:p w14:paraId="157A8618" w14:textId="2DE82A57" w:rsidR="53685D99" w:rsidRDefault="53685D99" w:rsidP="6743EA39">
            <w:pPr>
              <w:jc w:val="center"/>
              <w:rPr>
                <w:rFonts w:eastAsia="Times New Roman"/>
                <w:sz w:val="18"/>
                <w:szCs w:val="18"/>
              </w:rPr>
            </w:pPr>
            <w:r w:rsidRPr="6743EA39">
              <w:rPr>
                <w:rFonts w:eastAsia="Times New Roman"/>
                <w:sz w:val="18"/>
                <w:szCs w:val="18"/>
              </w:rPr>
              <w:t>X</w:t>
            </w:r>
          </w:p>
        </w:tc>
        <w:tc>
          <w:tcPr>
            <w:tcW w:w="656" w:type="dxa"/>
            <w:noWrap/>
            <w:vAlign w:val="center"/>
          </w:tcPr>
          <w:p w14:paraId="1F1F4030" w14:textId="47968396" w:rsidR="4DD2EA1B" w:rsidRDefault="4DD2EA1B" w:rsidP="6743EA39">
            <w:pPr>
              <w:jc w:val="center"/>
              <w:rPr>
                <w:rFonts w:eastAsia="Times New Roman"/>
                <w:sz w:val="18"/>
                <w:szCs w:val="18"/>
              </w:rPr>
            </w:pPr>
            <w:r w:rsidRPr="6743EA39">
              <w:rPr>
                <w:rFonts w:eastAsia="Times New Roman"/>
                <w:sz w:val="18"/>
                <w:szCs w:val="18"/>
              </w:rPr>
              <w:t>X</w:t>
            </w:r>
          </w:p>
        </w:tc>
        <w:tc>
          <w:tcPr>
            <w:tcW w:w="656" w:type="dxa"/>
            <w:vAlign w:val="center"/>
          </w:tcPr>
          <w:p w14:paraId="1A7AA309" w14:textId="505F1695" w:rsidR="33B10DB0" w:rsidRDefault="33B10DB0" w:rsidP="33B10DB0">
            <w:pPr>
              <w:jc w:val="center"/>
              <w:rPr>
                <w:rFonts w:eastAsia="Times New Roman"/>
                <w:sz w:val="18"/>
                <w:szCs w:val="18"/>
              </w:rPr>
            </w:pPr>
          </w:p>
        </w:tc>
      </w:tr>
      <w:tr w:rsidR="00245F22" w:rsidRPr="00931106" w14:paraId="6EFDBDC6" w14:textId="07876155" w:rsidTr="490145EC">
        <w:trPr>
          <w:trHeight w:val="20"/>
        </w:trPr>
        <w:tc>
          <w:tcPr>
            <w:tcW w:w="2067" w:type="dxa"/>
            <w:noWrap/>
          </w:tcPr>
          <w:p w14:paraId="580BF0CE" w14:textId="0DC270AD" w:rsidR="00245F22" w:rsidRDefault="6F2D0246" w:rsidP="3904F727">
            <w:pPr>
              <w:spacing w:after="0"/>
              <w:rPr>
                <w:rFonts w:eastAsia="Times New Roman"/>
                <w:sz w:val="18"/>
                <w:szCs w:val="18"/>
              </w:rPr>
            </w:pPr>
            <w:r w:rsidRPr="3904F727">
              <w:rPr>
                <w:rFonts w:eastAsia="Times New Roman"/>
                <w:sz w:val="18"/>
                <w:szCs w:val="18"/>
              </w:rPr>
              <w:t>Scobey, Town of</w:t>
            </w:r>
          </w:p>
        </w:tc>
        <w:tc>
          <w:tcPr>
            <w:tcW w:w="991" w:type="dxa"/>
            <w:noWrap/>
            <w:vAlign w:val="center"/>
          </w:tcPr>
          <w:p w14:paraId="5D21F9C2" w14:textId="1A940736" w:rsidR="00245F22" w:rsidRDefault="00245F22" w:rsidP="3904F727">
            <w:pPr>
              <w:spacing w:after="0"/>
              <w:jc w:val="center"/>
              <w:rPr>
                <w:rFonts w:eastAsia="Times New Roman"/>
                <w:sz w:val="18"/>
                <w:szCs w:val="18"/>
              </w:rPr>
            </w:pPr>
          </w:p>
        </w:tc>
        <w:tc>
          <w:tcPr>
            <w:tcW w:w="990" w:type="dxa"/>
            <w:noWrap/>
            <w:vAlign w:val="center"/>
          </w:tcPr>
          <w:p w14:paraId="7B776908" w14:textId="77777777" w:rsidR="00245F22" w:rsidRPr="00931106" w:rsidRDefault="00245F22" w:rsidP="3904F727">
            <w:pPr>
              <w:spacing w:after="0"/>
              <w:jc w:val="center"/>
              <w:rPr>
                <w:rFonts w:eastAsia="Times New Roman"/>
                <w:sz w:val="18"/>
                <w:szCs w:val="18"/>
              </w:rPr>
            </w:pPr>
          </w:p>
        </w:tc>
        <w:tc>
          <w:tcPr>
            <w:tcW w:w="991" w:type="dxa"/>
            <w:noWrap/>
            <w:vAlign w:val="center"/>
          </w:tcPr>
          <w:p w14:paraId="2F0544C7" w14:textId="77777777" w:rsidR="00245F22" w:rsidRPr="00931106" w:rsidRDefault="00245F22" w:rsidP="3904F727">
            <w:pPr>
              <w:spacing w:after="0"/>
              <w:jc w:val="center"/>
              <w:rPr>
                <w:rFonts w:eastAsia="Times New Roman"/>
                <w:sz w:val="18"/>
                <w:szCs w:val="18"/>
              </w:rPr>
            </w:pPr>
          </w:p>
        </w:tc>
        <w:tc>
          <w:tcPr>
            <w:tcW w:w="1078" w:type="dxa"/>
            <w:noWrap/>
            <w:vAlign w:val="center"/>
          </w:tcPr>
          <w:p w14:paraId="782C5D48" w14:textId="649A796E" w:rsidR="00245F22" w:rsidRPr="00931106" w:rsidRDefault="00F74996" w:rsidP="3904F727">
            <w:pPr>
              <w:spacing w:after="0"/>
              <w:jc w:val="center"/>
              <w:rPr>
                <w:rFonts w:eastAsia="Times New Roman"/>
                <w:sz w:val="18"/>
                <w:szCs w:val="18"/>
              </w:rPr>
            </w:pPr>
            <w:r>
              <w:rPr>
                <w:rFonts w:eastAsia="Times New Roman"/>
                <w:sz w:val="18"/>
                <w:szCs w:val="18"/>
              </w:rPr>
              <w:t>X</w:t>
            </w:r>
          </w:p>
        </w:tc>
        <w:tc>
          <w:tcPr>
            <w:tcW w:w="1240" w:type="dxa"/>
            <w:noWrap/>
            <w:vAlign w:val="center"/>
          </w:tcPr>
          <w:p w14:paraId="59038EF0" w14:textId="77777777" w:rsidR="00245F22" w:rsidRPr="00931106" w:rsidRDefault="00245F22" w:rsidP="3904F727">
            <w:pPr>
              <w:spacing w:after="0"/>
              <w:jc w:val="center"/>
              <w:rPr>
                <w:rFonts w:eastAsia="Times New Roman"/>
                <w:sz w:val="18"/>
                <w:szCs w:val="18"/>
              </w:rPr>
            </w:pPr>
          </w:p>
        </w:tc>
        <w:tc>
          <w:tcPr>
            <w:tcW w:w="669" w:type="dxa"/>
            <w:noWrap/>
            <w:vAlign w:val="center"/>
          </w:tcPr>
          <w:p w14:paraId="30D7C48F" w14:textId="77777777" w:rsidR="00245F22" w:rsidRPr="00931106" w:rsidRDefault="00245F22" w:rsidP="3904F727">
            <w:pPr>
              <w:spacing w:after="0"/>
              <w:jc w:val="center"/>
              <w:rPr>
                <w:rFonts w:eastAsia="Times New Roman"/>
                <w:sz w:val="18"/>
                <w:szCs w:val="18"/>
              </w:rPr>
            </w:pPr>
          </w:p>
        </w:tc>
        <w:tc>
          <w:tcPr>
            <w:tcW w:w="656" w:type="dxa"/>
            <w:noWrap/>
            <w:vAlign w:val="center"/>
          </w:tcPr>
          <w:p w14:paraId="609C8095" w14:textId="77777777" w:rsidR="00245F22" w:rsidRPr="00931106" w:rsidRDefault="00245F22" w:rsidP="3904F727">
            <w:pPr>
              <w:spacing w:after="0"/>
              <w:jc w:val="center"/>
              <w:rPr>
                <w:rFonts w:eastAsia="Times New Roman"/>
                <w:sz w:val="18"/>
                <w:szCs w:val="18"/>
              </w:rPr>
            </w:pPr>
          </w:p>
        </w:tc>
        <w:tc>
          <w:tcPr>
            <w:tcW w:w="656" w:type="dxa"/>
            <w:vAlign w:val="center"/>
          </w:tcPr>
          <w:p w14:paraId="2F32CA66" w14:textId="3B38F1B1" w:rsidR="490145EC" w:rsidRDefault="490145EC" w:rsidP="490145EC">
            <w:pPr>
              <w:jc w:val="center"/>
              <w:rPr>
                <w:rFonts w:eastAsia="Times New Roman"/>
                <w:sz w:val="18"/>
                <w:szCs w:val="18"/>
              </w:rPr>
            </w:pPr>
          </w:p>
        </w:tc>
      </w:tr>
      <w:tr w:rsidR="00245F22" w:rsidRPr="00931106" w14:paraId="3E52461A" w14:textId="7900A0C8" w:rsidTr="490145EC">
        <w:trPr>
          <w:trHeight w:val="20"/>
        </w:trPr>
        <w:tc>
          <w:tcPr>
            <w:tcW w:w="2067" w:type="dxa"/>
            <w:noWrap/>
            <w:hideMark/>
          </w:tcPr>
          <w:p w14:paraId="753A215D" w14:textId="7FEA85EB"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 xml:space="preserve">Shelby, City of </w:t>
            </w:r>
          </w:p>
        </w:tc>
        <w:tc>
          <w:tcPr>
            <w:tcW w:w="991" w:type="dxa"/>
            <w:noWrap/>
            <w:vAlign w:val="center"/>
          </w:tcPr>
          <w:p w14:paraId="521EDE73" w14:textId="58A58DED" w:rsidR="00245F22" w:rsidRPr="00931106" w:rsidRDefault="00245F22" w:rsidP="003E4B04">
            <w:pPr>
              <w:spacing w:after="0" w:line="240" w:lineRule="auto"/>
              <w:jc w:val="center"/>
              <w:rPr>
                <w:rFonts w:eastAsia="Times New Roman" w:cstheme="minorHAnsi"/>
                <w:sz w:val="18"/>
                <w:szCs w:val="18"/>
              </w:rPr>
            </w:pPr>
          </w:p>
        </w:tc>
        <w:tc>
          <w:tcPr>
            <w:tcW w:w="990" w:type="dxa"/>
            <w:noWrap/>
            <w:vAlign w:val="center"/>
          </w:tcPr>
          <w:p w14:paraId="0548D0C0" w14:textId="6FA531A5"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557D0999" w14:textId="656F7397"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38E62719" w14:textId="77777777"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7076AEDD"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141F4AC0" w14:textId="15E932FC"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0F8361F9"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56FFAED5" w14:textId="5840F712" w:rsidR="490145EC" w:rsidRDefault="490145EC" w:rsidP="27BAFB7E">
            <w:pPr>
              <w:spacing w:line="240" w:lineRule="auto"/>
              <w:jc w:val="center"/>
              <w:rPr>
                <w:rFonts w:eastAsia="Times New Roman"/>
                <w:sz w:val="18"/>
                <w:szCs w:val="18"/>
              </w:rPr>
            </w:pPr>
          </w:p>
        </w:tc>
      </w:tr>
      <w:tr w:rsidR="007A39C7" w:rsidRPr="00931106" w14:paraId="4F66D76D" w14:textId="0B0758D7" w:rsidTr="490145EC">
        <w:trPr>
          <w:trHeight w:val="20"/>
        </w:trPr>
        <w:tc>
          <w:tcPr>
            <w:tcW w:w="2067" w:type="dxa"/>
            <w:noWrap/>
          </w:tcPr>
          <w:p w14:paraId="35103F25" w14:textId="7BF5206B" w:rsidR="007A39C7" w:rsidRDefault="007A39C7" w:rsidP="003E4B04">
            <w:pPr>
              <w:rPr>
                <w:rFonts w:eastAsia="Times New Roman" w:cstheme="minorHAnsi"/>
                <w:sz w:val="18"/>
                <w:szCs w:val="18"/>
              </w:rPr>
            </w:pPr>
            <w:r>
              <w:rPr>
                <w:rFonts w:eastAsia="Times New Roman" w:cstheme="minorHAnsi"/>
                <w:sz w:val="18"/>
                <w:szCs w:val="18"/>
              </w:rPr>
              <w:t xml:space="preserve">Sidney, City of </w:t>
            </w:r>
          </w:p>
        </w:tc>
        <w:tc>
          <w:tcPr>
            <w:tcW w:w="991" w:type="dxa"/>
            <w:noWrap/>
            <w:vAlign w:val="center"/>
          </w:tcPr>
          <w:p w14:paraId="4B5343C9" w14:textId="158E10A3" w:rsidR="007A39C7" w:rsidRDefault="007A39C7" w:rsidP="48F9C35E">
            <w:pPr>
              <w:jc w:val="center"/>
              <w:rPr>
                <w:rFonts w:eastAsia="Times New Roman"/>
                <w:sz w:val="18"/>
                <w:szCs w:val="18"/>
              </w:rPr>
            </w:pPr>
            <w:r>
              <w:rPr>
                <w:rFonts w:eastAsia="Times New Roman"/>
                <w:sz w:val="18"/>
                <w:szCs w:val="18"/>
              </w:rPr>
              <w:t>X</w:t>
            </w:r>
          </w:p>
        </w:tc>
        <w:tc>
          <w:tcPr>
            <w:tcW w:w="990" w:type="dxa"/>
            <w:noWrap/>
            <w:vAlign w:val="center"/>
          </w:tcPr>
          <w:p w14:paraId="545C4B96" w14:textId="77777777" w:rsidR="007A39C7" w:rsidRDefault="007A39C7" w:rsidP="003E4B04">
            <w:pPr>
              <w:jc w:val="center"/>
              <w:rPr>
                <w:rFonts w:eastAsia="Times New Roman" w:cstheme="minorHAnsi"/>
                <w:sz w:val="18"/>
                <w:szCs w:val="18"/>
              </w:rPr>
            </w:pPr>
          </w:p>
        </w:tc>
        <w:tc>
          <w:tcPr>
            <w:tcW w:w="991" w:type="dxa"/>
            <w:noWrap/>
            <w:vAlign w:val="center"/>
          </w:tcPr>
          <w:p w14:paraId="73CCA3F6" w14:textId="77777777" w:rsidR="007A39C7" w:rsidRPr="00931106" w:rsidRDefault="007A39C7" w:rsidP="003E4B04">
            <w:pPr>
              <w:jc w:val="center"/>
              <w:rPr>
                <w:rFonts w:eastAsia="Times New Roman" w:cstheme="minorHAnsi"/>
                <w:sz w:val="18"/>
                <w:szCs w:val="18"/>
              </w:rPr>
            </w:pPr>
          </w:p>
        </w:tc>
        <w:tc>
          <w:tcPr>
            <w:tcW w:w="1078" w:type="dxa"/>
            <w:noWrap/>
            <w:vAlign w:val="center"/>
          </w:tcPr>
          <w:p w14:paraId="0CBB18D8" w14:textId="77777777" w:rsidR="007A39C7" w:rsidRPr="00931106" w:rsidRDefault="007A39C7" w:rsidP="003E4B04">
            <w:pPr>
              <w:jc w:val="center"/>
              <w:rPr>
                <w:rFonts w:eastAsia="Times New Roman" w:cstheme="minorHAnsi"/>
                <w:sz w:val="18"/>
                <w:szCs w:val="18"/>
              </w:rPr>
            </w:pPr>
          </w:p>
        </w:tc>
        <w:tc>
          <w:tcPr>
            <w:tcW w:w="1240" w:type="dxa"/>
            <w:noWrap/>
            <w:vAlign w:val="center"/>
          </w:tcPr>
          <w:p w14:paraId="00B4CF58" w14:textId="77777777" w:rsidR="007A39C7" w:rsidRPr="00931106" w:rsidRDefault="007A39C7" w:rsidP="003E4B04">
            <w:pPr>
              <w:jc w:val="center"/>
              <w:rPr>
                <w:rFonts w:eastAsia="Times New Roman" w:cstheme="minorHAnsi"/>
                <w:sz w:val="18"/>
                <w:szCs w:val="18"/>
              </w:rPr>
            </w:pPr>
          </w:p>
        </w:tc>
        <w:tc>
          <w:tcPr>
            <w:tcW w:w="669" w:type="dxa"/>
            <w:noWrap/>
            <w:vAlign w:val="center"/>
          </w:tcPr>
          <w:p w14:paraId="33831147" w14:textId="77777777" w:rsidR="007A39C7" w:rsidRPr="00931106" w:rsidRDefault="007A39C7" w:rsidP="003E4B04">
            <w:pPr>
              <w:jc w:val="center"/>
              <w:rPr>
                <w:rFonts w:eastAsia="Times New Roman" w:cstheme="minorHAnsi"/>
                <w:sz w:val="18"/>
                <w:szCs w:val="18"/>
              </w:rPr>
            </w:pPr>
          </w:p>
        </w:tc>
        <w:tc>
          <w:tcPr>
            <w:tcW w:w="656" w:type="dxa"/>
            <w:noWrap/>
            <w:vAlign w:val="center"/>
          </w:tcPr>
          <w:p w14:paraId="463A8E03" w14:textId="77777777" w:rsidR="007A39C7" w:rsidRPr="00931106" w:rsidRDefault="007A39C7" w:rsidP="003E4B04">
            <w:pPr>
              <w:jc w:val="center"/>
              <w:rPr>
                <w:rFonts w:eastAsia="Times New Roman" w:cstheme="minorHAnsi"/>
                <w:sz w:val="18"/>
                <w:szCs w:val="18"/>
              </w:rPr>
            </w:pPr>
          </w:p>
        </w:tc>
        <w:tc>
          <w:tcPr>
            <w:tcW w:w="656" w:type="dxa"/>
            <w:vAlign w:val="center"/>
          </w:tcPr>
          <w:p w14:paraId="3ED0363C" w14:textId="2EC02AD7" w:rsidR="490145EC" w:rsidRDefault="490145EC" w:rsidP="490145EC">
            <w:pPr>
              <w:jc w:val="center"/>
              <w:rPr>
                <w:rFonts w:eastAsia="Times New Roman"/>
                <w:sz w:val="18"/>
                <w:szCs w:val="18"/>
              </w:rPr>
            </w:pPr>
          </w:p>
        </w:tc>
      </w:tr>
      <w:tr w:rsidR="00245F22" w:rsidRPr="00931106" w14:paraId="094ED2E1" w14:textId="22BCA168" w:rsidTr="490145EC">
        <w:trPr>
          <w:trHeight w:val="20"/>
        </w:trPr>
        <w:tc>
          <w:tcPr>
            <w:tcW w:w="2067" w:type="dxa"/>
            <w:noWrap/>
          </w:tcPr>
          <w:p w14:paraId="07442E1E" w14:textId="492B277E" w:rsidR="00245F22" w:rsidRDefault="00245F22" w:rsidP="003E4B04">
            <w:pPr>
              <w:spacing w:after="0"/>
              <w:rPr>
                <w:rFonts w:eastAsia="Times New Roman" w:cstheme="minorHAnsi"/>
                <w:sz w:val="18"/>
                <w:szCs w:val="18"/>
              </w:rPr>
            </w:pPr>
            <w:r>
              <w:rPr>
                <w:rFonts w:eastAsia="Times New Roman" w:cstheme="minorHAnsi"/>
                <w:sz w:val="18"/>
                <w:szCs w:val="18"/>
              </w:rPr>
              <w:t>Stevensville, Town of</w:t>
            </w:r>
          </w:p>
        </w:tc>
        <w:tc>
          <w:tcPr>
            <w:tcW w:w="991" w:type="dxa"/>
            <w:noWrap/>
            <w:vAlign w:val="center"/>
          </w:tcPr>
          <w:p w14:paraId="5DA9EBF8" w14:textId="39ABAC14" w:rsidR="00245F22" w:rsidRDefault="00245F22" w:rsidP="48F9C35E">
            <w:pPr>
              <w:spacing w:after="0"/>
              <w:jc w:val="center"/>
              <w:rPr>
                <w:rFonts w:eastAsia="Times New Roman"/>
                <w:sz w:val="18"/>
                <w:szCs w:val="18"/>
              </w:rPr>
            </w:pPr>
          </w:p>
        </w:tc>
        <w:tc>
          <w:tcPr>
            <w:tcW w:w="990" w:type="dxa"/>
            <w:noWrap/>
            <w:vAlign w:val="center"/>
          </w:tcPr>
          <w:p w14:paraId="5ACE7656" w14:textId="77777777" w:rsidR="00245F22" w:rsidRDefault="00245F22" w:rsidP="003E4B04">
            <w:pPr>
              <w:spacing w:after="0"/>
              <w:jc w:val="center"/>
              <w:rPr>
                <w:rFonts w:eastAsia="Times New Roman" w:cstheme="minorHAnsi"/>
                <w:sz w:val="18"/>
                <w:szCs w:val="18"/>
              </w:rPr>
            </w:pPr>
          </w:p>
        </w:tc>
        <w:tc>
          <w:tcPr>
            <w:tcW w:w="991" w:type="dxa"/>
            <w:noWrap/>
            <w:vAlign w:val="center"/>
          </w:tcPr>
          <w:p w14:paraId="3D9EBB00"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0D78CF36"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6EB206C8"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2BFCC130"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1A8C0955"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7BE9D80D" w14:textId="71EFC7B3" w:rsidR="490145EC" w:rsidRDefault="490145EC" w:rsidP="490145EC">
            <w:pPr>
              <w:jc w:val="center"/>
              <w:rPr>
                <w:rFonts w:eastAsia="Times New Roman"/>
                <w:sz w:val="18"/>
                <w:szCs w:val="18"/>
              </w:rPr>
            </w:pPr>
          </w:p>
        </w:tc>
      </w:tr>
      <w:tr w:rsidR="00245F22" w:rsidRPr="00931106" w14:paraId="1EEA4606" w14:textId="15A01290" w:rsidTr="490145EC">
        <w:trPr>
          <w:trHeight w:val="20"/>
        </w:trPr>
        <w:tc>
          <w:tcPr>
            <w:tcW w:w="2067" w:type="dxa"/>
            <w:noWrap/>
            <w:hideMark/>
          </w:tcPr>
          <w:p w14:paraId="10C30B21" w14:textId="58EF5078"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 xml:space="preserve">Superior, Town of </w:t>
            </w:r>
          </w:p>
        </w:tc>
        <w:tc>
          <w:tcPr>
            <w:tcW w:w="991" w:type="dxa"/>
            <w:noWrap/>
            <w:vAlign w:val="center"/>
          </w:tcPr>
          <w:p w14:paraId="258EBCF8" w14:textId="0FA4E122" w:rsidR="00245F22" w:rsidRPr="00931106" w:rsidRDefault="00CD40A1" w:rsidP="003E4B04">
            <w:pPr>
              <w:spacing w:after="0" w:line="240" w:lineRule="auto"/>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6FF4309C" w14:textId="77777777"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05F9CB8F" w14:textId="1D6545A6"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5B02DC3A" w14:textId="77777777"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17C78E84"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5DB31194" w14:textId="2950CF59"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39B63A60" w14:textId="3D266B01"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7854C5E1" w14:textId="24F2214C" w:rsidR="490145EC" w:rsidRDefault="490145EC" w:rsidP="27BAFB7E">
            <w:pPr>
              <w:spacing w:line="240" w:lineRule="auto"/>
              <w:jc w:val="center"/>
              <w:rPr>
                <w:rFonts w:eastAsia="Times New Roman"/>
                <w:sz w:val="18"/>
                <w:szCs w:val="18"/>
              </w:rPr>
            </w:pPr>
          </w:p>
        </w:tc>
      </w:tr>
      <w:tr w:rsidR="00245F22" w:rsidRPr="00931106" w14:paraId="08D3B65B" w14:textId="42E255BD" w:rsidTr="490145EC">
        <w:trPr>
          <w:trHeight w:val="20"/>
        </w:trPr>
        <w:tc>
          <w:tcPr>
            <w:tcW w:w="2067" w:type="dxa"/>
            <w:noWrap/>
          </w:tcPr>
          <w:p w14:paraId="4131C8C0" w14:textId="01C982C2" w:rsidR="00245F22" w:rsidRDefault="309D05EC" w:rsidP="4EE30F95">
            <w:pPr>
              <w:spacing w:after="0"/>
              <w:rPr>
                <w:rFonts w:eastAsia="Times New Roman"/>
                <w:sz w:val="18"/>
                <w:szCs w:val="18"/>
              </w:rPr>
            </w:pPr>
            <w:r w:rsidRPr="4EE30F95">
              <w:rPr>
                <w:rFonts w:eastAsia="Times New Roman"/>
                <w:sz w:val="18"/>
                <w:szCs w:val="18"/>
              </w:rPr>
              <w:t>Teton County</w:t>
            </w:r>
          </w:p>
        </w:tc>
        <w:tc>
          <w:tcPr>
            <w:tcW w:w="991" w:type="dxa"/>
            <w:noWrap/>
            <w:vAlign w:val="center"/>
          </w:tcPr>
          <w:p w14:paraId="2DEF3469" w14:textId="062704B7" w:rsidR="00245F22" w:rsidRPr="00931106" w:rsidRDefault="007A39C7" w:rsidP="4EE30F95">
            <w:pPr>
              <w:spacing w:after="0"/>
              <w:jc w:val="center"/>
              <w:rPr>
                <w:rFonts w:eastAsia="Times New Roman"/>
                <w:sz w:val="18"/>
                <w:szCs w:val="18"/>
              </w:rPr>
            </w:pPr>
            <w:r>
              <w:rPr>
                <w:rFonts w:eastAsia="Times New Roman"/>
                <w:sz w:val="18"/>
                <w:szCs w:val="18"/>
              </w:rPr>
              <w:t>X</w:t>
            </w:r>
          </w:p>
        </w:tc>
        <w:tc>
          <w:tcPr>
            <w:tcW w:w="990" w:type="dxa"/>
            <w:noWrap/>
            <w:vAlign w:val="center"/>
          </w:tcPr>
          <w:p w14:paraId="4CBA5EA2"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24CD596D"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74EC65A3"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2C042384"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03116E53"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4EC2235E"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258F3E60" w14:textId="1951D125" w:rsidR="490145EC" w:rsidRDefault="490145EC" w:rsidP="490145EC">
            <w:pPr>
              <w:jc w:val="center"/>
              <w:rPr>
                <w:rFonts w:eastAsia="Times New Roman"/>
                <w:sz w:val="18"/>
                <w:szCs w:val="18"/>
              </w:rPr>
            </w:pPr>
          </w:p>
        </w:tc>
      </w:tr>
      <w:tr w:rsidR="00CA0C43" w:rsidRPr="00931106" w14:paraId="4B2A46C8" w14:textId="6558D0D7" w:rsidTr="490145EC">
        <w:trPr>
          <w:trHeight w:val="20"/>
        </w:trPr>
        <w:tc>
          <w:tcPr>
            <w:tcW w:w="2067" w:type="dxa"/>
            <w:noWrap/>
          </w:tcPr>
          <w:p w14:paraId="5458EE6B" w14:textId="1EC3DF47" w:rsidR="00CA0C43" w:rsidRDefault="00CA0C43" w:rsidP="00977ECD">
            <w:pPr>
              <w:rPr>
                <w:rFonts w:eastAsia="Times New Roman" w:cstheme="minorHAnsi"/>
                <w:sz w:val="18"/>
                <w:szCs w:val="18"/>
              </w:rPr>
            </w:pPr>
            <w:r>
              <w:rPr>
                <w:rFonts w:eastAsia="Times New Roman" w:cstheme="minorHAnsi"/>
                <w:sz w:val="18"/>
                <w:szCs w:val="18"/>
              </w:rPr>
              <w:t xml:space="preserve">Three Forks, City of </w:t>
            </w:r>
          </w:p>
        </w:tc>
        <w:tc>
          <w:tcPr>
            <w:tcW w:w="991" w:type="dxa"/>
            <w:noWrap/>
            <w:vAlign w:val="center"/>
          </w:tcPr>
          <w:p w14:paraId="72BF5C14" w14:textId="3B1C9D76" w:rsidR="00CA0C43" w:rsidRDefault="00CA0C43" w:rsidP="00977ECD">
            <w:pPr>
              <w:jc w:val="center"/>
              <w:rPr>
                <w:rFonts w:eastAsia="Times New Roman"/>
                <w:sz w:val="18"/>
                <w:szCs w:val="18"/>
              </w:rPr>
            </w:pPr>
            <w:r>
              <w:rPr>
                <w:rFonts w:eastAsia="Times New Roman"/>
                <w:sz w:val="18"/>
                <w:szCs w:val="18"/>
              </w:rPr>
              <w:t>X</w:t>
            </w:r>
          </w:p>
        </w:tc>
        <w:tc>
          <w:tcPr>
            <w:tcW w:w="990" w:type="dxa"/>
            <w:noWrap/>
            <w:vAlign w:val="center"/>
          </w:tcPr>
          <w:p w14:paraId="323C69F8" w14:textId="77777777" w:rsidR="00CA0C43" w:rsidRPr="00931106" w:rsidRDefault="00CA0C43" w:rsidP="00977ECD">
            <w:pPr>
              <w:jc w:val="center"/>
              <w:rPr>
                <w:rFonts w:eastAsia="Times New Roman" w:cstheme="minorHAnsi"/>
                <w:sz w:val="18"/>
                <w:szCs w:val="18"/>
              </w:rPr>
            </w:pPr>
          </w:p>
        </w:tc>
        <w:tc>
          <w:tcPr>
            <w:tcW w:w="991" w:type="dxa"/>
            <w:noWrap/>
            <w:vAlign w:val="center"/>
          </w:tcPr>
          <w:p w14:paraId="52BA2EED" w14:textId="77777777" w:rsidR="00CA0C43" w:rsidDel="0066270C" w:rsidRDefault="00CA0C43" w:rsidP="00977ECD">
            <w:pPr>
              <w:jc w:val="center"/>
              <w:rPr>
                <w:rFonts w:eastAsia="Times New Roman" w:cstheme="minorHAnsi"/>
                <w:sz w:val="18"/>
                <w:szCs w:val="18"/>
              </w:rPr>
            </w:pPr>
          </w:p>
        </w:tc>
        <w:tc>
          <w:tcPr>
            <w:tcW w:w="1078" w:type="dxa"/>
            <w:noWrap/>
            <w:vAlign w:val="center"/>
          </w:tcPr>
          <w:p w14:paraId="4BA72026" w14:textId="77777777" w:rsidR="00CA0C43" w:rsidRPr="00931106" w:rsidRDefault="00CA0C43" w:rsidP="00977ECD">
            <w:pPr>
              <w:jc w:val="center"/>
              <w:rPr>
                <w:rFonts w:eastAsia="Times New Roman" w:cstheme="minorHAnsi"/>
                <w:sz w:val="18"/>
                <w:szCs w:val="18"/>
              </w:rPr>
            </w:pPr>
          </w:p>
        </w:tc>
        <w:tc>
          <w:tcPr>
            <w:tcW w:w="1240" w:type="dxa"/>
            <w:noWrap/>
            <w:vAlign w:val="center"/>
          </w:tcPr>
          <w:p w14:paraId="65893AC7" w14:textId="77777777" w:rsidR="00CA0C43" w:rsidRPr="00931106" w:rsidRDefault="00CA0C43" w:rsidP="00977ECD">
            <w:pPr>
              <w:jc w:val="center"/>
              <w:rPr>
                <w:rFonts w:eastAsia="Times New Roman" w:cstheme="minorHAnsi"/>
                <w:sz w:val="18"/>
                <w:szCs w:val="18"/>
              </w:rPr>
            </w:pPr>
          </w:p>
        </w:tc>
        <w:tc>
          <w:tcPr>
            <w:tcW w:w="669" w:type="dxa"/>
            <w:noWrap/>
            <w:vAlign w:val="center"/>
          </w:tcPr>
          <w:p w14:paraId="5CA0D07D" w14:textId="77777777" w:rsidR="00CA0C43" w:rsidRPr="00931106" w:rsidRDefault="00CA0C43" w:rsidP="00977ECD">
            <w:pPr>
              <w:jc w:val="center"/>
              <w:rPr>
                <w:rFonts w:eastAsia="Times New Roman" w:cstheme="minorHAnsi"/>
                <w:sz w:val="18"/>
                <w:szCs w:val="18"/>
              </w:rPr>
            </w:pPr>
          </w:p>
        </w:tc>
        <w:tc>
          <w:tcPr>
            <w:tcW w:w="656" w:type="dxa"/>
            <w:noWrap/>
            <w:vAlign w:val="center"/>
          </w:tcPr>
          <w:p w14:paraId="206B3057" w14:textId="77777777" w:rsidR="00CA0C43" w:rsidRPr="00931106" w:rsidRDefault="00CA0C43" w:rsidP="00977ECD">
            <w:pPr>
              <w:jc w:val="center"/>
              <w:rPr>
                <w:rFonts w:eastAsia="Times New Roman" w:cstheme="minorHAnsi"/>
                <w:sz w:val="18"/>
                <w:szCs w:val="18"/>
              </w:rPr>
            </w:pPr>
          </w:p>
        </w:tc>
        <w:tc>
          <w:tcPr>
            <w:tcW w:w="656" w:type="dxa"/>
            <w:vAlign w:val="center"/>
          </w:tcPr>
          <w:p w14:paraId="7CB3EECD" w14:textId="24E5AFB7" w:rsidR="490145EC" w:rsidRDefault="490145EC" w:rsidP="490145EC">
            <w:pPr>
              <w:jc w:val="center"/>
              <w:rPr>
                <w:rFonts w:eastAsia="Times New Roman"/>
                <w:sz w:val="18"/>
                <w:szCs w:val="18"/>
              </w:rPr>
            </w:pPr>
          </w:p>
        </w:tc>
      </w:tr>
      <w:tr w:rsidR="00F90DEB" w:rsidRPr="00931106" w14:paraId="500FA31C" w14:textId="3930D6E0" w:rsidTr="490145EC">
        <w:trPr>
          <w:trHeight w:val="20"/>
        </w:trPr>
        <w:tc>
          <w:tcPr>
            <w:tcW w:w="2067" w:type="dxa"/>
            <w:noWrap/>
          </w:tcPr>
          <w:p w14:paraId="549E43A3" w14:textId="2B0529E2" w:rsidR="00F90DEB" w:rsidRDefault="00B54DF0" w:rsidP="00977ECD">
            <w:pPr>
              <w:rPr>
                <w:rFonts w:eastAsia="Times New Roman" w:cstheme="minorHAnsi"/>
                <w:sz w:val="18"/>
                <w:szCs w:val="18"/>
              </w:rPr>
            </w:pPr>
            <w:r>
              <w:rPr>
                <w:rFonts w:eastAsia="Times New Roman" w:cstheme="minorHAnsi"/>
                <w:sz w:val="18"/>
                <w:szCs w:val="18"/>
              </w:rPr>
              <w:t xml:space="preserve">Townsend, City of </w:t>
            </w:r>
          </w:p>
        </w:tc>
        <w:tc>
          <w:tcPr>
            <w:tcW w:w="991" w:type="dxa"/>
            <w:noWrap/>
            <w:vAlign w:val="center"/>
          </w:tcPr>
          <w:p w14:paraId="56959B35" w14:textId="363014A6" w:rsidR="00F90DEB" w:rsidRDefault="00B54DF0" w:rsidP="00977ECD">
            <w:pPr>
              <w:jc w:val="center"/>
              <w:rPr>
                <w:rFonts w:eastAsia="Times New Roman"/>
                <w:sz w:val="18"/>
                <w:szCs w:val="18"/>
              </w:rPr>
            </w:pPr>
            <w:r>
              <w:rPr>
                <w:rFonts w:eastAsia="Times New Roman"/>
                <w:sz w:val="18"/>
                <w:szCs w:val="18"/>
              </w:rPr>
              <w:t>X</w:t>
            </w:r>
          </w:p>
        </w:tc>
        <w:tc>
          <w:tcPr>
            <w:tcW w:w="990" w:type="dxa"/>
            <w:noWrap/>
            <w:vAlign w:val="center"/>
          </w:tcPr>
          <w:p w14:paraId="44702123" w14:textId="77777777" w:rsidR="00F90DEB" w:rsidRPr="00931106" w:rsidRDefault="00F90DEB" w:rsidP="00977ECD">
            <w:pPr>
              <w:jc w:val="center"/>
              <w:rPr>
                <w:rFonts w:eastAsia="Times New Roman" w:cstheme="minorHAnsi"/>
                <w:sz w:val="18"/>
                <w:szCs w:val="18"/>
              </w:rPr>
            </w:pPr>
          </w:p>
        </w:tc>
        <w:tc>
          <w:tcPr>
            <w:tcW w:w="991" w:type="dxa"/>
            <w:noWrap/>
            <w:vAlign w:val="center"/>
          </w:tcPr>
          <w:p w14:paraId="1CB4103D" w14:textId="77777777" w:rsidR="00F90DEB" w:rsidDel="0066270C" w:rsidRDefault="00F90DEB" w:rsidP="00977ECD">
            <w:pPr>
              <w:jc w:val="center"/>
              <w:rPr>
                <w:rFonts w:eastAsia="Times New Roman" w:cstheme="minorHAnsi"/>
                <w:sz w:val="18"/>
                <w:szCs w:val="18"/>
              </w:rPr>
            </w:pPr>
          </w:p>
        </w:tc>
        <w:tc>
          <w:tcPr>
            <w:tcW w:w="1078" w:type="dxa"/>
            <w:noWrap/>
            <w:vAlign w:val="center"/>
          </w:tcPr>
          <w:p w14:paraId="42DFA371" w14:textId="77777777" w:rsidR="00F90DEB" w:rsidRPr="00931106" w:rsidRDefault="00F90DEB" w:rsidP="00977ECD">
            <w:pPr>
              <w:jc w:val="center"/>
              <w:rPr>
                <w:rFonts w:eastAsia="Times New Roman" w:cstheme="minorHAnsi"/>
                <w:sz w:val="18"/>
                <w:szCs w:val="18"/>
              </w:rPr>
            </w:pPr>
          </w:p>
        </w:tc>
        <w:tc>
          <w:tcPr>
            <w:tcW w:w="1240" w:type="dxa"/>
            <w:noWrap/>
            <w:vAlign w:val="center"/>
          </w:tcPr>
          <w:p w14:paraId="188DF122" w14:textId="77777777" w:rsidR="00F90DEB" w:rsidRPr="00931106" w:rsidRDefault="00F90DEB" w:rsidP="00977ECD">
            <w:pPr>
              <w:jc w:val="center"/>
              <w:rPr>
                <w:rFonts w:eastAsia="Times New Roman" w:cstheme="minorHAnsi"/>
                <w:sz w:val="18"/>
                <w:szCs w:val="18"/>
              </w:rPr>
            </w:pPr>
          </w:p>
        </w:tc>
        <w:tc>
          <w:tcPr>
            <w:tcW w:w="669" w:type="dxa"/>
            <w:noWrap/>
            <w:vAlign w:val="center"/>
          </w:tcPr>
          <w:p w14:paraId="186858FB" w14:textId="77777777" w:rsidR="00F90DEB" w:rsidRPr="00931106" w:rsidRDefault="00F90DEB" w:rsidP="00977ECD">
            <w:pPr>
              <w:jc w:val="center"/>
              <w:rPr>
                <w:rFonts w:eastAsia="Times New Roman" w:cstheme="minorHAnsi"/>
                <w:sz w:val="18"/>
                <w:szCs w:val="18"/>
              </w:rPr>
            </w:pPr>
          </w:p>
        </w:tc>
        <w:tc>
          <w:tcPr>
            <w:tcW w:w="656" w:type="dxa"/>
            <w:noWrap/>
            <w:vAlign w:val="center"/>
          </w:tcPr>
          <w:p w14:paraId="762A4E6D" w14:textId="77777777" w:rsidR="00F90DEB" w:rsidRPr="00931106" w:rsidRDefault="00F90DEB" w:rsidP="00977ECD">
            <w:pPr>
              <w:jc w:val="center"/>
              <w:rPr>
                <w:rFonts w:eastAsia="Times New Roman" w:cstheme="minorHAnsi"/>
                <w:sz w:val="18"/>
                <w:szCs w:val="18"/>
              </w:rPr>
            </w:pPr>
          </w:p>
        </w:tc>
        <w:tc>
          <w:tcPr>
            <w:tcW w:w="656" w:type="dxa"/>
            <w:vAlign w:val="center"/>
          </w:tcPr>
          <w:p w14:paraId="061E7C80" w14:textId="677A41F9" w:rsidR="490145EC" w:rsidRDefault="490145EC" w:rsidP="490145EC">
            <w:pPr>
              <w:jc w:val="center"/>
              <w:rPr>
                <w:rFonts w:eastAsia="Times New Roman"/>
                <w:sz w:val="18"/>
                <w:szCs w:val="18"/>
              </w:rPr>
            </w:pPr>
          </w:p>
        </w:tc>
      </w:tr>
      <w:tr w:rsidR="00B54DF0" w:rsidRPr="00931106" w14:paraId="28FD3591" w14:textId="36F065A1" w:rsidTr="490145EC">
        <w:trPr>
          <w:trHeight w:val="20"/>
        </w:trPr>
        <w:tc>
          <w:tcPr>
            <w:tcW w:w="2067" w:type="dxa"/>
            <w:noWrap/>
          </w:tcPr>
          <w:p w14:paraId="00CE2FE1" w14:textId="1437FF86" w:rsidR="00B54DF0" w:rsidRDefault="00B54DF0" w:rsidP="00977ECD">
            <w:pPr>
              <w:rPr>
                <w:rFonts w:eastAsia="Times New Roman" w:cstheme="minorHAnsi"/>
                <w:sz w:val="18"/>
                <w:szCs w:val="18"/>
              </w:rPr>
            </w:pPr>
            <w:r>
              <w:rPr>
                <w:rFonts w:eastAsia="Times New Roman" w:cstheme="minorHAnsi"/>
                <w:sz w:val="18"/>
                <w:szCs w:val="18"/>
              </w:rPr>
              <w:t>Troy, City of</w:t>
            </w:r>
          </w:p>
        </w:tc>
        <w:tc>
          <w:tcPr>
            <w:tcW w:w="991" w:type="dxa"/>
            <w:noWrap/>
            <w:vAlign w:val="center"/>
          </w:tcPr>
          <w:p w14:paraId="010F88B5" w14:textId="17CAC94A" w:rsidR="00B54DF0" w:rsidRDefault="00B54DF0" w:rsidP="00977ECD">
            <w:pPr>
              <w:jc w:val="center"/>
              <w:rPr>
                <w:rFonts w:eastAsia="Times New Roman"/>
                <w:sz w:val="18"/>
                <w:szCs w:val="18"/>
              </w:rPr>
            </w:pPr>
            <w:r>
              <w:rPr>
                <w:rFonts w:eastAsia="Times New Roman"/>
                <w:sz w:val="18"/>
                <w:szCs w:val="18"/>
              </w:rPr>
              <w:t>X</w:t>
            </w:r>
          </w:p>
        </w:tc>
        <w:tc>
          <w:tcPr>
            <w:tcW w:w="990" w:type="dxa"/>
            <w:noWrap/>
            <w:vAlign w:val="center"/>
          </w:tcPr>
          <w:p w14:paraId="4BFC438C" w14:textId="77777777" w:rsidR="00B54DF0" w:rsidRPr="00931106" w:rsidRDefault="00B54DF0" w:rsidP="00977ECD">
            <w:pPr>
              <w:jc w:val="center"/>
              <w:rPr>
                <w:rFonts w:eastAsia="Times New Roman" w:cstheme="minorHAnsi"/>
                <w:sz w:val="18"/>
                <w:szCs w:val="18"/>
              </w:rPr>
            </w:pPr>
          </w:p>
        </w:tc>
        <w:tc>
          <w:tcPr>
            <w:tcW w:w="991" w:type="dxa"/>
            <w:noWrap/>
            <w:vAlign w:val="center"/>
          </w:tcPr>
          <w:p w14:paraId="27B83540" w14:textId="77777777" w:rsidR="00B54DF0" w:rsidDel="0066270C" w:rsidRDefault="00B54DF0" w:rsidP="00977ECD">
            <w:pPr>
              <w:jc w:val="center"/>
              <w:rPr>
                <w:rFonts w:eastAsia="Times New Roman" w:cstheme="minorHAnsi"/>
                <w:sz w:val="18"/>
                <w:szCs w:val="18"/>
              </w:rPr>
            </w:pPr>
          </w:p>
        </w:tc>
        <w:tc>
          <w:tcPr>
            <w:tcW w:w="1078" w:type="dxa"/>
            <w:noWrap/>
            <w:vAlign w:val="center"/>
          </w:tcPr>
          <w:p w14:paraId="60DFAC3E" w14:textId="77777777" w:rsidR="00B54DF0" w:rsidRPr="00931106" w:rsidRDefault="00B54DF0" w:rsidP="00977ECD">
            <w:pPr>
              <w:jc w:val="center"/>
              <w:rPr>
                <w:rFonts w:eastAsia="Times New Roman" w:cstheme="minorHAnsi"/>
                <w:sz w:val="18"/>
                <w:szCs w:val="18"/>
              </w:rPr>
            </w:pPr>
          </w:p>
        </w:tc>
        <w:tc>
          <w:tcPr>
            <w:tcW w:w="1240" w:type="dxa"/>
            <w:noWrap/>
            <w:vAlign w:val="center"/>
          </w:tcPr>
          <w:p w14:paraId="7FDFB81C" w14:textId="77777777" w:rsidR="00B54DF0" w:rsidRPr="00931106" w:rsidRDefault="00B54DF0" w:rsidP="00977ECD">
            <w:pPr>
              <w:jc w:val="center"/>
              <w:rPr>
                <w:rFonts w:eastAsia="Times New Roman" w:cstheme="minorHAnsi"/>
                <w:sz w:val="18"/>
                <w:szCs w:val="18"/>
              </w:rPr>
            </w:pPr>
          </w:p>
        </w:tc>
        <w:tc>
          <w:tcPr>
            <w:tcW w:w="669" w:type="dxa"/>
            <w:noWrap/>
            <w:vAlign w:val="center"/>
          </w:tcPr>
          <w:p w14:paraId="44A71876" w14:textId="77777777" w:rsidR="00B54DF0" w:rsidRPr="00931106" w:rsidRDefault="00B54DF0" w:rsidP="00977ECD">
            <w:pPr>
              <w:jc w:val="center"/>
              <w:rPr>
                <w:rFonts w:eastAsia="Times New Roman" w:cstheme="minorHAnsi"/>
                <w:sz w:val="18"/>
                <w:szCs w:val="18"/>
              </w:rPr>
            </w:pPr>
          </w:p>
        </w:tc>
        <w:tc>
          <w:tcPr>
            <w:tcW w:w="656" w:type="dxa"/>
            <w:noWrap/>
            <w:vAlign w:val="center"/>
          </w:tcPr>
          <w:p w14:paraId="59623E4F" w14:textId="77777777" w:rsidR="00B54DF0" w:rsidRPr="00931106" w:rsidRDefault="00B54DF0" w:rsidP="00977ECD">
            <w:pPr>
              <w:jc w:val="center"/>
              <w:rPr>
                <w:rFonts w:eastAsia="Times New Roman" w:cstheme="minorHAnsi"/>
                <w:sz w:val="18"/>
                <w:szCs w:val="18"/>
              </w:rPr>
            </w:pPr>
          </w:p>
        </w:tc>
        <w:tc>
          <w:tcPr>
            <w:tcW w:w="656" w:type="dxa"/>
            <w:vAlign w:val="center"/>
          </w:tcPr>
          <w:p w14:paraId="1D22AF29" w14:textId="1CD626DF" w:rsidR="490145EC" w:rsidRDefault="490145EC" w:rsidP="490145EC">
            <w:pPr>
              <w:jc w:val="center"/>
              <w:rPr>
                <w:rFonts w:eastAsia="Times New Roman"/>
                <w:sz w:val="18"/>
                <w:szCs w:val="18"/>
              </w:rPr>
            </w:pPr>
          </w:p>
        </w:tc>
      </w:tr>
      <w:tr w:rsidR="00245F22" w:rsidRPr="00931106" w14:paraId="22EE7DFB" w14:textId="400EC9C6" w:rsidTr="490145EC">
        <w:trPr>
          <w:trHeight w:val="20"/>
        </w:trPr>
        <w:tc>
          <w:tcPr>
            <w:tcW w:w="2067" w:type="dxa"/>
            <w:noWrap/>
          </w:tcPr>
          <w:p w14:paraId="53882579" w14:textId="772DF75D" w:rsidR="00245F22" w:rsidRPr="00977ECD" w:rsidRDefault="00245F22" w:rsidP="00977ECD">
            <w:pPr>
              <w:spacing w:after="0"/>
              <w:rPr>
                <w:rFonts w:eastAsia="Times New Roman" w:cstheme="minorHAnsi"/>
                <w:b/>
                <w:bCs/>
                <w:sz w:val="18"/>
                <w:szCs w:val="18"/>
              </w:rPr>
            </w:pPr>
            <w:r>
              <w:rPr>
                <w:rFonts w:eastAsia="Times New Roman" w:cstheme="minorHAnsi"/>
                <w:sz w:val="18"/>
                <w:szCs w:val="18"/>
              </w:rPr>
              <w:t>Twin Bridges, Town of</w:t>
            </w:r>
          </w:p>
        </w:tc>
        <w:tc>
          <w:tcPr>
            <w:tcW w:w="991" w:type="dxa"/>
            <w:noWrap/>
            <w:vAlign w:val="center"/>
          </w:tcPr>
          <w:p w14:paraId="291279D6" w14:textId="59CD1435" w:rsidR="00245F22" w:rsidRDefault="00245F22" w:rsidP="00977ECD">
            <w:pPr>
              <w:spacing w:after="0"/>
              <w:jc w:val="center"/>
              <w:rPr>
                <w:rFonts w:eastAsia="Times New Roman"/>
                <w:sz w:val="18"/>
                <w:szCs w:val="18"/>
              </w:rPr>
            </w:pPr>
          </w:p>
        </w:tc>
        <w:tc>
          <w:tcPr>
            <w:tcW w:w="990" w:type="dxa"/>
            <w:noWrap/>
            <w:vAlign w:val="center"/>
          </w:tcPr>
          <w:p w14:paraId="44D8C947" w14:textId="77777777" w:rsidR="00245F22" w:rsidRPr="00931106" w:rsidRDefault="00245F22" w:rsidP="00977ECD">
            <w:pPr>
              <w:spacing w:after="0"/>
              <w:jc w:val="center"/>
              <w:rPr>
                <w:rFonts w:eastAsia="Times New Roman" w:cstheme="minorHAnsi"/>
                <w:sz w:val="18"/>
                <w:szCs w:val="18"/>
              </w:rPr>
            </w:pPr>
          </w:p>
        </w:tc>
        <w:tc>
          <w:tcPr>
            <w:tcW w:w="991" w:type="dxa"/>
            <w:noWrap/>
            <w:vAlign w:val="center"/>
          </w:tcPr>
          <w:p w14:paraId="4BAE8E05" w14:textId="557D1A71" w:rsidR="00245F22" w:rsidRPr="00931106" w:rsidRDefault="00245F22" w:rsidP="00977ECD">
            <w:pPr>
              <w:spacing w:after="0"/>
              <w:jc w:val="center"/>
              <w:rPr>
                <w:rFonts w:eastAsia="Times New Roman" w:cstheme="minorHAnsi"/>
                <w:sz w:val="18"/>
                <w:szCs w:val="18"/>
              </w:rPr>
            </w:pPr>
          </w:p>
        </w:tc>
        <w:tc>
          <w:tcPr>
            <w:tcW w:w="1078" w:type="dxa"/>
            <w:noWrap/>
            <w:vAlign w:val="center"/>
          </w:tcPr>
          <w:p w14:paraId="028B3EDF" w14:textId="77777777" w:rsidR="00245F22" w:rsidRPr="00931106" w:rsidRDefault="00245F22" w:rsidP="00977ECD">
            <w:pPr>
              <w:spacing w:after="0"/>
              <w:jc w:val="center"/>
              <w:rPr>
                <w:rFonts w:eastAsia="Times New Roman" w:cstheme="minorHAnsi"/>
                <w:sz w:val="18"/>
                <w:szCs w:val="18"/>
              </w:rPr>
            </w:pPr>
          </w:p>
        </w:tc>
        <w:tc>
          <w:tcPr>
            <w:tcW w:w="1240" w:type="dxa"/>
            <w:noWrap/>
            <w:vAlign w:val="center"/>
          </w:tcPr>
          <w:p w14:paraId="32F79773" w14:textId="77777777" w:rsidR="00245F22" w:rsidRPr="00931106" w:rsidRDefault="00245F22" w:rsidP="00977ECD">
            <w:pPr>
              <w:spacing w:after="0"/>
              <w:jc w:val="center"/>
              <w:rPr>
                <w:rFonts w:eastAsia="Times New Roman" w:cstheme="minorHAnsi"/>
                <w:sz w:val="18"/>
                <w:szCs w:val="18"/>
              </w:rPr>
            </w:pPr>
          </w:p>
        </w:tc>
        <w:tc>
          <w:tcPr>
            <w:tcW w:w="669" w:type="dxa"/>
            <w:noWrap/>
            <w:vAlign w:val="center"/>
          </w:tcPr>
          <w:p w14:paraId="651C1A0B" w14:textId="77777777" w:rsidR="00245F22" w:rsidRPr="00931106" w:rsidRDefault="00245F22" w:rsidP="00977ECD">
            <w:pPr>
              <w:spacing w:after="0"/>
              <w:jc w:val="center"/>
              <w:rPr>
                <w:rFonts w:eastAsia="Times New Roman" w:cstheme="minorHAnsi"/>
                <w:sz w:val="18"/>
                <w:szCs w:val="18"/>
              </w:rPr>
            </w:pPr>
          </w:p>
        </w:tc>
        <w:tc>
          <w:tcPr>
            <w:tcW w:w="656" w:type="dxa"/>
            <w:noWrap/>
            <w:vAlign w:val="center"/>
          </w:tcPr>
          <w:p w14:paraId="02200F10" w14:textId="77777777" w:rsidR="00245F22" w:rsidRPr="00931106" w:rsidRDefault="00245F22" w:rsidP="00977ECD">
            <w:pPr>
              <w:spacing w:after="0"/>
              <w:jc w:val="center"/>
              <w:rPr>
                <w:rFonts w:eastAsia="Times New Roman" w:cstheme="minorHAnsi"/>
                <w:sz w:val="18"/>
                <w:szCs w:val="18"/>
              </w:rPr>
            </w:pPr>
          </w:p>
        </w:tc>
        <w:tc>
          <w:tcPr>
            <w:tcW w:w="656" w:type="dxa"/>
            <w:vAlign w:val="center"/>
          </w:tcPr>
          <w:p w14:paraId="68401AA7" w14:textId="25BF50D6" w:rsidR="490145EC" w:rsidRDefault="490145EC" w:rsidP="490145EC">
            <w:pPr>
              <w:jc w:val="center"/>
              <w:rPr>
                <w:rFonts w:eastAsia="Times New Roman"/>
                <w:sz w:val="18"/>
                <w:szCs w:val="18"/>
              </w:rPr>
            </w:pPr>
          </w:p>
        </w:tc>
      </w:tr>
      <w:tr w:rsidR="6743EA39" w14:paraId="20E54911" w14:textId="77777777" w:rsidTr="006439F4">
        <w:trPr>
          <w:trHeight w:val="20"/>
        </w:trPr>
        <w:tc>
          <w:tcPr>
            <w:tcW w:w="2067" w:type="dxa"/>
            <w:noWrap/>
          </w:tcPr>
          <w:p w14:paraId="1191623E" w14:textId="2F42AFDE" w:rsidR="65763D29" w:rsidRDefault="65763D29" w:rsidP="6743EA39">
            <w:pPr>
              <w:rPr>
                <w:rFonts w:eastAsia="Times New Roman"/>
                <w:sz w:val="18"/>
                <w:szCs w:val="18"/>
              </w:rPr>
            </w:pPr>
            <w:r w:rsidRPr="6743EA39">
              <w:rPr>
                <w:rFonts w:eastAsia="Times New Roman"/>
                <w:sz w:val="18"/>
                <w:szCs w:val="18"/>
              </w:rPr>
              <w:t>United Housing Partners LLC</w:t>
            </w:r>
          </w:p>
        </w:tc>
        <w:tc>
          <w:tcPr>
            <w:tcW w:w="991" w:type="dxa"/>
            <w:noWrap/>
            <w:vAlign w:val="center"/>
          </w:tcPr>
          <w:p w14:paraId="1B4D78EC" w14:textId="27B5974E" w:rsidR="6743EA39" w:rsidRDefault="6743EA39" w:rsidP="6743EA39">
            <w:pPr>
              <w:jc w:val="center"/>
              <w:rPr>
                <w:rFonts w:eastAsia="Times New Roman"/>
                <w:sz w:val="18"/>
                <w:szCs w:val="18"/>
              </w:rPr>
            </w:pPr>
          </w:p>
        </w:tc>
        <w:tc>
          <w:tcPr>
            <w:tcW w:w="990" w:type="dxa"/>
            <w:noWrap/>
            <w:vAlign w:val="center"/>
          </w:tcPr>
          <w:p w14:paraId="36CD39BE" w14:textId="39C8D781" w:rsidR="6743EA39" w:rsidRDefault="6743EA39" w:rsidP="6743EA39">
            <w:pPr>
              <w:jc w:val="center"/>
              <w:rPr>
                <w:rFonts w:eastAsia="Times New Roman"/>
                <w:sz w:val="18"/>
                <w:szCs w:val="18"/>
              </w:rPr>
            </w:pPr>
          </w:p>
        </w:tc>
        <w:tc>
          <w:tcPr>
            <w:tcW w:w="991" w:type="dxa"/>
            <w:noWrap/>
            <w:vAlign w:val="center"/>
          </w:tcPr>
          <w:p w14:paraId="36198534" w14:textId="7916BBB2" w:rsidR="6743EA39" w:rsidRDefault="6743EA39" w:rsidP="6743EA39">
            <w:pPr>
              <w:jc w:val="center"/>
              <w:rPr>
                <w:rFonts w:eastAsia="Times New Roman"/>
                <w:sz w:val="18"/>
                <w:szCs w:val="18"/>
              </w:rPr>
            </w:pPr>
          </w:p>
        </w:tc>
        <w:tc>
          <w:tcPr>
            <w:tcW w:w="1078" w:type="dxa"/>
            <w:noWrap/>
            <w:vAlign w:val="center"/>
          </w:tcPr>
          <w:p w14:paraId="30FA2FAD" w14:textId="06635754" w:rsidR="6743EA39" w:rsidRDefault="6743EA39" w:rsidP="6743EA39">
            <w:pPr>
              <w:jc w:val="center"/>
              <w:rPr>
                <w:rFonts w:eastAsia="Times New Roman"/>
                <w:sz w:val="18"/>
                <w:szCs w:val="18"/>
              </w:rPr>
            </w:pPr>
          </w:p>
        </w:tc>
        <w:tc>
          <w:tcPr>
            <w:tcW w:w="1240" w:type="dxa"/>
            <w:noWrap/>
            <w:vAlign w:val="center"/>
          </w:tcPr>
          <w:p w14:paraId="1CB1E9EE" w14:textId="1CC7EED9" w:rsidR="6743EA39" w:rsidRDefault="6743EA39" w:rsidP="6743EA39">
            <w:pPr>
              <w:jc w:val="center"/>
              <w:rPr>
                <w:rFonts w:eastAsia="Times New Roman"/>
                <w:sz w:val="18"/>
                <w:szCs w:val="18"/>
              </w:rPr>
            </w:pPr>
          </w:p>
        </w:tc>
        <w:tc>
          <w:tcPr>
            <w:tcW w:w="669" w:type="dxa"/>
            <w:noWrap/>
            <w:vAlign w:val="center"/>
          </w:tcPr>
          <w:p w14:paraId="7827C1BB" w14:textId="1B974B1E" w:rsidR="65763D29" w:rsidRDefault="65763D29" w:rsidP="6743EA39">
            <w:pPr>
              <w:jc w:val="center"/>
              <w:rPr>
                <w:rFonts w:eastAsia="Times New Roman"/>
                <w:sz w:val="18"/>
                <w:szCs w:val="18"/>
              </w:rPr>
            </w:pPr>
            <w:r w:rsidRPr="6743EA39">
              <w:rPr>
                <w:rFonts w:eastAsia="Times New Roman"/>
                <w:sz w:val="18"/>
                <w:szCs w:val="18"/>
              </w:rPr>
              <w:t>X</w:t>
            </w:r>
          </w:p>
        </w:tc>
        <w:tc>
          <w:tcPr>
            <w:tcW w:w="656" w:type="dxa"/>
            <w:noWrap/>
            <w:vAlign w:val="center"/>
          </w:tcPr>
          <w:p w14:paraId="045D4A42" w14:textId="6B7203ED" w:rsidR="6743EA39" w:rsidRDefault="6743EA39" w:rsidP="6743EA39">
            <w:pPr>
              <w:jc w:val="center"/>
              <w:rPr>
                <w:rFonts w:eastAsia="Times New Roman"/>
                <w:sz w:val="18"/>
                <w:szCs w:val="18"/>
              </w:rPr>
            </w:pPr>
          </w:p>
        </w:tc>
        <w:tc>
          <w:tcPr>
            <w:tcW w:w="656" w:type="dxa"/>
            <w:vAlign w:val="center"/>
          </w:tcPr>
          <w:p w14:paraId="6A2705CB" w14:textId="39A71BF4" w:rsidR="33B10DB0" w:rsidRDefault="33B10DB0" w:rsidP="33B10DB0">
            <w:pPr>
              <w:jc w:val="center"/>
              <w:rPr>
                <w:rFonts w:eastAsia="Times New Roman"/>
                <w:sz w:val="18"/>
                <w:szCs w:val="18"/>
              </w:rPr>
            </w:pPr>
          </w:p>
        </w:tc>
      </w:tr>
      <w:tr w:rsidR="00245F22" w:rsidRPr="00931106" w14:paraId="4DCC0CA7" w14:textId="1C07CCC9" w:rsidTr="490145EC">
        <w:trPr>
          <w:trHeight w:val="20"/>
        </w:trPr>
        <w:tc>
          <w:tcPr>
            <w:tcW w:w="2067" w:type="dxa"/>
            <w:noWrap/>
          </w:tcPr>
          <w:p w14:paraId="43F79CBE" w14:textId="47B51142" w:rsidR="00245F22" w:rsidRDefault="00245F22" w:rsidP="003E4B04">
            <w:pPr>
              <w:spacing w:after="0"/>
              <w:rPr>
                <w:rFonts w:eastAsia="Times New Roman" w:cstheme="minorHAnsi"/>
                <w:sz w:val="18"/>
                <w:szCs w:val="18"/>
              </w:rPr>
            </w:pPr>
            <w:r>
              <w:rPr>
                <w:rFonts w:eastAsia="Times New Roman" w:cstheme="minorHAnsi"/>
                <w:sz w:val="18"/>
                <w:szCs w:val="18"/>
              </w:rPr>
              <w:t>White Sulphur Springs, City of</w:t>
            </w:r>
          </w:p>
        </w:tc>
        <w:tc>
          <w:tcPr>
            <w:tcW w:w="991" w:type="dxa"/>
            <w:noWrap/>
            <w:vAlign w:val="center"/>
          </w:tcPr>
          <w:p w14:paraId="0D450456" w14:textId="2F911E5C" w:rsidR="00245F22" w:rsidRPr="00931106" w:rsidRDefault="00454541" w:rsidP="48F9C35E">
            <w:pPr>
              <w:spacing w:after="0"/>
              <w:jc w:val="center"/>
              <w:rPr>
                <w:rFonts w:eastAsia="Times New Roman"/>
                <w:sz w:val="18"/>
                <w:szCs w:val="18"/>
              </w:rPr>
            </w:pPr>
            <w:r>
              <w:rPr>
                <w:rFonts w:eastAsia="Times New Roman"/>
                <w:sz w:val="18"/>
                <w:szCs w:val="18"/>
              </w:rPr>
              <w:t>X</w:t>
            </w:r>
          </w:p>
        </w:tc>
        <w:tc>
          <w:tcPr>
            <w:tcW w:w="990" w:type="dxa"/>
            <w:noWrap/>
            <w:vAlign w:val="center"/>
          </w:tcPr>
          <w:p w14:paraId="2BC40C85"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1B21036A" w14:textId="77777777" w:rsidR="00245F22" w:rsidRDefault="00245F22" w:rsidP="003E4B04">
            <w:pPr>
              <w:spacing w:after="0"/>
              <w:jc w:val="center"/>
              <w:rPr>
                <w:rFonts w:eastAsia="Times New Roman" w:cstheme="minorHAnsi"/>
                <w:sz w:val="18"/>
                <w:szCs w:val="18"/>
              </w:rPr>
            </w:pPr>
          </w:p>
        </w:tc>
        <w:tc>
          <w:tcPr>
            <w:tcW w:w="1078" w:type="dxa"/>
            <w:noWrap/>
            <w:vAlign w:val="center"/>
          </w:tcPr>
          <w:p w14:paraId="5C8CBCB8"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1E30B610"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245F471B"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763797EB"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18A68808" w14:textId="28C39E26" w:rsidR="490145EC" w:rsidRDefault="490145EC" w:rsidP="490145EC">
            <w:pPr>
              <w:jc w:val="center"/>
              <w:rPr>
                <w:rFonts w:eastAsia="Times New Roman"/>
                <w:sz w:val="18"/>
                <w:szCs w:val="18"/>
              </w:rPr>
            </w:pPr>
          </w:p>
        </w:tc>
      </w:tr>
      <w:tr w:rsidR="00245F22" w:rsidRPr="00931106" w14:paraId="43903A20" w14:textId="3A3B0A21" w:rsidTr="490145EC">
        <w:trPr>
          <w:trHeight w:val="20"/>
        </w:trPr>
        <w:tc>
          <w:tcPr>
            <w:tcW w:w="2067" w:type="dxa"/>
            <w:noWrap/>
          </w:tcPr>
          <w:p w14:paraId="424E4893" w14:textId="59DB3DA4" w:rsidR="00245F22" w:rsidRDefault="00245F22" w:rsidP="00977ECD">
            <w:pPr>
              <w:spacing w:after="0"/>
              <w:rPr>
                <w:rFonts w:eastAsia="Times New Roman" w:cstheme="minorHAnsi"/>
                <w:sz w:val="18"/>
                <w:szCs w:val="18"/>
              </w:rPr>
            </w:pPr>
            <w:r>
              <w:rPr>
                <w:rFonts w:eastAsia="Times New Roman" w:cstheme="minorHAnsi"/>
                <w:sz w:val="18"/>
                <w:szCs w:val="18"/>
              </w:rPr>
              <w:t>Whitehall, Town of</w:t>
            </w:r>
          </w:p>
        </w:tc>
        <w:tc>
          <w:tcPr>
            <w:tcW w:w="991" w:type="dxa"/>
            <w:noWrap/>
            <w:vAlign w:val="center"/>
          </w:tcPr>
          <w:p w14:paraId="50430891" w14:textId="7B4EC57A" w:rsidR="00245F22" w:rsidRPr="00931106" w:rsidRDefault="00245F22" w:rsidP="00977ECD">
            <w:pPr>
              <w:spacing w:after="0"/>
              <w:jc w:val="center"/>
              <w:rPr>
                <w:rFonts w:eastAsia="Times New Roman"/>
                <w:sz w:val="18"/>
                <w:szCs w:val="18"/>
              </w:rPr>
            </w:pPr>
          </w:p>
        </w:tc>
        <w:tc>
          <w:tcPr>
            <w:tcW w:w="990" w:type="dxa"/>
            <w:noWrap/>
            <w:vAlign w:val="center"/>
          </w:tcPr>
          <w:p w14:paraId="36AC825C" w14:textId="77777777" w:rsidR="00245F22" w:rsidRPr="00931106" w:rsidRDefault="00245F22" w:rsidP="00977ECD">
            <w:pPr>
              <w:spacing w:after="0"/>
              <w:jc w:val="center"/>
              <w:rPr>
                <w:rFonts w:eastAsia="Times New Roman" w:cstheme="minorHAnsi"/>
                <w:sz w:val="18"/>
                <w:szCs w:val="18"/>
              </w:rPr>
            </w:pPr>
          </w:p>
        </w:tc>
        <w:tc>
          <w:tcPr>
            <w:tcW w:w="991" w:type="dxa"/>
            <w:noWrap/>
            <w:vAlign w:val="center"/>
          </w:tcPr>
          <w:p w14:paraId="1311DB8A" w14:textId="77777777" w:rsidR="00245F22" w:rsidRPr="00931106" w:rsidRDefault="00245F22" w:rsidP="00977ECD">
            <w:pPr>
              <w:spacing w:after="0"/>
              <w:jc w:val="center"/>
              <w:rPr>
                <w:rFonts w:eastAsia="Times New Roman" w:cstheme="minorHAnsi"/>
                <w:sz w:val="18"/>
                <w:szCs w:val="18"/>
              </w:rPr>
            </w:pPr>
          </w:p>
        </w:tc>
        <w:tc>
          <w:tcPr>
            <w:tcW w:w="1078" w:type="dxa"/>
            <w:noWrap/>
            <w:vAlign w:val="center"/>
          </w:tcPr>
          <w:p w14:paraId="2F2007FD" w14:textId="77777777" w:rsidR="00245F22" w:rsidRPr="00931106" w:rsidRDefault="00245F22" w:rsidP="3904F727">
            <w:pPr>
              <w:spacing w:after="0"/>
              <w:jc w:val="center"/>
              <w:rPr>
                <w:rFonts w:eastAsia="Times New Roman"/>
                <w:sz w:val="18"/>
                <w:szCs w:val="18"/>
              </w:rPr>
            </w:pPr>
          </w:p>
        </w:tc>
        <w:tc>
          <w:tcPr>
            <w:tcW w:w="1240" w:type="dxa"/>
            <w:noWrap/>
            <w:vAlign w:val="center"/>
          </w:tcPr>
          <w:p w14:paraId="7ADF39FE" w14:textId="77777777" w:rsidR="00245F22" w:rsidRPr="00931106" w:rsidRDefault="00245F22" w:rsidP="3904F727">
            <w:pPr>
              <w:spacing w:after="0"/>
              <w:jc w:val="center"/>
              <w:rPr>
                <w:rFonts w:eastAsia="Times New Roman"/>
                <w:sz w:val="18"/>
                <w:szCs w:val="18"/>
              </w:rPr>
            </w:pPr>
          </w:p>
        </w:tc>
        <w:tc>
          <w:tcPr>
            <w:tcW w:w="669" w:type="dxa"/>
            <w:noWrap/>
            <w:vAlign w:val="center"/>
          </w:tcPr>
          <w:p w14:paraId="5B5C8DFC" w14:textId="77777777" w:rsidR="00245F22" w:rsidRPr="00931106" w:rsidRDefault="00245F22" w:rsidP="3904F727">
            <w:pPr>
              <w:spacing w:after="0"/>
              <w:jc w:val="center"/>
              <w:rPr>
                <w:rFonts w:eastAsia="Times New Roman"/>
                <w:sz w:val="18"/>
                <w:szCs w:val="18"/>
              </w:rPr>
            </w:pPr>
          </w:p>
        </w:tc>
        <w:tc>
          <w:tcPr>
            <w:tcW w:w="656" w:type="dxa"/>
            <w:noWrap/>
            <w:vAlign w:val="center"/>
          </w:tcPr>
          <w:p w14:paraId="08BFDD0F" w14:textId="77777777" w:rsidR="00245F22" w:rsidRPr="00931106" w:rsidRDefault="00245F22" w:rsidP="3904F727">
            <w:pPr>
              <w:spacing w:after="0"/>
              <w:jc w:val="center"/>
              <w:rPr>
                <w:rFonts w:eastAsia="Times New Roman"/>
                <w:sz w:val="18"/>
                <w:szCs w:val="18"/>
              </w:rPr>
            </w:pPr>
          </w:p>
        </w:tc>
        <w:tc>
          <w:tcPr>
            <w:tcW w:w="656" w:type="dxa"/>
            <w:vAlign w:val="center"/>
          </w:tcPr>
          <w:p w14:paraId="207EA469" w14:textId="0722A17B" w:rsidR="490145EC" w:rsidRDefault="490145EC" w:rsidP="490145EC">
            <w:pPr>
              <w:jc w:val="center"/>
              <w:rPr>
                <w:rFonts w:eastAsia="Times New Roman"/>
                <w:sz w:val="18"/>
                <w:szCs w:val="18"/>
              </w:rPr>
            </w:pPr>
          </w:p>
        </w:tc>
      </w:tr>
      <w:tr w:rsidR="00F844F1" w:rsidRPr="00931106" w14:paraId="25D608A4" w14:textId="644B942B" w:rsidTr="490145EC">
        <w:trPr>
          <w:trHeight w:val="20"/>
        </w:trPr>
        <w:tc>
          <w:tcPr>
            <w:tcW w:w="2067" w:type="dxa"/>
            <w:noWrap/>
          </w:tcPr>
          <w:p w14:paraId="3F2A12A4" w14:textId="19482168" w:rsidR="00F844F1" w:rsidRDefault="00F844F1" w:rsidP="003E4B04">
            <w:pPr>
              <w:rPr>
                <w:rFonts w:eastAsia="Times New Roman" w:cstheme="minorHAnsi"/>
                <w:sz w:val="18"/>
                <w:szCs w:val="18"/>
              </w:rPr>
            </w:pPr>
            <w:r>
              <w:rPr>
                <w:rFonts w:eastAsia="Times New Roman" w:cstheme="minorHAnsi"/>
                <w:sz w:val="18"/>
                <w:szCs w:val="18"/>
              </w:rPr>
              <w:t>Wolf Point, Town of</w:t>
            </w:r>
          </w:p>
        </w:tc>
        <w:tc>
          <w:tcPr>
            <w:tcW w:w="991" w:type="dxa"/>
            <w:noWrap/>
            <w:vAlign w:val="center"/>
          </w:tcPr>
          <w:p w14:paraId="4C19E283" w14:textId="77777777" w:rsidR="00F844F1" w:rsidRDefault="00F844F1" w:rsidP="003E4B04">
            <w:pPr>
              <w:jc w:val="center"/>
              <w:rPr>
                <w:rFonts w:eastAsia="Times New Roman" w:cstheme="minorHAnsi"/>
                <w:sz w:val="18"/>
                <w:szCs w:val="18"/>
              </w:rPr>
            </w:pPr>
          </w:p>
        </w:tc>
        <w:tc>
          <w:tcPr>
            <w:tcW w:w="990" w:type="dxa"/>
            <w:noWrap/>
            <w:vAlign w:val="center"/>
          </w:tcPr>
          <w:p w14:paraId="181399A1" w14:textId="77777777" w:rsidR="00F844F1" w:rsidRPr="00931106" w:rsidRDefault="00F844F1" w:rsidP="003E4B04">
            <w:pPr>
              <w:jc w:val="center"/>
              <w:rPr>
                <w:rFonts w:eastAsia="Times New Roman" w:cstheme="minorHAnsi"/>
                <w:sz w:val="18"/>
                <w:szCs w:val="18"/>
              </w:rPr>
            </w:pPr>
          </w:p>
        </w:tc>
        <w:tc>
          <w:tcPr>
            <w:tcW w:w="991" w:type="dxa"/>
            <w:noWrap/>
            <w:vAlign w:val="center"/>
          </w:tcPr>
          <w:p w14:paraId="42F96764" w14:textId="24F554CE" w:rsidR="00F844F1" w:rsidRPr="00931106" w:rsidRDefault="00F844F1" w:rsidP="003E4B04">
            <w:pPr>
              <w:jc w:val="center"/>
              <w:rPr>
                <w:rFonts w:eastAsia="Times New Roman" w:cstheme="minorHAnsi"/>
                <w:sz w:val="18"/>
                <w:szCs w:val="18"/>
              </w:rPr>
            </w:pPr>
            <w:r>
              <w:rPr>
                <w:rFonts w:eastAsia="Times New Roman" w:cstheme="minorHAnsi"/>
                <w:sz w:val="18"/>
                <w:szCs w:val="18"/>
              </w:rPr>
              <w:t>X</w:t>
            </w:r>
          </w:p>
        </w:tc>
        <w:tc>
          <w:tcPr>
            <w:tcW w:w="1078" w:type="dxa"/>
            <w:noWrap/>
            <w:vAlign w:val="center"/>
          </w:tcPr>
          <w:p w14:paraId="7500401E" w14:textId="77777777" w:rsidR="00F844F1" w:rsidRPr="00931106" w:rsidRDefault="00F844F1" w:rsidP="003E4B04">
            <w:pPr>
              <w:jc w:val="center"/>
              <w:rPr>
                <w:rFonts w:eastAsia="Times New Roman" w:cstheme="minorHAnsi"/>
                <w:sz w:val="18"/>
                <w:szCs w:val="18"/>
              </w:rPr>
            </w:pPr>
          </w:p>
        </w:tc>
        <w:tc>
          <w:tcPr>
            <w:tcW w:w="1240" w:type="dxa"/>
            <w:noWrap/>
            <w:vAlign w:val="center"/>
          </w:tcPr>
          <w:p w14:paraId="25A8A21B" w14:textId="77777777" w:rsidR="00F844F1" w:rsidRPr="00931106" w:rsidRDefault="00F844F1" w:rsidP="003E4B04">
            <w:pPr>
              <w:jc w:val="center"/>
              <w:rPr>
                <w:rFonts w:eastAsia="Times New Roman" w:cstheme="minorHAnsi"/>
                <w:sz w:val="18"/>
                <w:szCs w:val="18"/>
              </w:rPr>
            </w:pPr>
          </w:p>
        </w:tc>
        <w:tc>
          <w:tcPr>
            <w:tcW w:w="669" w:type="dxa"/>
            <w:noWrap/>
            <w:vAlign w:val="center"/>
          </w:tcPr>
          <w:p w14:paraId="515FAC2A" w14:textId="77777777" w:rsidR="00F844F1" w:rsidRPr="00931106" w:rsidRDefault="00F844F1" w:rsidP="003E4B04">
            <w:pPr>
              <w:jc w:val="center"/>
              <w:rPr>
                <w:rFonts w:eastAsia="Times New Roman" w:cstheme="minorHAnsi"/>
                <w:sz w:val="18"/>
                <w:szCs w:val="18"/>
              </w:rPr>
            </w:pPr>
          </w:p>
        </w:tc>
        <w:tc>
          <w:tcPr>
            <w:tcW w:w="656" w:type="dxa"/>
            <w:noWrap/>
            <w:vAlign w:val="center"/>
          </w:tcPr>
          <w:p w14:paraId="5E5CB69A" w14:textId="77777777" w:rsidR="00F844F1" w:rsidRPr="00931106" w:rsidRDefault="00F844F1" w:rsidP="003E4B04">
            <w:pPr>
              <w:jc w:val="center"/>
              <w:rPr>
                <w:rFonts w:eastAsia="Times New Roman" w:cstheme="minorHAnsi"/>
                <w:sz w:val="18"/>
                <w:szCs w:val="18"/>
              </w:rPr>
            </w:pPr>
          </w:p>
        </w:tc>
        <w:tc>
          <w:tcPr>
            <w:tcW w:w="656" w:type="dxa"/>
            <w:vAlign w:val="center"/>
          </w:tcPr>
          <w:p w14:paraId="28E0C8DD" w14:textId="70955E33" w:rsidR="490145EC" w:rsidRDefault="490145EC" w:rsidP="490145EC">
            <w:pPr>
              <w:jc w:val="center"/>
              <w:rPr>
                <w:rFonts w:eastAsia="Times New Roman"/>
                <w:sz w:val="18"/>
                <w:szCs w:val="18"/>
              </w:rPr>
            </w:pPr>
          </w:p>
        </w:tc>
      </w:tr>
      <w:tr w:rsidR="00245F22" w:rsidRPr="00931106" w14:paraId="3A607ECB" w14:textId="35009A9E" w:rsidTr="490145EC">
        <w:trPr>
          <w:trHeight w:val="20"/>
        </w:trPr>
        <w:tc>
          <w:tcPr>
            <w:tcW w:w="2067" w:type="dxa"/>
            <w:noWrap/>
          </w:tcPr>
          <w:p w14:paraId="2DA20EC7" w14:textId="112AE643" w:rsidR="00245F22" w:rsidRPr="00931106" w:rsidRDefault="00245F22" w:rsidP="003E4B04">
            <w:pPr>
              <w:spacing w:after="0"/>
              <w:rPr>
                <w:rFonts w:eastAsia="Times New Roman" w:cstheme="minorHAnsi"/>
                <w:sz w:val="18"/>
                <w:szCs w:val="18"/>
              </w:rPr>
            </w:pPr>
            <w:r>
              <w:rPr>
                <w:rFonts w:eastAsia="Times New Roman" w:cstheme="minorHAnsi"/>
                <w:sz w:val="18"/>
                <w:szCs w:val="18"/>
              </w:rPr>
              <w:t>Yellowstone County</w:t>
            </w:r>
          </w:p>
        </w:tc>
        <w:tc>
          <w:tcPr>
            <w:tcW w:w="991" w:type="dxa"/>
            <w:noWrap/>
            <w:vAlign w:val="center"/>
          </w:tcPr>
          <w:p w14:paraId="3D1DA715" w14:textId="55AC7DCD" w:rsidR="00245F22" w:rsidRPr="00931106" w:rsidRDefault="00245F22" w:rsidP="003E4B04">
            <w:pPr>
              <w:spacing w:after="0"/>
              <w:jc w:val="center"/>
              <w:rPr>
                <w:rFonts w:eastAsia="Times New Roman" w:cstheme="minorHAnsi"/>
                <w:sz w:val="18"/>
                <w:szCs w:val="18"/>
              </w:rPr>
            </w:pPr>
          </w:p>
        </w:tc>
        <w:tc>
          <w:tcPr>
            <w:tcW w:w="990" w:type="dxa"/>
            <w:noWrap/>
            <w:vAlign w:val="center"/>
          </w:tcPr>
          <w:p w14:paraId="359FB2B6"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4A97C10A"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3AD57D11"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2B2BC640"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34DDA5CF"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362EBEF5"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3DB9E3F3" w14:textId="0AFF4507" w:rsidR="490145EC" w:rsidRDefault="490145EC" w:rsidP="490145EC">
            <w:pPr>
              <w:jc w:val="center"/>
              <w:rPr>
                <w:rFonts w:eastAsia="Times New Roman"/>
                <w:sz w:val="18"/>
                <w:szCs w:val="18"/>
              </w:rPr>
            </w:pPr>
          </w:p>
        </w:tc>
      </w:tr>
      <w:tr w:rsidR="00977ECD" w:rsidRPr="00931106" w14:paraId="38E2C250" w14:textId="37312E24" w:rsidTr="490145EC">
        <w:trPr>
          <w:trHeight w:val="20"/>
        </w:trPr>
        <w:tc>
          <w:tcPr>
            <w:tcW w:w="2067" w:type="dxa"/>
            <w:shd w:val="clear" w:color="auto" w:fill="DDE6E7"/>
            <w:noWrap/>
          </w:tcPr>
          <w:p w14:paraId="4BD478BC" w14:textId="7C90169B"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Total</w:t>
            </w:r>
          </w:p>
        </w:tc>
        <w:tc>
          <w:tcPr>
            <w:tcW w:w="991" w:type="dxa"/>
            <w:shd w:val="clear" w:color="auto" w:fill="DDE6E7"/>
            <w:noWrap/>
            <w:vAlign w:val="center"/>
          </w:tcPr>
          <w:p w14:paraId="31289B37" w14:textId="14F91770" w:rsidR="00245F22" w:rsidRPr="00931106" w:rsidRDefault="00171D76" w:rsidP="466B2F50">
            <w:pPr>
              <w:spacing w:after="0" w:line="240" w:lineRule="auto"/>
              <w:jc w:val="center"/>
              <w:rPr>
                <w:rFonts w:ascii="Calibri" w:eastAsia="Calibri" w:hAnsi="Calibri" w:cs="Calibri"/>
                <w:sz w:val="18"/>
                <w:szCs w:val="18"/>
              </w:rPr>
            </w:pPr>
            <w:r>
              <w:rPr>
                <w:rFonts w:eastAsia="Times New Roman"/>
                <w:sz w:val="18"/>
                <w:szCs w:val="18"/>
              </w:rPr>
              <w:t>38</w:t>
            </w:r>
          </w:p>
        </w:tc>
        <w:tc>
          <w:tcPr>
            <w:tcW w:w="990" w:type="dxa"/>
            <w:shd w:val="clear" w:color="auto" w:fill="DDE6E7"/>
            <w:noWrap/>
            <w:vAlign w:val="center"/>
          </w:tcPr>
          <w:p w14:paraId="7DD75B6D" w14:textId="795A100D" w:rsidR="00245F22" w:rsidRPr="00931106" w:rsidRDefault="719D344B" w:rsidP="6743EA39">
            <w:pPr>
              <w:spacing w:after="0" w:line="240" w:lineRule="auto"/>
              <w:jc w:val="center"/>
              <w:rPr>
                <w:rFonts w:eastAsia="Times New Roman"/>
                <w:sz w:val="18"/>
                <w:szCs w:val="18"/>
              </w:rPr>
            </w:pPr>
            <w:r w:rsidRPr="4CED65D5">
              <w:rPr>
                <w:rFonts w:eastAsia="Times New Roman"/>
                <w:sz w:val="18"/>
                <w:szCs w:val="18"/>
              </w:rPr>
              <w:t>4</w:t>
            </w:r>
          </w:p>
        </w:tc>
        <w:tc>
          <w:tcPr>
            <w:tcW w:w="991" w:type="dxa"/>
            <w:shd w:val="clear" w:color="auto" w:fill="DDE6E7"/>
            <w:noWrap/>
            <w:vAlign w:val="center"/>
          </w:tcPr>
          <w:p w14:paraId="49DB6B9E" w14:textId="14371418" w:rsidR="00245F22" w:rsidRPr="00931106" w:rsidRDefault="005E735F" w:rsidP="003E4B04">
            <w:pPr>
              <w:spacing w:after="0" w:line="240" w:lineRule="auto"/>
              <w:jc w:val="center"/>
              <w:rPr>
                <w:rFonts w:eastAsia="Times New Roman" w:cstheme="minorHAnsi"/>
                <w:sz w:val="18"/>
                <w:szCs w:val="18"/>
              </w:rPr>
            </w:pPr>
            <w:r>
              <w:rPr>
                <w:rFonts w:eastAsia="Times New Roman" w:cstheme="minorHAnsi"/>
                <w:sz w:val="18"/>
                <w:szCs w:val="18"/>
              </w:rPr>
              <w:t>9</w:t>
            </w:r>
          </w:p>
        </w:tc>
        <w:tc>
          <w:tcPr>
            <w:tcW w:w="1078" w:type="dxa"/>
            <w:shd w:val="clear" w:color="auto" w:fill="DDE6E7"/>
            <w:noWrap/>
            <w:vAlign w:val="center"/>
          </w:tcPr>
          <w:p w14:paraId="01BC7288" w14:textId="754D1A6B" w:rsidR="00245F22" w:rsidRPr="00931106" w:rsidRDefault="00E678B3" w:rsidP="003E4B04">
            <w:pPr>
              <w:spacing w:after="0" w:line="240" w:lineRule="auto"/>
              <w:jc w:val="center"/>
              <w:rPr>
                <w:rFonts w:eastAsia="Times New Roman" w:cstheme="minorHAnsi"/>
                <w:sz w:val="18"/>
                <w:szCs w:val="18"/>
              </w:rPr>
            </w:pPr>
            <w:r>
              <w:rPr>
                <w:rFonts w:eastAsia="Times New Roman" w:cstheme="minorHAnsi"/>
                <w:sz w:val="18"/>
                <w:szCs w:val="18"/>
              </w:rPr>
              <w:t>2</w:t>
            </w:r>
          </w:p>
        </w:tc>
        <w:tc>
          <w:tcPr>
            <w:tcW w:w="1240" w:type="dxa"/>
            <w:shd w:val="clear" w:color="auto" w:fill="DDE6E7"/>
            <w:noWrap/>
            <w:vAlign w:val="center"/>
          </w:tcPr>
          <w:p w14:paraId="35826EA0" w14:textId="2D975BA7" w:rsidR="00245F22" w:rsidRPr="00931106" w:rsidRDefault="00E678B3" w:rsidP="003E4B04">
            <w:pPr>
              <w:spacing w:after="0" w:line="240" w:lineRule="auto"/>
              <w:jc w:val="center"/>
              <w:rPr>
                <w:rFonts w:eastAsia="Times New Roman" w:cstheme="minorHAnsi"/>
                <w:sz w:val="18"/>
                <w:szCs w:val="18"/>
              </w:rPr>
            </w:pPr>
            <w:r>
              <w:rPr>
                <w:rFonts w:eastAsia="Times New Roman" w:cstheme="minorHAnsi"/>
                <w:sz w:val="18"/>
                <w:szCs w:val="18"/>
              </w:rPr>
              <w:t>3</w:t>
            </w:r>
          </w:p>
        </w:tc>
        <w:tc>
          <w:tcPr>
            <w:tcW w:w="669" w:type="dxa"/>
            <w:shd w:val="clear" w:color="auto" w:fill="DDE6E7"/>
            <w:noWrap/>
            <w:vAlign w:val="center"/>
          </w:tcPr>
          <w:p w14:paraId="67DAB1D6" w14:textId="30F24E25" w:rsidR="00245F22" w:rsidRPr="00931106" w:rsidRDefault="25F17070" w:rsidP="6743EA39">
            <w:pPr>
              <w:spacing w:after="0" w:line="240" w:lineRule="auto"/>
              <w:jc w:val="center"/>
              <w:rPr>
                <w:rFonts w:eastAsia="Times New Roman"/>
                <w:sz w:val="18"/>
                <w:szCs w:val="18"/>
              </w:rPr>
            </w:pPr>
            <w:r w:rsidRPr="6743EA39">
              <w:rPr>
                <w:rFonts w:eastAsia="Times New Roman"/>
                <w:sz w:val="18"/>
                <w:szCs w:val="18"/>
              </w:rPr>
              <w:t>5</w:t>
            </w:r>
          </w:p>
        </w:tc>
        <w:tc>
          <w:tcPr>
            <w:tcW w:w="656" w:type="dxa"/>
            <w:shd w:val="clear" w:color="auto" w:fill="DDE6E7"/>
            <w:noWrap/>
            <w:vAlign w:val="center"/>
          </w:tcPr>
          <w:p w14:paraId="4BE55B0C" w14:textId="0910AB76" w:rsidR="00245F22" w:rsidRPr="00931106" w:rsidRDefault="4E44FBEF" w:rsidP="6743EA39">
            <w:pPr>
              <w:spacing w:after="0" w:line="240" w:lineRule="auto"/>
              <w:jc w:val="center"/>
              <w:rPr>
                <w:rFonts w:eastAsia="Times New Roman"/>
                <w:sz w:val="18"/>
                <w:szCs w:val="18"/>
              </w:rPr>
            </w:pPr>
            <w:r w:rsidRPr="6743EA39">
              <w:rPr>
                <w:rFonts w:eastAsia="Times New Roman"/>
                <w:sz w:val="18"/>
                <w:szCs w:val="18"/>
              </w:rPr>
              <w:t>4</w:t>
            </w:r>
          </w:p>
        </w:tc>
        <w:tc>
          <w:tcPr>
            <w:tcW w:w="656" w:type="dxa"/>
            <w:shd w:val="clear" w:color="auto" w:fill="DDE6E7"/>
            <w:vAlign w:val="center"/>
          </w:tcPr>
          <w:p w14:paraId="31FB8B02" w14:textId="3949DDCA" w:rsidR="490145EC" w:rsidRDefault="5407FA38" w:rsidP="27BAFB7E">
            <w:pPr>
              <w:spacing w:line="240" w:lineRule="auto"/>
              <w:jc w:val="center"/>
              <w:rPr>
                <w:rFonts w:eastAsia="Times New Roman"/>
                <w:sz w:val="18"/>
                <w:szCs w:val="18"/>
              </w:rPr>
            </w:pPr>
            <w:r w:rsidRPr="0DD5E204">
              <w:rPr>
                <w:rFonts w:eastAsia="Times New Roman"/>
                <w:sz w:val="18"/>
                <w:szCs w:val="18"/>
              </w:rPr>
              <w:t>4</w:t>
            </w:r>
          </w:p>
        </w:tc>
      </w:tr>
    </w:tbl>
    <w:p w14:paraId="423AE9B6" w14:textId="621FECF6" w:rsidR="00931106" w:rsidRPr="00D23F22" w:rsidRDefault="004770CA" w:rsidP="006A3AEB">
      <w:pPr>
        <w:rPr>
          <w:sz w:val="16"/>
          <w:szCs w:val="16"/>
        </w:rPr>
      </w:pPr>
      <w:r w:rsidRPr="004770CA">
        <w:rPr>
          <w:sz w:val="16"/>
          <w:szCs w:val="16"/>
        </w:rPr>
        <w:t>Source:</w:t>
      </w:r>
      <w:r w:rsidRPr="004770CA">
        <w:rPr>
          <w:sz w:val="16"/>
          <w:szCs w:val="16"/>
        </w:rPr>
        <w:tab/>
        <w:t>Commerce Application Logs</w:t>
      </w:r>
      <w:r w:rsidRPr="00D23F22">
        <w:rPr>
          <w:sz w:val="16"/>
          <w:szCs w:val="16"/>
        </w:rPr>
        <w:t xml:space="preserve"> </w:t>
      </w:r>
    </w:p>
    <w:p w14:paraId="7DD28C87" w14:textId="3642F970" w:rsidR="00410F8C" w:rsidRPr="00410F8C" w:rsidRDefault="00410F8C" w:rsidP="006A3AEB">
      <w:pPr>
        <w:rPr>
          <w:sz w:val="16"/>
          <w:szCs w:val="16"/>
        </w:rPr>
      </w:pPr>
      <w:r w:rsidRPr="00410F8C">
        <w:rPr>
          <w:sz w:val="16"/>
          <w:szCs w:val="16"/>
        </w:rPr>
        <w:t>* Withdrew</w:t>
      </w:r>
    </w:p>
    <w:p w14:paraId="30502F12" w14:textId="77777777" w:rsidR="006A3AEB" w:rsidRPr="00674291" w:rsidRDefault="006A3AEB" w:rsidP="006A3AEB"/>
    <w:p w14:paraId="0F2A7FE9" w14:textId="656F5FBE" w:rsidR="006A3AEB" w:rsidRPr="00D23F22" w:rsidRDefault="4375F80B" w:rsidP="006A3AEB">
      <w:r>
        <w:t>A</w:t>
      </w:r>
      <w:r w:rsidR="6E940FF4">
        <w:t xml:space="preserve">pplicants </w:t>
      </w:r>
      <w:r>
        <w:t>often use CDBG</w:t>
      </w:r>
      <w:r w:rsidR="7D182AB4">
        <w:t xml:space="preserve">, </w:t>
      </w:r>
      <w:r>
        <w:t xml:space="preserve">HOME, and HTF funds in combination with other federal, state, </w:t>
      </w:r>
      <w:r w:rsidR="53759BB2">
        <w:t>and</w:t>
      </w:r>
      <w:r>
        <w:t xml:space="preserve"> local funds</w:t>
      </w:r>
      <w:r w:rsidR="3252D317">
        <w:t>.</w:t>
      </w:r>
      <w:r>
        <w:t xml:space="preserve"> </w:t>
      </w:r>
      <w:r w:rsidR="3252D317">
        <w:t xml:space="preserve">Proposed projects align with community needs and address priorities identified </w:t>
      </w:r>
      <w:r w:rsidR="53759BB2">
        <w:t xml:space="preserve">in long-range </w:t>
      </w:r>
      <w:r w:rsidR="6E940FF4">
        <w:t>plan</w:t>
      </w:r>
      <w:r w:rsidR="53759BB2">
        <w:t>s</w:t>
      </w:r>
      <w:r w:rsidR="6E940FF4">
        <w:t xml:space="preserve">. Commerce does not dictate which applicants apply or which projects are </w:t>
      </w:r>
      <w:r w:rsidR="3252D317">
        <w:t>proposed</w:t>
      </w:r>
      <w:r w:rsidR="6E940FF4">
        <w:t xml:space="preserve">; </w:t>
      </w:r>
      <w:r w:rsidR="53759BB2">
        <w:t>all applications are considered an</w:t>
      </w:r>
      <w:r w:rsidR="20304404">
        <w:t xml:space="preserve">d </w:t>
      </w:r>
      <w:r w:rsidR="51739C48">
        <w:t>ranked,</w:t>
      </w:r>
      <w:r w:rsidR="20304404">
        <w:t xml:space="preserve"> and eligible projects are</w:t>
      </w:r>
      <w:r w:rsidR="53759BB2">
        <w:t xml:space="preserve"> awarded </w:t>
      </w:r>
      <w:r w:rsidR="20304404">
        <w:t>funding based on their ranking score and funding availability</w:t>
      </w:r>
      <w:r w:rsidR="53759BB2">
        <w:t>.</w:t>
      </w:r>
    </w:p>
    <w:p w14:paraId="6E458B68" w14:textId="77777777" w:rsidR="006A3AEB" w:rsidRPr="005B593D" w:rsidRDefault="006A3AEB" w:rsidP="006A3AEB"/>
    <w:p w14:paraId="7D01FCC7" w14:textId="77777777" w:rsidR="006A3AEB" w:rsidRPr="00C834C7" w:rsidRDefault="006A3AEB" w:rsidP="006A3AEB">
      <w:pPr>
        <w:pStyle w:val="InstructionalTextSubheading"/>
      </w:pPr>
      <w:r w:rsidRPr="00D30C3E">
        <w:t>Comparison of the proposed versus actual outcomes for each outcome measure submitted with the consolidated plan and explain, if applicable, why progress was not made toward meeting goals and objectives. 91.520(g)</w:t>
      </w:r>
      <w:r>
        <w:t xml:space="preserve"> Categories, priority levels, funding sources and amounts, outcomes/objectives, goal outcome indicators, units of measure, targets, actual outcomes/outputs, and percentage completed for each of the grantee’s program year goals.</w:t>
      </w:r>
    </w:p>
    <w:p w14:paraId="504B62FE" w14:textId="77777777" w:rsidR="006A3AEB" w:rsidRPr="005B593D" w:rsidRDefault="006A3AEB" w:rsidP="006A3AEB"/>
    <w:p w14:paraId="56D1F75A" w14:textId="3A92149C" w:rsidR="006A3AEB" w:rsidRPr="00D97879" w:rsidRDefault="61BC4FE2" w:rsidP="00014AEA">
      <w:r>
        <w:lastRenderedPageBreak/>
        <w:t xml:space="preserve">Commerce </w:t>
      </w:r>
      <w:r w:rsidR="03C66426">
        <w:t>do</w:t>
      </w:r>
      <w:r>
        <w:t>es</w:t>
      </w:r>
      <w:r w:rsidR="03C66426">
        <w:t xml:space="preserve"> not prescribe the location or type of </w:t>
      </w:r>
      <w:r>
        <w:t>CDBG</w:t>
      </w:r>
      <w:r w:rsidR="08C4BA7D">
        <w:t xml:space="preserve">, </w:t>
      </w:r>
      <w:r>
        <w:t xml:space="preserve">HOME, and HTF </w:t>
      </w:r>
      <w:r w:rsidR="20A86765">
        <w:t>projects</w:t>
      </w:r>
      <w:r w:rsidR="03C66426">
        <w:t xml:space="preserve"> that </w:t>
      </w:r>
      <w:r w:rsidR="2E23FBDE">
        <w:t>applicants</w:t>
      </w:r>
      <w:r w:rsidR="03C66426">
        <w:t xml:space="preserve"> submit</w:t>
      </w:r>
      <w:r w:rsidR="2E23FBDE">
        <w:t>;</w:t>
      </w:r>
      <w:r w:rsidR="03C66426">
        <w:t xml:space="preserve"> therefore, some goals </w:t>
      </w:r>
      <w:r w:rsidR="2E23FBDE">
        <w:t>may</w:t>
      </w:r>
      <w:r w:rsidR="03C66426">
        <w:t xml:space="preserve"> not </w:t>
      </w:r>
      <w:r w:rsidR="2E23FBDE">
        <w:t xml:space="preserve">be </w:t>
      </w:r>
      <w:r w:rsidR="0C4E21B6">
        <w:t>addressed</w:t>
      </w:r>
      <w:r w:rsidR="03C66426">
        <w:t xml:space="preserve"> </w:t>
      </w:r>
      <w:r w:rsidR="0C4E21B6">
        <w:t>in a specific plan year if applications are lacking or if</w:t>
      </w:r>
      <w:r w:rsidR="7E17D779">
        <w:t xml:space="preserve"> </w:t>
      </w:r>
      <w:r w:rsidR="0298968E">
        <w:t xml:space="preserve">proposed </w:t>
      </w:r>
      <w:r w:rsidR="7E17D779">
        <w:t>projects</w:t>
      </w:r>
      <w:r w:rsidR="11CAB352">
        <w:t xml:space="preserve"> </w:t>
      </w:r>
      <w:r w:rsidR="0298968E">
        <w:t xml:space="preserve">are not </w:t>
      </w:r>
      <w:r w:rsidR="11CAB352">
        <w:t xml:space="preserve">ultimately </w:t>
      </w:r>
      <w:r w:rsidR="0298968E">
        <w:t>funded</w:t>
      </w:r>
      <w:r w:rsidR="03C66426">
        <w:t>.</w:t>
      </w:r>
      <w:r>
        <w:t xml:space="preserve"> </w:t>
      </w:r>
      <w:r w:rsidR="60B5202E">
        <w:t xml:space="preserve">Additionally, </w:t>
      </w:r>
      <w:r>
        <w:t xml:space="preserve">CDBG, HOME, and HTF projects generally take 2 to 4 years to complete; thus, expenditures for these programs may be reported in one plan year while associated accomplishments are reported in another. </w:t>
      </w:r>
      <w:r w:rsidR="0A0B9941">
        <w:t>Because applications to be recei</w:t>
      </w:r>
      <w:r w:rsidR="7E12928C">
        <w:t>ved</w:t>
      </w:r>
      <w:r w:rsidR="0A0B9941">
        <w:t xml:space="preserve"> and rankings to be determined are unknown, </w:t>
      </w:r>
      <w:r w:rsidR="60B5202E">
        <w:t xml:space="preserve">and because project completion </w:t>
      </w:r>
      <w:r w:rsidR="69A3247A">
        <w:t>dates are</w:t>
      </w:r>
      <w:r w:rsidR="60B5202E">
        <w:t xml:space="preserve"> often difficult to predict, </w:t>
      </w:r>
      <w:r w:rsidR="0A0B9941">
        <w:t>Commerce anticipates outcomes based on historical data.</w:t>
      </w:r>
      <w:r w:rsidR="7E17D779">
        <w:t xml:space="preserve"> Due to these challenges, proposed outcomes may not align with actual outcomes.</w:t>
      </w:r>
      <w:r w:rsidR="00D97879">
        <w:t xml:space="preserve"> </w:t>
      </w:r>
      <w:r w:rsidR="006A3AEB" w:rsidRPr="004860E0">
        <w:rPr>
          <w:b/>
        </w:rPr>
        <w:t>Table 1</w:t>
      </w:r>
      <w:r w:rsidR="006A3AEB" w:rsidRPr="004860E0">
        <w:t xml:space="preserve"> shows both </w:t>
      </w:r>
      <w:r w:rsidR="004860E0" w:rsidRPr="004860E0">
        <w:t>current and</w:t>
      </w:r>
      <w:r w:rsidR="006A3AEB" w:rsidRPr="004860E0">
        <w:t xml:space="preserve"> cumulative</w:t>
      </w:r>
      <w:r w:rsidR="00A900FA">
        <w:t xml:space="preserve"> accomplishment</w:t>
      </w:r>
      <w:r w:rsidR="006A3AEB" w:rsidRPr="004860E0">
        <w:t xml:space="preserve"> data for the 20</w:t>
      </w:r>
      <w:r w:rsidR="00B33AC1" w:rsidRPr="004860E0">
        <w:t>20</w:t>
      </w:r>
      <w:r w:rsidR="006A3AEB" w:rsidRPr="004860E0">
        <w:t>-202</w:t>
      </w:r>
      <w:r w:rsidR="00B33AC1" w:rsidRPr="004860E0">
        <w:t>4</w:t>
      </w:r>
      <w:r w:rsidR="006A3AEB" w:rsidRPr="004860E0">
        <w:t xml:space="preserve"> Consolidated Plan</w:t>
      </w:r>
      <w:r w:rsidR="00A900FA">
        <w:t xml:space="preserve"> period</w:t>
      </w:r>
      <w:r w:rsidR="006A3AEB" w:rsidRPr="004860E0">
        <w:t>.</w:t>
      </w:r>
    </w:p>
    <w:p w14:paraId="538A07FE" w14:textId="77777777" w:rsidR="006A3AEB" w:rsidRDefault="006A3AEB" w:rsidP="00D55273">
      <w:pPr>
        <w:jc w:val="both"/>
        <w:rPr>
          <w:rFonts w:eastAsia="Times New Roman"/>
          <w:sz w:val="24"/>
          <w:szCs w:val="24"/>
        </w:rPr>
        <w:sectPr w:rsidR="006A3AEB" w:rsidSect="004B1FFD">
          <w:headerReference w:type="default" r:id="rId19"/>
          <w:footerReference w:type="default" r:id="rId20"/>
          <w:pgSz w:w="12240" w:h="15840"/>
          <w:pgMar w:top="1440" w:right="1440" w:bottom="1440" w:left="1440" w:header="720" w:footer="720" w:gutter="0"/>
          <w:pgNumType w:fmt="lowerLetter" w:start="1"/>
          <w:cols w:space="720"/>
          <w:docGrid w:linePitch="360"/>
        </w:sectPr>
      </w:pPr>
    </w:p>
    <w:p w14:paraId="5A35ABA5" w14:textId="2B9753F0" w:rsidR="00550D02" w:rsidRDefault="69B6F7F0" w:rsidP="00550D02">
      <w:pPr>
        <w:pStyle w:val="TableCaption"/>
      </w:pPr>
      <w:bookmarkStart w:id="29" w:name="_Toc135655973"/>
      <w:r>
        <w:lastRenderedPageBreak/>
        <w:t>Table 1 – Accomplishments – Program Year &amp; Strategic Plan to Date</w:t>
      </w:r>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Caption w:val="Accomplishments - Program Year &amp; Strategic Plan to Date (Table 1)"/>
        <w:tblDescription w:val="This table presents the program year and strategic plan accomplishments to date, according to goal category."/>
      </w:tblPr>
      <w:tblGrid>
        <w:gridCol w:w="1246"/>
        <w:gridCol w:w="1194"/>
        <w:gridCol w:w="1106"/>
        <w:gridCol w:w="1129"/>
        <w:gridCol w:w="1865"/>
        <w:gridCol w:w="1168"/>
        <w:gridCol w:w="847"/>
        <w:gridCol w:w="857"/>
        <w:gridCol w:w="948"/>
        <w:gridCol w:w="847"/>
        <w:gridCol w:w="803"/>
        <w:gridCol w:w="940"/>
      </w:tblGrid>
      <w:tr w:rsidR="00BB0080" w:rsidRPr="001244F2" w14:paraId="74DFC250" w14:textId="77777777" w:rsidTr="42BADC55">
        <w:trPr>
          <w:trHeight w:val="300"/>
          <w:tblHeader/>
          <w:jc w:val="center"/>
        </w:trPr>
        <w:tc>
          <w:tcPr>
            <w:tcW w:w="481" w:type="pct"/>
            <w:vMerge w:val="restart"/>
            <w:shd w:val="clear" w:color="auto" w:fill="C5D4D5"/>
            <w:vAlign w:val="center"/>
          </w:tcPr>
          <w:p w14:paraId="16E1DF7C" w14:textId="7CA78E70" w:rsidR="0015637A" w:rsidRPr="001244F2" w:rsidRDefault="0015637A" w:rsidP="009829FF">
            <w:pPr>
              <w:jc w:val="center"/>
              <w:rPr>
                <w:sz w:val="19"/>
                <w:szCs w:val="19"/>
              </w:rPr>
            </w:pPr>
            <w:r w:rsidRPr="001244F2">
              <w:rPr>
                <w:sz w:val="19"/>
                <w:szCs w:val="19"/>
              </w:rPr>
              <w:t>Goal</w:t>
            </w:r>
          </w:p>
        </w:tc>
        <w:tc>
          <w:tcPr>
            <w:tcW w:w="461" w:type="pct"/>
            <w:vMerge w:val="restart"/>
            <w:shd w:val="clear" w:color="auto" w:fill="C5D4D5"/>
            <w:vAlign w:val="center"/>
          </w:tcPr>
          <w:p w14:paraId="724759C2" w14:textId="5CC40FB1" w:rsidR="0015637A" w:rsidRPr="001244F2" w:rsidRDefault="0015637A" w:rsidP="009829FF">
            <w:pPr>
              <w:jc w:val="center"/>
              <w:rPr>
                <w:sz w:val="19"/>
                <w:szCs w:val="19"/>
              </w:rPr>
            </w:pPr>
            <w:r w:rsidRPr="001244F2">
              <w:rPr>
                <w:sz w:val="19"/>
                <w:szCs w:val="19"/>
              </w:rPr>
              <w:t>Category</w:t>
            </w:r>
          </w:p>
        </w:tc>
        <w:tc>
          <w:tcPr>
            <w:tcW w:w="863" w:type="pct"/>
            <w:gridSpan w:val="2"/>
            <w:shd w:val="clear" w:color="auto" w:fill="C5D4D5"/>
            <w:vAlign w:val="center"/>
          </w:tcPr>
          <w:p w14:paraId="7624135F" w14:textId="46A08FF3" w:rsidR="0015637A" w:rsidRPr="001244F2" w:rsidRDefault="0015637A" w:rsidP="009829FF">
            <w:pPr>
              <w:jc w:val="center"/>
              <w:rPr>
                <w:sz w:val="19"/>
                <w:szCs w:val="19"/>
              </w:rPr>
            </w:pPr>
            <w:r w:rsidRPr="001244F2">
              <w:rPr>
                <w:sz w:val="19"/>
                <w:szCs w:val="19"/>
              </w:rPr>
              <w:t>Source / Amount</w:t>
            </w:r>
          </w:p>
        </w:tc>
        <w:tc>
          <w:tcPr>
            <w:tcW w:w="720" w:type="pct"/>
            <w:vMerge w:val="restart"/>
            <w:shd w:val="clear" w:color="auto" w:fill="C5D4D5"/>
            <w:vAlign w:val="center"/>
          </w:tcPr>
          <w:p w14:paraId="01CD5E51" w14:textId="57D73549" w:rsidR="0015637A" w:rsidRPr="001244F2" w:rsidRDefault="0015637A" w:rsidP="009829FF">
            <w:pPr>
              <w:jc w:val="center"/>
              <w:rPr>
                <w:sz w:val="19"/>
                <w:szCs w:val="19"/>
              </w:rPr>
            </w:pPr>
            <w:r w:rsidRPr="001244F2">
              <w:rPr>
                <w:sz w:val="19"/>
                <w:szCs w:val="19"/>
              </w:rPr>
              <w:t>Indicator</w:t>
            </w:r>
          </w:p>
        </w:tc>
        <w:tc>
          <w:tcPr>
            <w:tcW w:w="451" w:type="pct"/>
            <w:vMerge w:val="restart"/>
            <w:shd w:val="clear" w:color="auto" w:fill="C5D4D5"/>
            <w:vAlign w:val="center"/>
          </w:tcPr>
          <w:p w14:paraId="3EA7EBBE" w14:textId="391D2757" w:rsidR="0015637A" w:rsidRPr="001244F2" w:rsidRDefault="0015637A" w:rsidP="009829FF">
            <w:pPr>
              <w:jc w:val="center"/>
              <w:rPr>
                <w:sz w:val="19"/>
                <w:szCs w:val="19"/>
              </w:rPr>
            </w:pPr>
            <w:r w:rsidRPr="001244F2">
              <w:rPr>
                <w:sz w:val="19"/>
                <w:szCs w:val="19"/>
              </w:rPr>
              <w:t>Unit of Measure</w:t>
            </w:r>
          </w:p>
        </w:tc>
        <w:tc>
          <w:tcPr>
            <w:tcW w:w="1024" w:type="pct"/>
            <w:gridSpan w:val="3"/>
            <w:shd w:val="clear" w:color="auto" w:fill="C5D4D5"/>
            <w:vAlign w:val="center"/>
          </w:tcPr>
          <w:p w14:paraId="239D5DFA" w14:textId="3FFC12ED" w:rsidR="0015637A" w:rsidRPr="001244F2" w:rsidRDefault="0015637A" w:rsidP="009829FF">
            <w:pPr>
              <w:jc w:val="center"/>
              <w:rPr>
                <w:sz w:val="19"/>
                <w:szCs w:val="19"/>
              </w:rPr>
            </w:pPr>
            <w:r w:rsidRPr="001244F2">
              <w:rPr>
                <w:sz w:val="19"/>
                <w:szCs w:val="19"/>
              </w:rPr>
              <w:t>All Program Years (To Date)</w:t>
            </w:r>
          </w:p>
        </w:tc>
        <w:tc>
          <w:tcPr>
            <w:tcW w:w="1000" w:type="pct"/>
            <w:gridSpan w:val="3"/>
            <w:shd w:val="clear" w:color="auto" w:fill="C5D4D5"/>
            <w:vAlign w:val="center"/>
          </w:tcPr>
          <w:p w14:paraId="190BCDB8" w14:textId="0DE8C03F" w:rsidR="0015637A" w:rsidRPr="001244F2" w:rsidRDefault="0015637A" w:rsidP="009829FF">
            <w:pPr>
              <w:jc w:val="center"/>
              <w:rPr>
                <w:sz w:val="19"/>
                <w:szCs w:val="19"/>
              </w:rPr>
            </w:pPr>
            <w:r w:rsidRPr="001244F2">
              <w:rPr>
                <w:sz w:val="19"/>
                <w:szCs w:val="19"/>
              </w:rPr>
              <w:t>Current Program Year</w:t>
            </w:r>
          </w:p>
        </w:tc>
      </w:tr>
      <w:tr w:rsidR="002610E2" w:rsidRPr="001244F2" w14:paraId="61436EE0" w14:textId="77777777" w:rsidTr="42BADC55">
        <w:trPr>
          <w:trHeight w:val="300"/>
          <w:tblHeader/>
          <w:jc w:val="center"/>
        </w:trPr>
        <w:tc>
          <w:tcPr>
            <w:tcW w:w="481" w:type="pct"/>
            <w:vMerge/>
            <w:vAlign w:val="center"/>
          </w:tcPr>
          <w:p w14:paraId="2584A932" w14:textId="16314EC5" w:rsidR="0015637A" w:rsidRPr="001244F2" w:rsidRDefault="0015637A" w:rsidP="009829FF">
            <w:pPr>
              <w:jc w:val="center"/>
              <w:rPr>
                <w:sz w:val="19"/>
                <w:szCs w:val="19"/>
              </w:rPr>
            </w:pPr>
          </w:p>
        </w:tc>
        <w:tc>
          <w:tcPr>
            <w:tcW w:w="461" w:type="pct"/>
            <w:vMerge/>
            <w:vAlign w:val="center"/>
          </w:tcPr>
          <w:p w14:paraId="6D5B97FC" w14:textId="1CB8132B" w:rsidR="0015637A" w:rsidRPr="001244F2" w:rsidRDefault="0015637A" w:rsidP="009829FF">
            <w:pPr>
              <w:jc w:val="center"/>
              <w:rPr>
                <w:sz w:val="19"/>
                <w:szCs w:val="19"/>
              </w:rPr>
            </w:pPr>
          </w:p>
        </w:tc>
        <w:tc>
          <w:tcPr>
            <w:tcW w:w="427" w:type="pct"/>
            <w:shd w:val="clear" w:color="auto" w:fill="DDE6E7"/>
            <w:vAlign w:val="center"/>
          </w:tcPr>
          <w:p w14:paraId="6DE2A0EB" w14:textId="041921D4" w:rsidR="0015637A" w:rsidRPr="001244F2" w:rsidRDefault="0015637A" w:rsidP="002D4C8E">
            <w:pPr>
              <w:jc w:val="center"/>
              <w:rPr>
                <w:sz w:val="19"/>
                <w:szCs w:val="19"/>
              </w:rPr>
            </w:pPr>
            <w:r w:rsidRPr="001244F2">
              <w:rPr>
                <w:sz w:val="19"/>
                <w:szCs w:val="19"/>
              </w:rPr>
              <w:t>All Program Years</w:t>
            </w:r>
          </w:p>
        </w:tc>
        <w:tc>
          <w:tcPr>
            <w:tcW w:w="436" w:type="pct"/>
            <w:shd w:val="clear" w:color="auto" w:fill="DDE6E7"/>
            <w:vAlign w:val="center"/>
          </w:tcPr>
          <w:p w14:paraId="1196A67D" w14:textId="229B1FE3" w:rsidR="0015637A" w:rsidRPr="001244F2" w:rsidRDefault="0015637A" w:rsidP="001B1E37">
            <w:pPr>
              <w:jc w:val="center"/>
              <w:rPr>
                <w:sz w:val="19"/>
                <w:szCs w:val="19"/>
              </w:rPr>
            </w:pPr>
            <w:r w:rsidRPr="001244F2">
              <w:rPr>
                <w:sz w:val="19"/>
                <w:szCs w:val="19"/>
              </w:rPr>
              <w:t>Current Program Year</w:t>
            </w:r>
          </w:p>
        </w:tc>
        <w:tc>
          <w:tcPr>
            <w:tcW w:w="720" w:type="pct"/>
            <w:vMerge/>
            <w:vAlign w:val="center"/>
          </w:tcPr>
          <w:p w14:paraId="2A4459AC" w14:textId="61082C41" w:rsidR="0015637A" w:rsidRPr="001244F2" w:rsidRDefault="0015637A" w:rsidP="009829FF">
            <w:pPr>
              <w:jc w:val="center"/>
              <w:rPr>
                <w:sz w:val="19"/>
                <w:szCs w:val="19"/>
              </w:rPr>
            </w:pPr>
          </w:p>
        </w:tc>
        <w:tc>
          <w:tcPr>
            <w:tcW w:w="451" w:type="pct"/>
            <w:vMerge/>
            <w:vAlign w:val="center"/>
          </w:tcPr>
          <w:p w14:paraId="1B30F088" w14:textId="02C0CA4A" w:rsidR="0015637A" w:rsidRPr="001244F2" w:rsidRDefault="0015637A" w:rsidP="009829FF">
            <w:pPr>
              <w:jc w:val="center"/>
              <w:rPr>
                <w:sz w:val="19"/>
                <w:szCs w:val="19"/>
              </w:rPr>
            </w:pPr>
          </w:p>
        </w:tc>
        <w:tc>
          <w:tcPr>
            <w:tcW w:w="327" w:type="pct"/>
            <w:shd w:val="clear" w:color="auto" w:fill="DDE6E7"/>
            <w:vAlign w:val="center"/>
          </w:tcPr>
          <w:p w14:paraId="3F884B1A" w14:textId="77777777" w:rsidR="0015637A" w:rsidRPr="001244F2" w:rsidRDefault="0015637A" w:rsidP="009829FF">
            <w:pPr>
              <w:jc w:val="center"/>
              <w:rPr>
                <w:sz w:val="19"/>
                <w:szCs w:val="19"/>
              </w:rPr>
            </w:pPr>
            <w:r w:rsidRPr="001244F2">
              <w:rPr>
                <w:sz w:val="19"/>
                <w:szCs w:val="19"/>
              </w:rPr>
              <w:t>Expected – Strategic Plan</w:t>
            </w:r>
          </w:p>
        </w:tc>
        <w:tc>
          <w:tcPr>
            <w:tcW w:w="331" w:type="pct"/>
            <w:shd w:val="clear" w:color="auto" w:fill="DDE6E7"/>
            <w:vAlign w:val="center"/>
          </w:tcPr>
          <w:p w14:paraId="6AB5F909" w14:textId="77777777" w:rsidR="0015637A" w:rsidRPr="001244F2" w:rsidRDefault="0015637A" w:rsidP="009829FF">
            <w:pPr>
              <w:jc w:val="center"/>
              <w:rPr>
                <w:sz w:val="19"/>
                <w:szCs w:val="19"/>
              </w:rPr>
            </w:pPr>
            <w:r w:rsidRPr="001244F2">
              <w:rPr>
                <w:sz w:val="19"/>
                <w:szCs w:val="19"/>
              </w:rPr>
              <w:t>Actual – Strategic Plan</w:t>
            </w:r>
          </w:p>
        </w:tc>
        <w:tc>
          <w:tcPr>
            <w:tcW w:w="366" w:type="pct"/>
            <w:shd w:val="clear" w:color="auto" w:fill="DDE6E7"/>
            <w:vAlign w:val="center"/>
          </w:tcPr>
          <w:p w14:paraId="621FD13E" w14:textId="6DB698BD" w:rsidR="0015637A" w:rsidRPr="001244F2" w:rsidRDefault="0015637A" w:rsidP="009829FF">
            <w:pPr>
              <w:jc w:val="center"/>
              <w:rPr>
                <w:sz w:val="19"/>
                <w:szCs w:val="19"/>
              </w:rPr>
            </w:pPr>
            <w:r w:rsidRPr="001244F2">
              <w:rPr>
                <w:sz w:val="19"/>
                <w:szCs w:val="19"/>
              </w:rPr>
              <w:t>Percent Complete</w:t>
            </w:r>
          </w:p>
        </w:tc>
        <w:tc>
          <w:tcPr>
            <w:tcW w:w="327" w:type="pct"/>
            <w:shd w:val="clear" w:color="auto" w:fill="DDE6E7"/>
            <w:vAlign w:val="center"/>
          </w:tcPr>
          <w:p w14:paraId="79AB24D7" w14:textId="77777777" w:rsidR="0015637A" w:rsidRPr="001244F2" w:rsidRDefault="0015637A" w:rsidP="009829FF">
            <w:pPr>
              <w:jc w:val="center"/>
              <w:rPr>
                <w:sz w:val="19"/>
                <w:szCs w:val="19"/>
              </w:rPr>
            </w:pPr>
            <w:r w:rsidRPr="001244F2">
              <w:rPr>
                <w:sz w:val="19"/>
                <w:szCs w:val="19"/>
              </w:rPr>
              <w:t>Expected – Program Year</w:t>
            </w:r>
          </w:p>
        </w:tc>
        <w:tc>
          <w:tcPr>
            <w:tcW w:w="310" w:type="pct"/>
            <w:shd w:val="clear" w:color="auto" w:fill="DDE6E7"/>
            <w:vAlign w:val="center"/>
          </w:tcPr>
          <w:p w14:paraId="35B14CD5" w14:textId="77777777" w:rsidR="0015637A" w:rsidRPr="001244F2" w:rsidRDefault="0015637A" w:rsidP="009829FF">
            <w:pPr>
              <w:jc w:val="center"/>
              <w:rPr>
                <w:sz w:val="19"/>
                <w:szCs w:val="19"/>
              </w:rPr>
            </w:pPr>
            <w:r w:rsidRPr="001244F2">
              <w:rPr>
                <w:sz w:val="19"/>
                <w:szCs w:val="19"/>
              </w:rPr>
              <w:t>Actual – Program Year</w:t>
            </w:r>
          </w:p>
        </w:tc>
        <w:tc>
          <w:tcPr>
            <w:tcW w:w="363" w:type="pct"/>
            <w:shd w:val="clear" w:color="auto" w:fill="DDE6E7"/>
            <w:vAlign w:val="center"/>
          </w:tcPr>
          <w:p w14:paraId="6DDD639D" w14:textId="31B1EF45" w:rsidR="0015637A" w:rsidRPr="001244F2" w:rsidRDefault="0015637A" w:rsidP="009829FF">
            <w:pPr>
              <w:jc w:val="center"/>
              <w:rPr>
                <w:sz w:val="19"/>
                <w:szCs w:val="19"/>
              </w:rPr>
            </w:pPr>
            <w:r w:rsidRPr="001244F2">
              <w:rPr>
                <w:sz w:val="19"/>
                <w:szCs w:val="19"/>
              </w:rPr>
              <w:t>Percent Complete</w:t>
            </w:r>
          </w:p>
        </w:tc>
      </w:tr>
      <w:tr w:rsidR="006439F4" w:rsidRPr="001244F2" w14:paraId="1B8DEC32" w14:textId="77777777" w:rsidTr="42BADC55">
        <w:trPr>
          <w:trHeight w:val="300"/>
          <w:jc w:val="center"/>
        </w:trPr>
        <w:tc>
          <w:tcPr>
            <w:tcW w:w="481" w:type="pct"/>
            <w:vMerge w:val="restart"/>
            <w:shd w:val="clear" w:color="auto" w:fill="DDE6E7"/>
            <w:vAlign w:val="center"/>
          </w:tcPr>
          <w:p w14:paraId="62BE23D5" w14:textId="06F7F71E" w:rsidR="0005343C" w:rsidRPr="001244F2" w:rsidRDefault="0005343C" w:rsidP="0005343C">
            <w:pPr>
              <w:rPr>
                <w:sz w:val="19"/>
                <w:szCs w:val="19"/>
              </w:rPr>
            </w:pPr>
            <w:r w:rsidRPr="001244F2">
              <w:rPr>
                <w:sz w:val="19"/>
                <w:szCs w:val="19"/>
              </w:rPr>
              <w:t>Preserve and Construct Affordable Housing</w:t>
            </w:r>
          </w:p>
        </w:tc>
        <w:tc>
          <w:tcPr>
            <w:tcW w:w="461" w:type="pct"/>
            <w:vMerge w:val="restart"/>
            <w:vAlign w:val="center"/>
          </w:tcPr>
          <w:p w14:paraId="337182F6" w14:textId="71CFF8B0" w:rsidR="0005343C" w:rsidRPr="001244F2" w:rsidRDefault="0005343C" w:rsidP="0005343C">
            <w:pPr>
              <w:rPr>
                <w:sz w:val="19"/>
                <w:szCs w:val="19"/>
              </w:rPr>
            </w:pPr>
            <w:r w:rsidRPr="001244F2">
              <w:rPr>
                <w:sz w:val="19"/>
                <w:szCs w:val="19"/>
              </w:rPr>
              <w:t>Affordable Housing</w:t>
            </w:r>
          </w:p>
        </w:tc>
        <w:tc>
          <w:tcPr>
            <w:tcW w:w="427" w:type="pct"/>
            <w:vMerge w:val="restart"/>
            <w:vAlign w:val="center"/>
          </w:tcPr>
          <w:p w14:paraId="52845A05" w14:textId="321532A6" w:rsidR="0005343C" w:rsidRPr="001244F2" w:rsidRDefault="0005343C" w:rsidP="0005343C">
            <w:pPr>
              <w:rPr>
                <w:sz w:val="19"/>
                <w:szCs w:val="19"/>
              </w:rPr>
            </w:pPr>
            <w:r w:rsidRPr="001244F2">
              <w:rPr>
                <w:sz w:val="19"/>
                <w:szCs w:val="19"/>
              </w:rPr>
              <w:t>CDBG: $4,000,000</w:t>
            </w:r>
          </w:p>
          <w:p w14:paraId="33144986" w14:textId="68120063" w:rsidR="0005343C" w:rsidRPr="001244F2" w:rsidRDefault="36956E62" w:rsidP="64F5AE89">
            <w:pPr>
              <w:rPr>
                <w:sz w:val="19"/>
                <w:szCs w:val="19"/>
              </w:rPr>
            </w:pPr>
            <w:r w:rsidRPr="293F5A26">
              <w:rPr>
                <w:sz w:val="19"/>
                <w:szCs w:val="19"/>
              </w:rPr>
              <w:t>HOME: $11,500,</w:t>
            </w:r>
            <w:r w:rsidR="36502005" w:rsidRPr="64F5AE89">
              <w:rPr>
                <w:sz w:val="19"/>
                <w:szCs w:val="19"/>
              </w:rPr>
              <w:t>000</w:t>
            </w:r>
          </w:p>
          <w:p w14:paraId="24B9F661" w14:textId="6ABAA026" w:rsidR="0005343C" w:rsidRPr="001244F2" w:rsidRDefault="7D33C57D" w:rsidP="0005343C">
            <w:pPr>
              <w:rPr>
                <w:sz w:val="19"/>
                <w:szCs w:val="19"/>
              </w:rPr>
            </w:pPr>
            <w:r w:rsidRPr="64F5AE89">
              <w:rPr>
                <w:sz w:val="19"/>
                <w:szCs w:val="19"/>
              </w:rPr>
              <w:t>HTF</w:t>
            </w:r>
            <w:r w:rsidRPr="28ECBF2C">
              <w:rPr>
                <w:sz w:val="19"/>
                <w:szCs w:val="19"/>
              </w:rPr>
              <w:t>:</w:t>
            </w:r>
            <w:r w:rsidR="2871F513" w:rsidRPr="4CED65D5">
              <w:rPr>
                <w:sz w:val="19"/>
                <w:szCs w:val="19"/>
              </w:rPr>
              <w:t xml:space="preserve"> </w:t>
            </w:r>
            <w:r w:rsidR="36956E62" w:rsidRPr="4CED65D5" w:rsidDel="2871F513">
              <w:rPr>
                <w:sz w:val="19"/>
                <w:szCs w:val="19"/>
              </w:rPr>
              <w:t>$</w:t>
            </w:r>
            <w:r w:rsidR="0005343C" w:rsidRPr="293F5A26">
              <w:rPr>
                <w:sz w:val="19"/>
                <w:szCs w:val="19"/>
              </w:rPr>
              <w:t>10,000,000</w:t>
            </w:r>
          </w:p>
        </w:tc>
        <w:tc>
          <w:tcPr>
            <w:tcW w:w="436" w:type="pct"/>
            <w:vMerge w:val="restart"/>
            <w:vAlign w:val="center"/>
          </w:tcPr>
          <w:p w14:paraId="66BC2CAE" w14:textId="65281762" w:rsidR="0005343C" w:rsidRPr="001244F2" w:rsidRDefault="2CB8343B" w:rsidP="0005343C">
            <w:pPr>
              <w:rPr>
                <w:sz w:val="19"/>
                <w:szCs w:val="19"/>
              </w:rPr>
            </w:pPr>
            <w:r w:rsidRPr="4EE30F95">
              <w:rPr>
                <w:sz w:val="19"/>
                <w:szCs w:val="19"/>
              </w:rPr>
              <w:t xml:space="preserve">CDBG: </w:t>
            </w:r>
            <w:r w:rsidR="004E0AB7">
              <w:rPr>
                <w:sz w:val="19"/>
                <w:szCs w:val="19"/>
              </w:rPr>
              <w:t>$1,250,000</w:t>
            </w:r>
          </w:p>
          <w:p w14:paraId="5C0AFDF4" w14:textId="2F183FAA" w:rsidR="0005343C" w:rsidRPr="001244F2" w:rsidRDefault="6B3CC6A8" w:rsidP="0005343C">
            <w:pPr>
              <w:rPr>
                <w:sz w:val="19"/>
                <w:szCs w:val="19"/>
              </w:rPr>
            </w:pPr>
            <w:r w:rsidRPr="3904F727">
              <w:rPr>
                <w:sz w:val="19"/>
                <w:szCs w:val="19"/>
              </w:rPr>
              <w:t xml:space="preserve">HOME: </w:t>
            </w:r>
            <w:r w:rsidRPr="3904F727" w:rsidDel="00F63206">
              <w:rPr>
                <w:sz w:val="19"/>
                <w:szCs w:val="19"/>
              </w:rPr>
              <w:t>$</w:t>
            </w:r>
            <w:r w:rsidR="5A666EB2" w:rsidRPr="4CED65D5">
              <w:rPr>
                <w:sz w:val="19"/>
                <w:szCs w:val="19"/>
              </w:rPr>
              <w:t>3,105,211</w:t>
            </w:r>
          </w:p>
          <w:p w14:paraId="0D2DA701" w14:textId="0FC5C75F" w:rsidR="0005343C" w:rsidRPr="001244F2" w:rsidRDefault="6B3CC6A8" w:rsidP="0005343C">
            <w:pPr>
              <w:rPr>
                <w:sz w:val="19"/>
                <w:szCs w:val="19"/>
              </w:rPr>
            </w:pPr>
            <w:r w:rsidRPr="3904F727">
              <w:rPr>
                <w:sz w:val="19"/>
                <w:szCs w:val="19"/>
              </w:rPr>
              <w:t xml:space="preserve">HTF: </w:t>
            </w:r>
            <w:r w:rsidRPr="3904F727" w:rsidDel="00F63206">
              <w:rPr>
                <w:sz w:val="19"/>
                <w:szCs w:val="19"/>
              </w:rPr>
              <w:t>$</w:t>
            </w:r>
            <w:r w:rsidR="152D551B" w:rsidRPr="4CED65D5">
              <w:rPr>
                <w:sz w:val="19"/>
                <w:szCs w:val="19"/>
              </w:rPr>
              <w:t>2,009,772</w:t>
            </w:r>
          </w:p>
        </w:tc>
        <w:tc>
          <w:tcPr>
            <w:tcW w:w="720" w:type="pct"/>
            <w:vAlign w:val="center"/>
          </w:tcPr>
          <w:p w14:paraId="2B6C9AF2" w14:textId="78E48893" w:rsidR="0005343C" w:rsidRPr="001244F2" w:rsidRDefault="0005343C" w:rsidP="0005343C">
            <w:pPr>
              <w:rPr>
                <w:sz w:val="19"/>
                <w:szCs w:val="19"/>
              </w:rPr>
            </w:pPr>
            <w:r w:rsidRPr="001244F2">
              <w:rPr>
                <w:sz w:val="19"/>
                <w:szCs w:val="19"/>
              </w:rPr>
              <w:t>Rental units constructed</w:t>
            </w:r>
          </w:p>
        </w:tc>
        <w:tc>
          <w:tcPr>
            <w:tcW w:w="451" w:type="pct"/>
            <w:vAlign w:val="center"/>
          </w:tcPr>
          <w:p w14:paraId="0080F7A1" w14:textId="7258596C" w:rsidR="0005343C" w:rsidRPr="001244F2" w:rsidRDefault="0005343C" w:rsidP="0005343C">
            <w:pPr>
              <w:rPr>
                <w:sz w:val="19"/>
                <w:szCs w:val="19"/>
              </w:rPr>
            </w:pPr>
            <w:r w:rsidRPr="001244F2">
              <w:rPr>
                <w:sz w:val="19"/>
                <w:szCs w:val="19"/>
              </w:rPr>
              <w:t>Household Housing Unit</w:t>
            </w:r>
          </w:p>
        </w:tc>
        <w:tc>
          <w:tcPr>
            <w:tcW w:w="327" w:type="pct"/>
            <w:vAlign w:val="center"/>
          </w:tcPr>
          <w:p w14:paraId="6EA89A6D" w14:textId="699858CA" w:rsidR="0005343C" w:rsidRPr="001244F2" w:rsidRDefault="00F14D96" w:rsidP="0005343C">
            <w:pPr>
              <w:jc w:val="center"/>
              <w:rPr>
                <w:sz w:val="19"/>
                <w:szCs w:val="19"/>
              </w:rPr>
            </w:pPr>
            <w:r>
              <w:rPr>
                <w:sz w:val="19"/>
                <w:szCs w:val="19"/>
              </w:rPr>
              <w:t>60</w:t>
            </w:r>
          </w:p>
        </w:tc>
        <w:tc>
          <w:tcPr>
            <w:tcW w:w="331" w:type="pct"/>
            <w:vAlign w:val="center"/>
          </w:tcPr>
          <w:p w14:paraId="5539379E" w14:textId="0DBFF219" w:rsidR="0005343C" w:rsidRPr="00FE488F" w:rsidRDefault="5239D40A" w:rsidP="0005343C">
            <w:pPr>
              <w:jc w:val="center"/>
              <w:rPr>
                <w:sz w:val="19"/>
                <w:szCs w:val="19"/>
              </w:rPr>
            </w:pPr>
            <w:r w:rsidRPr="5A182813">
              <w:rPr>
                <w:sz w:val="19"/>
                <w:szCs w:val="19"/>
              </w:rPr>
              <w:t>1</w:t>
            </w:r>
            <w:r w:rsidR="40D428DF" w:rsidRPr="5A182813">
              <w:rPr>
                <w:sz w:val="19"/>
                <w:szCs w:val="19"/>
              </w:rPr>
              <w:t>27</w:t>
            </w:r>
          </w:p>
        </w:tc>
        <w:tc>
          <w:tcPr>
            <w:tcW w:w="366" w:type="pct"/>
            <w:vAlign w:val="center"/>
          </w:tcPr>
          <w:p w14:paraId="0F177CB2" w14:textId="181BE2F8" w:rsidR="0005343C" w:rsidRDefault="3642FD91" w:rsidP="0005343C">
            <w:pPr>
              <w:jc w:val="center"/>
              <w:rPr>
                <w:sz w:val="19"/>
                <w:szCs w:val="19"/>
              </w:rPr>
            </w:pPr>
            <w:r w:rsidRPr="291C3707">
              <w:rPr>
                <w:sz w:val="19"/>
                <w:szCs w:val="19"/>
              </w:rPr>
              <w:t>2</w:t>
            </w:r>
            <w:r w:rsidR="44CCBD14" w:rsidRPr="291C3707">
              <w:rPr>
                <w:sz w:val="19"/>
                <w:szCs w:val="19"/>
              </w:rPr>
              <w:t>12</w:t>
            </w:r>
            <w:r w:rsidRPr="291C3707">
              <w:rPr>
                <w:sz w:val="19"/>
                <w:szCs w:val="19"/>
              </w:rPr>
              <w:t>%</w:t>
            </w:r>
          </w:p>
        </w:tc>
        <w:tc>
          <w:tcPr>
            <w:tcW w:w="327" w:type="pct"/>
            <w:vAlign w:val="center"/>
          </w:tcPr>
          <w:p w14:paraId="13177968" w14:textId="12E7B993" w:rsidR="0005343C" w:rsidRPr="001244F2" w:rsidRDefault="05403CF0" w:rsidP="0005343C">
            <w:pPr>
              <w:jc w:val="center"/>
              <w:rPr>
                <w:sz w:val="19"/>
                <w:szCs w:val="19"/>
              </w:rPr>
            </w:pPr>
            <w:r w:rsidRPr="4CED65D5">
              <w:rPr>
                <w:sz w:val="19"/>
                <w:szCs w:val="19"/>
              </w:rPr>
              <w:t>10</w:t>
            </w:r>
          </w:p>
        </w:tc>
        <w:tc>
          <w:tcPr>
            <w:tcW w:w="310" w:type="pct"/>
            <w:vAlign w:val="center"/>
          </w:tcPr>
          <w:p w14:paraId="06993BDD" w14:textId="08AB6665" w:rsidR="0005343C" w:rsidRPr="00FE488F" w:rsidRDefault="2C610C73" w:rsidP="0005343C">
            <w:pPr>
              <w:jc w:val="center"/>
              <w:rPr>
                <w:sz w:val="19"/>
                <w:szCs w:val="19"/>
              </w:rPr>
            </w:pPr>
            <w:r w:rsidRPr="2F6C7239">
              <w:rPr>
                <w:sz w:val="19"/>
                <w:szCs w:val="19"/>
              </w:rPr>
              <w:t>15</w:t>
            </w:r>
          </w:p>
        </w:tc>
        <w:tc>
          <w:tcPr>
            <w:tcW w:w="363" w:type="pct"/>
            <w:vAlign w:val="center"/>
          </w:tcPr>
          <w:p w14:paraId="3F9A3FCA" w14:textId="2A03F7E0" w:rsidR="0005343C" w:rsidRDefault="4F2FC222" w:rsidP="0005343C">
            <w:pPr>
              <w:jc w:val="center"/>
              <w:rPr>
                <w:sz w:val="19"/>
                <w:szCs w:val="19"/>
              </w:rPr>
            </w:pPr>
            <w:r w:rsidRPr="21112522">
              <w:rPr>
                <w:sz w:val="19"/>
                <w:szCs w:val="19"/>
              </w:rPr>
              <w:t>1</w:t>
            </w:r>
            <w:r w:rsidR="4C3E20D0" w:rsidRPr="21112522">
              <w:rPr>
                <w:sz w:val="19"/>
                <w:szCs w:val="19"/>
              </w:rPr>
              <w:t>50%</w:t>
            </w:r>
          </w:p>
        </w:tc>
      </w:tr>
      <w:tr w:rsidR="006439F4" w:rsidRPr="001244F2" w14:paraId="294A9AD3" w14:textId="77777777" w:rsidTr="42BADC55">
        <w:trPr>
          <w:trHeight w:val="300"/>
          <w:jc w:val="center"/>
        </w:trPr>
        <w:tc>
          <w:tcPr>
            <w:tcW w:w="481" w:type="pct"/>
            <w:vMerge/>
            <w:vAlign w:val="center"/>
          </w:tcPr>
          <w:p w14:paraId="34A8C311" w14:textId="77777777" w:rsidR="0005343C" w:rsidRPr="001244F2" w:rsidRDefault="0005343C" w:rsidP="0005343C">
            <w:pPr>
              <w:rPr>
                <w:sz w:val="19"/>
                <w:szCs w:val="19"/>
              </w:rPr>
            </w:pPr>
          </w:p>
        </w:tc>
        <w:tc>
          <w:tcPr>
            <w:tcW w:w="461" w:type="pct"/>
            <w:vMerge/>
            <w:vAlign w:val="center"/>
          </w:tcPr>
          <w:p w14:paraId="49503F6A" w14:textId="77777777" w:rsidR="0005343C" w:rsidRPr="001244F2" w:rsidRDefault="0005343C" w:rsidP="0005343C">
            <w:pPr>
              <w:rPr>
                <w:sz w:val="19"/>
                <w:szCs w:val="19"/>
              </w:rPr>
            </w:pPr>
          </w:p>
        </w:tc>
        <w:tc>
          <w:tcPr>
            <w:tcW w:w="427" w:type="pct"/>
            <w:vMerge/>
            <w:vAlign w:val="center"/>
          </w:tcPr>
          <w:p w14:paraId="269D8FFD" w14:textId="77777777" w:rsidR="0005343C" w:rsidRPr="001244F2" w:rsidRDefault="0005343C" w:rsidP="0005343C">
            <w:pPr>
              <w:rPr>
                <w:sz w:val="19"/>
                <w:szCs w:val="19"/>
              </w:rPr>
            </w:pPr>
          </w:p>
        </w:tc>
        <w:tc>
          <w:tcPr>
            <w:tcW w:w="436" w:type="pct"/>
            <w:vMerge/>
          </w:tcPr>
          <w:p w14:paraId="05A9A585" w14:textId="77777777" w:rsidR="0005343C" w:rsidRPr="001244F2" w:rsidRDefault="0005343C" w:rsidP="0005343C">
            <w:pPr>
              <w:rPr>
                <w:sz w:val="19"/>
                <w:szCs w:val="19"/>
              </w:rPr>
            </w:pPr>
          </w:p>
        </w:tc>
        <w:tc>
          <w:tcPr>
            <w:tcW w:w="720" w:type="pct"/>
            <w:vAlign w:val="center"/>
          </w:tcPr>
          <w:p w14:paraId="583F932A" w14:textId="1F7D3BF2" w:rsidR="0005343C" w:rsidRPr="001244F2" w:rsidRDefault="0005343C" w:rsidP="0005343C">
            <w:pPr>
              <w:rPr>
                <w:sz w:val="19"/>
                <w:szCs w:val="19"/>
              </w:rPr>
            </w:pPr>
            <w:r w:rsidRPr="001244F2">
              <w:rPr>
                <w:sz w:val="19"/>
                <w:szCs w:val="19"/>
              </w:rPr>
              <w:t>Rental units rehabilitated</w:t>
            </w:r>
          </w:p>
        </w:tc>
        <w:tc>
          <w:tcPr>
            <w:tcW w:w="451" w:type="pct"/>
            <w:vAlign w:val="center"/>
          </w:tcPr>
          <w:p w14:paraId="19FDA6C6" w14:textId="227175D4" w:rsidR="0005343C" w:rsidRPr="001244F2" w:rsidRDefault="0005343C" w:rsidP="0005343C">
            <w:pPr>
              <w:rPr>
                <w:sz w:val="19"/>
                <w:szCs w:val="19"/>
              </w:rPr>
            </w:pPr>
            <w:r w:rsidRPr="001244F2">
              <w:rPr>
                <w:sz w:val="19"/>
                <w:szCs w:val="19"/>
              </w:rPr>
              <w:t>Household Housing Unit</w:t>
            </w:r>
          </w:p>
        </w:tc>
        <w:tc>
          <w:tcPr>
            <w:tcW w:w="327" w:type="pct"/>
            <w:vAlign w:val="center"/>
          </w:tcPr>
          <w:p w14:paraId="32F3BEB7" w14:textId="20F96FC2" w:rsidR="0005343C" w:rsidRPr="001244F2" w:rsidRDefault="00F14D96" w:rsidP="0005343C">
            <w:pPr>
              <w:jc w:val="center"/>
              <w:rPr>
                <w:sz w:val="19"/>
                <w:szCs w:val="19"/>
              </w:rPr>
            </w:pPr>
            <w:r>
              <w:rPr>
                <w:sz w:val="19"/>
                <w:szCs w:val="19"/>
              </w:rPr>
              <w:t>130</w:t>
            </w:r>
          </w:p>
        </w:tc>
        <w:tc>
          <w:tcPr>
            <w:tcW w:w="331" w:type="pct"/>
            <w:vAlign w:val="center"/>
          </w:tcPr>
          <w:p w14:paraId="4BE84294" w14:textId="0A1F9EB9" w:rsidR="0005343C" w:rsidRPr="00FE488F" w:rsidRDefault="0FBD5D12" w:rsidP="00977ECD">
            <w:pPr>
              <w:spacing w:line="259" w:lineRule="auto"/>
              <w:jc w:val="center"/>
              <w:rPr>
                <w:sz w:val="19"/>
                <w:szCs w:val="19"/>
              </w:rPr>
            </w:pPr>
            <w:r w:rsidRPr="4189223B">
              <w:rPr>
                <w:sz w:val="19"/>
                <w:szCs w:val="19"/>
              </w:rPr>
              <w:t>26</w:t>
            </w:r>
            <w:r w:rsidR="1AFB334E" w:rsidRPr="4189223B">
              <w:rPr>
                <w:sz w:val="19"/>
                <w:szCs w:val="19"/>
              </w:rPr>
              <w:t>1</w:t>
            </w:r>
          </w:p>
        </w:tc>
        <w:tc>
          <w:tcPr>
            <w:tcW w:w="366" w:type="pct"/>
            <w:vAlign w:val="center"/>
          </w:tcPr>
          <w:p w14:paraId="284F0846" w14:textId="4FFCEA93" w:rsidR="0005343C" w:rsidRDefault="06813A4F" w:rsidP="0005343C">
            <w:pPr>
              <w:jc w:val="center"/>
              <w:rPr>
                <w:sz w:val="19"/>
                <w:szCs w:val="19"/>
              </w:rPr>
            </w:pPr>
            <w:r w:rsidRPr="172FC929">
              <w:rPr>
                <w:sz w:val="19"/>
                <w:szCs w:val="19"/>
              </w:rPr>
              <w:t>20</w:t>
            </w:r>
            <w:r w:rsidR="789575E8" w:rsidRPr="172FC929">
              <w:rPr>
                <w:sz w:val="19"/>
                <w:szCs w:val="19"/>
              </w:rPr>
              <w:t>1</w:t>
            </w:r>
            <w:r w:rsidRPr="172FC929">
              <w:rPr>
                <w:sz w:val="19"/>
                <w:szCs w:val="19"/>
              </w:rPr>
              <w:t>%</w:t>
            </w:r>
          </w:p>
        </w:tc>
        <w:tc>
          <w:tcPr>
            <w:tcW w:w="327" w:type="pct"/>
            <w:vAlign w:val="center"/>
          </w:tcPr>
          <w:p w14:paraId="7AFD3D78" w14:textId="464ACE18" w:rsidR="0005343C" w:rsidRPr="001244F2" w:rsidRDefault="2AFD9FB3" w:rsidP="0005343C">
            <w:pPr>
              <w:jc w:val="center"/>
              <w:rPr>
                <w:sz w:val="19"/>
                <w:szCs w:val="19"/>
              </w:rPr>
            </w:pPr>
            <w:r w:rsidRPr="4CED65D5">
              <w:rPr>
                <w:sz w:val="19"/>
                <w:szCs w:val="19"/>
              </w:rPr>
              <w:t>48</w:t>
            </w:r>
          </w:p>
        </w:tc>
        <w:tc>
          <w:tcPr>
            <w:tcW w:w="310" w:type="pct"/>
            <w:vAlign w:val="center"/>
          </w:tcPr>
          <w:p w14:paraId="602C0ED7" w14:textId="2178D56D" w:rsidR="0005343C" w:rsidRPr="00FE488F" w:rsidRDefault="7CFAC69B" w:rsidP="0005343C">
            <w:pPr>
              <w:jc w:val="center"/>
              <w:rPr>
                <w:sz w:val="19"/>
                <w:szCs w:val="19"/>
              </w:rPr>
            </w:pPr>
            <w:r w:rsidRPr="21673A6F">
              <w:rPr>
                <w:sz w:val="19"/>
                <w:szCs w:val="19"/>
              </w:rPr>
              <w:t>4</w:t>
            </w:r>
            <w:r w:rsidR="1B264A4B" w:rsidRPr="21673A6F">
              <w:rPr>
                <w:sz w:val="19"/>
                <w:szCs w:val="19"/>
              </w:rPr>
              <w:t>0</w:t>
            </w:r>
          </w:p>
        </w:tc>
        <w:tc>
          <w:tcPr>
            <w:tcW w:w="363" w:type="pct"/>
            <w:vAlign w:val="center"/>
          </w:tcPr>
          <w:p w14:paraId="15423DD4" w14:textId="36F16C7D" w:rsidR="0005343C" w:rsidRDefault="2EAF43A2" w:rsidP="0005343C">
            <w:pPr>
              <w:jc w:val="center"/>
              <w:rPr>
                <w:sz w:val="19"/>
                <w:szCs w:val="19"/>
              </w:rPr>
            </w:pPr>
            <w:r w:rsidRPr="21112522">
              <w:rPr>
                <w:sz w:val="19"/>
                <w:szCs w:val="19"/>
              </w:rPr>
              <w:t>8</w:t>
            </w:r>
            <w:r w:rsidR="4B806E27" w:rsidRPr="21112522">
              <w:rPr>
                <w:sz w:val="19"/>
                <w:szCs w:val="19"/>
              </w:rPr>
              <w:t>3</w:t>
            </w:r>
            <w:r w:rsidRPr="21112522">
              <w:rPr>
                <w:sz w:val="19"/>
                <w:szCs w:val="19"/>
              </w:rPr>
              <w:t>%</w:t>
            </w:r>
          </w:p>
        </w:tc>
      </w:tr>
      <w:tr w:rsidR="006439F4" w:rsidRPr="001244F2" w14:paraId="364B7E49" w14:textId="77777777" w:rsidTr="42BADC55">
        <w:trPr>
          <w:trHeight w:val="300"/>
          <w:jc w:val="center"/>
        </w:trPr>
        <w:tc>
          <w:tcPr>
            <w:tcW w:w="481" w:type="pct"/>
            <w:vMerge/>
            <w:vAlign w:val="center"/>
          </w:tcPr>
          <w:p w14:paraId="4C4CC1C8" w14:textId="77777777" w:rsidR="0005343C" w:rsidRPr="001244F2" w:rsidRDefault="0005343C" w:rsidP="0005343C">
            <w:pPr>
              <w:rPr>
                <w:sz w:val="19"/>
                <w:szCs w:val="19"/>
              </w:rPr>
            </w:pPr>
          </w:p>
        </w:tc>
        <w:tc>
          <w:tcPr>
            <w:tcW w:w="461" w:type="pct"/>
            <w:vMerge/>
            <w:vAlign w:val="center"/>
          </w:tcPr>
          <w:p w14:paraId="37B2ECCC" w14:textId="77777777" w:rsidR="0005343C" w:rsidRPr="001244F2" w:rsidRDefault="0005343C" w:rsidP="0005343C">
            <w:pPr>
              <w:rPr>
                <w:sz w:val="19"/>
                <w:szCs w:val="19"/>
              </w:rPr>
            </w:pPr>
          </w:p>
        </w:tc>
        <w:tc>
          <w:tcPr>
            <w:tcW w:w="427" w:type="pct"/>
            <w:vMerge/>
            <w:vAlign w:val="center"/>
          </w:tcPr>
          <w:p w14:paraId="66333176" w14:textId="77777777" w:rsidR="0005343C" w:rsidRPr="001244F2" w:rsidRDefault="0005343C" w:rsidP="0005343C">
            <w:pPr>
              <w:rPr>
                <w:sz w:val="19"/>
                <w:szCs w:val="19"/>
              </w:rPr>
            </w:pPr>
          </w:p>
        </w:tc>
        <w:tc>
          <w:tcPr>
            <w:tcW w:w="436" w:type="pct"/>
            <w:vMerge/>
          </w:tcPr>
          <w:p w14:paraId="54FD7686" w14:textId="77777777" w:rsidR="0005343C" w:rsidRPr="001244F2" w:rsidRDefault="0005343C" w:rsidP="0005343C">
            <w:pPr>
              <w:rPr>
                <w:sz w:val="19"/>
                <w:szCs w:val="19"/>
              </w:rPr>
            </w:pPr>
          </w:p>
        </w:tc>
        <w:tc>
          <w:tcPr>
            <w:tcW w:w="720" w:type="pct"/>
            <w:vAlign w:val="center"/>
          </w:tcPr>
          <w:p w14:paraId="1AB8D9C9" w14:textId="4F146D23" w:rsidR="0005343C" w:rsidRPr="001244F2" w:rsidRDefault="0005343C" w:rsidP="0005343C">
            <w:pPr>
              <w:rPr>
                <w:sz w:val="19"/>
                <w:szCs w:val="19"/>
              </w:rPr>
            </w:pPr>
            <w:r w:rsidRPr="001244F2">
              <w:rPr>
                <w:sz w:val="19"/>
                <w:szCs w:val="19"/>
              </w:rPr>
              <w:t>Homeowner Housing Added</w:t>
            </w:r>
          </w:p>
        </w:tc>
        <w:tc>
          <w:tcPr>
            <w:tcW w:w="451" w:type="pct"/>
            <w:vAlign w:val="center"/>
          </w:tcPr>
          <w:p w14:paraId="4087A519" w14:textId="5DABB693" w:rsidR="0005343C" w:rsidRPr="001244F2" w:rsidRDefault="0005343C" w:rsidP="0005343C">
            <w:pPr>
              <w:rPr>
                <w:sz w:val="19"/>
                <w:szCs w:val="19"/>
              </w:rPr>
            </w:pPr>
            <w:r w:rsidRPr="001244F2">
              <w:rPr>
                <w:sz w:val="19"/>
                <w:szCs w:val="19"/>
              </w:rPr>
              <w:t>Household Housing Unit</w:t>
            </w:r>
          </w:p>
        </w:tc>
        <w:tc>
          <w:tcPr>
            <w:tcW w:w="327" w:type="pct"/>
            <w:vAlign w:val="center"/>
          </w:tcPr>
          <w:p w14:paraId="2ED588F3" w14:textId="673FA168" w:rsidR="0005343C" w:rsidRPr="001244F2" w:rsidRDefault="00F14D96" w:rsidP="0005343C">
            <w:pPr>
              <w:jc w:val="center"/>
              <w:rPr>
                <w:sz w:val="19"/>
                <w:szCs w:val="19"/>
              </w:rPr>
            </w:pPr>
            <w:r>
              <w:rPr>
                <w:sz w:val="19"/>
                <w:szCs w:val="19"/>
              </w:rPr>
              <w:t>10</w:t>
            </w:r>
          </w:p>
        </w:tc>
        <w:tc>
          <w:tcPr>
            <w:tcW w:w="331" w:type="pct"/>
            <w:vAlign w:val="center"/>
          </w:tcPr>
          <w:p w14:paraId="50F39616" w14:textId="787AF4BF" w:rsidR="0005343C" w:rsidRPr="00FE488F" w:rsidRDefault="735F769B" w:rsidP="0005343C">
            <w:pPr>
              <w:jc w:val="center"/>
              <w:rPr>
                <w:sz w:val="19"/>
                <w:szCs w:val="19"/>
              </w:rPr>
            </w:pPr>
            <w:r w:rsidRPr="4CED65D5">
              <w:rPr>
                <w:sz w:val="19"/>
                <w:szCs w:val="19"/>
              </w:rPr>
              <w:t>0</w:t>
            </w:r>
          </w:p>
        </w:tc>
        <w:tc>
          <w:tcPr>
            <w:tcW w:w="366" w:type="pct"/>
            <w:vAlign w:val="center"/>
          </w:tcPr>
          <w:p w14:paraId="2BD1B298" w14:textId="6DDB9100" w:rsidR="0005343C" w:rsidRDefault="61AEA2E5" w:rsidP="0005343C">
            <w:pPr>
              <w:jc w:val="center"/>
              <w:rPr>
                <w:sz w:val="19"/>
                <w:szCs w:val="19"/>
              </w:rPr>
            </w:pPr>
            <w:r w:rsidRPr="4CED65D5">
              <w:rPr>
                <w:sz w:val="19"/>
                <w:szCs w:val="19"/>
              </w:rPr>
              <w:t>0%</w:t>
            </w:r>
          </w:p>
        </w:tc>
        <w:tc>
          <w:tcPr>
            <w:tcW w:w="327" w:type="pct"/>
            <w:vAlign w:val="center"/>
          </w:tcPr>
          <w:p w14:paraId="26BD3A93" w14:textId="1C807598" w:rsidR="0005343C" w:rsidRPr="001244F2" w:rsidRDefault="0B4539B4" w:rsidP="0005343C">
            <w:pPr>
              <w:jc w:val="center"/>
              <w:rPr>
                <w:sz w:val="19"/>
                <w:szCs w:val="19"/>
              </w:rPr>
            </w:pPr>
            <w:r w:rsidRPr="4CED65D5">
              <w:rPr>
                <w:sz w:val="19"/>
                <w:szCs w:val="19"/>
              </w:rPr>
              <w:t>2</w:t>
            </w:r>
          </w:p>
        </w:tc>
        <w:tc>
          <w:tcPr>
            <w:tcW w:w="310" w:type="pct"/>
            <w:vAlign w:val="center"/>
          </w:tcPr>
          <w:p w14:paraId="447CEC93" w14:textId="792C8A03" w:rsidR="0005343C" w:rsidRPr="00FE488F" w:rsidRDefault="7D6D7827" w:rsidP="0005343C">
            <w:pPr>
              <w:jc w:val="center"/>
              <w:rPr>
                <w:sz w:val="19"/>
                <w:szCs w:val="19"/>
              </w:rPr>
            </w:pPr>
            <w:r w:rsidRPr="4CED65D5">
              <w:rPr>
                <w:sz w:val="19"/>
                <w:szCs w:val="19"/>
              </w:rPr>
              <w:t>0</w:t>
            </w:r>
          </w:p>
        </w:tc>
        <w:tc>
          <w:tcPr>
            <w:tcW w:w="363" w:type="pct"/>
            <w:vAlign w:val="center"/>
          </w:tcPr>
          <w:p w14:paraId="078C8EB6" w14:textId="7AE219F1" w:rsidR="0005343C" w:rsidRDefault="7DBF63C3" w:rsidP="0005343C">
            <w:pPr>
              <w:jc w:val="center"/>
              <w:rPr>
                <w:sz w:val="19"/>
                <w:szCs w:val="19"/>
              </w:rPr>
            </w:pPr>
            <w:r w:rsidRPr="4CED65D5">
              <w:rPr>
                <w:sz w:val="19"/>
                <w:szCs w:val="19"/>
              </w:rPr>
              <w:t>0%</w:t>
            </w:r>
          </w:p>
        </w:tc>
      </w:tr>
      <w:tr w:rsidR="006439F4" w:rsidRPr="001244F2" w14:paraId="4B077E21" w14:textId="77777777" w:rsidTr="42BADC55">
        <w:trPr>
          <w:trHeight w:val="300"/>
          <w:jc w:val="center"/>
        </w:trPr>
        <w:tc>
          <w:tcPr>
            <w:tcW w:w="481" w:type="pct"/>
            <w:vMerge/>
            <w:vAlign w:val="center"/>
          </w:tcPr>
          <w:p w14:paraId="544EB713" w14:textId="77777777" w:rsidR="0005343C" w:rsidRPr="001244F2" w:rsidRDefault="0005343C" w:rsidP="0005343C">
            <w:pPr>
              <w:rPr>
                <w:sz w:val="19"/>
                <w:szCs w:val="19"/>
              </w:rPr>
            </w:pPr>
          </w:p>
        </w:tc>
        <w:tc>
          <w:tcPr>
            <w:tcW w:w="461" w:type="pct"/>
            <w:vMerge/>
            <w:vAlign w:val="center"/>
          </w:tcPr>
          <w:p w14:paraId="6AD23F46" w14:textId="77777777" w:rsidR="0005343C" w:rsidRPr="001244F2" w:rsidRDefault="0005343C" w:rsidP="0005343C">
            <w:pPr>
              <w:rPr>
                <w:sz w:val="19"/>
                <w:szCs w:val="19"/>
              </w:rPr>
            </w:pPr>
          </w:p>
        </w:tc>
        <w:tc>
          <w:tcPr>
            <w:tcW w:w="427" w:type="pct"/>
            <w:vMerge/>
            <w:vAlign w:val="center"/>
          </w:tcPr>
          <w:p w14:paraId="1ED2456F" w14:textId="77777777" w:rsidR="0005343C" w:rsidRPr="001244F2" w:rsidRDefault="0005343C" w:rsidP="0005343C">
            <w:pPr>
              <w:rPr>
                <w:sz w:val="19"/>
                <w:szCs w:val="19"/>
              </w:rPr>
            </w:pPr>
          </w:p>
        </w:tc>
        <w:tc>
          <w:tcPr>
            <w:tcW w:w="436" w:type="pct"/>
            <w:vMerge/>
          </w:tcPr>
          <w:p w14:paraId="03BE8779" w14:textId="77777777" w:rsidR="0005343C" w:rsidRPr="001244F2" w:rsidRDefault="0005343C" w:rsidP="0005343C">
            <w:pPr>
              <w:rPr>
                <w:sz w:val="19"/>
                <w:szCs w:val="19"/>
              </w:rPr>
            </w:pPr>
          </w:p>
        </w:tc>
        <w:tc>
          <w:tcPr>
            <w:tcW w:w="720" w:type="pct"/>
            <w:vAlign w:val="center"/>
          </w:tcPr>
          <w:p w14:paraId="3F5FDFC2" w14:textId="2EEAD1E7" w:rsidR="0005343C" w:rsidRPr="001244F2" w:rsidRDefault="0005343C" w:rsidP="0005343C">
            <w:pPr>
              <w:rPr>
                <w:sz w:val="19"/>
                <w:szCs w:val="19"/>
              </w:rPr>
            </w:pPr>
            <w:r w:rsidRPr="001244F2">
              <w:rPr>
                <w:sz w:val="19"/>
                <w:szCs w:val="19"/>
              </w:rPr>
              <w:t>Homeowner Housing Rehabilitated</w:t>
            </w:r>
          </w:p>
        </w:tc>
        <w:tc>
          <w:tcPr>
            <w:tcW w:w="451" w:type="pct"/>
            <w:vAlign w:val="center"/>
          </w:tcPr>
          <w:p w14:paraId="5C17F529" w14:textId="01836343" w:rsidR="0005343C" w:rsidRPr="001244F2" w:rsidRDefault="0005343C" w:rsidP="0005343C">
            <w:pPr>
              <w:rPr>
                <w:sz w:val="19"/>
                <w:szCs w:val="19"/>
              </w:rPr>
            </w:pPr>
            <w:r w:rsidRPr="001244F2">
              <w:rPr>
                <w:sz w:val="19"/>
                <w:szCs w:val="19"/>
              </w:rPr>
              <w:t>Household Housing Unit</w:t>
            </w:r>
          </w:p>
        </w:tc>
        <w:tc>
          <w:tcPr>
            <w:tcW w:w="327" w:type="pct"/>
            <w:vAlign w:val="center"/>
          </w:tcPr>
          <w:p w14:paraId="1E24FE03" w14:textId="36163780" w:rsidR="0005343C" w:rsidRPr="001244F2" w:rsidRDefault="00F14D96" w:rsidP="0005343C">
            <w:pPr>
              <w:jc w:val="center"/>
              <w:rPr>
                <w:sz w:val="19"/>
                <w:szCs w:val="19"/>
              </w:rPr>
            </w:pPr>
            <w:r>
              <w:rPr>
                <w:sz w:val="19"/>
                <w:szCs w:val="19"/>
              </w:rPr>
              <w:t>15</w:t>
            </w:r>
          </w:p>
        </w:tc>
        <w:tc>
          <w:tcPr>
            <w:tcW w:w="331" w:type="pct"/>
            <w:vAlign w:val="center"/>
          </w:tcPr>
          <w:p w14:paraId="0C3183F2" w14:textId="5222076D" w:rsidR="0005343C" w:rsidRPr="00FE488F" w:rsidRDefault="6F86E301" w:rsidP="0005343C">
            <w:pPr>
              <w:jc w:val="center"/>
              <w:rPr>
                <w:sz w:val="19"/>
                <w:szCs w:val="19"/>
              </w:rPr>
            </w:pPr>
            <w:r w:rsidRPr="0625E26C">
              <w:rPr>
                <w:sz w:val="19"/>
                <w:szCs w:val="19"/>
              </w:rPr>
              <w:t>6</w:t>
            </w:r>
          </w:p>
        </w:tc>
        <w:tc>
          <w:tcPr>
            <w:tcW w:w="366" w:type="pct"/>
            <w:vAlign w:val="center"/>
          </w:tcPr>
          <w:p w14:paraId="629F9FFF" w14:textId="0F70B1AC" w:rsidR="0005343C" w:rsidRDefault="246D75B5" w:rsidP="0005343C">
            <w:pPr>
              <w:jc w:val="center"/>
              <w:rPr>
                <w:sz w:val="19"/>
                <w:szCs w:val="19"/>
              </w:rPr>
            </w:pPr>
            <w:r w:rsidRPr="172FC929">
              <w:rPr>
                <w:sz w:val="19"/>
                <w:szCs w:val="19"/>
              </w:rPr>
              <w:t>40</w:t>
            </w:r>
            <w:r w:rsidR="4E14C53B" w:rsidRPr="172FC929">
              <w:rPr>
                <w:sz w:val="19"/>
                <w:szCs w:val="19"/>
              </w:rPr>
              <w:t>%</w:t>
            </w:r>
          </w:p>
        </w:tc>
        <w:tc>
          <w:tcPr>
            <w:tcW w:w="327" w:type="pct"/>
            <w:vAlign w:val="center"/>
          </w:tcPr>
          <w:p w14:paraId="20C9E59C" w14:textId="7F497B0B" w:rsidR="0005343C" w:rsidRPr="001244F2" w:rsidRDefault="1B95B592" w:rsidP="0005343C">
            <w:pPr>
              <w:jc w:val="center"/>
              <w:rPr>
                <w:sz w:val="19"/>
                <w:szCs w:val="19"/>
              </w:rPr>
            </w:pPr>
            <w:r w:rsidRPr="4CED65D5">
              <w:rPr>
                <w:sz w:val="19"/>
                <w:szCs w:val="19"/>
              </w:rPr>
              <w:t>5</w:t>
            </w:r>
          </w:p>
        </w:tc>
        <w:tc>
          <w:tcPr>
            <w:tcW w:w="310" w:type="pct"/>
            <w:vAlign w:val="center"/>
          </w:tcPr>
          <w:p w14:paraId="7C7A61B1" w14:textId="295C6AD6" w:rsidR="0005343C" w:rsidRPr="00FE488F" w:rsidRDefault="7EB51573" w:rsidP="0005343C">
            <w:pPr>
              <w:jc w:val="center"/>
              <w:rPr>
                <w:sz w:val="19"/>
                <w:szCs w:val="19"/>
              </w:rPr>
            </w:pPr>
            <w:r w:rsidRPr="44D673E7">
              <w:rPr>
                <w:sz w:val="19"/>
                <w:szCs w:val="19"/>
              </w:rPr>
              <w:t>2</w:t>
            </w:r>
          </w:p>
        </w:tc>
        <w:tc>
          <w:tcPr>
            <w:tcW w:w="363" w:type="pct"/>
            <w:vAlign w:val="center"/>
          </w:tcPr>
          <w:p w14:paraId="7E02C333" w14:textId="7EC0ECB5" w:rsidR="0005343C" w:rsidRDefault="68308018" w:rsidP="0005343C">
            <w:pPr>
              <w:jc w:val="center"/>
              <w:rPr>
                <w:sz w:val="19"/>
                <w:szCs w:val="19"/>
              </w:rPr>
            </w:pPr>
            <w:r w:rsidRPr="21112522">
              <w:rPr>
                <w:sz w:val="19"/>
                <w:szCs w:val="19"/>
              </w:rPr>
              <w:t>4</w:t>
            </w:r>
            <w:r w:rsidR="48580A23" w:rsidRPr="21112522">
              <w:rPr>
                <w:sz w:val="19"/>
                <w:szCs w:val="19"/>
              </w:rPr>
              <w:t>0%</w:t>
            </w:r>
          </w:p>
        </w:tc>
      </w:tr>
      <w:tr w:rsidR="006439F4" w:rsidRPr="001244F2" w14:paraId="087EA1FF" w14:textId="77777777" w:rsidTr="42BADC55">
        <w:trPr>
          <w:trHeight w:val="300"/>
          <w:jc w:val="center"/>
        </w:trPr>
        <w:tc>
          <w:tcPr>
            <w:tcW w:w="481" w:type="pct"/>
            <w:vMerge/>
            <w:vAlign w:val="center"/>
          </w:tcPr>
          <w:p w14:paraId="5E6BB324" w14:textId="77777777" w:rsidR="0005343C" w:rsidRPr="001244F2" w:rsidRDefault="0005343C" w:rsidP="0005343C">
            <w:pPr>
              <w:rPr>
                <w:sz w:val="19"/>
                <w:szCs w:val="19"/>
              </w:rPr>
            </w:pPr>
          </w:p>
        </w:tc>
        <w:tc>
          <w:tcPr>
            <w:tcW w:w="461" w:type="pct"/>
            <w:vMerge/>
            <w:vAlign w:val="center"/>
          </w:tcPr>
          <w:p w14:paraId="64C46277" w14:textId="77777777" w:rsidR="0005343C" w:rsidRPr="001244F2" w:rsidRDefault="0005343C" w:rsidP="0005343C">
            <w:pPr>
              <w:rPr>
                <w:sz w:val="19"/>
                <w:szCs w:val="19"/>
              </w:rPr>
            </w:pPr>
          </w:p>
        </w:tc>
        <w:tc>
          <w:tcPr>
            <w:tcW w:w="427" w:type="pct"/>
            <w:vMerge/>
            <w:vAlign w:val="center"/>
          </w:tcPr>
          <w:p w14:paraId="5D0248C5" w14:textId="77777777" w:rsidR="0005343C" w:rsidRPr="001244F2" w:rsidRDefault="0005343C" w:rsidP="0005343C">
            <w:pPr>
              <w:rPr>
                <w:sz w:val="19"/>
                <w:szCs w:val="19"/>
              </w:rPr>
            </w:pPr>
          </w:p>
        </w:tc>
        <w:tc>
          <w:tcPr>
            <w:tcW w:w="436" w:type="pct"/>
            <w:vMerge/>
          </w:tcPr>
          <w:p w14:paraId="3BAE89BB" w14:textId="77777777" w:rsidR="0005343C" w:rsidRPr="001244F2" w:rsidRDefault="0005343C" w:rsidP="0005343C">
            <w:pPr>
              <w:rPr>
                <w:sz w:val="19"/>
                <w:szCs w:val="19"/>
              </w:rPr>
            </w:pPr>
          </w:p>
        </w:tc>
        <w:tc>
          <w:tcPr>
            <w:tcW w:w="720" w:type="pct"/>
            <w:vAlign w:val="center"/>
          </w:tcPr>
          <w:p w14:paraId="31E68E72" w14:textId="5360C7E5" w:rsidR="0005343C" w:rsidRPr="001244F2" w:rsidRDefault="0005343C" w:rsidP="0005343C">
            <w:pPr>
              <w:rPr>
                <w:sz w:val="19"/>
                <w:szCs w:val="19"/>
              </w:rPr>
            </w:pPr>
            <w:r w:rsidRPr="001244F2">
              <w:rPr>
                <w:sz w:val="19"/>
                <w:szCs w:val="19"/>
              </w:rPr>
              <w:t>Direct Financial Assistance to Homebuyers</w:t>
            </w:r>
          </w:p>
        </w:tc>
        <w:tc>
          <w:tcPr>
            <w:tcW w:w="451" w:type="pct"/>
            <w:vAlign w:val="center"/>
          </w:tcPr>
          <w:p w14:paraId="74F37823" w14:textId="42E190EE" w:rsidR="0005343C" w:rsidRPr="001244F2" w:rsidRDefault="0005343C" w:rsidP="0005343C">
            <w:pPr>
              <w:rPr>
                <w:sz w:val="19"/>
                <w:szCs w:val="19"/>
              </w:rPr>
            </w:pPr>
            <w:r w:rsidRPr="001244F2">
              <w:rPr>
                <w:sz w:val="19"/>
                <w:szCs w:val="19"/>
              </w:rPr>
              <w:t>Households Assisted</w:t>
            </w:r>
          </w:p>
        </w:tc>
        <w:tc>
          <w:tcPr>
            <w:tcW w:w="327" w:type="pct"/>
            <w:vAlign w:val="center"/>
          </w:tcPr>
          <w:p w14:paraId="3B54D6EB" w14:textId="210971C8" w:rsidR="0005343C" w:rsidRPr="001244F2" w:rsidRDefault="00F14D96" w:rsidP="0005343C">
            <w:pPr>
              <w:jc w:val="center"/>
              <w:rPr>
                <w:sz w:val="19"/>
                <w:szCs w:val="19"/>
              </w:rPr>
            </w:pPr>
            <w:r>
              <w:rPr>
                <w:sz w:val="19"/>
                <w:szCs w:val="19"/>
              </w:rPr>
              <w:t>250</w:t>
            </w:r>
          </w:p>
        </w:tc>
        <w:tc>
          <w:tcPr>
            <w:tcW w:w="331" w:type="pct"/>
            <w:vAlign w:val="center"/>
          </w:tcPr>
          <w:p w14:paraId="40C5C71E" w14:textId="54869A1A" w:rsidR="0005343C" w:rsidRPr="00FE488F" w:rsidRDefault="1C847FAB" w:rsidP="0005343C">
            <w:pPr>
              <w:jc w:val="center"/>
              <w:rPr>
                <w:sz w:val="19"/>
                <w:szCs w:val="19"/>
              </w:rPr>
            </w:pPr>
            <w:r w:rsidRPr="4CED65D5">
              <w:rPr>
                <w:sz w:val="19"/>
                <w:szCs w:val="19"/>
              </w:rPr>
              <w:t>63</w:t>
            </w:r>
          </w:p>
        </w:tc>
        <w:tc>
          <w:tcPr>
            <w:tcW w:w="366" w:type="pct"/>
            <w:vAlign w:val="center"/>
          </w:tcPr>
          <w:p w14:paraId="7E74AA41" w14:textId="1FF9CD07" w:rsidR="0005343C" w:rsidRDefault="3B7605EC" w:rsidP="0005343C">
            <w:pPr>
              <w:jc w:val="center"/>
              <w:rPr>
                <w:sz w:val="19"/>
                <w:szCs w:val="19"/>
              </w:rPr>
            </w:pPr>
            <w:r w:rsidRPr="4CED65D5">
              <w:rPr>
                <w:sz w:val="19"/>
                <w:szCs w:val="19"/>
              </w:rPr>
              <w:t>25%</w:t>
            </w:r>
          </w:p>
        </w:tc>
        <w:tc>
          <w:tcPr>
            <w:tcW w:w="327" w:type="pct"/>
            <w:vAlign w:val="center"/>
          </w:tcPr>
          <w:p w14:paraId="5CB47014" w14:textId="3A9DA1D1" w:rsidR="0005343C" w:rsidRPr="001244F2" w:rsidRDefault="33B3C50F" w:rsidP="0005343C">
            <w:pPr>
              <w:jc w:val="center"/>
              <w:rPr>
                <w:sz w:val="19"/>
                <w:szCs w:val="19"/>
              </w:rPr>
            </w:pPr>
            <w:r w:rsidRPr="4CED65D5">
              <w:rPr>
                <w:sz w:val="19"/>
                <w:szCs w:val="19"/>
              </w:rPr>
              <w:t>10</w:t>
            </w:r>
          </w:p>
        </w:tc>
        <w:tc>
          <w:tcPr>
            <w:tcW w:w="310" w:type="pct"/>
            <w:vAlign w:val="center"/>
          </w:tcPr>
          <w:p w14:paraId="113CA1D6" w14:textId="709C25C5" w:rsidR="0005343C" w:rsidRPr="00FE488F" w:rsidRDefault="0DFEAD4E" w:rsidP="0005343C">
            <w:pPr>
              <w:jc w:val="center"/>
              <w:rPr>
                <w:sz w:val="19"/>
                <w:szCs w:val="19"/>
              </w:rPr>
            </w:pPr>
            <w:r w:rsidRPr="293F5A26">
              <w:rPr>
                <w:sz w:val="19"/>
                <w:szCs w:val="19"/>
              </w:rPr>
              <w:t>14</w:t>
            </w:r>
          </w:p>
        </w:tc>
        <w:tc>
          <w:tcPr>
            <w:tcW w:w="363" w:type="pct"/>
            <w:vAlign w:val="center"/>
          </w:tcPr>
          <w:p w14:paraId="5E1937CD" w14:textId="20711EA4" w:rsidR="0005343C" w:rsidRDefault="6BFD23BE" w:rsidP="0005343C">
            <w:pPr>
              <w:jc w:val="center"/>
              <w:rPr>
                <w:sz w:val="19"/>
                <w:szCs w:val="19"/>
              </w:rPr>
            </w:pPr>
            <w:r w:rsidRPr="4CED65D5">
              <w:rPr>
                <w:sz w:val="19"/>
                <w:szCs w:val="19"/>
              </w:rPr>
              <w:t>140%</w:t>
            </w:r>
          </w:p>
        </w:tc>
      </w:tr>
      <w:tr w:rsidR="006439F4" w:rsidRPr="001244F2" w14:paraId="62B3145E" w14:textId="77777777" w:rsidTr="42BADC55">
        <w:trPr>
          <w:trHeight w:val="300"/>
          <w:jc w:val="center"/>
        </w:trPr>
        <w:tc>
          <w:tcPr>
            <w:tcW w:w="481" w:type="pct"/>
            <w:shd w:val="clear" w:color="auto" w:fill="DDE6E7"/>
            <w:vAlign w:val="center"/>
          </w:tcPr>
          <w:p w14:paraId="66F9D897" w14:textId="010CCAD5" w:rsidR="0005343C" w:rsidRPr="001244F2" w:rsidRDefault="0005343C" w:rsidP="0005343C">
            <w:pPr>
              <w:rPr>
                <w:sz w:val="19"/>
                <w:szCs w:val="19"/>
              </w:rPr>
            </w:pPr>
            <w:r w:rsidRPr="001244F2">
              <w:rPr>
                <w:sz w:val="19"/>
                <w:szCs w:val="19"/>
              </w:rPr>
              <w:t>Plan for Communities</w:t>
            </w:r>
          </w:p>
        </w:tc>
        <w:tc>
          <w:tcPr>
            <w:tcW w:w="461" w:type="pct"/>
            <w:vAlign w:val="center"/>
          </w:tcPr>
          <w:p w14:paraId="19F6FC37" w14:textId="62CDFC6F" w:rsidR="0005343C" w:rsidRPr="001244F2" w:rsidRDefault="0005343C" w:rsidP="0005343C">
            <w:pPr>
              <w:rPr>
                <w:sz w:val="19"/>
                <w:szCs w:val="19"/>
              </w:rPr>
            </w:pPr>
            <w:r w:rsidRPr="001244F2">
              <w:rPr>
                <w:sz w:val="19"/>
                <w:szCs w:val="19"/>
              </w:rPr>
              <w:t>Non-Housing Community Development</w:t>
            </w:r>
          </w:p>
        </w:tc>
        <w:tc>
          <w:tcPr>
            <w:tcW w:w="427" w:type="pct"/>
            <w:vAlign w:val="center"/>
          </w:tcPr>
          <w:p w14:paraId="333677EA" w14:textId="135A0ADD" w:rsidR="0005343C" w:rsidRPr="001244F2" w:rsidRDefault="0005343C" w:rsidP="0005343C">
            <w:pPr>
              <w:rPr>
                <w:sz w:val="19"/>
                <w:szCs w:val="19"/>
              </w:rPr>
            </w:pPr>
            <w:r w:rsidRPr="001244F2">
              <w:rPr>
                <w:sz w:val="19"/>
                <w:szCs w:val="19"/>
              </w:rPr>
              <w:t>CDBG: $2,500,000</w:t>
            </w:r>
          </w:p>
        </w:tc>
        <w:tc>
          <w:tcPr>
            <w:tcW w:w="436" w:type="pct"/>
            <w:vAlign w:val="center"/>
          </w:tcPr>
          <w:p w14:paraId="4BA30CBF" w14:textId="6CCC33D0" w:rsidR="0005343C" w:rsidRPr="001244F2" w:rsidRDefault="0005343C" w:rsidP="0005343C">
            <w:pPr>
              <w:rPr>
                <w:sz w:val="19"/>
                <w:szCs w:val="19"/>
              </w:rPr>
            </w:pPr>
            <w:r w:rsidRPr="001244F2">
              <w:rPr>
                <w:sz w:val="19"/>
                <w:szCs w:val="19"/>
              </w:rPr>
              <w:t xml:space="preserve">CDBG: </w:t>
            </w:r>
            <w:r w:rsidR="00D37653">
              <w:rPr>
                <w:sz w:val="19"/>
                <w:szCs w:val="19"/>
              </w:rPr>
              <w:t>$650,000</w:t>
            </w:r>
          </w:p>
        </w:tc>
        <w:tc>
          <w:tcPr>
            <w:tcW w:w="720" w:type="pct"/>
            <w:vAlign w:val="center"/>
          </w:tcPr>
          <w:p w14:paraId="492CD2D4" w14:textId="6C80A820" w:rsidR="0005343C" w:rsidRPr="001244F2" w:rsidRDefault="0005343C" w:rsidP="0005343C">
            <w:pPr>
              <w:rPr>
                <w:sz w:val="19"/>
                <w:szCs w:val="19"/>
              </w:rPr>
            </w:pPr>
            <w:r w:rsidRPr="001244F2">
              <w:rPr>
                <w:sz w:val="19"/>
                <w:szCs w:val="19"/>
              </w:rPr>
              <w:t>Other</w:t>
            </w:r>
          </w:p>
        </w:tc>
        <w:tc>
          <w:tcPr>
            <w:tcW w:w="451" w:type="pct"/>
            <w:vAlign w:val="center"/>
          </w:tcPr>
          <w:p w14:paraId="57A0E7E1" w14:textId="1EBEC4FF" w:rsidR="0005343C" w:rsidRPr="001244F2" w:rsidRDefault="0005343C" w:rsidP="0005343C">
            <w:pPr>
              <w:rPr>
                <w:sz w:val="19"/>
                <w:szCs w:val="19"/>
              </w:rPr>
            </w:pPr>
            <w:r w:rsidRPr="001244F2">
              <w:rPr>
                <w:sz w:val="19"/>
                <w:szCs w:val="19"/>
              </w:rPr>
              <w:t>Other</w:t>
            </w:r>
            <w:r w:rsidRPr="0070459B">
              <w:rPr>
                <w:sz w:val="19"/>
                <w:szCs w:val="19"/>
              </w:rPr>
              <w:t>: Local Governments</w:t>
            </w:r>
            <w:r w:rsidRPr="001244F2">
              <w:rPr>
                <w:sz w:val="19"/>
                <w:szCs w:val="19"/>
              </w:rPr>
              <w:t xml:space="preserve"> Assisted</w:t>
            </w:r>
          </w:p>
        </w:tc>
        <w:tc>
          <w:tcPr>
            <w:tcW w:w="327" w:type="pct"/>
            <w:vAlign w:val="center"/>
          </w:tcPr>
          <w:p w14:paraId="52EC8CE9" w14:textId="06028046" w:rsidR="0005343C" w:rsidRPr="001244F2" w:rsidRDefault="00F14D96" w:rsidP="0005343C">
            <w:pPr>
              <w:jc w:val="center"/>
              <w:rPr>
                <w:sz w:val="19"/>
                <w:szCs w:val="19"/>
              </w:rPr>
            </w:pPr>
            <w:r>
              <w:rPr>
                <w:sz w:val="19"/>
                <w:szCs w:val="19"/>
              </w:rPr>
              <w:t>75</w:t>
            </w:r>
          </w:p>
        </w:tc>
        <w:tc>
          <w:tcPr>
            <w:tcW w:w="331" w:type="pct"/>
            <w:vAlign w:val="center"/>
          </w:tcPr>
          <w:p w14:paraId="57E6AF3E" w14:textId="23736FDE" w:rsidR="0005343C" w:rsidRDefault="00FA6012" w:rsidP="3904F727">
            <w:pPr>
              <w:spacing w:line="259" w:lineRule="auto"/>
              <w:jc w:val="center"/>
            </w:pPr>
            <w:r>
              <w:rPr>
                <w:sz w:val="19"/>
                <w:szCs w:val="19"/>
              </w:rPr>
              <w:t>96</w:t>
            </w:r>
          </w:p>
        </w:tc>
        <w:tc>
          <w:tcPr>
            <w:tcW w:w="366" w:type="pct"/>
            <w:vAlign w:val="center"/>
          </w:tcPr>
          <w:p w14:paraId="47DDCD3E" w14:textId="18D88020" w:rsidR="0005343C" w:rsidRDefault="00922D68" w:rsidP="3904F727">
            <w:pPr>
              <w:spacing w:line="259" w:lineRule="auto"/>
              <w:jc w:val="center"/>
            </w:pPr>
            <w:r>
              <w:rPr>
                <w:sz w:val="19"/>
                <w:szCs w:val="19"/>
              </w:rPr>
              <w:t>128%</w:t>
            </w:r>
          </w:p>
        </w:tc>
        <w:tc>
          <w:tcPr>
            <w:tcW w:w="327" w:type="pct"/>
            <w:vAlign w:val="center"/>
          </w:tcPr>
          <w:p w14:paraId="231796B2" w14:textId="2D92B414" w:rsidR="0005343C" w:rsidRPr="001244F2" w:rsidRDefault="0012685E" w:rsidP="0005343C">
            <w:pPr>
              <w:jc w:val="center"/>
              <w:rPr>
                <w:sz w:val="19"/>
                <w:szCs w:val="19"/>
              </w:rPr>
            </w:pPr>
            <w:r>
              <w:rPr>
                <w:sz w:val="19"/>
                <w:szCs w:val="19"/>
              </w:rPr>
              <w:t>15</w:t>
            </w:r>
          </w:p>
        </w:tc>
        <w:tc>
          <w:tcPr>
            <w:tcW w:w="310" w:type="pct"/>
            <w:vAlign w:val="center"/>
          </w:tcPr>
          <w:p w14:paraId="5AFCF5F7" w14:textId="17EEFCEE" w:rsidR="0005343C" w:rsidRDefault="00784E27" w:rsidP="0005343C">
            <w:pPr>
              <w:jc w:val="center"/>
              <w:rPr>
                <w:sz w:val="19"/>
                <w:szCs w:val="19"/>
              </w:rPr>
            </w:pPr>
            <w:r>
              <w:rPr>
                <w:sz w:val="19"/>
                <w:szCs w:val="19"/>
              </w:rPr>
              <w:t>33</w:t>
            </w:r>
          </w:p>
        </w:tc>
        <w:tc>
          <w:tcPr>
            <w:tcW w:w="363" w:type="pct"/>
            <w:vAlign w:val="center"/>
          </w:tcPr>
          <w:p w14:paraId="3574F3A0" w14:textId="66905759" w:rsidR="0005343C" w:rsidRDefault="00D043C3" w:rsidP="0005343C">
            <w:pPr>
              <w:jc w:val="center"/>
              <w:rPr>
                <w:sz w:val="19"/>
                <w:szCs w:val="19"/>
              </w:rPr>
            </w:pPr>
            <w:r>
              <w:rPr>
                <w:sz w:val="19"/>
                <w:szCs w:val="19"/>
              </w:rPr>
              <w:t>220%</w:t>
            </w:r>
          </w:p>
        </w:tc>
      </w:tr>
      <w:tr w:rsidR="006439F4" w:rsidRPr="001244F2" w14:paraId="1D574F56" w14:textId="77777777" w:rsidTr="42BADC55">
        <w:trPr>
          <w:trHeight w:val="300"/>
          <w:jc w:val="center"/>
        </w:trPr>
        <w:tc>
          <w:tcPr>
            <w:tcW w:w="481" w:type="pct"/>
            <w:vMerge w:val="restart"/>
            <w:shd w:val="clear" w:color="auto" w:fill="DDE6E7"/>
            <w:vAlign w:val="center"/>
          </w:tcPr>
          <w:p w14:paraId="7301767E" w14:textId="1C50CCC1" w:rsidR="0005343C" w:rsidRPr="001244F2" w:rsidRDefault="0005343C" w:rsidP="0005343C">
            <w:pPr>
              <w:rPr>
                <w:sz w:val="19"/>
                <w:szCs w:val="19"/>
              </w:rPr>
            </w:pPr>
            <w:r w:rsidRPr="001244F2">
              <w:rPr>
                <w:sz w:val="19"/>
                <w:szCs w:val="19"/>
              </w:rPr>
              <w:t>Improve and Sustain Public Infrastructure</w:t>
            </w:r>
          </w:p>
        </w:tc>
        <w:tc>
          <w:tcPr>
            <w:tcW w:w="461" w:type="pct"/>
            <w:vMerge w:val="restart"/>
            <w:vAlign w:val="center"/>
          </w:tcPr>
          <w:p w14:paraId="1A2BA7ED" w14:textId="77777777" w:rsidR="0005343C" w:rsidRPr="001244F2" w:rsidRDefault="0005343C" w:rsidP="0005343C">
            <w:pPr>
              <w:rPr>
                <w:sz w:val="19"/>
                <w:szCs w:val="19"/>
              </w:rPr>
            </w:pPr>
            <w:r w:rsidRPr="001244F2">
              <w:rPr>
                <w:sz w:val="19"/>
                <w:szCs w:val="19"/>
              </w:rPr>
              <w:t>Non-Housing Community Development</w:t>
            </w:r>
          </w:p>
        </w:tc>
        <w:tc>
          <w:tcPr>
            <w:tcW w:w="427" w:type="pct"/>
            <w:vMerge w:val="restart"/>
            <w:vAlign w:val="center"/>
          </w:tcPr>
          <w:p w14:paraId="33ED8E2D" w14:textId="19AAA706" w:rsidR="0005343C" w:rsidRPr="001244F2" w:rsidRDefault="0005343C" w:rsidP="0005343C">
            <w:pPr>
              <w:rPr>
                <w:sz w:val="19"/>
                <w:szCs w:val="19"/>
                <w:highlight w:val="yellow"/>
              </w:rPr>
            </w:pPr>
            <w:r w:rsidRPr="001244F2">
              <w:rPr>
                <w:sz w:val="19"/>
                <w:szCs w:val="19"/>
              </w:rPr>
              <w:t>CDBG: $13,000,000</w:t>
            </w:r>
          </w:p>
        </w:tc>
        <w:tc>
          <w:tcPr>
            <w:tcW w:w="436" w:type="pct"/>
            <w:vMerge w:val="restart"/>
            <w:vAlign w:val="center"/>
          </w:tcPr>
          <w:p w14:paraId="31D7EFB5" w14:textId="77777777" w:rsidR="0005343C" w:rsidRPr="001244F2" w:rsidRDefault="0005343C" w:rsidP="0005343C">
            <w:pPr>
              <w:rPr>
                <w:sz w:val="19"/>
                <w:szCs w:val="19"/>
              </w:rPr>
            </w:pPr>
            <w:r w:rsidRPr="001244F2">
              <w:rPr>
                <w:sz w:val="19"/>
                <w:szCs w:val="19"/>
              </w:rPr>
              <w:t>CDBG:</w:t>
            </w:r>
          </w:p>
          <w:p w14:paraId="0154072F" w14:textId="232FABA3" w:rsidR="0005343C" w:rsidRPr="001244F2" w:rsidRDefault="00D37653" w:rsidP="0005343C">
            <w:pPr>
              <w:rPr>
                <w:sz w:val="19"/>
                <w:szCs w:val="19"/>
              </w:rPr>
            </w:pPr>
            <w:r>
              <w:rPr>
                <w:sz w:val="19"/>
                <w:szCs w:val="19"/>
              </w:rPr>
              <w:t>$</w:t>
            </w:r>
            <w:r w:rsidR="00253E40">
              <w:rPr>
                <w:sz w:val="19"/>
                <w:szCs w:val="19"/>
              </w:rPr>
              <w:t>3,244,858</w:t>
            </w:r>
          </w:p>
        </w:tc>
        <w:tc>
          <w:tcPr>
            <w:tcW w:w="720" w:type="pct"/>
            <w:vAlign w:val="center"/>
          </w:tcPr>
          <w:p w14:paraId="3B7432C2" w14:textId="5B7DB9F6" w:rsidR="0005343C" w:rsidRPr="001244F2" w:rsidRDefault="0005343C" w:rsidP="0005343C">
            <w:pPr>
              <w:rPr>
                <w:sz w:val="19"/>
                <w:szCs w:val="19"/>
              </w:rPr>
            </w:pPr>
            <w:r w:rsidRPr="001244F2">
              <w:rPr>
                <w:sz w:val="19"/>
                <w:szCs w:val="19"/>
              </w:rPr>
              <w:t>Public Facility or Infrastructure Activities Other than Low/ Moderate Income Housing Benefit</w:t>
            </w:r>
          </w:p>
        </w:tc>
        <w:tc>
          <w:tcPr>
            <w:tcW w:w="451" w:type="pct"/>
            <w:vAlign w:val="center"/>
          </w:tcPr>
          <w:p w14:paraId="73CC1138" w14:textId="2278D140" w:rsidR="0005343C" w:rsidRPr="001244F2" w:rsidRDefault="0005343C" w:rsidP="0005343C">
            <w:pPr>
              <w:rPr>
                <w:sz w:val="19"/>
                <w:szCs w:val="19"/>
              </w:rPr>
            </w:pPr>
            <w:r w:rsidRPr="001244F2">
              <w:rPr>
                <w:sz w:val="19"/>
                <w:szCs w:val="19"/>
              </w:rPr>
              <w:t>Persons Assisted</w:t>
            </w:r>
          </w:p>
        </w:tc>
        <w:tc>
          <w:tcPr>
            <w:tcW w:w="327" w:type="pct"/>
            <w:vAlign w:val="center"/>
          </w:tcPr>
          <w:p w14:paraId="76BD7BE4" w14:textId="0E6858ED" w:rsidR="0005343C" w:rsidRPr="001244F2" w:rsidRDefault="00F14D96" w:rsidP="0005343C">
            <w:pPr>
              <w:jc w:val="center"/>
              <w:rPr>
                <w:sz w:val="19"/>
                <w:szCs w:val="19"/>
              </w:rPr>
            </w:pPr>
            <w:r>
              <w:rPr>
                <w:sz w:val="19"/>
                <w:szCs w:val="19"/>
              </w:rPr>
              <w:t>5,000</w:t>
            </w:r>
          </w:p>
        </w:tc>
        <w:tc>
          <w:tcPr>
            <w:tcW w:w="331" w:type="pct"/>
            <w:vAlign w:val="center"/>
          </w:tcPr>
          <w:p w14:paraId="5E46BF0E" w14:textId="74D42FB4" w:rsidR="0005343C" w:rsidRPr="001244F2" w:rsidRDefault="00786B39" w:rsidP="0005343C">
            <w:pPr>
              <w:jc w:val="center"/>
              <w:rPr>
                <w:sz w:val="19"/>
                <w:szCs w:val="19"/>
              </w:rPr>
            </w:pPr>
            <w:r>
              <w:rPr>
                <w:sz w:val="19"/>
                <w:szCs w:val="19"/>
              </w:rPr>
              <w:t>47042</w:t>
            </w:r>
          </w:p>
        </w:tc>
        <w:tc>
          <w:tcPr>
            <w:tcW w:w="366" w:type="pct"/>
            <w:vAlign w:val="center"/>
          </w:tcPr>
          <w:p w14:paraId="5B1C6536" w14:textId="6258A43F" w:rsidR="0005343C" w:rsidRPr="001244F2" w:rsidRDefault="001012FF" w:rsidP="0005343C">
            <w:pPr>
              <w:jc w:val="center"/>
              <w:rPr>
                <w:sz w:val="19"/>
                <w:szCs w:val="19"/>
              </w:rPr>
            </w:pPr>
            <w:r>
              <w:rPr>
                <w:sz w:val="19"/>
                <w:szCs w:val="19"/>
              </w:rPr>
              <w:t>940%</w:t>
            </w:r>
          </w:p>
        </w:tc>
        <w:tc>
          <w:tcPr>
            <w:tcW w:w="327" w:type="pct"/>
            <w:vAlign w:val="center"/>
          </w:tcPr>
          <w:p w14:paraId="6B639C62" w14:textId="3A1E82E5" w:rsidR="0005343C" w:rsidRPr="001244F2" w:rsidRDefault="0012685E" w:rsidP="0005343C">
            <w:pPr>
              <w:jc w:val="center"/>
              <w:rPr>
                <w:sz w:val="19"/>
                <w:szCs w:val="19"/>
              </w:rPr>
            </w:pPr>
            <w:r>
              <w:rPr>
                <w:sz w:val="19"/>
                <w:szCs w:val="19"/>
              </w:rPr>
              <w:t>1,000</w:t>
            </w:r>
          </w:p>
        </w:tc>
        <w:tc>
          <w:tcPr>
            <w:tcW w:w="310" w:type="pct"/>
            <w:vAlign w:val="center"/>
          </w:tcPr>
          <w:p w14:paraId="67735EA6" w14:textId="23C768DB" w:rsidR="0005343C" w:rsidRPr="001244F2" w:rsidRDefault="00605852" w:rsidP="00977ECD">
            <w:pPr>
              <w:spacing w:line="259" w:lineRule="auto"/>
              <w:jc w:val="center"/>
              <w:rPr>
                <w:rFonts w:ascii="Calibri" w:eastAsia="Calibri" w:hAnsi="Calibri" w:cs="Calibri"/>
                <w:sz w:val="19"/>
                <w:szCs w:val="19"/>
              </w:rPr>
            </w:pPr>
            <w:r>
              <w:rPr>
                <w:sz w:val="19"/>
                <w:szCs w:val="19"/>
              </w:rPr>
              <w:t>25,87</w:t>
            </w:r>
            <w:r w:rsidR="00BB0080">
              <w:rPr>
                <w:sz w:val="19"/>
                <w:szCs w:val="19"/>
              </w:rPr>
              <w:t>3</w:t>
            </w:r>
          </w:p>
        </w:tc>
        <w:tc>
          <w:tcPr>
            <w:tcW w:w="363" w:type="pct"/>
            <w:vAlign w:val="center"/>
          </w:tcPr>
          <w:p w14:paraId="5002FAAB" w14:textId="33A92DCB" w:rsidR="0005343C" w:rsidRPr="001244F2" w:rsidRDefault="00786B39" w:rsidP="0005343C">
            <w:pPr>
              <w:jc w:val="center"/>
              <w:rPr>
                <w:sz w:val="19"/>
                <w:szCs w:val="19"/>
              </w:rPr>
            </w:pPr>
            <w:r>
              <w:rPr>
                <w:sz w:val="19"/>
                <w:szCs w:val="19"/>
              </w:rPr>
              <w:t>2,587%</w:t>
            </w:r>
          </w:p>
        </w:tc>
      </w:tr>
      <w:tr w:rsidR="006439F4" w:rsidRPr="001244F2" w14:paraId="37040CFE" w14:textId="77777777" w:rsidTr="42BADC55">
        <w:trPr>
          <w:trHeight w:val="300"/>
          <w:jc w:val="center"/>
        </w:trPr>
        <w:tc>
          <w:tcPr>
            <w:tcW w:w="481" w:type="pct"/>
            <w:vMerge/>
            <w:vAlign w:val="center"/>
          </w:tcPr>
          <w:p w14:paraId="4FB7E524" w14:textId="33702223" w:rsidR="0005343C" w:rsidRPr="001244F2" w:rsidRDefault="0005343C" w:rsidP="0005343C">
            <w:pPr>
              <w:rPr>
                <w:sz w:val="19"/>
                <w:szCs w:val="19"/>
              </w:rPr>
            </w:pPr>
          </w:p>
        </w:tc>
        <w:tc>
          <w:tcPr>
            <w:tcW w:w="461" w:type="pct"/>
            <w:vMerge/>
            <w:vAlign w:val="center"/>
          </w:tcPr>
          <w:p w14:paraId="5CDE6D12" w14:textId="62CBBCA3" w:rsidR="0005343C" w:rsidRPr="001244F2" w:rsidRDefault="0005343C" w:rsidP="0005343C">
            <w:pPr>
              <w:rPr>
                <w:sz w:val="19"/>
                <w:szCs w:val="19"/>
              </w:rPr>
            </w:pPr>
          </w:p>
        </w:tc>
        <w:tc>
          <w:tcPr>
            <w:tcW w:w="427" w:type="pct"/>
            <w:vMerge/>
            <w:vAlign w:val="center"/>
          </w:tcPr>
          <w:p w14:paraId="5C0B20F5" w14:textId="1E868D60" w:rsidR="0005343C" w:rsidRPr="001244F2" w:rsidRDefault="0005343C" w:rsidP="0005343C">
            <w:pPr>
              <w:rPr>
                <w:sz w:val="19"/>
                <w:szCs w:val="19"/>
                <w:highlight w:val="yellow"/>
              </w:rPr>
            </w:pPr>
          </w:p>
        </w:tc>
        <w:tc>
          <w:tcPr>
            <w:tcW w:w="436" w:type="pct"/>
            <w:vMerge/>
          </w:tcPr>
          <w:p w14:paraId="2DAC0C21" w14:textId="77777777" w:rsidR="0005343C" w:rsidRPr="001244F2" w:rsidRDefault="0005343C" w:rsidP="0005343C">
            <w:pPr>
              <w:rPr>
                <w:sz w:val="19"/>
                <w:szCs w:val="19"/>
              </w:rPr>
            </w:pPr>
          </w:p>
        </w:tc>
        <w:tc>
          <w:tcPr>
            <w:tcW w:w="720" w:type="pct"/>
            <w:vAlign w:val="center"/>
          </w:tcPr>
          <w:p w14:paraId="31FC338B" w14:textId="73C72D69" w:rsidR="0005343C" w:rsidRPr="001244F2" w:rsidRDefault="0005343C" w:rsidP="0005343C">
            <w:pPr>
              <w:rPr>
                <w:sz w:val="19"/>
                <w:szCs w:val="19"/>
              </w:rPr>
            </w:pPr>
            <w:r w:rsidRPr="001244F2">
              <w:rPr>
                <w:sz w:val="19"/>
                <w:szCs w:val="19"/>
              </w:rPr>
              <w:t>Public Facility or Infrastructure Activities for Low/Moderate Income Housing Benefit</w:t>
            </w:r>
          </w:p>
        </w:tc>
        <w:tc>
          <w:tcPr>
            <w:tcW w:w="451" w:type="pct"/>
            <w:vAlign w:val="center"/>
          </w:tcPr>
          <w:p w14:paraId="33521B7C" w14:textId="7C6CBEF8" w:rsidR="0005343C" w:rsidRPr="001244F2" w:rsidRDefault="0005343C" w:rsidP="0005343C">
            <w:pPr>
              <w:rPr>
                <w:sz w:val="19"/>
                <w:szCs w:val="19"/>
              </w:rPr>
            </w:pPr>
            <w:r w:rsidRPr="001244F2">
              <w:rPr>
                <w:sz w:val="19"/>
                <w:szCs w:val="19"/>
              </w:rPr>
              <w:t>Households Assisted</w:t>
            </w:r>
          </w:p>
        </w:tc>
        <w:tc>
          <w:tcPr>
            <w:tcW w:w="327" w:type="pct"/>
            <w:vAlign w:val="center"/>
          </w:tcPr>
          <w:p w14:paraId="6FF54287" w14:textId="7D19A37C" w:rsidR="0005343C" w:rsidRPr="001244F2" w:rsidRDefault="00F14D96" w:rsidP="0005343C">
            <w:pPr>
              <w:jc w:val="center"/>
              <w:rPr>
                <w:sz w:val="19"/>
                <w:szCs w:val="19"/>
              </w:rPr>
            </w:pPr>
            <w:r>
              <w:rPr>
                <w:sz w:val="19"/>
                <w:szCs w:val="19"/>
              </w:rPr>
              <w:t>100</w:t>
            </w:r>
          </w:p>
        </w:tc>
        <w:tc>
          <w:tcPr>
            <w:tcW w:w="331" w:type="pct"/>
            <w:vAlign w:val="center"/>
          </w:tcPr>
          <w:p w14:paraId="2F06371F" w14:textId="5CCC1C4F" w:rsidR="0005343C" w:rsidRPr="001244F2" w:rsidRDefault="36C27635" w:rsidP="0005343C">
            <w:pPr>
              <w:jc w:val="center"/>
              <w:rPr>
                <w:sz w:val="19"/>
                <w:szCs w:val="19"/>
              </w:rPr>
            </w:pPr>
            <w:r w:rsidRPr="3904F727">
              <w:rPr>
                <w:sz w:val="19"/>
                <w:szCs w:val="19"/>
              </w:rPr>
              <w:t>0</w:t>
            </w:r>
          </w:p>
        </w:tc>
        <w:tc>
          <w:tcPr>
            <w:tcW w:w="366" w:type="pct"/>
            <w:vAlign w:val="center"/>
          </w:tcPr>
          <w:p w14:paraId="1C7D6054" w14:textId="4A304701" w:rsidR="0005343C" w:rsidRPr="001244F2" w:rsidRDefault="2EC2FF7C" w:rsidP="0005343C">
            <w:pPr>
              <w:jc w:val="center"/>
              <w:rPr>
                <w:sz w:val="19"/>
                <w:szCs w:val="19"/>
              </w:rPr>
            </w:pPr>
            <w:r w:rsidRPr="3904F727">
              <w:rPr>
                <w:sz w:val="19"/>
                <w:szCs w:val="19"/>
              </w:rPr>
              <w:t>0%</w:t>
            </w:r>
          </w:p>
        </w:tc>
        <w:tc>
          <w:tcPr>
            <w:tcW w:w="327" w:type="pct"/>
            <w:vAlign w:val="center"/>
          </w:tcPr>
          <w:p w14:paraId="10E5359C" w14:textId="3CCA19D2" w:rsidR="0005343C" w:rsidRPr="001244F2" w:rsidRDefault="0012685E" w:rsidP="0005343C">
            <w:pPr>
              <w:jc w:val="center"/>
              <w:rPr>
                <w:sz w:val="19"/>
                <w:szCs w:val="19"/>
              </w:rPr>
            </w:pPr>
            <w:r>
              <w:rPr>
                <w:sz w:val="19"/>
                <w:szCs w:val="19"/>
              </w:rPr>
              <w:t>20</w:t>
            </w:r>
          </w:p>
        </w:tc>
        <w:tc>
          <w:tcPr>
            <w:tcW w:w="310" w:type="pct"/>
            <w:vAlign w:val="center"/>
          </w:tcPr>
          <w:p w14:paraId="444652E6" w14:textId="7F5D58A1" w:rsidR="0005343C" w:rsidRPr="001244F2" w:rsidRDefault="00303A57" w:rsidP="0005343C">
            <w:pPr>
              <w:jc w:val="center"/>
              <w:rPr>
                <w:sz w:val="19"/>
                <w:szCs w:val="19"/>
              </w:rPr>
            </w:pPr>
            <w:r>
              <w:rPr>
                <w:sz w:val="19"/>
                <w:szCs w:val="19"/>
              </w:rPr>
              <w:t>0</w:t>
            </w:r>
          </w:p>
        </w:tc>
        <w:tc>
          <w:tcPr>
            <w:tcW w:w="363" w:type="pct"/>
            <w:vAlign w:val="center"/>
          </w:tcPr>
          <w:p w14:paraId="58E7285B" w14:textId="3E6C16E3" w:rsidR="0005343C" w:rsidRPr="001244F2" w:rsidRDefault="00303A57" w:rsidP="0005343C">
            <w:pPr>
              <w:jc w:val="center"/>
              <w:rPr>
                <w:sz w:val="19"/>
                <w:szCs w:val="19"/>
              </w:rPr>
            </w:pPr>
            <w:r>
              <w:rPr>
                <w:sz w:val="19"/>
                <w:szCs w:val="19"/>
              </w:rPr>
              <w:t>0%</w:t>
            </w:r>
          </w:p>
        </w:tc>
      </w:tr>
      <w:tr w:rsidR="006439F4" w:rsidRPr="001244F2" w14:paraId="1DF9048B" w14:textId="77777777" w:rsidTr="42BADC55">
        <w:trPr>
          <w:trHeight w:val="300"/>
          <w:jc w:val="center"/>
        </w:trPr>
        <w:tc>
          <w:tcPr>
            <w:tcW w:w="481" w:type="pct"/>
            <w:vMerge w:val="restart"/>
            <w:shd w:val="clear" w:color="auto" w:fill="DDE6E7"/>
            <w:vAlign w:val="center"/>
          </w:tcPr>
          <w:p w14:paraId="6663BB50" w14:textId="5E581165" w:rsidR="0005343C" w:rsidRPr="001244F2" w:rsidRDefault="0005343C" w:rsidP="0005343C">
            <w:pPr>
              <w:rPr>
                <w:sz w:val="19"/>
                <w:szCs w:val="19"/>
              </w:rPr>
            </w:pPr>
            <w:r w:rsidRPr="001244F2">
              <w:rPr>
                <w:sz w:val="19"/>
                <w:szCs w:val="19"/>
              </w:rPr>
              <w:t>Revitalize Local Economies</w:t>
            </w:r>
          </w:p>
        </w:tc>
        <w:tc>
          <w:tcPr>
            <w:tcW w:w="461" w:type="pct"/>
            <w:vMerge w:val="restart"/>
            <w:vAlign w:val="center"/>
          </w:tcPr>
          <w:p w14:paraId="1B15D663" w14:textId="73A046D3" w:rsidR="0005343C" w:rsidRPr="001244F2" w:rsidRDefault="0005343C" w:rsidP="0005343C">
            <w:pPr>
              <w:rPr>
                <w:sz w:val="19"/>
                <w:szCs w:val="19"/>
              </w:rPr>
            </w:pPr>
            <w:r w:rsidRPr="001244F2">
              <w:rPr>
                <w:sz w:val="19"/>
                <w:szCs w:val="19"/>
              </w:rPr>
              <w:t>Non-Housing Community Development</w:t>
            </w:r>
          </w:p>
        </w:tc>
        <w:tc>
          <w:tcPr>
            <w:tcW w:w="427" w:type="pct"/>
            <w:vMerge w:val="restart"/>
            <w:vAlign w:val="center"/>
          </w:tcPr>
          <w:p w14:paraId="2FCE6424" w14:textId="66CA0582" w:rsidR="0005343C" w:rsidRPr="001244F2" w:rsidRDefault="0005343C" w:rsidP="0005343C">
            <w:pPr>
              <w:rPr>
                <w:sz w:val="19"/>
                <w:szCs w:val="19"/>
                <w:highlight w:val="yellow"/>
              </w:rPr>
            </w:pPr>
            <w:r w:rsidRPr="001244F2">
              <w:rPr>
                <w:sz w:val="19"/>
                <w:szCs w:val="19"/>
              </w:rPr>
              <w:t>CDBG: $10,000,000</w:t>
            </w:r>
          </w:p>
        </w:tc>
        <w:tc>
          <w:tcPr>
            <w:tcW w:w="436" w:type="pct"/>
            <w:vMerge w:val="restart"/>
            <w:vAlign w:val="center"/>
          </w:tcPr>
          <w:p w14:paraId="1BE47A31" w14:textId="3C348606" w:rsidR="0005343C" w:rsidRPr="001244F2" w:rsidRDefault="2CB8343B" w:rsidP="0005343C">
            <w:pPr>
              <w:rPr>
                <w:sz w:val="19"/>
                <w:szCs w:val="19"/>
              </w:rPr>
            </w:pPr>
            <w:r w:rsidRPr="4EE30F95">
              <w:rPr>
                <w:sz w:val="19"/>
                <w:szCs w:val="19"/>
              </w:rPr>
              <w:t xml:space="preserve">CDBG: </w:t>
            </w:r>
            <w:r w:rsidR="00253E40">
              <w:rPr>
                <w:sz w:val="19"/>
                <w:szCs w:val="19"/>
              </w:rPr>
              <w:t>$</w:t>
            </w:r>
            <w:r w:rsidR="0068581E">
              <w:rPr>
                <w:sz w:val="19"/>
                <w:szCs w:val="19"/>
              </w:rPr>
              <w:t>600,000</w:t>
            </w:r>
          </w:p>
        </w:tc>
        <w:tc>
          <w:tcPr>
            <w:tcW w:w="720" w:type="pct"/>
            <w:vAlign w:val="center"/>
          </w:tcPr>
          <w:p w14:paraId="27307DB9" w14:textId="5D69AA68" w:rsidR="0005343C" w:rsidRPr="001244F2" w:rsidRDefault="0005343C" w:rsidP="0005343C">
            <w:pPr>
              <w:rPr>
                <w:sz w:val="19"/>
                <w:szCs w:val="19"/>
              </w:rPr>
            </w:pPr>
            <w:r w:rsidRPr="001244F2">
              <w:rPr>
                <w:sz w:val="19"/>
                <w:szCs w:val="19"/>
              </w:rPr>
              <w:t>Façade treatment / business building rehabilitation</w:t>
            </w:r>
          </w:p>
        </w:tc>
        <w:tc>
          <w:tcPr>
            <w:tcW w:w="451" w:type="pct"/>
            <w:vAlign w:val="center"/>
          </w:tcPr>
          <w:p w14:paraId="0A53E678" w14:textId="39BB49E6" w:rsidR="0005343C" w:rsidRPr="001244F2" w:rsidRDefault="0005343C" w:rsidP="0005343C">
            <w:pPr>
              <w:rPr>
                <w:sz w:val="19"/>
                <w:szCs w:val="19"/>
              </w:rPr>
            </w:pPr>
            <w:r w:rsidRPr="001244F2">
              <w:rPr>
                <w:sz w:val="19"/>
                <w:szCs w:val="19"/>
              </w:rPr>
              <w:t>Businesses</w:t>
            </w:r>
          </w:p>
        </w:tc>
        <w:tc>
          <w:tcPr>
            <w:tcW w:w="327" w:type="pct"/>
            <w:vAlign w:val="center"/>
          </w:tcPr>
          <w:p w14:paraId="4FBD4F47" w14:textId="58F15D69" w:rsidR="0005343C" w:rsidRPr="001244F2" w:rsidRDefault="00F14D96" w:rsidP="0005343C">
            <w:pPr>
              <w:jc w:val="center"/>
              <w:rPr>
                <w:sz w:val="19"/>
                <w:szCs w:val="19"/>
              </w:rPr>
            </w:pPr>
            <w:r>
              <w:rPr>
                <w:sz w:val="19"/>
                <w:szCs w:val="19"/>
              </w:rPr>
              <w:t>5</w:t>
            </w:r>
          </w:p>
        </w:tc>
        <w:tc>
          <w:tcPr>
            <w:tcW w:w="331" w:type="pct"/>
            <w:vAlign w:val="center"/>
          </w:tcPr>
          <w:p w14:paraId="2C972DC9" w14:textId="72340E17" w:rsidR="0005343C" w:rsidRDefault="0792BA4F" w:rsidP="0005343C">
            <w:pPr>
              <w:jc w:val="center"/>
              <w:rPr>
                <w:sz w:val="19"/>
                <w:szCs w:val="19"/>
              </w:rPr>
            </w:pPr>
            <w:r w:rsidRPr="3904F727">
              <w:rPr>
                <w:sz w:val="19"/>
                <w:szCs w:val="19"/>
              </w:rPr>
              <w:t>0</w:t>
            </w:r>
          </w:p>
        </w:tc>
        <w:tc>
          <w:tcPr>
            <w:tcW w:w="366" w:type="pct"/>
            <w:vAlign w:val="center"/>
          </w:tcPr>
          <w:p w14:paraId="3EC44D70" w14:textId="3949DAF6" w:rsidR="0005343C" w:rsidRDefault="33F813DC" w:rsidP="0005343C">
            <w:pPr>
              <w:jc w:val="center"/>
              <w:rPr>
                <w:sz w:val="19"/>
                <w:szCs w:val="19"/>
              </w:rPr>
            </w:pPr>
            <w:r w:rsidRPr="3904F727">
              <w:rPr>
                <w:sz w:val="19"/>
                <w:szCs w:val="19"/>
              </w:rPr>
              <w:t>0%</w:t>
            </w:r>
          </w:p>
        </w:tc>
        <w:tc>
          <w:tcPr>
            <w:tcW w:w="327" w:type="pct"/>
            <w:vAlign w:val="center"/>
          </w:tcPr>
          <w:p w14:paraId="0BDB9E3A" w14:textId="4DBB620C" w:rsidR="0005343C" w:rsidRPr="001244F2" w:rsidRDefault="25CB8EC0" w:rsidP="0005343C">
            <w:pPr>
              <w:jc w:val="center"/>
              <w:rPr>
                <w:sz w:val="19"/>
                <w:szCs w:val="19"/>
              </w:rPr>
            </w:pPr>
            <w:r w:rsidRPr="2E30A602">
              <w:rPr>
                <w:sz w:val="19"/>
                <w:szCs w:val="19"/>
              </w:rPr>
              <w:t>1</w:t>
            </w:r>
          </w:p>
        </w:tc>
        <w:tc>
          <w:tcPr>
            <w:tcW w:w="310" w:type="pct"/>
            <w:vAlign w:val="center"/>
          </w:tcPr>
          <w:p w14:paraId="0351D710" w14:textId="57C071A2" w:rsidR="0005343C" w:rsidRDefault="00303A57" w:rsidP="00DE4F5E">
            <w:pPr>
              <w:jc w:val="center"/>
              <w:rPr>
                <w:sz w:val="19"/>
                <w:szCs w:val="19"/>
              </w:rPr>
            </w:pPr>
            <w:r>
              <w:rPr>
                <w:sz w:val="19"/>
                <w:szCs w:val="19"/>
              </w:rPr>
              <w:t>0</w:t>
            </w:r>
          </w:p>
        </w:tc>
        <w:tc>
          <w:tcPr>
            <w:tcW w:w="363" w:type="pct"/>
            <w:vAlign w:val="center"/>
          </w:tcPr>
          <w:p w14:paraId="75B438EE" w14:textId="4C800771" w:rsidR="0005343C" w:rsidRDefault="00303A57" w:rsidP="0005343C">
            <w:pPr>
              <w:jc w:val="center"/>
              <w:rPr>
                <w:sz w:val="19"/>
                <w:szCs w:val="19"/>
              </w:rPr>
            </w:pPr>
            <w:r>
              <w:rPr>
                <w:sz w:val="19"/>
                <w:szCs w:val="19"/>
              </w:rPr>
              <w:t>0%</w:t>
            </w:r>
          </w:p>
        </w:tc>
      </w:tr>
      <w:tr w:rsidR="006439F4" w:rsidRPr="001244F2" w14:paraId="290ACEF4" w14:textId="77777777" w:rsidTr="42BADC55">
        <w:trPr>
          <w:trHeight w:val="300"/>
          <w:jc w:val="center"/>
        </w:trPr>
        <w:tc>
          <w:tcPr>
            <w:tcW w:w="481" w:type="pct"/>
            <w:vMerge/>
            <w:vAlign w:val="center"/>
          </w:tcPr>
          <w:p w14:paraId="7351C942" w14:textId="77777777" w:rsidR="0005343C" w:rsidRPr="001244F2" w:rsidRDefault="0005343C" w:rsidP="0005343C">
            <w:pPr>
              <w:rPr>
                <w:sz w:val="19"/>
                <w:szCs w:val="19"/>
              </w:rPr>
            </w:pPr>
          </w:p>
        </w:tc>
        <w:tc>
          <w:tcPr>
            <w:tcW w:w="461" w:type="pct"/>
            <w:vMerge/>
            <w:vAlign w:val="center"/>
          </w:tcPr>
          <w:p w14:paraId="23A2DE8B" w14:textId="77777777" w:rsidR="0005343C" w:rsidRPr="001244F2" w:rsidRDefault="0005343C" w:rsidP="0005343C">
            <w:pPr>
              <w:rPr>
                <w:sz w:val="19"/>
                <w:szCs w:val="19"/>
              </w:rPr>
            </w:pPr>
          </w:p>
        </w:tc>
        <w:tc>
          <w:tcPr>
            <w:tcW w:w="427" w:type="pct"/>
            <w:vMerge/>
            <w:vAlign w:val="center"/>
          </w:tcPr>
          <w:p w14:paraId="3A402DD3" w14:textId="77777777" w:rsidR="0005343C" w:rsidRPr="001244F2" w:rsidRDefault="0005343C" w:rsidP="0005343C">
            <w:pPr>
              <w:rPr>
                <w:sz w:val="19"/>
                <w:szCs w:val="19"/>
                <w:highlight w:val="yellow"/>
              </w:rPr>
            </w:pPr>
          </w:p>
        </w:tc>
        <w:tc>
          <w:tcPr>
            <w:tcW w:w="436" w:type="pct"/>
            <w:vMerge/>
          </w:tcPr>
          <w:p w14:paraId="4B2ABB63" w14:textId="77777777" w:rsidR="0005343C" w:rsidRPr="001244F2" w:rsidRDefault="0005343C" w:rsidP="0005343C">
            <w:pPr>
              <w:rPr>
                <w:sz w:val="19"/>
                <w:szCs w:val="19"/>
              </w:rPr>
            </w:pPr>
          </w:p>
        </w:tc>
        <w:tc>
          <w:tcPr>
            <w:tcW w:w="720" w:type="pct"/>
            <w:vAlign w:val="center"/>
          </w:tcPr>
          <w:p w14:paraId="4163A699" w14:textId="20F22B8A" w:rsidR="0005343C" w:rsidRPr="001244F2" w:rsidRDefault="0005343C" w:rsidP="0005343C">
            <w:pPr>
              <w:rPr>
                <w:sz w:val="19"/>
                <w:szCs w:val="19"/>
              </w:rPr>
            </w:pPr>
            <w:r w:rsidRPr="001244F2">
              <w:rPr>
                <w:sz w:val="19"/>
                <w:szCs w:val="19"/>
              </w:rPr>
              <w:t>Jobs created / retained</w:t>
            </w:r>
          </w:p>
        </w:tc>
        <w:tc>
          <w:tcPr>
            <w:tcW w:w="451" w:type="pct"/>
            <w:vAlign w:val="center"/>
          </w:tcPr>
          <w:p w14:paraId="26FB090F" w14:textId="057D0EEC" w:rsidR="0005343C" w:rsidRPr="001244F2" w:rsidRDefault="0005343C" w:rsidP="0005343C">
            <w:pPr>
              <w:rPr>
                <w:sz w:val="19"/>
                <w:szCs w:val="19"/>
              </w:rPr>
            </w:pPr>
            <w:r w:rsidRPr="001244F2">
              <w:rPr>
                <w:sz w:val="19"/>
                <w:szCs w:val="19"/>
              </w:rPr>
              <w:t>Jobs</w:t>
            </w:r>
          </w:p>
        </w:tc>
        <w:tc>
          <w:tcPr>
            <w:tcW w:w="327" w:type="pct"/>
            <w:vAlign w:val="center"/>
          </w:tcPr>
          <w:p w14:paraId="07975740" w14:textId="0F5FD002" w:rsidR="0005343C" w:rsidRPr="001244F2" w:rsidRDefault="00F14D96" w:rsidP="0005343C">
            <w:pPr>
              <w:jc w:val="center"/>
              <w:rPr>
                <w:sz w:val="19"/>
                <w:szCs w:val="19"/>
              </w:rPr>
            </w:pPr>
            <w:r>
              <w:rPr>
                <w:sz w:val="19"/>
                <w:szCs w:val="19"/>
              </w:rPr>
              <w:t>250</w:t>
            </w:r>
          </w:p>
        </w:tc>
        <w:tc>
          <w:tcPr>
            <w:tcW w:w="331" w:type="pct"/>
            <w:vAlign w:val="center"/>
          </w:tcPr>
          <w:p w14:paraId="53FADAB6" w14:textId="3F5B5E5A" w:rsidR="0005343C" w:rsidRDefault="001C6CB7" w:rsidP="0005343C">
            <w:pPr>
              <w:jc w:val="center"/>
              <w:rPr>
                <w:sz w:val="19"/>
                <w:szCs w:val="19"/>
              </w:rPr>
            </w:pPr>
            <w:r>
              <w:rPr>
                <w:sz w:val="19"/>
                <w:szCs w:val="19"/>
              </w:rPr>
              <w:t>100</w:t>
            </w:r>
          </w:p>
        </w:tc>
        <w:tc>
          <w:tcPr>
            <w:tcW w:w="366" w:type="pct"/>
            <w:vAlign w:val="center"/>
          </w:tcPr>
          <w:p w14:paraId="59A55540" w14:textId="42EA5BB0" w:rsidR="0005343C" w:rsidRDefault="00494AE6" w:rsidP="0005343C">
            <w:pPr>
              <w:jc w:val="center"/>
              <w:rPr>
                <w:sz w:val="19"/>
                <w:szCs w:val="19"/>
              </w:rPr>
            </w:pPr>
            <w:r>
              <w:rPr>
                <w:sz w:val="19"/>
                <w:szCs w:val="19"/>
              </w:rPr>
              <w:t>40%</w:t>
            </w:r>
          </w:p>
        </w:tc>
        <w:tc>
          <w:tcPr>
            <w:tcW w:w="327" w:type="pct"/>
            <w:vAlign w:val="center"/>
          </w:tcPr>
          <w:p w14:paraId="36C46FFC" w14:textId="21365AA3" w:rsidR="0005343C" w:rsidRPr="001244F2" w:rsidRDefault="0012685E" w:rsidP="0005343C">
            <w:pPr>
              <w:jc w:val="center"/>
              <w:rPr>
                <w:sz w:val="19"/>
                <w:szCs w:val="19"/>
              </w:rPr>
            </w:pPr>
            <w:r>
              <w:rPr>
                <w:sz w:val="19"/>
                <w:szCs w:val="19"/>
              </w:rPr>
              <w:t>50</w:t>
            </w:r>
          </w:p>
        </w:tc>
        <w:tc>
          <w:tcPr>
            <w:tcW w:w="310" w:type="pct"/>
            <w:vAlign w:val="center"/>
          </w:tcPr>
          <w:p w14:paraId="2908FA6E" w14:textId="4B206F59" w:rsidR="0005343C" w:rsidRDefault="00514D7E" w:rsidP="0005343C">
            <w:pPr>
              <w:jc w:val="center"/>
              <w:rPr>
                <w:sz w:val="19"/>
                <w:szCs w:val="19"/>
              </w:rPr>
            </w:pPr>
            <w:r>
              <w:rPr>
                <w:sz w:val="19"/>
                <w:szCs w:val="19"/>
              </w:rPr>
              <w:t>17</w:t>
            </w:r>
          </w:p>
        </w:tc>
        <w:tc>
          <w:tcPr>
            <w:tcW w:w="363" w:type="pct"/>
            <w:vAlign w:val="center"/>
          </w:tcPr>
          <w:p w14:paraId="587C064E" w14:textId="69258DC7" w:rsidR="0005343C" w:rsidRDefault="001C6CB7" w:rsidP="0005343C">
            <w:pPr>
              <w:jc w:val="center"/>
              <w:rPr>
                <w:sz w:val="19"/>
                <w:szCs w:val="19"/>
              </w:rPr>
            </w:pPr>
            <w:r>
              <w:rPr>
                <w:sz w:val="19"/>
                <w:szCs w:val="19"/>
              </w:rPr>
              <w:t>34%</w:t>
            </w:r>
          </w:p>
        </w:tc>
      </w:tr>
      <w:tr w:rsidR="006439F4" w:rsidRPr="001244F2" w14:paraId="2A8432D0" w14:textId="77777777" w:rsidTr="42BADC55">
        <w:trPr>
          <w:trHeight w:val="300"/>
          <w:jc w:val="center"/>
        </w:trPr>
        <w:tc>
          <w:tcPr>
            <w:tcW w:w="481" w:type="pct"/>
            <w:vMerge/>
            <w:vAlign w:val="center"/>
          </w:tcPr>
          <w:p w14:paraId="4FB0830D" w14:textId="77777777" w:rsidR="0005343C" w:rsidRPr="001244F2" w:rsidRDefault="0005343C" w:rsidP="0005343C">
            <w:pPr>
              <w:rPr>
                <w:sz w:val="19"/>
                <w:szCs w:val="19"/>
              </w:rPr>
            </w:pPr>
          </w:p>
        </w:tc>
        <w:tc>
          <w:tcPr>
            <w:tcW w:w="461" w:type="pct"/>
            <w:vMerge/>
            <w:vAlign w:val="center"/>
          </w:tcPr>
          <w:p w14:paraId="41A07C70" w14:textId="77777777" w:rsidR="0005343C" w:rsidRPr="001244F2" w:rsidRDefault="0005343C" w:rsidP="0005343C">
            <w:pPr>
              <w:rPr>
                <w:sz w:val="19"/>
                <w:szCs w:val="19"/>
              </w:rPr>
            </w:pPr>
          </w:p>
        </w:tc>
        <w:tc>
          <w:tcPr>
            <w:tcW w:w="427" w:type="pct"/>
            <w:vMerge/>
            <w:vAlign w:val="center"/>
          </w:tcPr>
          <w:p w14:paraId="44D2B20C" w14:textId="77777777" w:rsidR="0005343C" w:rsidRPr="001244F2" w:rsidRDefault="0005343C" w:rsidP="0005343C">
            <w:pPr>
              <w:rPr>
                <w:sz w:val="19"/>
                <w:szCs w:val="19"/>
                <w:highlight w:val="yellow"/>
              </w:rPr>
            </w:pPr>
          </w:p>
        </w:tc>
        <w:tc>
          <w:tcPr>
            <w:tcW w:w="436" w:type="pct"/>
            <w:vMerge/>
          </w:tcPr>
          <w:p w14:paraId="62055CA2" w14:textId="77777777" w:rsidR="0005343C" w:rsidRPr="001244F2" w:rsidRDefault="0005343C" w:rsidP="0005343C">
            <w:pPr>
              <w:rPr>
                <w:sz w:val="19"/>
                <w:szCs w:val="19"/>
              </w:rPr>
            </w:pPr>
          </w:p>
        </w:tc>
        <w:tc>
          <w:tcPr>
            <w:tcW w:w="720" w:type="pct"/>
            <w:vAlign w:val="center"/>
          </w:tcPr>
          <w:p w14:paraId="02BFB0BC" w14:textId="2B136284" w:rsidR="0005343C" w:rsidRPr="001244F2" w:rsidRDefault="0005343C" w:rsidP="0005343C">
            <w:pPr>
              <w:rPr>
                <w:sz w:val="19"/>
                <w:szCs w:val="19"/>
              </w:rPr>
            </w:pPr>
            <w:r w:rsidRPr="001244F2">
              <w:rPr>
                <w:sz w:val="19"/>
                <w:szCs w:val="19"/>
              </w:rPr>
              <w:t>Businesses assisted</w:t>
            </w:r>
          </w:p>
        </w:tc>
        <w:tc>
          <w:tcPr>
            <w:tcW w:w="451" w:type="pct"/>
            <w:vAlign w:val="center"/>
          </w:tcPr>
          <w:p w14:paraId="0EEBD5C5" w14:textId="21B739EC" w:rsidR="0005343C" w:rsidRPr="001244F2" w:rsidRDefault="0005343C" w:rsidP="0005343C">
            <w:pPr>
              <w:rPr>
                <w:sz w:val="19"/>
                <w:szCs w:val="19"/>
              </w:rPr>
            </w:pPr>
            <w:r w:rsidRPr="001244F2">
              <w:rPr>
                <w:sz w:val="19"/>
                <w:szCs w:val="19"/>
              </w:rPr>
              <w:t>Businesses Assisted</w:t>
            </w:r>
          </w:p>
        </w:tc>
        <w:tc>
          <w:tcPr>
            <w:tcW w:w="327" w:type="pct"/>
            <w:vAlign w:val="center"/>
          </w:tcPr>
          <w:p w14:paraId="0874A643" w14:textId="2232FECD" w:rsidR="0005343C" w:rsidRPr="001244F2" w:rsidRDefault="00F14D96" w:rsidP="0005343C">
            <w:pPr>
              <w:jc w:val="center"/>
              <w:rPr>
                <w:sz w:val="19"/>
                <w:szCs w:val="19"/>
              </w:rPr>
            </w:pPr>
            <w:r>
              <w:rPr>
                <w:sz w:val="19"/>
                <w:szCs w:val="19"/>
              </w:rPr>
              <w:t>20</w:t>
            </w:r>
          </w:p>
        </w:tc>
        <w:tc>
          <w:tcPr>
            <w:tcW w:w="331" w:type="pct"/>
            <w:vAlign w:val="center"/>
          </w:tcPr>
          <w:p w14:paraId="7E1B0B96" w14:textId="0034DDCA" w:rsidR="0005343C" w:rsidRDefault="00AD65A9" w:rsidP="0005343C">
            <w:pPr>
              <w:jc w:val="center"/>
              <w:rPr>
                <w:sz w:val="19"/>
                <w:szCs w:val="19"/>
              </w:rPr>
            </w:pPr>
            <w:r>
              <w:rPr>
                <w:sz w:val="19"/>
                <w:szCs w:val="19"/>
              </w:rPr>
              <w:t>5</w:t>
            </w:r>
          </w:p>
        </w:tc>
        <w:tc>
          <w:tcPr>
            <w:tcW w:w="366" w:type="pct"/>
            <w:vAlign w:val="center"/>
          </w:tcPr>
          <w:p w14:paraId="6E9882FC" w14:textId="79F6B84A" w:rsidR="0005343C" w:rsidRDefault="00494AE6" w:rsidP="0005343C">
            <w:pPr>
              <w:jc w:val="center"/>
              <w:rPr>
                <w:sz w:val="19"/>
                <w:szCs w:val="19"/>
              </w:rPr>
            </w:pPr>
            <w:r>
              <w:rPr>
                <w:sz w:val="19"/>
                <w:szCs w:val="19"/>
              </w:rPr>
              <w:t>25%</w:t>
            </w:r>
          </w:p>
        </w:tc>
        <w:tc>
          <w:tcPr>
            <w:tcW w:w="327" w:type="pct"/>
            <w:vAlign w:val="center"/>
          </w:tcPr>
          <w:p w14:paraId="6BE5E35F" w14:textId="5A88B315" w:rsidR="0005343C" w:rsidRPr="001244F2" w:rsidRDefault="0012685E" w:rsidP="0005343C">
            <w:pPr>
              <w:jc w:val="center"/>
              <w:rPr>
                <w:sz w:val="19"/>
                <w:szCs w:val="19"/>
              </w:rPr>
            </w:pPr>
            <w:r>
              <w:rPr>
                <w:sz w:val="19"/>
                <w:szCs w:val="19"/>
              </w:rPr>
              <w:t>3</w:t>
            </w:r>
          </w:p>
        </w:tc>
        <w:tc>
          <w:tcPr>
            <w:tcW w:w="310" w:type="pct"/>
            <w:vAlign w:val="center"/>
          </w:tcPr>
          <w:p w14:paraId="6D50AE04" w14:textId="27511709" w:rsidR="0005343C" w:rsidRDefault="00AD65A9" w:rsidP="0005343C">
            <w:pPr>
              <w:jc w:val="center"/>
              <w:rPr>
                <w:sz w:val="19"/>
                <w:szCs w:val="19"/>
              </w:rPr>
            </w:pPr>
            <w:r>
              <w:rPr>
                <w:sz w:val="19"/>
                <w:szCs w:val="19"/>
              </w:rPr>
              <w:t>1</w:t>
            </w:r>
          </w:p>
        </w:tc>
        <w:tc>
          <w:tcPr>
            <w:tcW w:w="363" w:type="pct"/>
            <w:vAlign w:val="center"/>
          </w:tcPr>
          <w:p w14:paraId="4B30CF0E" w14:textId="6D358199" w:rsidR="0005343C" w:rsidRDefault="00AD65A9" w:rsidP="0005343C">
            <w:pPr>
              <w:jc w:val="center"/>
              <w:rPr>
                <w:sz w:val="19"/>
                <w:szCs w:val="19"/>
              </w:rPr>
            </w:pPr>
            <w:r>
              <w:rPr>
                <w:sz w:val="19"/>
                <w:szCs w:val="19"/>
              </w:rPr>
              <w:t>1</w:t>
            </w:r>
          </w:p>
        </w:tc>
      </w:tr>
      <w:tr w:rsidR="006439F4" w:rsidRPr="001244F2" w14:paraId="44C2F9FE" w14:textId="77777777" w:rsidTr="42BADC55">
        <w:trPr>
          <w:trHeight w:val="300"/>
          <w:jc w:val="center"/>
        </w:trPr>
        <w:tc>
          <w:tcPr>
            <w:tcW w:w="481" w:type="pct"/>
            <w:vMerge w:val="restart"/>
            <w:shd w:val="clear" w:color="auto" w:fill="DDE6E7"/>
            <w:vAlign w:val="center"/>
          </w:tcPr>
          <w:p w14:paraId="2BCA73D7" w14:textId="77777777" w:rsidR="0005343C" w:rsidRPr="001244F2" w:rsidRDefault="0005343C" w:rsidP="0005343C">
            <w:pPr>
              <w:keepNext/>
              <w:keepLines/>
              <w:rPr>
                <w:sz w:val="19"/>
                <w:szCs w:val="19"/>
              </w:rPr>
            </w:pPr>
            <w:r w:rsidRPr="001244F2">
              <w:rPr>
                <w:sz w:val="19"/>
                <w:szCs w:val="19"/>
              </w:rPr>
              <w:lastRenderedPageBreak/>
              <w:t>Reduce Homelessness</w:t>
            </w:r>
          </w:p>
        </w:tc>
        <w:tc>
          <w:tcPr>
            <w:tcW w:w="461" w:type="pct"/>
            <w:vMerge w:val="restart"/>
            <w:vAlign w:val="center"/>
          </w:tcPr>
          <w:p w14:paraId="10CAC1CB" w14:textId="77777777" w:rsidR="0005343C" w:rsidRPr="001244F2" w:rsidRDefault="0005343C" w:rsidP="0005343C">
            <w:pPr>
              <w:keepNext/>
              <w:keepLines/>
              <w:rPr>
                <w:sz w:val="19"/>
                <w:szCs w:val="19"/>
              </w:rPr>
            </w:pPr>
            <w:r w:rsidRPr="001244F2">
              <w:rPr>
                <w:sz w:val="19"/>
                <w:szCs w:val="19"/>
              </w:rPr>
              <w:t>Homeless</w:t>
            </w:r>
          </w:p>
        </w:tc>
        <w:tc>
          <w:tcPr>
            <w:tcW w:w="427" w:type="pct"/>
            <w:vMerge w:val="restart"/>
            <w:vAlign w:val="center"/>
          </w:tcPr>
          <w:p w14:paraId="2A8C86FB" w14:textId="57BDFAC1" w:rsidR="0005343C" w:rsidRPr="001244F2" w:rsidRDefault="0005343C" w:rsidP="0005343C">
            <w:pPr>
              <w:keepNext/>
              <w:keepLines/>
              <w:rPr>
                <w:sz w:val="19"/>
                <w:szCs w:val="19"/>
              </w:rPr>
            </w:pPr>
            <w:r w:rsidRPr="001244F2">
              <w:rPr>
                <w:sz w:val="19"/>
                <w:szCs w:val="19"/>
              </w:rPr>
              <w:t>CDBG: $2,500,000</w:t>
            </w:r>
          </w:p>
          <w:p w14:paraId="1AC90EEF" w14:textId="192A9575" w:rsidR="0005343C" w:rsidRPr="001244F2" w:rsidRDefault="0005343C" w:rsidP="0005343C">
            <w:pPr>
              <w:keepNext/>
              <w:keepLines/>
              <w:rPr>
                <w:sz w:val="19"/>
                <w:szCs w:val="19"/>
              </w:rPr>
            </w:pPr>
            <w:r w:rsidRPr="001244F2">
              <w:rPr>
                <w:sz w:val="19"/>
                <w:szCs w:val="19"/>
              </w:rPr>
              <w:t xml:space="preserve">HOME: $2,500,000 </w:t>
            </w:r>
          </w:p>
          <w:p w14:paraId="18BBCB10" w14:textId="1C830F83" w:rsidR="0005343C" w:rsidRPr="001244F2" w:rsidRDefault="0005343C" w:rsidP="0005343C">
            <w:pPr>
              <w:keepNext/>
              <w:keepLines/>
              <w:rPr>
                <w:sz w:val="19"/>
                <w:szCs w:val="19"/>
              </w:rPr>
            </w:pPr>
            <w:r w:rsidRPr="001244F2">
              <w:rPr>
                <w:sz w:val="19"/>
                <w:szCs w:val="19"/>
              </w:rPr>
              <w:t>HTF: $3,500,000</w:t>
            </w:r>
          </w:p>
          <w:p w14:paraId="4FF9B9AC" w14:textId="5D4D6E83" w:rsidR="0005343C" w:rsidRPr="001244F2" w:rsidRDefault="2B8ED4B6" w:rsidP="0005343C">
            <w:pPr>
              <w:keepNext/>
              <w:keepLines/>
              <w:rPr>
                <w:sz w:val="19"/>
                <w:szCs w:val="19"/>
              </w:rPr>
            </w:pPr>
            <w:r w:rsidRPr="3904F727">
              <w:rPr>
                <w:sz w:val="19"/>
                <w:szCs w:val="19"/>
              </w:rPr>
              <w:t>ESG: $3,500,000</w:t>
            </w:r>
          </w:p>
        </w:tc>
        <w:tc>
          <w:tcPr>
            <w:tcW w:w="436" w:type="pct"/>
            <w:vMerge w:val="restart"/>
            <w:vAlign w:val="center"/>
          </w:tcPr>
          <w:p w14:paraId="66BCBA6B" w14:textId="4647B5AC" w:rsidR="0005343C" w:rsidRPr="001244F2" w:rsidRDefault="2CB8343B" w:rsidP="0005343C">
            <w:pPr>
              <w:keepNext/>
              <w:keepLines/>
              <w:rPr>
                <w:sz w:val="19"/>
                <w:szCs w:val="19"/>
              </w:rPr>
            </w:pPr>
            <w:r w:rsidRPr="4EE30F95">
              <w:rPr>
                <w:sz w:val="19"/>
                <w:szCs w:val="19"/>
              </w:rPr>
              <w:t xml:space="preserve">CDBG: </w:t>
            </w:r>
            <w:r w:rsidR="0068581E">
              <w:rPr>
                <w:sz w:val="19"/>
                <w:szCs w:val="19"/>
              </w:rPr>
              <w:t xml:space="preserve"> $500,000</w:t>
            </w:r>
          </w:p>
          <w:p w14:paraId="71487814" w14:textId="5E0C36F6" w:rsidR="0005343C" w:rsidRPr="001244F2" w:rsidRDefault="6B3CC6A8" w:rsidP="0005343C">
            <w:pPr>
              <w:keepNext/>
              <w:keepLines/>
              <w:rPr>
                <w:sz w:val="19"/>
                <w:szCs w:val="19"/>
              </w:rPr>
            </w:pPr>
            <w:r w:rsidRPr="3904F727">
              <w:rPr>
                <w:sz w:val="19"/>
                <w:szCs w:val="19"/>
              </w:rPr>
              <w:t xml:space="preserve">HOME: </w:t>
            </w:r>
            <w:r w:rsidR="7157FB5B" w:rsidRPr="4CED65D5">
              <w:rPr>
                <w:sz w:val="19"/>
                <w:szCs w:val="19"/>
              </w:rPr>
              <w:t>$0</w:t>
            </w:r>
          </w:p>
          <w:p w14:paraId="6E91CC35" w14:textId="77777777" w:rsidR="0005343C" w:rsidRPr="001244F2" w:rsidRDefault="0005343C" w:rsidP="0005343C">
            <w:pPr>
              <w:keepNext/>
              <w:keepLines/>
              <w:rPr>
                <w:sz w:val="19"/>
                <w:szCs w:val="19"/>
              </w:rPr>
            </w:pPr>
            <w:r w:rsidRPr="001244F2">
              <w:rPr>
                <w:sz w:val="19"/>
                <w:szCs w:val="19"/>
              </w:rPr>
              <w:t xml:space="preserve">HTF: </w:t>
            </w:r>
          </w:p>
          <w:p w14:paraId="17DBA870" w14:textId="48F30EA1" w:rsidR="0005343C" w:rsidRPr="001244F2" w:rsidRDefault="2BB72B10" w:rsidP="4CED65D5">
            <w:pPr>
              <w:keepNext/>
              <w:keepLines/>
              <w:rPr>
                <w:sz w:val="19"/>
                <w:szCs w:val="19"/>
              </w:rPr>
            </w:pPr>
            <w:r w:rsidRPr="4CED65D5">
              <w:rPr>
                <w:sz w:val="19"/>
                <w:szCs w:val="19"/>
              </w:rPr>
              <w:t>$750,000</w:t>
            </w:r>
          </w:p>
          <w:p w14:paraId="43DE980D" w14:textId="10E5F8BC" w:rsidR="0005343C" w:rsidRPr="001244F2" w:rsidRDefault="4CED65D5" w:rsidP="4CED65D5">
            <w:pPr>
              <w:keepNext/>
              <w:keepLines/>
              <w:rPr>
                <w:sz w:val="19"/>
                <w:szCs w:val="19"/>
              </w:rPr>
            </w:pPr>
            <w:r w:rsidRPr="4CED65D5">
              <w:rPr>
                <w:sz w:val="19"/>
                <w:szCs w:val="19"/>
              </w:rPr>
              <w:t xml:space="preserve">ESG: </w:t>
            </w:r>
          </w:p>
          <w:p w14:paraId="13EE9544" w14:textId="234F1FD9" w:rsidR="0005343C" w:rsidRPr="001244F2" w:rsidRDefault="4CED65D5" w:rsidP="0005343C">
            <w:pPr>
              <w:keepNext/>
              <w:keepLines/>
              <w:rPr>
                <w:sz w:val="19"/>
                <w:szCs w:val="19"/>
              </w:rPr>
            </w:pPr>
            <w:r w:rsidRPr="4CED65D5">
              <w:rPr>
                <w:sz w:val="19"/>
                <w:szCs w:val="19"/>
              </w:rPr>
              <w:t>$685,610</w:t>
            </w:r>
          </w:p>
        </w:tc>
        <w:tc>
          <w:tcPr>
            <w:tcW w:w="720" w:type="pct"/>
            <w:vAlign w:val="center"/>
          </w:tcPr>
          <w:p w14:paraId="3A54D540" w14:textId="26833E02" w:rsidR="0005343C" w:rsidRPr="001244F2" w:rsidRDefault="0005343C" w:rsidP="0005343C">
            <w:pPr>
              <w:keepNext/>
              <w:keepLines/>
              <w:rPr>
                <w:sz w:val="19"/>
                <w:szCs w:val="19"/>
              </w:rPr>
            </w:pPr>
            <w:r w:rsidRPr="001244F2">
              <w:rPr>
                <w:sz w:val="19"/>
                <w:szCs w:val="19"/>
              </w:rPr>
              <w:t>Tenant-based rental assistance / Rapid Rehousing</w:t>
            </w:r>
          </w:p>
        </w:tc>
        <w:tc>
          <w:tcPr>
            <w:tcW w:w="451" w:type="pct"/>
            <w:vAlign w:val="center"/>
          </w:tcPr>
          <w:p w14:paraId="6385C2F4" w14:textId="77777777" w:rsidR="0005343C" w:rsidRPr="001244F2" w:rsidRDefault="0005343C" w:rsidP="0005343C">
            <w:pPr>
              <w:keepNext/>
              <w:keepLines/>
              <w:rPr>
                <w:sz w:val="19"/>
                <w:szCs w:val="19"/>
              </w:rPr>
            </w:pPr>
            <w:r w:rsidRPr="001244F2">
              <w:rPr>
                <w:sz w:val="19"/>
                <w:szCs w:val="19"/>
              </w:rPr>
              <w:t>Households Assisted</w:t>
            </w:r>
          </w:p>
        </w:tc>
        <w:tc>
          <w:tcPr>
            <w:tcW w:w="327" w:type="pct"/>
            <w:vAlign w:val="center"/>
          </w:tcPr>
          <w:p w14:paraId="1D94E827" w14:textId="462410EF" w:rsidR="0005343C" w:rsidRPr="001244F2" w:rsidRDefault="00F14D96" w:rsidP="0005343C">
            <w:pPr>
              <w:keepNext/>
              <w:keepLines/>
              <w:jc w:val="center"/>
              <w:rPr>
                <w:sz w:val="19"/>
                <w:szCs w:val="19"/>
              </w:rPr>
            </w:pPr>
            <w:r>
              <w:rPr>
                <w:sz w:val="19"/>
                <w:szCs w:val="19"/>
              </w:rPr>
              <w:t>1,000</w:t>
            </w:r>
          </w:p>
        </w:tc>
        <w:tc>
          <w:tcPr>
            <w:tcW w:w="331" w:type="pct"/>
            <w:vAlign w:val="center"/>
          </w:tcPr>
          <w:p w14:paraId="749AEE04" w14:textId="759452A0" w:rsidR="0005343C" w:rsidRPr="00F62F18" w:rsidRDefault="00303A57" w:rsidP="0005343C">
            <w:pPr>
              <w:keepNext/>
              <w:keepLines/>
              <w:jc w:val="center"/>
              <w:rPr>
                <w:sz w:val="19"/>
                <w:szCs w:val="19"/>
              </w:rPr>
            </w:pPr>
            <w:r>
              <w:rPr>
                <w:sz w:val="19"/>
                <w:szCs w:val="19"/>
              </w:rPr>
              <w:t>503</w:t>
            </w:r>
          </w:p>
        </w:tc>
        <w:tc>
          <w:tcPr>
            <w:tcW w:w="366" w:type="pct"/>
            <w:vAlign w:val="center"/>
          </w:tcPr>
          <w:p w14:paraId="76AA0516" w14:textId="07D15378" w:rsidR="0005343C" w:rsidRPr="00F62F18" w:rsidRDefault="00303A57" w:rsidP="0005343C">
            <w:pPr>
              <w:keepNext/>
              <w:keepLines/>
              <w:jc w:val="center"/>
              <w:rPr>
                <w:sz w:val="19"/>
                <w:szCs w:val="19"/>
              </w:rPr>
            </w:pPr>
            <w:r>
              <w:rPr>
                <w:sz w:val="19"/>
                <w:szCs w:val="19"/>
              </w:rPr>
              <w:t>50%</w:t>
            </w:r>
          </w:p>
        </w:tc>
        <w:tc>
          <w:tcPr>
            <w:tcW w:w="327" w:type="pct"/>
            <w:vAlign w:val="center"/>
          </w:tcPr>
          <w:p w14:paraId="73922416" w14:textId="65D7B3A5" w:rsidR="0005343C" w:rsidRPr="00F62F18" w:rsidRDefault="51A3053B" w:rsidP="0005343C">
            <w:pPr>
              <w:keepNext/>
              <w:keepLines/>
              <w:jc w:val="center"/>
              <w:rPr>
                <w:sz w:val="19"/>
                <w:szCs w:val="19"/>
              </w:rPr>
            </w:pPr>
            <w:r w:rsidRPr="4CED65D5">
              <w:rPr>
                <w:sz w:val="19"/>
                <w:szCs w:val="19"/>
              </w:rPr>
              <w:t>200</w:t>
            </w:r>
          </w:p>
        </w:tc>
        <w:tc>
          <w:tcPr>
            <w:tcW w:w="310" w:type="pct"/>
            <w:vAlign w:val="center"/>
          </w:tcPr>
          <w:p w14:paraId="487F4D03" w14:textId="150BDA7A" w:rsidR="0005343C" w:rsidRPr="00F62F18" w:rsidRDefault="2AFE480B" w:rsidP="0005343C">
            <w:pPr>
              <w:keepNext/>
              <w:keepLines/>
              <w:jc w:val="center"/>
              <w:rPr>
                <w:sz w:val="19"/>
                <w:szCs w:val="19"/>
              </w:rPr>
            </w:pPr>
            <w:r w:rsidRPr="42BADC55">
              <w:rPr>
                <w:sz w:val="19"/>
                <w:szCs w:val="19"/>
              </w:rPr>
              <w:t>297</w:t>
            </w:r>
          </w:p>
        </w:tc>
        <w:tc>
          <w:tcPr>
            <w:tcW w:w="363" w:type="pct"/>
            <w:vAlign w:val="center"/>
          </w:tcPr>
          <w:p w14:paraId="56BA5104" w14:textId="39CAC40A" w:rsidR="0005343C" w:rsidRPr="00F62F18" w:rsidRDefault="00303A57" w:rsidP="0005343C">
            <w:pPr>
              <w:keepNext/>
              <w:keepLines/>
              <w:jc w:val="center"/>
              <w:rPr>
                <w:sz w:val="19"/>
                <w:szCs w:val="19"/>
              </w:rPr>
            </w:pPr>
            <w:r>
              <w:rPr>
                <w:sz w:val="19"/>
                <w:szCs w:val="19"/>
              </w:rPr>
              <w:t>148%</w:t>
            </w:r>
          </w:p>
        </w:tc>
      </w:tr>
      <w:tr w:rsidR="006439F4" w:rsidRPr="001244F2" w14:paraId="16DAEC33" w14:textId="77777777" w:rsidTr="42BADC55">
        <w:trPr>
          <w:trHeight w:val="300"/>
          <w:jc w:val="center"/>
        </w:trPr>
        <w:tc>
          <w:tcPr>
            <w:tcW w:w="481" w:type="pct"/>
            <w:vMerge/>
            <w:vAlign w:val="center"/>
          </w:tcPr>
          <w:p w14:paraId="06FD6290" w14:textId="785C6BCD" w:rsidR="0005343C" w:rsidRPr="001244F2" w:rsidRDefault="0005343C" w:rsidP="0005343C">
            <w:pPr>
              <w:keepNext/>
              <w:keepLines/>
              <w:rPr>
                <w:sz w:val="19"/>
                <w:szCs w:val="19"/>
              </w:rPr>
            </w:pPr>
          </w:p>
        </w:tc>
        <w:tc>
          <w:tcPr>
            <w:tcW w:w="461" w:type="pct"/>
            <w:vMerge/>
            <w:vAlign w:val="center"/>
          </w:tcPr>
          <w:p w14:paraId="41BAE742" w14:textId="5FDD7ED3" w:rsidR="0005343C" w:rsidRPr="001244F2" w:rsidRDefault="0005343C" w:rsidP="0005343C">
            <w:pPr>
              <w:keepNext/>
              <w:keepLines/>
              <w:rPr>
                <w:sz w:val="19"/>
                <w:szCs w:val="19"/>
              </w:rPr>
            </w:pPr>
          </w:p>
        </w:tc>
        <w:tc>
          <w:tcPr>
            <w:tcW w:w="427" w:type="pct"/>
            <w:vMerge/>
            <w:vAlign w:val="center"/>
          </w:tcPr>
          <w:p w14:paraId="217A5359" w14:textId="758B48D3" w:rsidR="0005343C" w:rsidRPr="001244F2" w:rsidRDefault="0005343C" w:rsidP="0005343C">
            <w:pPr>
              <w:keepNext/>
              <w:keepLines/>
              <w:rPr>
                <w:sz w:val="19"/>
                <w:szCs w:val="19"/>
                <w:highlight w:val="yellow"/>
              </w:rPr>
            </w:pPr>
          </w:p>
        </w:tc>
        <w:tc>
          <w:tcPr>
            <w:tcW w:w="436" w:type="pct"/>
            <w:vMerge/>
          </w:tcPr>
          <w:p w14:paraId="4F4573BA" w14:textId="77777777" w:rsidR="0005343C" w:rsidRPr="001244F2" w:rsidRDefault="0005343C" w:rsidP="0005343C">
            <w:pPr>
              <w:keepNext/>
              <w:keepLines/>
              <w:rPr>
                <w:sz w:val="19"/>
                <w:szCs w:val="19"/>
              </w:rPr>
            </w:pPr>
          </w:p>
        </w:tc>
        <w:tc>
          <w:tcPr>
            <w:tcW w:w="720" w:type="pct"/>
            <w:vAlign w:val="center"/>
          </w:tcPr>
          <w:p w14:paraId="6CDC548C" w14:textId="42E11091" w:rsidR="0005343C" w:rsidRPr="001244F2" w:rsidRDefault="0005343C" w:rsidP="0005343C">
            <w:pPr>
              <w:keepNext/>
              <w:keepLines/>
              <w:rPr>
                <w:sz w:val="19"/>
                <w:szCs w:val="19"/>
              </w:rPr>
            </w:pPr>
            <w:r w:rsidRPr="001244F2">
              <w:rPr>
                <w:sz w:val="19"/>
                <w:szCs w:val="19"/>
              </w:rPr>
              <w:t>Homeless Person Overnight Shelter</w:t>
            </w:r>
          </w:p>
        </w:tc>
        <w:tc>
          <w:tcPr>
            <w:tcW w:w="451" w:type="pct"/>
            <w:vAlign w:val="center"/>
          </w:tcPr>
          <w:p w14:paraId="5BA4692E" w14:textId="77777777" w:rsidR="0005343C" w:rsidRPr="001244F2" w:rsidRDefault="0005343C" w:rsidP="0005343C">
            <w:pPr>
              <w:keepNext/>
              <w:keepLines/>
              <w:rPr>
                <w:sz w:val="19"/>
                <w:szCs w:val="19"/>
              </w:rPr>
            </w:pPr>
            <w:r w:rsidRPr="001244F2">
              <w:rPr>
                <w:sz w:val="19"/>
                <w:szCs w:val="19"/>
              </w:rPr>
              <w:t>Persons Assisted</w:t>
            </w:r>
          </w:p>
        </w:tc>
        <w:tc>
          <w:tcPr>
            <w:tcW w:w="327" w:type="pct"/>
            <w:vAlign w:val="center"/>
          </w:tcPr>
          <w:p w14:paraId="4D640052" w14:textId="18CCAE33" w:rsidR="0005343C" w:rsidRPr="001244F2" w:rsidRDefault="00F14D96" w:rsidP="0005343C">
            <w:pPr>
              <w:keepNext/>
              <w:keepLines/>
              <w:jc w:val="center"/>
              <w:rPr>
                <w:sz w:val="19"/>
                <w:szCs w:val="19"/>
              </w:rPr>
            </w:pPr>
            <w:r>
              <w:rPr>
                <w:sz w:val="19"/>
                <w:szCs w:val="19"/>
              </w:rPr>
              <w:t>400</w:t>
            </w:r>
          </w:p>
        </w:tc>
        <w:tc>
          <w:tcPr>
            <w:tcW w:w="331" w:type="pct"/>
            <w:vAlign w:val="center"/>
          </w:tcPr>
          <w:p w14:paraId="106D383D" w14:textId="2CA90D55" w:rsidR="0005343C" w:rsidRPr="00CA58CE" w:rsidRDefault="00303A57" w:rsidP="4EE30F95">
            <w:pPr>
              <w:keepNext/>
              <w:keepLines/>
              <w:jc w:val="center"/>
              <w:rPr>
                <w:sz w:val="19"/>
                <w:szCs w:val="19"/>
              </w:rPr>
            </w:pPr>
            <w:r>
              <w:rPr>
                <w:sz w:val="19"/>
                <w:szCs w:val="19"/>
              </w:rPr>
              <w:t>3,787</w:t>
            </w:r>
          </w:p>
        </w:tc>
        <w:tc>
          <w:tcPr>
            <w:tcW w:w="366" w:type="pct"/>
            <w:vAlign w:val="center"/>
          </w:tcPr>
          <w:p w14:paraId="49132598" w14:textId="41B5145A" w:rsidR="0005343C" w:rsidRPr="00CA58CE" w:rsidRDefault="00303A57" w:rsidP="4EE30F95">
            <w:pPr>
              <w:keepNext/>
              <w:keepLines/>
              <w:jc w:val="center"/>
              <w:rPr>
                <w:sz w:val="19"/>
                <w:szCs w:val="19"/>
              </w:rPr>
            </w:pPr>
            <w:r>
              <w:rPr>
                <w:sz w:val="19"/>
                <w:szCs w:val="19"/>
              </w:rPr>
              <w:t>946%</w:t>
            </w:r>
          </w:p>
        </w:tc>
        <w:tc>
          <w:tcPr>
            <w:tcW w:w="327" w:type="pct"/>
            <w:vAlign w:val="center"/>
          </w:tcPr>
          <w:p w14:paraId="7E962336" w14:textId="234D20ED" w:rsidR="0005343C" w:rsidRPr="001244F2" w:rsidRDefault="6876148C" w:rsidP="0005343C">
            <w:pPr>
              <w:keepNext/>
              <w:keepLines/>
              <w:jc w:val="center"/>
              <w:rPr>
                <w:sz w:val="19"/>
                <w:szCs w:val="19"/>
              </w:rPr>
            </w:pPr>
            <w:r w:rsidRPr="4CED65D5">
              <w:rPr>
                <w:sz w:val="19"/>
                <w:szCs w:val="19"/>
              </w:rPr>
              <w:t>50</w:t>
            </w:r>
          </w:p>
        </w:tc>
        <w:tc>
          <w:tcPr>
            <w:tcW w:w="310" w:type="pct"/>
            <w:vAlign w:val="center"/>
          </w:tcPr>
          <w:p w14:paraId="60D1DD81" w14:textId="22D6E06A" w:rsidR="0005343C" w:rsidRPr="001244F2" w:rsidRDefault="1397F837" w:rsidP="4EE30F95">
            <w:pPr>
              <w:keepNext/>
              <w:keepLines/>
              <w:jc w:val="center"/>
              <w:rPr>
                <w:sz w:val="19"/>
                <w:szCs w:val="19"/>
              </w:rPr>
            </w:pPr>
            <w:r w:rsidRPr="42BADC55">
              <w:rPr>
                <w:sz w:val="19"/>
                <w:szCs w:val="19"/>
              </w:rPr>
              <w:t>1084</w:t>
            </w:r>
          </w:p>
        </w:tc>
        <w:tc>
          <w:tcPr>
            <w:tcW w:w="363" w:type="pct"/>
            <w:vAlign w:val="center"/>
          </w:tcPr>
          <w:p w14:paraId="6E2B86AF" w14:textId="6381BC85" w:rsidR="0005343C" w:rsidRPr="001244F2" w:rsidRDefault="00303A57" w:rsidP="4EE30F95">
            <w:pPr>
              <w:keepNext/>
              <w:keepLines/>
              <w:jc w:val="center"/>
              <w:rPr>
                <w:sz w:val="19"/>
                <w:szCs w:val="19"/>
              </w:rPr>
            </w:pPr>
            <w:r>
              <w:rPr>
                <w:sz w:val="19"/>
                <w:szCs w:val="19"/>
              </w:rPr>
              <w:t>216%</w:t>
            </w:r>
          </w:p>
        </w:tc>
      </w:tr>
      <w:tr w:rsidR="006439F4" w:rsidRPr="001244F2" w14:paraId="609C956B" w14:textId="77777777" w:rsidTr="42BADC55">
        <w:trPr>
          <w:trHeight w:val="300"/>
          <w:jc w:val="center"/>
        </w:trPr>
        <w:tc>
          <w:tcPr>
            <w:tcW w:w="481" w:type="pct"/>
            <w:vMerge/>
            <w:vAlign w:val="center"/>
          </w:tcPr>
          <w:p w14:paraId="49C2B5F2" w14:textId="070A43A2" w:rsidR="0005343C" w:rsidRPr="001244F2" w:rsidRDefault="0005343C" w:rsidP="0005343C">
            <w:pPr>
              <w:keepNext/>
              <w:keepLines/>
              <w:rPr>
                <w:sz w:val="19"/>
                <w:szCs w:val="19"/>
              </w:rPr>
            </w:pPr>
          </w:p>
        </w:tc>
        <w:tc>
          <w:tcPr>
            <w:tcW w:w="461" w:type="pct"/>
            <w:vMerge/>
            <w:vAlign w:val="center"/>
          </w:tcPr>
          <w:p w14:paraId="4DCAEBB7" w14:textId="65636723" w:rsidR="0005343C" w:rsidRPr="001244F2" w:rsidRDefault="0005343C" w:rsidP="0005343C">
            <w:pPr>
              <w:keepNext/>
              <w:keepLines/>
              <w:rPr>
                <w:sz w:val="19"/>
                <w:szCs w:val="19"/>
              </w:rPr>
            </w:pPr>
          </w:p>
        </w:tc>
        <w:tc>
          <w:tcPr>
            <w:tcW w:w="427" w:type="pct"/>
            <w:vMerge/>
            <w:vAlign w:val="center"/>
          </w:tcPr>
          <w:p w14:paraId="38CF9099" w14:textId="317629CF" w:rsidR="0005343C" w:rsidRPr="001244F2" w:rsidRDefault="0005343C" w:rsidP="0005343C">
            <w:pPr>
              <w:keepNext/>
              <w:keepLines/>
              <w:rPr>
                <w:sz w:val="19"/>
                <w:szCs w:val="19"/>
                <w:highlight w:val="yellow"/>
              </w:rPr>
            </w:pPr>
          </w:p>
        </w:tc>
        <w:tc>
          <w:tcPr>
            <w:tcW w:w="436" w:type="pct"/>
            <w:vMerge/>
          </w:tcPr>
          <w:p w14:paraId="3777425F" w14:textId="77777777" w:rsidR="0005343C" w:rsidRPr="001244F2" w:rsidRDefault="0005343C" w:rsidP="0005343C">
            <w:pPr>
              <w:keepNext/>
              <w:keepLines/>
              <w:rPr>
                <w:sz w:val="19"/>
                <w:szCs w:val="19"/>
              </w:rPr>
            </w:pPr>
          </w:p>
        </w:tc>
        <w:tc>
          <w:tcPr>
            <w:tcW w:w="720" w:type="pct"/>
            <w:vAlign w:val="center"/>
          </w:tcPr>
          <w:p w14:paraId="0DEB1BD8" w14:textId="3F5EEB57" w:rsidR="0005343C" w:rsidRPr="001244F2" w:rsidRDefault="0005343C" w:rsidP="0005343C">
            <w:pPr>
              <w:keepNext/>
              <w:keepLines/>
              <w:rPr>
                <w:sz w:val="19"/>
                <w:szCs w:val="19"/>
              </w:rPr>
            </w:pPr>
            <w:r w:rsidRPr="001244F2">
              <w:rPr>
                <w:sz w:val="19"/>
                <w:szCs w:val="19"/>
              </w:rPr>
              <w:t>Homelessness Prevention</w:t>
            </w:r>
          </w:p>
        </w:tc>
        <w:tc>
          <w:tcPr>
            <w:tcW w:w="451" w:type="pct"/>
            <w:vAlign w:val="center"/>
          </w:tcPr>
          <w:p w14:paraId="0F97F447" w14:textId="77777777" w:rsidR="0005343C" w:rsidRPr="001244F2" w:rsidRDefault="0005343C" w:rsidP="0005343C">
            <w:pPr>
              <w:keepNext/>
              <w:keepLines/>
              <w:rPr>
                <w:sz w:val="19"/>
                <w:szCs w:val="19"/>
              </w:rPr>
            </w:pPr>
            <w:r w:rsidRPr="001244F2">
              <w:rPr>
                <w:sz w:val="19"/>
                <w:szCs w:val="19"/>
              </w:rPr>
              <w:t>Persons Assisted</w:t>
            </w:r>
          </w:p>
        </w:tc>
        <w:tc>
          <w:tcPr>
            <w:tcW w:w="327" w:type="pct"/>
            <w:vAlign w:val="center"/>
          </w:tcPr>
          <w:p w14:paraId="53831438" w14:textId="4B1AF826" w:rsidR="0005343C" w:rsidRPr="001244F2" w:rsidRDefault="00F14D96" w:rsidP="0005343C">
            <w:pPr>
              <w:keepNext/>
              <w:keepLines/>
              <w:jc w:val="center"/>
              <w:rPr>
                <w:sz w:val="19"/>
                <w:szCs w:val="19"/>
              </w:rPr>
            </w:pPr>
            <w:r>
              <w:rPr>
                <w:sz w:val="19"/>
                <w:szCs w:val="19"/>
              </w:rPr>
              <w:t>2,400</w:t>
            </w:r>
          </w:p>
        </w:tc>
        <w:tc>
          <w:tcPr>
            <w:tcW w:w="331" w:type="pct"/>
            <w:vAlign w:val="center"/>
          </w:tcPr>
          <w:p w14:paraId="66AB8CAC" w14:textId="37B638EE" w:rsidR="0005343C" w:rsidRPr="008A0AED" w:rsidRDefault="00303A57" w:rsidP="0005343C">
            <w:pPr>
              <w:keepNext/>
              <w:keepLines/>
              <w:jc w:val="center"/>
              <w:rPr>
                <w:sz w:val="19"/>
                <w:szCs w:val="19"/>
              </w:rPr>
            </w:pPr>
            <w:r>
              <w:rPr>
                <w:sz w:val="19"/>
                <w:szCs w:val="19"/>
              </w:rPr>
              <w:t>738</w:t>
            </w:r>
          </w:p>
        </w:tc>
        <w:tc>
          <w:tcPr>
            <w:tcW w:w="366" w:type="pct"/>
            <w:vAlign w:val="center"/>
          </w:tcPr>
          <w:p w14:paraId="5E4084A4" w14:textId="51032A2E" w:rsidR="0005343C" w:rsidRPr="008A0AED" w:rsidRDefault="00303A57" w:rsidP="0005343C">
            <w:pPr>
              <w:keepNext/>
              <w:keepLines/>
              <w:jc w:val="center"/>
              <w:rPr>
                <w:sz w:val="19"/>
                <w:szCs w:val="19"/>
              </w:rPr>
            </w:pPr>
            <w:r>
              <w:rPr>
                <w:sz w:val="19"/>
                <w:szCs w:val="19"/>
              </w:rPr>
              <w:t>30%</w:t>
            </w:r>
          </w:p>
        </w:tc>
        <w:tc>
          <w:tcPr>
            <w:tcW w:w="327" w:type="pct"/>
            <w:vAlign w:val="center"/>
          </w:tcPr>
          <w:p w14:paraId="6C2D5F77" w14:textId="62567B16" w:rsidR="0005343C" w:rsidRPr="008A0AED" w:rsidRDefault="6A2111F3" w:rsidP="0005343C">
            <w:pPr>
              <w:keepNext/>
              <w:keepLines/>
              <w:jc w:val="center"/>
              <w:rPr>
                <w:sz w:val="19"/>
                <w:szCs w:val="19"/>
              </w:rPr>
            </w:pPr>
            <w:r w:rsidRPr="4CED65D5">
              <w:rPr>
                <w:sz w:val="19"/>
                <w:szCs w:val="19"/>
              </w:rPr>
              <w:t>0</w:t>
            </w:r>
          </w:p>
        </w:tc>
        <w:tc>
          <w:tcPr>
            <w:tcW w:w="310" w:type="pct"/>
            <w:vAlign w:val="center"/>
          </w:tcPr>
          <w:p w14:paraId="23B45AE8" w14:textId="78012BB1" w:rsidR="0005343C" w:rsidRPr="008A0AED" w:rsidRDefault="3CB9478F" w:rsidP="0005343C">
            <w:pPr>
              <w:keepNext/>
              <w:keepLines/>
              <w:jc w:val="center"/>
              <w:rPr>
                <w:sz w:val="19"/>
                <w:szCs w:val="19"/>
              </w:rPr>
            </w:pPr>
            <w:r w:rsidRPr="42BADC55">
              <w:rPr>
                <w:sz w:val="19"/>
                <w:szCs w:val="19"/>
              </w:rPr>
              <w:t>386</w:t>
            </w:r>
          </w:p>
        </w:tc>
        <w:tc>
          <w:tcPr>
            <w:tcW w:w="363" w:type="pct"/>
            <w:vAlign w:val="center"/>
          </w:tcPr>
          <w:p w14:paraId="591047BA" w14:textId="013D6FCB" w:rsidR="0005343C" w:rsidRPr="001244F2" w:rsidRDefault="00303A57" w:rsidP="4EE30F95">
            <w:pPr>
              <w:keepNext/>
              <w:keepLines/>
              <w:jc w:val="center"/>
              <w:rPr>
                <w:sz w:val="19"/>
                <w:szCs w:val="19"/>
              </w:rPr>
            </w:pPr>
            <w:r>
              <w:rPr>
                <w:sz w:val="19"/>
                <w:szCs w:val="19"/>
              </w:rPr>
              <w:t>386%</w:t>
            </w:r>
          </w:p>
        </w:tc>
      </w:tr>
      <w:tr w:rsidR="006439F4" w:rsidRPr="001244F2" w14:paraId="1B328C46" w14:textId="77777777" w:rsidTr="42BADC55">
        <w:trPr>
          <w:trHeight w:val="300"/>
          <w:jc w:val="center"/>
        </w:trPr>
        <w:tc>
          <w:tcPr>
            <w:tcW w:w="481" w:type="pct"/>
            <w:vMerge/>
            <w:vAlign w:val="center"/>
          </w:tcPr>
          <w:p w14:paraId="721D0475" w14:textId="2FD142DE" w:rsidR="0005343C" w:rsidRPr="001244F2" w:rsidRDefault="0005343C" w:rsidP="0005343C">
            <w:pPr>
              <w:keepNext/>
              <w:keepLines/>
              <w:rPr>
                <w:sz w:val="19"/>
                <w:szCs w:val="19"/>
              </w:rPr>
            </w:pPr>
          </w:p>
        </w:tc>
        <w:tc>
          <w:tcPr>
            <w:tcW w:w="461" w:type="pct"/>
            <w:vMerge/>
            <w:vAlign w:val="center"/>
          </w:tcPr>
          <w:p w14:paraId="5E40ED7F" w14:textId="31788B46" w:rsidR="0005343C" w:rsidRPr="001244F2" w:rsidRDefault="0005343C" w:rsidP="0005343C">
            <w:pPr>
              <w:keepNext/>
              <w:keepLines/>
              <w:rPr>
                <w:sz w:val="19"/>
                <w:szCs w:val="19"/>
              </w:rPr>
            </w:pPr>
          </w:p>
        </w:tc>
        <w:tc>
          <w:tcPr>
            <w:tcW w:w="427" w:type="pct"/>
            <w:vMerge/>
            <w:vAlign w:val="center"/>
          </w:tcPr>
          <w:p w14:paraId="1A8AFA20" w14:textId="4B8F6B12" w:rsidR="0005343C" w:rsidRPr="001244F2" w:rsidRDefault="0005343C" w:rsidP="0005343C">
            <w:pPr>
              <w:keepNext/>
              <w:keepLines/>
              <w:rPr>
                <w:sz w:val="19"/>
                <w:szCs w:val="19"/>
                <w:highlight w:val="yellow"/>
              </w:rPr>
            </w:pPr>
          </w:p>
        </w:tc>
        <w:tc>
          <w:tcPr>
            <w:tcW w:w="436" w:type="pct"/>
            <w:vMerge/>
          </w:tcPr>
          <w:p w14:paraId="4D4D787E" w14:textId="77777777" w:rsidR="0005343C" w:rsidRPr="001244F2" w:rsidRDefault="0005343C" w:rsidP="0005343C">
            <w:pPr>
              <w:keepNext/>
              <w:keepLines/>
              <w:rPr>
                <w:sz w:val="19"/>
                <w:szCs w:val="19"/>
              </w:rPr>
            </w:pPr>
          </w:p>
        </w:tc>
        <w:tc>
          <w:tcPr>
            <w:tcW w:w="720" w:type="pct"/>
            <w:vAlign w:val="center"/>
          </w:tcPr>
          <w:p w14:paraId="60AA6960" w14:textId="753A0136" w:rsidR="0005343C" w:rsidRPr="001244F2" w:rsidRDefault="0005343C" w:rsidP="0005343C">
            <w:pPr>
              <w:keepNext/>
              <w:keepLines/>
              <w:rPr>
                <w:sz w:val="19"/>
                <w:szCs w:val="19"/>
              </w:rPr>
            </w:pPr>
            <w:r w:rsidRPr="001244F2">
              <w:rPr>
                <w:sz w:val="19"/>
                <w:szCs w:val="19"/>
              </w:rPr>
              <w:t>Housing for Homeless added</w:t>
            </w:r>
          </w:p>
        </w:tc>
        <w:tc>
          <w:tcPr>
            <w:tcW w:w="451" w:type="pct"/>
            <w:vAlign w:val="center"/>
          </w:tcPr>
          <w:p w14:paraId="04997A38" w14:textId="77777777" w:rsidR="0005343C" w:rsidRPr="001244F2" w:rsidRDefault="0005343C" w:rsidP="0005343C">
            <w:pPr>
              <w:keepNext/>
              <w:keepLines/>
              <w:rPr>
                <w:sz w:val="19"/>
                <w:szCs w:val="19"/>
              </w:rPr>
            </w:pPr>
            <w:r w:rsidRPr="001244F2">
              <w:rPr>
                <w:sz w:val="19"/>
                <w:szCs w:val="19"/>
              </w:rPr>
              <w:t>Household Housing Unit</w:t>
            </w:r>
          </w:p>
        </w:tc>
        <w:tc>
          <w:tcPr>
            <w:tcW w:w="327" w:type="pct"/>
            <w:vAlign w:val="center"/>
          </w:tcPr>
          <w:p w14:paraId="0EF270DE" w14:textId="7DE4322B" w:rsidR="0005343C" w:rsidRPr="001244F2" w:rsidRDefault="00F14D96" w:rsidP="0005343C">
            <w:pPr>
              <w:keepNext/>
              <w:keepLines/>
              <w:jc w:val="center"/>
              <w:rPr>
                <w:sz w:val="19"/>
                <w:szCs w:val="19"/>
              </w:rPr>
            </w:pPr>
            <w:r>
              <w:rPr>
                <w:sz w:val="19"/>
                <w:szCs w:val="19"/>
              </w:rPr>
              <w:t>100</w:t>
            </w:r>
          </w:p>
        </w:tc>
        <w:tc>
          <w:tcPr>
            <w:tcW w:w="331" w:type="pct"/>
            <w:vAlign w:val="center"/>
          </w:tcPr>
          <w:p w14:paraId="05E0A2CF" w14:textId="7FEF2416" w:rsidR="0005343C" w:rsidRPr="007E7EE0" w:rsidRDefault="5119B9D1" w:rsidP="0005343C">
            <w:pPr>
              <w:keepNext/>
              <w:keepLines/>
              <w:jc w:val="center"/>
              <w:rPr>
                <w:sz w:val="19"/>
                <w:szCs w:val="19"/>
              </w:rPr>
            </w:pPr>
            <w:r w:rsidRPr="2AD0984D">
              <w:rPr>
                <w:sz w:val="19"/>
                <w:szCs w:val="19"/>
              </w:rPr>
              <w:t>132</w:t>
            </w:r>
          </w:p>
        </w:tc>
        <w:tc>
          <w:tcPr>
            <w:tcW w:w="366" w:type="pct"/>
            <w:vAlign w:val="center"/>
          </w:tcPr>
          <w:p w14:paraId="15D28E7B" w14:textId="06A6529E" w:rsidR="0005343C" w:rsidRPr="007E7EE0" w:rsidRDefault="600DDF41" w:rsidP="0005343C">
            <w:pPr>
              <w:keepNext/>
              <w:keepLines/>
              <w:jc w:val="center"/>
              <w:rPr>
                <w:sz w:val="19"/>
                <w:szCs w:val="19"/>
              </w:rPr>
            </w:pPr>
            <w:r w:rsidRPr="345EE9AE">
              <w:rPr>
                <w:sz w:val="19"/>
                <w:szCs w:val="19"/>
              </w:rPr>
              <w:t>132%</w:t>
            </w:r>
          </w:p>
        </w:tc>
        <w:tc>
          <w:tcPr>
            <w:tcW w:w="327" w:type="pct"/>
            <w:vAlign w:val="center"/>
          </w:tcPr>
          <w:p w14:paraId="49B0CFC3" w14:textId="4B93804A" w:rsidR="0005343C" w:rsidRPr="001244F2" w:rsidRDefault="05C42828" w:rsidP="0005343C">
            <w:pPr>
              <w:keepNext/>
              <w:keepLines/>
              <w:jc w:val="center"/>
              <w:rPr>
                <w:sz w:val="19"/>
                <w:szCs w:val="19"/>
              </w:rPr>
            </w:pPr>
            <w:r w:rsidRPr="4CED65D5">
              <w:rPr>
                <w:sz w:val="19"/>
                <w:szCs w:val="19"/>
              </w:rPr>
              <w:t>20</w:t>
            </w:r>
          </w:p>
        </w:tc>
        <w:tc>
          <w:tcPr>
            <w:tcW w:w="310" w:type="pct"/>
            <w:vAlign w:val="center"/>
          </w:tcPr>
          <w:p w14:paraId="1F1F45D5" w14:textId="0A84C437" w:rsidR="0005343C" w:rsidRPr="007E7EE0" w:rsidRDefault="363C557B" w:rsidP="0005343C">
            <w:pPr>
              <w:keepNext/>
              <w:keepLines/>
              <w:jc w:val="center"/>
              <w:rPr>
                <w:sz w:val="19"/>
                <w:szCs w:val="19"/>
              </w:rPr>
            </w:pPr>
            <w:r w:rsidRPr="4CCBD4E2">
              <w:rPr>
                <w:sz w:val="19"/>
                <w:szCs w:val="19"/>
              </w:rPr>
              <w:t>20</w:t>
            </w:r>
          </w:p>
        </w:tc>
        <w:tc>
          <w:tcPr>
            <w:tcW w:w="363" w:type="pct"/>
            <w:vAlign w:val="center"/>
          </w:tcPr>
          <w:p w14:paraId="0DC6B5A1" w14:textId="4D32C801" w:rsidR="0005343C" w:rsidRPr="007E7EE0" w:rsidRDefault="10C5BD7D" w:rsidP="0005343C">
            <w:pPr>
              <w:keepNext/>
              <w:keepLines/>
              <w:jc w:val="center"/>
              <w:rPr>
                <w:sz w:val="19"/>
                <w:szCs w:val="19"/>
              </w:rPr>
            </w:pPr>
            <w:r w:rsidRPr="4CCBD4E2">
              <w:rPr>
                <w:sz w:val="19"/>
                <w:szCs w:val="19"/>
              </w:rPr>
              <w:t>10</w:t>
            </w:r>
            <w:r w:rsidR="69D20C48" w:rsidRPr="4CCBD4E2">
              <w:rPr>
                <w:sz w:val="19"/>
                <w:szCs w:val="19"/>
              </w:rPr>
              <w:t>0%</w:t>
            </w:r>
          </w:p>
        </w:tc>
      </w:tr>
    </w:tbl>
    <w:p w14:paraId="717F642F" w14:textId="76355ED9" w:rsidR="00387C33" w:rsidRPr="00387C33" w:rsidRDefault="00387C33" w:rsidP="00387C33">
      <w:pPr>
        <w:jc w:val="both"/>
        <w:rPr>
          <w:sz w:val="16"/>
          <w:szCs w:val="16"/>
        </w:rPr>
      </w:pPr>
      <w:r w:rsidRPr="4EE30F95">
        <w:rPr>
          <w:sz w:val="16"/>
          <w:szCs w:val="16"/>
        </w:rPr>
        <w:t>Source:</w:t>
      </w:r>
      <w:r>
        <w:tab/>
      </w:r>
      <w:r w:rsidR="00A17447" w:rsidRPr="4EE30F95">
        <w:rPr>
          <w:sz w:val="16"/>
          <w:szCs w:val="16"/>
        </w:rPr>
        <w:t xml:space="preserve">IDIS Report PR23 – CDBG Summary of Accomplishments; </w:t>
      </w:r>
      <w:r w:rsidR="00620770" w:rsidRPr="4EE30F95">
        <w:rPr>
          <w:sz w:val="16"/>
          <w:szCs w:val="16"/>
        </w:rPr>
        <w:t>IDIS Report PR2</w:t>
      </w:r>
      <w:r w:rsidR="00A17447" w:rsidRPr="4EE30F95">
        <w:rPr>
          <w:sz w:val="16"/>
          <w:szCs w:val="16"/>
        </w:rPr>
        <w:t>3 – HOME Summary of Accomplishments;</w:t>
      </w:r>
      <w:r w:rsidR="00620770" w:rsidRPr="4EE30F95">
        <w:rPr>
          <w:sz w:val="16"/>
          <w:szCs w:val="16"/>
        </w:rPr>
        <w:t xml:space="preserve"> </w:t>
      </w:r>
      <w:r w:rsidR="00A17447" w:rsidRPr="4EE30F95">
        <w:rPr>
          <w:sz w:val="16"/>
          <w:szCs w:val="16"/>
        </w:rPr>
        <w:t>IDIS Report PR105 – Status of HTF Activities</w:t>
      </w:r>
      <w:r w:rsidR="00535E40" w:rsidRPr="4EE30F95">
        <w:rPr>
          <w:sz w:val="16"/>
          <w:szCs w:val="16"/>
        </w:rPr>
        <w:t>; DPHHS</w:t>
      </w:r>
      <w:r w:rsidR="317D7266" w:rsidRPr="4EE30F95">
        <w:rPr>
          <w:sz w:val="16"/>
          <w:szCs w:val="16"/>
        </w:rPr>
        <w:t>; 2021-2022 CAPER</w:t>
      </w:r>
      <w:r w:rsidR="24397480" w:rsidRPr="4EE30F95">
        <w:rPr>
          <w:sz w:val="16"/>
          <w:szCs w:val="16"/>
        </w:rPr>
        <w:t>; 2022-2023 AAP</w:t>
      </w:r>
    </w:p>
    <w:p w14:paraId="5D6C4AAF" w14:textId="3A17DBD9" w:rsidR="0BFCF891" w:rsidRDefault="0BFCF891" w:rsidP="4CED65D5">
      <w:pPr>
        <w:jc w:val="both"/>
        <w:rPr>
          <w:sz w:val="16"/>
          <w:szCs w:val="16"/>
        </w:rPr>
      </w:pPr>
      <w:r w:rsidRPr="4CED65D5">
        <w:rPr>
          <w:sz w:val="16"/>
          <w:szCs w:val="16"/>
        </w:rPr>
        <w:t xml:space="preserve">See IDIS Report PR23 – CDBG-CV Summary of Accomplishments for a detailed accounting of CDBG-CV accomplishments across </w:t>
      </w:r>
      <w:r w:rsidR="0F8CC3E4" w:rsidRPr="4CED65D5">
        <w:rPr>
          <w:sz w:val="16"/>
          <w:szCs w:val="16"/>
        </w:rPr>
        <w:t>Goal</w:t>
      </w:r>
      <w:r w:rsidRPr="4CED65D5">
        <w:rPr>
          <w:sz w:val="16"/>
          <w:szCs w:val="16"/>
        </w:rPr>
        <w:t xml:space="preserve"> categories.</w:t>
      </w:r>
    </w:p>
    <w:p w14:paraId="3CBC1866" w14:textId="77777777" w:rsidR="00FB20FB" w:rsidRDefault="00FB20FB" w:rsidP="009829FF">
      <w:pPr>
        <w:jc w:val="both"/>
        <w:rPr>
          <w:rFonts w:eastAsia="Times New Roman"/>
          <w:color w:val="948A54" w:themeColor="background2" w:themeShade="80"/>
          <w:sz w:val="24"/>
          <w:szCs w:val="24"/>
        </w:rPr>
        <w:sectPr w:rsidR="00FB20FB" w:rsidSect="004B1FFD">
          <w:headerReference w:type="default" r:id="rId21"/>
          <w:footerReference w:type="default" r:id="rId22"/>
          <w:pgSz w:w="15840" w:h="12240" w:orient="landscape"/>
          <w:pgMar w:top="1440" w:right="1440" w:bottom="1440" w:left="1440" w:header="720" w:footer="720" w:gutter="0"/>
          <w:cols w:space="720"/>
          <w:docGrid w:linePitch="360"/>
        </w:sectPr>
      </w:pPr>
    </w:p>
    <w:p w14:paraId="1700CA1D" w14:textId="77777777" w:rsidR="009829FF" w:rsidRPr="009829FF" w:rsidRDefault="009829FF" w:rsidP="005B593D">
      <w:pPr>
        <w:pStyle w:val="InstructionalTextSubheading"/>
      </w:pPr>
      <w:r w:rsidRPr="009829FF">
        <w:lastRenderedPageBreak/>
        <w:t>Assess how the jurisdiction’s use of funds, particularly CDBG, addresses the priorities and specific objectives identified in the plan, giving special attention to the highest priority activities identified.</w:t>
      </w:r>
    </w:p>
    <w:p w14:paraId="145671D6" w14:textId="77777777" w:rsidR="009829FF" w:rsidRPr="004A7214" w:rsidRDefault="009829FF" w:rsidP="005B593D"/>
    <w:p w14:paraId="5359D42A" w14:textId="6609F4C8" w:rsidR="009829FF" w:rsidRPr="004A7214" w:rsidRDefault="009829FF" w:rsidP="00D55273">
      <w:pPr>
        <w:keepNext/>
        <w:widowControl w:val="0"/>
        <w:contextualSpacing/>
        <w:jc w:val="both"/>
        <w:rPr>
          <w:rFonts w:eastAsia="Times New Roman"/>
        </w:rPr>
      </w:pPr>
      <w:r w:rsidRPr="004A7214">
        <w:rPr>
          <w:rFonts w:eastAsia="Times New Roman"/>
        </w:rPr>
        <w:t xml:space="preserve">As stated above, the </w:t>
      </w:r>
      <w:r w:rsidR="00BF544B">
        <w:rPr>
          <w:rFonts w:eastAsia="Times New Roman"/>
        </w:rPr>
        <w:t>2023-2024</w:t>
      </w:r>
      <w:r w:rsidR="00470A09" w:rsidRPr="004A7214">
        <w:rPr>
          <w:rFonts w:eastAsia="Times New Roman"/>
        </w:rPr>
        <w:t xml:space="preserve"> A</w:t>
      </w:r>
      <w:r w:rsidRPr="004A7214">
        <w:rPr>
          <w:rFonts w:eastAsia="Times New Roman"/>
        </w:rPr>
        <w:t xml:space="preserve">AP identified the following five goals: </w:t>
      </w:r>
    </w:p>
    <w:p w14:paraId="382D3CA7" w14:textId="77777777" w:rsidR="009829FF" w:rsidRPr="004A7214" w:rsidRDefault="009829FF" w:rsidP="00D55273">
      <w:pPr>
        <w:keepNext/>
        <w:widowControl w:val="0"/>
        <w:numPr>
          <w:ilvl w:val="0"/>
          <w:numId w:val="20"/>
        </w:numPr>
        <w:contextualSpacing/>
        <w:jc w:val="both"/>
        <w:rPr>
          <w:rFonts w:eastAsia="Times New Roman"/>
        </w:rPr>
      </w:pPr>
      <w:r w:rsidRPr="004A7214">
        <w:rPr>
          <w:rFonts w:eastAsia="Times New Roman"/>
        </w:rPr>
        <w:t>Preserve and Construct Affordable Housing</w:t>
      </w:r>
    </w:p>
    <w:p w14:paraId="3A7CB400" w14:textId="77777777" w:rsidR="009829FF" w:rsidRPr="004A7214" w:rsidRDefault="009829FF" w:rsidP="00D55273">
      <w:pPr>
        <w:keepNext/>
        <w:widowControl w:val="0"/>
        <w:numPr>
          <w:ilvl w:val="0"/>
          <w:numId w:val="20"/>
        </w:numPr>
        <w:contextualSpacing/>
        <w:jc w:val="both"/>
        <w:rPr>
          <w:rFonts w:eastAsia="Times New Roman"/>
        </w:rPr>
      </w:pPr>
      <w:r w:rsidRPr="004A7214">
        <w:rPr>
          <w:rFonts w:eastAsia="Times New Roman"/>
        </w:rPr>
        <w:t>Plan for Communities</w:t>
      </w:r>
    </w:p>
    <w:p w14:paraId="5D123BF7" w14:textId="44F22F7E" w:rsidR="009829FF" w:rsidRPr="004A7214" w:rsidRDefault="009829FF" w:rsidP="00D55273">
      <w:pPr>
        <w:keepNext/>
        <w:widowControl w:val="0"/>
        <w:numPr>
          <w:ilvl w:val="0"/>
          <w:numId w:val="20"/>
        </w:numPr>
        <w:contextualSpacing/>
        <w:jc w:val="both"/>
        <w:rPr>
          <w:rFonts w:eastAsia="Times New Roman"/>
        </w:rPr>
      </w:pPr>
      <w:r w:rsidRPr="004A7214">
        <w:rPr>
          <w:rFonts w:eastAsia="Times New Roman"/>
        </w:rPr>
        <w:t xml:space="preserve">Improve and Sustain </w:t>
      </w:r>
      <w:r w:rsidR="00F3517F">
        <w:rPr>
          <w:rFonts w:eastAsia="Times New Roman"/>
        </w:rPr>
        <w:t xml:space="preserve">Vital </w:t>
      </w:r>
      <w:r w:rsidRPr="004A7214">
        <w:rPr>
          <w:rFonts w:eastAsia="Times New Roman"/>
        </w:rPr>
        <w:t>Public Infrastructure</w:t>
      </w:r>
    </w:p>
    <w:p w14:paraId="1F935603" w14:textId="77777777" w:rsidR="009829FF" w:rsidRPr="004A7214" w:rsidRDefault="009829FF" w:rsidP="00D55273">
      <w:pPr>
        <w:keepNext/>
        <w:widowControl w:val="0"/>
        <w:numPr>
          <w:ilvl w:val="0"/>
          <w:numId w:val="20"/>
        </w:numPr>
        <w:contextualSpacing/>
        <w:jc w:val="both"/>
        <w:rPr>
          <w:rFonts w:eastAsia="Times New Roman"/>
        </w:rPr>
      </w:pPr>
      <w:r w:rsidRPr="004A7214">
        <w:rPr>
          <w:rFonts w:eastAsia="Times New Roman"/>
        </w:rPr>
        <w:t>Revitalize Local Economies</w:t>
      </w:r>
    </w:p>
    <w:p w14:paraId="72577E6A" w14:textId="77777777" w:rsidR="009829FF" w:rsidRPr="004A7214" w:rsidRDefault="009829FF" w:rsidP="00D55273">
      <w:pPr>
        <w:keepNext/>
        <w:widowControl w:val="0"/>
        <w:numPr>
          <w:ilvl w:val="0"/>
          <w:numId w:val="20"/>
        </w:numPr>
        <w:contextualSpacing/>
        <w:jc w:val="both"/>
        <w:rPr>
          <w:rFonts w:eastAsia="Times New Roman"/>
        </w:rPr>
      </w:pPr>
      <w:r w:rsidRPr="004A7214">
        <w:rPr>
          <w:rFonts w:eastAsia="Times New Roman"/>
        </w:rPr>
        <w:t>Reduce Homelessness</w:t>
      </w:r>
    </w:p>
    <w:p w14:paraId="219993BB" w14:textId="77777777" w:rsidR="009829FF" w:rsidRPr="005B593D" w:rsidRDefault="009829FF" w:rsidP="005B593D"/>
    <w:p w14:paraId="630A44C3" w14:textId="561CE737" w:rsidR="004B6090" w:rsidRDefault="009829FF" w:rsidP="003F5DAF">
      <w:r>
        <w:t xml:space="preserve">As reflected in </w:t>
      </w:r>
      <w:r w:rsidR="00ED6E7C" w:rsidRPr="7D737B9F">
        <w:rPr>
          <w:b/>
          <w:bCs/>
        </w:rPr>
        <w:t>Table CR-</w:t>
      </w:r>
      <w:r w:rsidR="00256678" w:rsidRPr="7D737B9F">
        <w:rPr>
          <w:b/>
          <w:bCs/>
        </w:rPr>
        <w:t>3</w:t>
      </w:r>
      <w:r>
        <w:t>, the CDBG</w:t>
      </w:r>
      <w:r w:rsidR="00E377F9">
        <w:t>,</w:t>
      </w:r>
      <w:r>
        <w:t xml:space="preserve"> </w:t>
      </w:r>
      <w:r w:rsidR="008F0E8E">
        <w:t>HOME</w:t>
      </w:r>
      <w:r w:rsidR="000C18E7">
        <w:t>,</w:t>
      </w:r>
      <w:r w:rsidR="008F0E8E">
        <w:t xml:space="preserve"> </w:t>
      </w:r>
      <w:r w:rsidR="00E377F9">
        <w:t xml:space="preserve">and HTF </w:t>
      </w:r>
      <w:r>
        <w:t>program</w:t>
      </w:r>
      <w:r w:rsidR="008F0E8E">
        <w:t>s</w:t>
      </w:r>
      <w:r>
        <w:t xml:space="preserve"> funded and i</w:t>
      </w:r>
      <w:r w:rsidR="001663CE">
        <w:t>nitiated</w:t>
      </w:r>
      <w:r>
        <w:t xml:space="preserve"> projects </w:t>
      </w:r>
      <w:r w:rsidR="004B6090">
        <w:t xml:space="preserve">throughout the state </w:t>
      </w:r>
      <w:r w:rsidR="00643FCB">
        <w:t xml:space="preserve">during </w:t>
      </w:r>
      <w:r w:rsidR="0031593D">
        <w:t xml:space="preserve">Plan Year </w:t>
      </w:r>
      <w:r w:rsidR="292FE9B0">
        <w:t>4</w:t>
      </w:r>
      <w:r w:rsidR="0022172C">
        <w:t>.</w:t>
      </w:r>
      <w:r>
        <w:t xml:space="preserve"> </w:t>
      </w:r>
      <w:r w:rsidR="004B6090">
        <w:t xml:space="preserve">These projects </w:t>
      </w:r>
      <w:r w:rsidR="00257CED">
        <w:t xml:space="preserve">will </w:t>
      </w:r>
      <w:r w:rsidR="004B6090">
        <w:t>assist communities with local efforts to preserve and construct affordable housing, plan</w:t>
      </w:r>
      <w:r w:rsidR="00927172">
        <w:t xml:space="preserve"> for communities</w:t>
      </w:r>
      <w:r w:rsidR="004B6090">
        <w:t xml:space="preserve">, improve and sustain public infrastructure, revitalize </w:t>
      </w:r>
      <w:r w:rsidR="00927172">
        <w:t xml:space="preserve">local </w:t>
      </w:r>
      <w:r w:rsidR="004B6090">
        <w:t>econom</w:t>
      </w:r>
      <w:r w:rsidR="00927172">
        <w:t>ies</w:t>
      </w:r>
      <w:r w:rsidR="004B6090">
        <w:t>, and reduce homelessness. Upon completion, all activities supported by program funds</w:t>
      </w:r>
      <w:r>
        <w:t xml:space="preserve"> </w:t>
      </w:r>
      <w:r w:rsidR="00E45162">
        <w:t xml:space="preserve">will </w:t>
      </w:r>
      <w:r w:rsidR="0022172C">
        <w:t>benefit</w:t>
      </w:r>
      <w:r w:rsidR="00E45162">
        <w:t xml:space="preserve"> </w:t>
      </w:r>
      <w:r>
        <w:t>income</w:t>
      </w:r>
      <w:r w:rsidR="000C18E7">
        <w:t>-</w:t>
      </w:r>
      <w:r>
        <w:t xml:space="preserve">eligible </w:t>
      </w:r>
      <w:r w:rsidR="0022172C">
        <w:t>households</w:t>
      </w:r>
      <w:r>
        <w:t>.</w:t>
      </w:r>
      <w:r w:rsidR="00A111F5">
        <w:t xml:space="preserve"> </w:t>
      </w:r>
    </w:p>
    <w:p w14:paraId="4E2A92AE" w14:textId="77777777" w:rsidR="004B6090" w:rsidRDefault="004B6090" w:rsidP="003F5DAF"/>
    <w:p w14:paraId="1BC54414" w14:textId="0600BF54" w:rsidR="009829FF" w:rsidRDefault="000C508C" w:rsidP="003F5DAF">
      <w:r w:rsidRPr="004B6090">
        <w:rPr>
          <w:b/>
        </w:rPr>
        <w:t xml:space="preserve">Table </w:t>
      </w:r>
      <w:r w:rsidR="004B6090" w:rsidRPr="004B6090">
        <w:rPr>
          <w:b/>
        </w:rPr>
        <w:t>CR-</w:t>
      </w:r>
      <w:r w:rsidR="00256678">
        <w:rPr>
          <w:b/>
        </w:rPr>
        <w:t>3</w:t>
      </w:r>
      <w:r w:rsidR="004B6090">
        <w:t xml:space="preserve"> includes</w:t>
      </w:r>
      <w:r w:rsidRPr="00883983">
        <w:t xml:space="preserve"> the CDBG activities reported </w:t>
      </w:r>
      <w:r w:rsidR="00652131">
        <w:t>i</w:t>
      </w:r>
      <w:r w:rsidRPr="00883983">
        <w:t xml:space="preserve">n </w:t>
      </w:r>
      <w:r w:rsidR="00DB0B5C" w:rsidRPr="00883983">
        <w:t>the Timely</w:t>
      </w:r>
      <w:r w:rsidRPr="00883983">
        <w:t xml:space="preserve"> Distribution </w:t>
      </w:r>
      <w:r w:rsidR="00E45162" w:rsidRPr="00883983">
        <w:t>Report</w:t>
      </w:r>
      <w:r w:rsidRPr="00883983">
        <w:t xml:space="preserve">, </w:t>
      </w:r>
      <w:r w:rsidR="004B6090">
        <w:t xml:space="preserve">which is </w:t>
      </w:r>
      <w:r w:rsidRPr="00883983">
        <w:t xml:space="preserve">submitted </w:t>
      </w:r>
      <w:r w:rsidR="00E45162" w:rsidRPr="00883983">
        <w:t>to HUD</w:t>
      </w:r>
      <w:r w:rsidR="004B6090">
        <w:t xml:space="preserve"> annually</w:t>
      </w:r>
      <w:r w:rsidRPr="00883983">
        <w:t>.</w:t>
      </w:r>
      <w:r w:rsidR="00A111F5">
        <w:t xml:space="preserve"> </w:t>
      </w:r>
    </w:p>
    <w:p w14:paraId="6800AC18" w14:textId="7CD70CFA" w:rsidR="003F5DAF" w:rsidRDefault="003F5DAF" w:rsidP="003F5DAF"/>
    <w:p w14:paraId="6119C11D" w14:textId="4829BE28" w:rsidR="003F5DAF" w:rsidRPr="005B593D" w:rsidRDefault="2DAFF888" w:rsidP="00DF5373">
      <w:pPr>
        <w:pStyle w:val="TableCaption"/>
      </w:pPr>
      <w:bookmarkStart w:id="30" w:name="_Toc135655974"/>
      <w:r>
        <w:t>Table CR-</w:t>
      </w:r>
      <w:r w:rsidR="3A81AA7A">
        <w:t>3</w:t>
      </w:r>
      <w:r>
        <w:t xml:space="preserve"> – Projects Awarded During Plan Year </w:t>
      </w:r>
      <w:r w:rsidR="1BEE66D1">
        <w:t>4</w:t>
      </w:r>
      <w:bookmarkEnd w:id="30"/>
    </w:p>
    <w:tbl>
      <w:tblPr>
        <w:tblStyle w:val="TableGrid"/>
        <w:tblW w:w="9517" w:type="dxa"/>
        <w:jc w:val="center"/>
        <w:tblInd w:w="0" w:type="dxa"/>
        <w:tblLayout w:type="fixed"/>
        <w:tblCellMar>
          <w:left w:w="58" w:type="dxa"/>
          <w:right w:w="58" w:type="dxa"/>
        </w:tblCellMar>
        <w:tblLook w:val="04A0" w:firstRow="1" w:lastRow="0" w:firstColumn="1" w:lastColumn="0" w:noHBand="0" w:noVBand="1"/>
        <w:tblCaption w:val="Projects Awarded During Plan Year 2 (Table CR-3)"/>
        <w:tblDescription w:val="This table shows projects awarded during Plan Year 2."/>
      </w:tblPr>
      <w:tblGrid>
        <w:gridCol w:w="895"/>
        <w:gridCol w:w="2520"/>
        <w:gridCol w:w="1170"/>
        <w:gridCol w:w="1080"/>
        <w:gridCol w:w="1301"/>
        <w:gridCol w:w="2551"/>
      </w:tblGrid>
      <w:tr w:rsidR="00224A06" w:rsidRPr="00D83971" w14:paraId="45B08280" w14:textId="77777777" w:rsidTr="00C90704">
        <w:trPr>
          <w:trHeight w:val="20"/>
          <w:tblHeader/>
          <w:jc w:val="center"/>
        </w:trPr>
        <w:tc>
          <w:tcPr>
            <w:tcW w:w="895" w:type="dxa"/>
            <w:shd w:val="clear" w:color="auto" w:fill="C5D4D5"/>
            <w:noWrap/>
            <w:vAlign w:val="center"/>
            <w:hideMark/>
          </w:tcPr>
          <w:p w14:paraId="43757BBC" w14:textId="3BEC1FD5" w:rsidR="00F3517F" w:rsidRPr="005271F9" w:rsidRDefault="00F3517F" w:rsidP="00EA248C">
            <w:pPr>
              <w:spacing w:after="0" w:line="240" w:lineRule="auto"/>
              <w:rPr>
                <w:rFonts w:eastAsia="Times New Roman" w:cstheme="minorHAnsi"/>
                <w:bCs/>
              </w:rPr>
            </w:pPr>
            <w:bookmarkStart w:id="31" w:name="_Hlk134621115"/>
            <w:r w:rsidRPr="005271F9">
              <w:rPr>
                <w:rFonts w:eastAsia="Times New Roman" w:cstheme="minorHAnsi"/>
                <w:bCs/>
              </w:rPr>
              <w:t>Program</w:t>
            </w:r>
          </w:p>
        </w:tc>
        <w:tc>
          <w:tcPr>
            <w:tcW w:w="2520" w:type="dxa"/>
            <w:shd w:val="clear" w:color="auto" w:fill="C5D4D5"/>
            <w:noWrap/>
            <w:vAlign w:val="center"/>
            <w:hideMark/>
          </w:tcPr>
          <w:p w14:paraId="0D18B2BE" w14:textId="5FF43103" w:rsidR="00F3517F" w:rsidRPr="005271F9" w:rsidRDefault="00F3517F" w:rsidP="00EA248C">
            <w:pPr>
              <w:spacing w:after="0" w:line="240" w:lineRule="auto"/>
              <w:jc w:val="center"/>
              <w:rPr>
                <w:rFonts w:eastAsia="Times New Roman" w:cstheme="minorHAnsi"/>
                <w:bCs/>
              </w:rPr>
            </w:pPr>
            <w:r w:rsidRPr="005271F9">
              <w:rPr>
                <w:rFonts w:eastAsia="Times New Roman" w:cstheme="minorHAnsi"/>
                <w:bCs/>
              </w:rPr>
              <w:t>Applicant</w:t>
            </w:r>
          </w:p>
        </w:tc>
        <w:tc>
          <w:tcPr>
            <w:tcW w:w="1170" w:type="dxa"/>
            <w:shd w:val="clear" w:color="auto" w:fill="C5D4D5"/>
            <w:noWrap/>
            <w:vAlign w:val="center"/>
            <w:hideMark/>
          </w:tcPr>
          <w:p w14:paraId="078DD587" w14:textId="19E3B1C0" w:rsidR="00F3517F" w:rsidRPr="005271F9" w:rsidRDefault="00F3517F" w:rsidP="00EA248C">
            <w:pPr>
              <w:spacing w:after="0" w:line="240" w:lineRule="auto"/>
              <w:jc w:val="center"/>
              <w:rPr>
                <w:rFonts w:eastAsia="Times New Roman" w:cstheme="minorHAnsi"/>
                <w:bCs/>
              </w:rPr>
            </w:pPr>
            <w:r w:rsidRPr="005271F9">
              <w:rPr>
                <w:rFonts w:eastAsia="Times New Roman" w:cstheme="minorHAnsi"/>
                <w:bCs/>
              </w:rPr>
              <w:t>County</w:t>
            </w:r>
          </w:p>
        </w:tc>
        <w:tc>
          <w:tcPr>
            <w:tcW w:w="1080" w:type="dxa"/>
            <w:shd w:val="clear" w:color="auto" w:fill="C5D4D5"/>
            <w:noWrap/>
            <w:vAlign w:val="center"/>
            <w:hideMark/>
          </w:tcPr>
          <w:p w14:paraId="6B7B16CB" w14:textId="2BCB75C9" w:rsidR="00F3517F" w:rsidRPr="005271F9" w:rsidRDefault="00F3517F" w:rsidP="00EA248C">
            <w:pPr>
              <w:spacing w:after="0" w:line="240" w:lineRule="auto"/>
              <w:jc w:val="center"/>
              <w:rPr>
                <w:rFonts w:eastAsia="Times New Roman" w:cstheme="minorHAnsi"/>
                <w:bCs/>
              </w:rPr>
            </w:pPr>
            <w:r w:rsidRPr="005271F9">
              <w:rPr>
                <w:rFonts w:eastAsia="Times New Roman" w:cstheme="minorHAnsi"/>
                <w:bCs/>
              </w:rPr>
              <w:t>Funds Awarded</w:t>
            </w:r>
          </w:p>
        </w:tc>
        <w:tc>
          <w:tcPr>
            <w:tcW w:w="1301" w:type="dxa"/>
            <w:shd w:val="clear" w:color="auto" w:fill="C5D4D5"/>
            <w:vAlign w:val="center"/>
          </w:tcPr>
          <w:p w14:paraId="5B03399A" w14:textId="549B2AF6" w:rsidR="00F3517F" w:rsidRPr="005271F9" w:rsidRDefault="00F3517F" w:rsidP="00EA248C">
            <w:pPr>
              <w:spacing w:after="0" w:line="240" w:lineRule="auto"/>
              <w:jc w:val="center"/>
              <w:rPr>
                <w:rFonts w:eastAsia="Times New Roman" w:cstheme="minorHAnsi"/>
                <w:bCs/>
              </w:rPr>
            </w:pPr>
            <w:r w:rsidRPr="005271F9">
              <w:rPr>
                <w:rFonts w:eastAsia="Times New Roman" w:cstheme="minorHAnsi"/>
                <w:bCs/>
              </w:rPr>
              <w:t>Goal</w:t>
            </w:r>
          </w:p>
        </w:tc>
        <w:tc>
          <w:tcPr>
            <w:tcW w:w="2551" w:type="dxa"/>
            <w:shd w:val="clear" w:color="auto" w:fill="C5D4D5"/>
            <w:vAlign w:val="center"/>
          </w:tcPr>
          <w:p w14:paraId="2E3E347C" w14:textId="70B7ECC5" w:rsidR="00F3517F" w:rsidRPr="005271F9" w:rsidRDefault="00F3517F" w:rsidP="74F31699">
            <w:pPr>
              <w:spacing w:after="0" w:line="240" w:lineRule="auto"/>
              <w:jc w:val="center"/>
              <w:rPr>
                <w:rFonts w:eastAsia="Times New Roman"/>
              </w:rPr>
            </w:pPr>
            <w:r w:rsidRPr="23A3C5DD">
              <w:rPr>
                <w:rFonts w:eastAsia="Times New Roman"/>
              </w:rPr>
              <w:t>Project Description</w:t>
            </w:r>
          </w:p>
        </w:tc>
      </w:tr>
      <w:tr w:rsidR="00224A06" w:rsidRPr="00D83971" w14:paraId="49AB75AE" w14:textId="77777777" w:rsidTr="00C90704">
        <w:trPr>
          <w:trHeight w:val="20"/>
          <w:jc w:val="center"/>
        </w:trPr>
        <w:tc>
          <w:tcPr>
            <w:tcW w:w="895" w:type="dxa"/>
            <w:noWrap/>
            <w:vAlign w:val="center"/>
          </w:tcPr>
          <w:p w14:paraId="09BE7266" w14:textId="335F6E55" w:rsidR="00224A06" w:rsidRPr="005271F9" w:rsidRDefault="00585E09"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6A375A64" w14:textId="4A3E87FA" w:rsidR="00224A06" w:rsidRPr="005271F9" w:rsidRDefault="006A5501" w:rsidP="00EA248C">
            <w:pPr>
              <w:spacing w:after="0" w:line="240" w:lineRule="auto"/>
              <w:jc w:val="center"/>
              <w:rPr>
                <w:rFonts w:eastAsia="Times New Roman" w:cstheme="minorHAnsi"/>
                <w:color w:val="000000"/>
              </w:rPr>
            </w:pPr>
            <w:r>
              <w:rPr>
                <w:rFonts w:eastAsia="Times New Roman" w:cstheme="minorHAnsi"/>
                <w:color w:val="000000"/>
              </w:rPr>
              <w:t xml:space="preserve">Lewis and Clark </w:t>
            </w:r>
            <w:r w:rsidR="003F087D">
              <w:rPr>
                <w:rFonts w:eastAsia="Times New Roman" w:cstheme="minorHAnsi"/>
                <w:color w:val="000000"/>
              </w:rPr>
              <w:t>County</w:t>
            </w:r>
          </w:p>
        </w:tc>
        <w:tc>
          <w:tcPr>
            <w:tcW w:w="1170" w:type="dxa"/>
            <w:noWrap/>
            <w:vAlign w:val="center"/>
          </w:tcPr>
          <w:p w14:paraId="68939607" w14:textId="29877A22" w:rsidR="00224A06" w:rsidRPr="005271F9" w:rsidRDefault="006A5501" w:rsidP="00EA248C">
            <w:pPr>
              <w:spacing w:after="0" w:line="240" w:lineRule="auto"/>
              <w:jc w:val="center"/>
              <w:rPr>
                <w:rFonts w:eastAsia="Times New Roman" w:cstheme="minorHAnsi"/>
                <w:color w:val="000000"/>
              </w:rPr>
            </w:pPr>
            <w:r>
              <w:rPr>
                <w:rFonts w:eastAsia="Times New Roman" w:cstheme="minorHAnsi"/>
                <w:color w:val="000000"/>
              </w:rPr>
              <w:t>Lewis and Clark</w:t>
            </w:r>
          </w:p>
        </w:tc>
        <w:tc>
          <w:tcPr>
            <w:tcW w:w="1080" w:type="dxa"/>
            <w:noWrap/>
            <w:vAlign w:val="center"/>
          </w:tcPr>
          <w:p w14:paraId="00EF735F" w14:textId="4EBBE766" w:rsidR="00224A06" w:rsidRPr="005271F9" w:rsidRDefault="00061BCF" w:rsidP="00273664">
            <w:pPr>
              <w:spacing w:after="0" w:line="240" w:lineRule="auto"/>
              <w:jc w:val="center"/>
              <w:rPr>
                <w:rFonts w:eastAsia="Times New Roman" w:cstheme="minorHAnsi"/>
                <w:color w:val="000000"/>
              </w:rPr>
            </w:pPr>
            <w:r>
              <w:rPr>
                <w:rFonts w:eastAsia="Times New Roman" w:cstheme="minorHAnsi"/>
                <w:color w:val="000000"/>
              </w:rPr>
              <w:t>$45,000</w:t>
            </w:r>
          </w:p>
        </w:tc>
        <w:tc>
          <w:tcPr>
            <w:tcW w:w="1301" w:type="dxa"/>
            <w:vAlign w:val="center"/>
          </w:tcPr>
          <w:p w14:paraId="7D29BB68" w14:textId="2DFA6B39" w:rsidR="00224A06" w:rsidRPr="005271F9" w:rsidRDefault="00061BCF"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450771F4" w14:textId="6BCB3F60" w:rsidR="00224A06" w:rsidRPr="005271F9" w:rsidRDefault="00061BCF" w:rsidP="00EA248C">
            <w:pPr>
              <w:spacing w:after="0" w:line="240" w:lineRule="auto"/>
              <w:rPr>
                <w:rFonts w:eastAsia="Times New Roman" w:cstheme="minorHAnsi"/>
                <w:color w:val="000000"/>
              </w:rPr>
            </w:pPr>
            <w:r>
              <w:rPr>
                <w:rFonts w:eastAsia="Times New Roman" w:cstheme="minorHAnsi"/>
                <w:color w:val="000000"/>
              </w:rPr>
              <w:t>Preliminary Architectural Report for the Helena YWCA</w:t>
            </w:r>
          </w:p>
        </w:tc>
      </w:tr>
      <w:tr w:rsidR="00224A06" w:rsidRPr="00D83971" w14:paraId="35E7B958" w14:textId="77777777" w:rsidTr="00C90704">
        <w:trPr>
          <w:trHeight w:val="20"/>
          <w:jc w:val="center"/>
        </w:trPr>
        <w:tc>
          <w:tcPr>
            <w:tcW w:w="895" w:type="dxa"/>
            <w:noWrap/>
            <w:vAlign w:val="center"/>
          </w:tcPr>
          <w:p w14:paraId="51CE7E75" w14:textId="08F8F77A" w:rsidR="00224A06" w:rsidRPr="005271F9" w:rsidRDefault="00061BCF"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79D63E12" w14:textId="74EB9678" w:rsidR="00224A06" w:rsidRPr="005271F9" w:rsidRDefault="00061BCF" w:rsidP="00EA248C">
            <w:pPr>
              <w:spacing w:after="0" w:line="240" w:lineRule="auto"/>
              <w:jc w:val="center"/>
              <w:rPr>
                <w:rFonts w:eastAsia="Times New Roman" w:cstheme="minorHAnsi"/>
                <w:color w:val="000000"/>
              </w:rPr>
            </w:pPr>
            <w:r>
              <w:rPr>
                <w:rFonts w:eastAsia="Times New Roman" w:cstheme="minorHAnsi"/>
                <w:color w:val="000000"/>
              </w:rPr>
              <w:t>City of Townsend</w:t>
            </w:r>
          </w:p>
        </w:tc>
        <w:tc>
          <w:tcPr>
            <w:tcW w:w="1170" w:type="dxa"/>
            <w:noWrap/>
            <w:vAlign w:val="center"/>
          </w:tcPr>
          <w:p w14:paraId="2B182423" w14:textId="2BE26592" w:rsidR="00224A06" w:rsidRPr="005271F9" w:rsidRDefault="004D1D62" w:rsidP="00EA248C">
            <w:pPr>
              <w:spacing w:after="0" w:line="240" w:lineRule="auto"/>
              <w:jc w:val="center"/>
              <w:rPr>
                <w:rFonts w:eastAsia="Times New Roman" w:cstheme="minorHAnsi"/>
                <w:color w:val="000000"/>
              </w:rPr>
            </w:pPr>
            <w:r>
              <w:rPr>
                <w:rFonts w:eastAsia="Times New Roman" w:cstheme="minorHAnsi"/>
                <w:color w:val="000000"/>
              </w:rPr>
              <w:t>Jefferson</w:t>
            </w:r>
          </w:p>
        </w:tc>
        <w:tc>
          <w:tcPr>
            <w:tcW w:w="1080" w:type="dxa"/>
            <w:noWrap/>
            <w:vAlign w:val="center"/>
          </w:tcPr>
          <w:p w14:paraId="582F2642" w14:textId="14830378" w:rsidR="00224A06" w:rsidRPr="005271F9" w:rsidRDefault="004D1D62" w:rsidP="00273664">
            <w:pPr>
              <w:spacing w:after="0" w:line="240" w:lineRule="auto"/>
              <w:jc w:val="center"/>
              <w:rPr>
                <w:rFonts w:eastAsia="Times New Roman" w:cstheme="minorHAnsi"/>
                <w:color w:val="000000"/>
              </w:rPr>
            </w:pPr>
            <w:r>
              <w:rPr>
                <w:rFonts w:eastAsia="Times New Roman" w:cstheme="minorHAnsi"/>
                <w:color w:val="000000"/>
              </w:rPr>
              <w:t>$15,000</w:t>
            </w:r>
          </w:p>
        </w:tc>
        <w:tc>
          <w:tcPr>
            <w:tcW w:w="1301" w:type="dxa"/>
            <w:vAlign w:val="center"/>
          </w:tcPr>
          <w:p w14:paraId="23DBA020" w14:textId="1020835D" w:rsidR="00224A06" w:rsidRPr="005271F9" w:rsidRDefault="004D1D62"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3B9A9F8D" w14:textId="011C2287" w:rsidR="00224A06" w:rsidRPr="005271F9" w:rsidRDefault="004D1D62"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68BE2690" w14:textId="77777777" w:rsidTr="00C90704">
        <w:trPr>
          <w:trHeight w:val="20"/>
          <w:jc w:val="center"/>
        </w:trPr>
        <w:tc>
          <w:tcPr>
            <w:tcW w:w="895" w:type="dxa"/>
            <w:noWrap/>
            <w:vAlign w:val="center"/>
          </w:tcPr>
          <w:p w14:paraId="15BE25A3" w14:textId="0F299406" w:rsidR="00224A06" w:rsidRPr="005271F9" w:rsidRDefault="004D1D62"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3AB68853" w14:textId="4D4050C9" w:rsidR="00224A06" w:rsidRPr="005271F9" w:rsidRDefault="004D1D62" w:rsidP="00EA248C">
            <w:pPr>
              <w:spacing w:after="0" w:line="240" w:lineRule="auto"/>
              <w:jc w:val="center"/>
              <w:rPr>
                <w:rFonts w:eastAsia="Times New Roman" w:cstheme="minorHAnsi"/>
                <w:color w:val="000000"/>
              </w:rPr>
            </w:pPr>
            <w:r>
              <w:rPr>
                <w:rFonts w:eastAsia="Times New Roman" w:cstheme="minorHAnsi"/>
                <w:color w:val="000000"/>
              </w:rPr>
              <w:t>City of Troy</w:t>
            </w:r>
          </w:p>
        </w:tc>
        <w:tc>
          <w:tcPr>
            <w:tcW w:w="1170" w:type="dxa"/>
            <w:noWrap/>
            <w:vAlign w:val="center"/>
          </w:tcPr>
          <w:p w14:paraId="0798B524" w14:textId="6273E894" w:rsidR="00224A06" w:rsidRPr="005271F9" w:rsidRDefault="004D1D62" w:rsidP="00EA248C">
            <w:pPr>
              <w:spacing w:after="0" w:line="240" w:lineRule="auto"/>
              <w:jc w:val="center"/>
              <w:rPr>
                <w:rFonts w:eastAsia="Times New Roman" w:cstheme="minorHAnsi"/>
                <w:color w:val="000000"/>
              </w:rPr>
            </w:pPr>
            <w:r>
              <w:rPr>
                <w:rFonts w:eastAsia="Times New Roman" w:cstheme="minorHAnsi"/>
                <w:color w:val="000000"/>
              </w:rPr>
              <w:t>Lincoln</w:t>
            </w:r>
          </w:p>
        </w:tc>
        <w:tc>
          <w:tcPr>
            <w:tcW w:w="1080" w:type="dxa"/>
            <w:noWrap/>
            <w:vAlign w:val="center"/>
          </w:tcPr>
          <w:p w14:paraId="0869E984" w14:textId="35D70C73" w:rsidR="00224A06" w:rsidRPr="005271F9" w:rsidRDefault="001C3D7B" w:rsidP="00273664">
            <w:pPr>
              <w:spacing w:after="0" w:line="240" w:lineRule="auto"/>
              <w:jc w:val="center"/>
              <w:rPr>
                <w:rFonts w:eastAsia="Times New Roman" w:cstheme="minorHAnsi"/>
                <w:color w:val="000000"/>
              </w:rPr>
            </w:pPr>
            <w:r>
              <w:rPr>
                <w:rFonts w:eastAsia="Times New Roman" w:cstheme="minorHAnsi"/>
                <w:color w:val="000000"/>
              </w:rPr>
              <w:t>$45,000</w:t>
            </w:r>
          </w:p>
        </w:tc>
        <w:tc>
          <w:tcPr>
            <w:tcW w:w="1301" w:type="dxa"/>
            <w:vAlign w:val="center"/>
          </w:tcPr>
          <w:p w14:paraId="623032B6" w14:textId="6B610DC6" w:rsidR="00224A06" w:rsidRPr="005271F9" w:rsidRDefault="001C3D7B"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6E164E13" w14:textId="24EDC488" w:rsidR="00224A06" w:rsidRPr="005271F9" w:rsidRDefault="001C3D7B"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10AD1E8B" w14:textId="77777777" w:rsidTr="00C90704">
        <w:trPr>
          <w:trHeight w:val="20"/>
          <w:jc w:val="center"/>
        </w:trPr>
        <w:tc>
          <w:tcPr>
            <w:tcW w:w="895" w:type="dxa"/>
            <w:noWrap/>
            <w:vAlign w:val="center"/>
          </w:tcPr>
          <w:p w14:paraId="61DA3F4C" w14:textId="587E65C1" w:rsidR="00224A06" w:rsidRPr="005271F9" w:rsidRDefault="001C3D7B"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0CBB3069" w14:textId="30358EB1" w:rsidR="00224A06" w:rsidRPr="005271F9" w:rsidRDefault="001C3D7B" w:rsidP="00EA248C">
            <w:pPr>
              <w:spacing w:after="0" w:line="240" w:lineRule="auto"/>
              <w:jc w:val="center"/>
              <w:rPr>
                <w:rFonts w:eastAsia="Times New Roman" w:cstheme="minorHAnsi"/>
                <w:color w:val="000000"/>
              </w:rPr>
            </w:pPr>
            <w:r>
              <w:rPr>
                <w:rFonts w:eastAsia="Times New Roman" w:cstheme="minorHAnsi"/>
                <w:color w:val="000000"/>
              </w:rPr>
              <w:t>City of Boulder</w:t>
            </w:r>
          </w:p>
        </w:tc>
        <w:tc>
          <w:tcPr>
            <w:tcW w:w="1170" w:type="dxa"/>
            <w:noWrap/>
            <w:vAlign w:val="center"/>
          </w:tcPr>
          <w:p w14:paraId="043CF1E8" w14:textId="6231ADCC" w:rsidR="00224A06" w:rsidRPr="005271F9" w:rsidRDefault="00A74FFA" w:rsidP="00EA248C">
            <w:pPr>
              <w:spacing w:after="0" w:line="240" w:lineRule="auto"/>
              <w:jc w:val="center"/>
              <w:rPr>
                <w:rFonts w:eastAsia="Times New Roman" w:cstheme="minorHAnsi"/>
                <w:color w:val="000000"/>
              </w:rPr>
            </w:pPr>
            <w:r>
              <w:rPr>
                <w:rFonts w:eastAsia="Times New Roman" w:cstheme="minorHAnsi"/>
                <w:color w:val="000000"/>
              </w:rPr>
              <w:t>Jefferson</w:t>
            </w:r>
          </w:p>
        </w:tc>
        <w:tc>
          <w:tcPr>
            <w:tcW w:w="1080" w:type="dxa"/>
            <w:noWrap/>
            <w:vAlign w:val="center"/>
          </w:tcPr>
          <w:p w14:paraId="311908E1" w14:textId="5EACEF62" w:rsidR="00224A06" w:rsidRPr="005271F9" w:rsidRDefault="00A74FFA" w:rsidP="00273664">
            <w:pPr>
              <w:spacing w:after="0" w:line="240" w:lineRule="auto"/>
              <w:jc w:val="center"/>
              <w:rPr>
                <w:rFonts w:eastAsia="Times New Roman" w:cstheme="minorHAnsi"/>
                <w:color w:val="000000"/>
              </w:rPr>
            </w:pPr>
            <w:r>
              <w:rPr>
                <w:rFonts w:eastAsia="Times New Roman" w:cstheme="minorHAnsi"/>
                <w:color w:val="000000"/>
              </w:rPr>
              <w:t>$30,000</w:t>
            </w:r>
          </w:p>
        </w:tc>
        <w:tc>
          <w:tcPr>
            <w:tcW w:w="1301" w:type="dxa"/>
            <w:vAlign w:val="center"/>
          </w:tcPr>
          <w:p w14:paraId="2876710A" w14:textId="215BE0ED" w:rsidR="00224A06" w:rsidRPr="005271F9" w:rsidRDefault="00A74FFA"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62DB432E" w14:textId="3CC5E621" w:rsidR="00224A06" w:rsidRPr="005271F9" w:rsidRDefault="00A74FFA" w:rsidP="00EA248C">
            <w:pPr>
              <w:spacing w:after="0" w:line="240" w:lineRule="auto"/>
              <w:rPr>
                <w:rFonts w:eastAsia="Times New Roman" w:cstheme="minorHAnsi"/>
                <w:color w:val="000000"/>
              </w:rPr>
            </w:pPr>
            <w:r>
              <w:rPr>
                <w:rFonts w:eastAsia="Times New Roman" w:cstheme="minorHAnsi"/>
                <w:color w:val="000000"/>
              </w:rPr>
              <w:t>Zoning Regulations Update</w:t>
            </w:r>
          </w:p>
        </w:tc>
      </w:tr>
      <w:tr w:rsidR="00224A06" w:rsidRPr="00D83971" w14:paraId="2CA283BF" w14:textId="77777777" w:rsidTr="00C90704">
        <w:trPr>
          <w:trHeight w:val="20"/>
          <w:jc w:val="center"/>
        </w:trPr>
        <w:tc>
          <w:tcPr>
            <w:tcW w:w="895" w:type="dxa"/>
            <w:noWrap/>
            <w:vAlign w:val="center"/>
          </w:tcPr>
          <w:p w14:paraId="5C798460" w14:textId="51327D05" w:rsidR="00224A06" w:rsidRPr="005271F9" w:rsidRDefault="00A74FFA"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3CD83476" w14:textId="187B9842" w:rsidR="00224A06" w:rsidRPr="005271F9" w:rsidRDefault="003357F2" w:rsidP="00EA248C">
            <w:pPr>
              <w:spacing w:after="0" w:line="240" w:lineRule="auto"/>
              <w:jc w:val="center"/>
              <w:rPr>
                <w:rFonts w:eastAsia="Times New Roman" w:cstheme="minorHAnsi"/>
                <w:color w:val="000000"/>
              </w:rPr>
            </w:pPr>
            <w:r>
              <w:rPr>
                <w:rFonts w:eastAsia="Times New Roman" w:cstheme="minorHAnsi"/>
                <w:color w:val="000000"/>
              </w:rPr>
              <w:t>City of Fort Benton</w:t>
            </w:r>
          </w:p>
        </w:tc>
        <w:tc>
          <w:tcPr>
            <w:tcW w:w="1170" w:type="dxa"/>
            <w:noWrap/>
            <w:vAlign w:val="center"/>
          </w:tcPr>
          <w:p w14:paraId="4D6167AF" w14:textId="6B181979" w:rsidR="00224A06" w:rsidRPr="005271F9" w:rsidRDefault="003357F2" w:rsidP="00EA248C">
            <w:pPr>
              <w:spacing w:after="0" w:line="240" w:lineRule="auto"/>
              <w:jc w:val="center"/>
              <w:rPr>
                <w:rFonts w:eastAsia="Times New Roman" w:cstheme="minorHAnsi"/>
                <w:color w:val="000000"/>
              </w:rPr>
            </w:pPr>
            <w:r>
              <w:rPr>
                <w:rFonts w:eastAsia="Times New Roman" w:cstheme="minorHAnsi"/>
                <w:color w:val="000000"/>
              </w:rPr>
              <w:t>Cascade</w:t>
            </w:r>
          </w:p>
        </w:tc>
        <w:tc>
          <w:tcPr>
            <w:tcW w:w="1080" w:type="dxa"/>
            <w:noWrap/>
            <w:vAlign w:val="center"/>
          </w:tcPr>
          <w:p w14:paraId="2CD39618" w14:textId="63B25487" w:rsidR="00224A06" w:rsidRPr="005271F9" w:rsidRDefault="003357F2" w:rsidP="00273664">
            <w:pPr>
              <w:spacing w:after="0" w:line="240" w:lineRule="auto"/>
              <w:jc w:val="center"/>
              <w:rPr>
                <w:rFonts w:eastAsia="Times New Roman" w:cstheme="minorHAnsi"/>
                <w:color w:val="000000"/>
              </w:rPr>
            </w:pPr>
            <w:r>
              <w:rPr>
                <w:rFonts w:eastAsia="Times New Roman" w:cstheme="minorHAnsi"/>
                <w:color w:val="000000"/>
              </w:rPr>
              <w:t>$26,250</w:t>
            </w:r>
          </w:p>
        </w:tc>
        <w:tc>
          <w:tcPr>
            <w:tcW w:w="1301" w:type="dxa"/>
            <w:vAlign w:val="center"/>
          </w:tcPr>
          <w:p w14:paraId="4C31D150" w14:textId="2AE9EB2D" w:rsidR="00224A06" w:rsidRPr="005271F9" w:rsidRDefault="003357F2"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2E37C58D" w14:textId="58A4A732" w:rsidR="00224A06" w:rsidRPr="005271F9" w:rsidRDefault="003357F2"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228122C6" w14:textId="77777777" w:rsidTr="00C90704">
        <w:trPr>
          <w:trHeight w:val="20"/>
          <w:jc w:val="center"/>
        </w:trPr>
        <w:tc>
          <w:tcPr>
            <w:tcW w:w="895" w:type="dxa"/>
            <w:noWrap/>
            <w:vAlign w:val="center"/>
          </w:tcPr>
          <w:p w14:paraId="71A501D6" w14:textId="7A93BF3C" w:rsidR="00224A06" w:rsidRPr="005271F9" w:rsidRDefault="003357F2"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62446B92" w14:textId="44621346" w:rsidR="00224A06" w:rsidRPr="005271F9" w:rsidRDefault="00EB257E" w:rsidP="00EA248C">
            <w:pPr>
              <w:spacing w:after="0" w:line="240" w:lineRule="auto"/>
              <w:jc w:val="center"/>
              <w:rPr>
                <w:rFonts w:eastAsia="Times New Roman" w:cstheme="minorHAnsi"/>
                <w:color w:val="000000"/>
              </w:rPr>
            </w:pPr>
            <w:r>
              <w:rPr>
                <w:rFonts w:eastAsia="Times New Roman" w:cstheme="minorHAnsi"/>
                <w:color w:val="000000"/>
              </w:rPr>
              <w:t>Jefferson County</w:t>
            </w:r>
          </w:p>
        </w:tc>
        <w:tc>
          <w:tcPr>
            <w:tcW w:w="1170" w:type="dxa"/>
            <w:noWrap/>
            <w:vAlign w:val="center"/>
          </w:tcPr>
          <w:p w14:paraId="75DFB18D" w14:textId="0E7A8E4B" w:rsidR="00224A06" w:rsidRPr="005271F9" w:rsidRDefault="00EB257E" w:rsidP="00EA248C">
            <w:pPr>
              <w:spacing w:after="0" w:line="240" w:lineRule="auto"/>
              <w:jc w:val="center"/>
              <w:rPr>
                <w:rFonts w:eastAsia="Times New Roman" w:cstheme="minorHAnsi"/>
                <w:color w:val="000000"/>
              </w:rPr>
            </w:pPr>
            <w:r>
              <w:rPr>
                <w:rFonts w:eastAsia="Times New Roman" w:cstheme="minorHAnsi"/>
                <w:color w:val="000000"/>
              </w:rPr>
              <w:t>Jefferson</w:t>
            </w:r>
          </w:p>
        </w:tc>
        <w:tc>
          <w:tcPr>
            <w:tcW w:w="1080" w:type="dxa"/>
            <w:noWrap/>
            <w:vAlign w:val="center"/>
          </w:tcPr>
          <w:p w14:paraId="21AB758C" w14:textId="7E5D8CC6" w:rsidR="00224A06" w:rsidRPr="005271F9" w:rsidRDefault="00EB257E" w:rsidP="00273664">
            <w:pPr>
              <w:spacing w:after="0" w:line="240" w:lineRule="auto"/>
              <w:jc w:val="center"/>
              <w:rPr>
                <w:rFonts w:eastAsia="Times New Roman" w:cstheme="minorHAnsi"/>
                <w:color w:val="000000"/>
              </w:rPr>
            </w:pPr>
            <w:r>
              <w:rPr>
                <w:rFonts w:eastAsia="Times New Roman" w:cstheme="minorHAnsi"/>
                <w:color w:val="000000"/>
              </w:rPr>
              <w:t>$50,000</w:t>
            </w:r>
          </w:p>
        </w:tc>
        <w:tc>
          <w:tcPr>
            <w:tcW w:w="1301" w:type="dxa"/>
            <w:vAlign w:val="center"/>
          </w:tcPr>
          <w:p w14:paraId="49C93122" w14:textId="68DC660D" w:rsidR="00224A06" w:rsidRPr="005271F9" w:rsidRDefault="00EB257E"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466EC4CF" w14:textId="10705861" w:rsidR="00224A06" w:rsidRPr="005271F9" w:rsidRDefault="00DE5A60"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3542B8B1" w14:textId="77777777" w:rsidTr="00C90704">
        <w:trPr>
          <w:trHeight w:val="20"/>
          <w:jc w:val="center"/>
        </w:trPr>
        <w:tc>
          <w:tcPr>
            <w:tcW w:w="895" w:type="dxa"/>
            <w:noWrap/>
            <w:vAlign w:val="center"/>
          </w:tcPr>
          <w:p w14:paraId="4F1FDD25" w14:textId="6B676D66" w:rsidR="00224A06" w:rsidRPr="005271F9" w:rsidRDefault="00DE5A60"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1473BEC5" w14:textId="322C08D0" w:rsidR="00224A06" w:rsidRPr="005271F9" w:rsidRDefault="00A963A4" w:rsidP="00EA248C">
            <w:pPr>
              <w:spacing w:after="0" w:line="240" w:lineRule="auto"/>
              <w:jc w:val="center"/>
              <w:rPr>
                <w:rFonts w:eastAsia="Times New Roman" w:cstheme="minorHAnsi"/>
                <w:color w:val="000000"/>
              </w:rPr>
            </w:pPr>
            <w:r>
              <w:rPr>
                <w:rFonts w:eastAsia="Times New Roman" w:cstheme="minorHAnsi"/>
                <w:color w:val="000000"/>
              </w:rPr>
              <w:t>Town of Superior</w:t>
            </w:r>
          </w:p>
        </w:tc>
        <w:tc>
          <w:tcPr>
            <w:tcW w:w="1170" w:type="dxa"/>
            <w:noWrap/>
            <w:vAlign w:val="center"/>
          </w:tcPr>
          <w:p w14:paraId="376A3561" w14:textId="636E4A9C" w:rsidR="00224A06" w:rsidRPr="005271F9" w:rsidRDefault="00A963A4" w:rsidP="00EA248C">
            <w:pPr>
              <w:spacing w:after="0" w:line="240" w:lineRule="auto"/>
              <w:jc w:val="center"/>
              <w:rPr>
                <w:rFonts w:eastAsia="Times New Roman" w:cstheme="minorHAnsi"/>
                <w:color w:val="000000"/>
              </w:rPr>
            </w:pPr>
            <w:r>
              <w:rPr>
                <w:rFonts w:eastAsia="Times New Roman" w:cstheme="minorHAnsi"/>
                <w:color w:val="000000"/>
              </w:rPr>
              <w:t>Mineral</w:t>
            </w:r>
          </w:p>
        </w:tc>
        <w:tc>
          <w:tcPr>
            <w:tcW w:w="1080" w:type="dxa"/>
            <w:noWrap/>
            <w:vAlign w:val="center"/>
          </w:tcPr>
          <w:p w14:paraId="008E8B5B" w14:textId="5A7361DD" w:rsidR="00224A06" w:rsidRPr="005271F9" w:rsidRDefault="00A963A4" w:rsidP="5DEC2B82">
            <w:pPr>
              <w:spacing w:after="0" w:line="240" w:lineRule="auto"/>
              <w:jc w:val="center"/>
              <w:rPr>
                <w:rFonts w:eastAsia="Times New Roman"/>
                <w:color w:val="000000"/>
              </w:rPr>
            </w:pPr>
            <w:r>
              <w:rPr>
                <w:rFonts w:eastAsia="Times New Roman"/>
                <w:color w:val="000000"/>
              </w:rPr>
              <w:t>$20,060</w:t>
            </w:r>
          </w:p>
        </w:tc>
        <w:tc>
          <w:tcPr>
            <w:tcW w:w="1301" w:type="dxa"/>
            <w:vAlign w:val="center"/>
          </w:tcPr>
          <w:p w14:paraId="7784CF9D" w14:textId="106ABFF6" w:rsidR="00224A06" w:rsidRPr="005271F9" w:rsidRDefault="00A963A4"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3D1DA4A9" w14:textId="51E1E9AA" w:rsidR="00224A06" w:rsidRPr="005271F9" w:rsidRDefault="00CD1526" w:rsidP="00EA248C">
            <w:pPr>
              <w:spacing w:after="0" w:line="240" w:lineRule="auto"/>
              <w:rPr>
                <w:rFonts w:eastAsia="Times New Roman" w:cstheme="minorHAnsi"/>
                <w:color w:val="000000"/>
              </w:rPr>
            </w:pPr>
            <w:r>
              <w:rPr>
                <w:rFonts w:eastAsia="Times New Roman" w:cstheme="minorHAnsi"/>
                <w:color w:val="000000"/>
              </w:rPr>
              <w:t>Preliminary Architectural Report for the Community Food Bank</w:t>
            </w:r>
          </w:p>
        </w:tc>
      </w:tr>
      <w:tr w:rsidR="00224A06" w:rsidRPr="00D83971" w14:paraId="1F108A19" w14:textId="77777777" w:rsidTr="00C90704">
        <w:trPr>
          <w:trHeight w:val="20"/>
          <w:jc w:val="center"/>
        </w:trPr>
        <w:tc>
          <w:tcPr>
            <w:tcW w:w="895" w:type="dxa"/>
            <w:noWrap/>
            <w:vAlign w:val="center"/>
          </w:tcPr>
          <w:p w14:paraId="5BB43B36" w14:textId="3CEEACE5" w:rsidR="00224A06" w:rsidRPr="005271F9" w:rsidRDefault="00287DE2"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2C506973" w14:textId="48A9FCD1" w:rsidR="00224A06" w:rsidRPr="005271F9" w:rsidRDefault="00287DE2" w:rsidP="00EA248C">
            <w:pPr>
              <w:spacing w:after="0" w:line="240" w:lineRule="auto"/>
              <w:jc w:val="center"/>
              <w:rPr>
                <w:rFonts w:eastAsia="Times New Roman" w:cstheme="minorHAnsi"/>
                <w:color w:val="000000"/>
              </w:rPr>
            </w:pPr>
            <w:r>
              <w:rPr>
                <w:rFonts w:eastAsia="Times New Roman" w:cstheme="minorHAnsi"/>
                <w:color w:val="000000"/>
              </w:rPr>
              <w:t>City of Three Forks</w:t>
            </w:r>
          </w:p>
        </w:tc>
        <w:tc>
          <w:tcPr>
            <w:tcW w:w="1170" w:type="dxa"/>
            <w:noWrap/>
            <w:vAlign w:val="center"/>
          </w:tcPr>
          <w:p w14:paraId="23EA2AA9" w14:textId="5B5FFACC" w:rsidR="00224A06" w:rsidRPr="005271F9" w:rsidRDefault="00287DE2" w:rsidP="00EA248C">
            <w:pPr>
              <w:spacing w:after="0" w:line="240" w:lineRule="auto"/>
              <w:jc w:val="center"/>
              <w:rPr>
                <w:rFonts w:eastAsia="Times New Roman" w:cstheme="minorHAnsi"/>
                <w:color w:val="000000"/>
              </w:rPr>
            </w:pPr>
            <w:r>
              <w:rPr>
                <w:rFonts w:eastAsia="Times New Roman" w:cstheme="minorHAnsi"/>
                <w:color w:val="000000"/>
              </w:rPr>
              <w:t>Gallatin</w:t>
            </w:r>
          </w:p>
        </w:tc>
        <w:tc>
          <w:tcPr>
            <w:tcW w:w="1080" w:type="dxa"/>
            <w:noWrap/>
            <w:vAlign w:val="center"/>
          </w:tcPr>
          <w:p w14:paraId="69734C9D" w14:textId="061F16DB" w:rsidR="00224A06" w:rsidRPr="005271F9" w:rsidRDefault="0095584A" w:rsidP="00273664">
            <w:pPr>
              <w:spacing w:after="0" w:line="240" w:lineRule="auto"/>
              <w:jc w:val="center"/>
              <w:rPr>
                <w:rFonts w:eastAsia="Times New Roman" w:cstheme="minorHAnsi"/>
                <w:color w:val="000000"/>
              </w:rPr>
            </w:pPr>
            <w:r>
              <w:rPr>
                <w:rFonts w:eastAsia="Times New Roman" w:cstheme="minorHAnsi"/>
                <w:color w:val="000000"/>
              </w:rPr>
              <w:t>$20,000</w:t>
            </w:r>
          </w:p>
        </w:tc>
        <w:tc>
          <w:tcPr>
            <w:tcW w:w="1301" w:type="dxa"/>
            <w:vAlign w:val="center"/>
          </w:tcPr>
          <w:p w14:paraId="074F1E39" w14:textId="72A3ECDA" w:rsidR="00224A06" w:rsidRPr="005271F9" w:rsidRDefault="0095584A"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01471580" w14:textId="19CA03B3" w:rsidR="00224A06" w:rsidRPr="005271F9" w:rsidRDefault="0095584A" w:rsidP="00EA248C">
            <w:pPr>
              <w:spacing w:after="0" w:line="240" w:lineRule="auto"/>
              <w:rPr>
                <w:rFonts w:eastAsia="Times New Roman" w:cstheme="minorHAnsi"/>
                <w:color w:val="000000"/>
              </w:rPr>
            </w:pPr>
            <w:r>
              <w:rPr>
                <w:rFonts w:eastAsia="Times New Roman" w:cstheme="minorHAnsi"/>
                <w:color w:val="000000"/>
              </w:rPr>
              <w:t>New zoning and subdivision regulations</w:t>
            </w:r>
          </w:p>
        </w:tc>
      </w:tr>
      <w:tr w:rsidR="00224A06" w:rsidRPr="00D83971" w14:paraId="4D20A778" w14:textId="77777777" w:rsidTr="00C90704">
        <w:trPr>
          <w:trHeight w:val="20"/>
          <w:jc w:val="center"/>
        </w:trPr>
        <w:tc>
          <w:tcPr>
            <w:tcW w:w="895" w:type="dxa"/>
            <w:noWrap/>
            <w:vAlign w:val="center"/>
          </w:tcPr>
          <w:p w14:paraId="588E9635" w14:textId="767680A1" w:rsidR="00224A06" w:rsidRPr="005271F9" w:rsidRDefault="0095584A"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71254C46" w14:textId="495265FC" w:rsidR="00224A06" w:rsidRPr="005271F9" w:rsidRDefault="0095584A" w:rsidP="00EA248C">
            <w:pPr>
              <w:spacing w:after="0" w:line="240" w:lineRule="auto"/>
              <w:jc w:val="center"/>
              <w:rPr>
                <w:rFonts w:eastAsia="Times New Roman" w:cstheme="minorHAnsi"/>
                <w:color w:val="000000"/>
              </w:rPr>
            </w:pPr>
            <w:r>
              <w:rPr>
                <w:rFonts w:eastAsia="Times New Roman" w:cstheme="minorHAnsi"/>
                <w:color w:val="000000"/>
              </w:rPr>
              <w:t>Missoula County</w:t>
            </w:r>
          </w:p>
        </w:tc>
        <w:tc>
          <w:tcPr>
            <w:tcW w:w="1170" w:type="dxa"/>
            <w:noWrap/>
            <w:vAlign w:val="center"/>
          </w:tcPr>
          <w:p w14:paraId="3EEC19DB" w14:textId="0DA60899" w:rsidR="00224A06" w:rsidRPr="005271F9" w:rsidRDefault="0095584A" w:rsidP="00EA248C">
            <w:pPr>
              <w:spacing w:after="0" w:line="240" w:lineRule="auto"/>
              <w:jc w:val="center"/>
              <w:rPr>
                <w:rFonts w:eastAsia="Times New Roman" w:cstheme="minorHAnsi"/>
                <w:color w:val="000000"/>
              </w:rPr>
            </w:pPr>
            <w:r>
              <w:rPr>
                <w:rFonts w:eastAsia="Times New Roman" w:cstheme="minorHAnsi"/>
                <w:color w:val="000000"/>
              </w:rPr>
              <w:t>Missoula</w:t>
            </w:r>
          </w:p>
        </w:tc>
        <w:tc>
          <w:tcPr>
            <w:tcW w:w="1080" w:type="dxa"/>
            <w:noWrap/>
            <w:vAlign w:val="center"/>
          </w:tcPr>
          <w:p w14:paraId="02A8CD4A" w14:textId="0AC7E2FA" w:rsidR="00224A06" w:rsidRPr="005271F9" w:rsidRDefault="008A34A3" w:rsidP="00273664">
            <w:pPr>
              <w:spacing w:after="0" w:line="240" w:lineRule="auto"/>
              <w:jc w:val="center"/>
              <w:rPr>
                <w:rFonts w:eastAsia="Times New Roman" w:cstheme="minorHAnsi"/>
                <w:color w:val="000000"/>
              </w:rPr>
            </w:pPr>
            <w:r>
              <w:rPr>
                <w:rFonts w:eastAsia="Times New Roman" w:cstheme="minorHAnsi"/>
                <w:color w:val="000000"/>
              </w:rPr>
              <w:t>$20,000</w:t>
            </w:r>
          </w:p>
        </w:tc>
        <w:tc>
          <w:tcPr>
            <w:tcW w:w="1301" w:type="dxa"/>
            <w:vAlign w:val="center"/>
          </w:tcPr>
          <w:p w14:paraId="20D8447C" w14:textId="1A91B3E1" w:rsidR="00224A06" w:rsidRPr="005271F9" w:rsidRDefault="008A34A3"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23C81029" w14:textId="74F1004A" w:rsidR="00224A06" w:rsidRPr="005271F9" w:rsidRDefault="008A34A3"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4CEE5B5E" w14:textId="77777777" w:rsidTr="00C90704">
        <w:trPr>
          <w:trHeight w:val="20"/>
          <w:jc w:val="center"/>
        </w:trPr>
        <w:tc>
          <w:tcPr>
            <w:tcW w:w="895" w:type="dxa"/>
            <w:noWrap/>
            <w:vAlign w:val="center"/>
          </w:tcPr>
          <w:p w14:paraId="2BB74D81" w14:textId="46E4FB6A" w:rsidR="00224A06" w:rsidRPr="005271F9" w:rsidRDefault="008A34A3"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32251D83" w14:textId="56B2BA8C" w:rsidR="00224A06" w:rsidRPr="005271F9" w:rsidRDefault="008A34A3" w:rsidP="00EA248C">
            <w:pPr>
              <w:spacing w:after="0" w:line="240" w:lineRule="auto"/>
              <w:jc w:val="center"/>
              <w:rPr>
                <w:rFonts w:eastAsia="Times New Roman" w:cstheme="minorHAnsi"/>
                <w:color w:val="000000"/>
              </w:rPr>
            </w:pPr>
            <w:r>
              <w:rPr>
                <w:rFonts w:eastAsia="Times New Roman" w:cstheme="minorHAnsi"/>
                <w:color w:val="000000"/>
              </w:rPr>
              <w:t>Madison County</w:t>
            </w:r>
          </w:p>
        </w:tc>
        <w:tc>
          <w:tcPr>
            <w:tcW w:w="1170" w:type="dxa"/>
            <w:noWrap/>
            <w:vAlign w:val="center"/>
          </w:tcPr>
          <w:p w14:paraId="54EA07A6" w14:textId="30C3B7DE" w:rsidR="00224A06" w:rsidRPr="005271F9" w:rsidRDefault="008A34A3" w:rsidP="00EA248C">
            <w:pPr>
              <w:spacing w:after="0" w:line="240" w:lineRule="auto"/>
              <w:jc w:val="center"/>
              <w:rPr>
                <w:rFonts w:eastAsia="Times New Roman" w:cstheme="minorHAnsi"/>
                <w:color w:val="000000"/>
              </w:rPr>
            </w:pPr>
            <w:r>
              <w:rPr>
                <w:rFonts w:eastAsia="Times New Roman" w:cstheme="minorHAnsi"/>
                <w:color w:val="000000"/>
              </w:rPr>
              <w:t>Madison</w:t>
            </w:r>
          </w:p>
        </w:tc>
        <w:tc>
          <w:tcPr>
            <w:tcW w:w="1080" w:type="dxa"/>
            <w:noWrap/>
            <w:vAlign w:val="center"/>
          </w:tcPr>
          <w:p w14:paraId="31345C13" w14:textId="4D44356D" w:rsidR="00224A06" w:rsidRPr="005271F9" w:rsidRDefault="008A34A3" w:rsidP="00273664">
            <w:pPr>
              <w:spacing w:after="0" w:line="240" w:lineRule="auto"/>
              <w:jc w:val="center"/>
              <w:rPr>
                <w:rFonts w:eastAsia="Times New Roman" w:cstheme="minorHAnsi"/>
                <w:color w:val="000000"/>
              </w:rPr>
            </w:pPr>
            <w:r>
              <w:rPr>
                <w:rFonts w:eastAsia="Times New Roman" w:cstheme="minorHAnsi"/>
                <w:color w:val="000000"/>
              </w:rPr>
              <w:t>$20,000</w:t>
            </w:r>
          </w:p>
        </w:tc>
        <w:tc>
          <w:tcPr>
            <w:tcW w:w="1301" w:type="dxa"/>
            <w:vAlign w:val="center"/>
          </w:tcPr>
          <w:p w14:paraId="40BD068A" w14:textId="6E1FE105" w:rsidR="00224A06" w:rsidRPr="005271F9" w:rsidRDefault="008A34A3"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2EB0BA78" w14:textId="3B7FCE95" w:rsidR="00224A06" w:rsidRPr="005271F9" w:rsidRDefault="00613A19"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619AFDAC" w14:textId="77777777" w:rsidTr="00C90704">
        <w:trPr>
          <w:trHeight w:val="20"/>
          <w:jc w:val="center"/>
        </w:trPr>
        <w:tc>
          <w:tcPr>
            <w:tcW w:w="895" w:type="dxa"/>
            <w:noWrap/>
            <w:vAlign w:val="center"/>
          </w:tcPr>
          <w:p w14:paraId="6F3413D1" w14:textId="1036E2C8" w:rsidR="00224A06" w:rsidRPr="005271F9" w:rsidRDefault="00613A19"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3BE91DA1" w14:textId="66B07E4D" w:rsidR="00224A06" w:rsidRPr="005271F9" w:rsidRDefault="00613A19" w:rsidP="00EA248C">
            <w:pPr>
              <w:spacing w:after="0" w:line="240" w:lineRule="auto"/>
              <w:jc w:val="center"/>
              <w:rPr>
                <w:rFonts w:eastAsia="Times New Roman" w:cstheme="minorHAnsi"/>
                <w:color w:val="000000"/>
              </w:rPr>
            </w:pPr>
            <w:r>
              <w:rPr>
                <w:rFonts w:eastAsia="Times New Roman" w:cstheme="minorHAnsi"/>
                <w:color w:val="000000"/>
              </w:rPr>
              <w:t>City of Glasgow</w:t>
            </w:r>
          </w:p>
        </w:tc>
        <w:tc>
          <w:tcPr>
            <w:tcW w:w="1170" w:type="dxa"/>
            <w:noWrap/>
            <w:vAlign w:val="center"/>
          </w:tcPr>
          <w:p w14:paraId="7922881F" w14:textId="20941683" w:rsidR="00224A06" w:rsidRPr="005271F9" w:rsidRDefault="00613A19" w:rsidP="00EA248C">
            <w:pPr>
              <w:spacing w:after="0" w:line="240" w:lineRule="auto"/>
              <w:jc w:val="center"/>
              <w:rPr>
                <w:rFonts w:eastAsia="Times New Roman" w:cstheme="minorHAnsi"/>
                <w:color w:val="000000"/>
              </w:rPr>
            </w:pPr>
            <w:r>
              <w:rPr>
                <w:rFonts w:eastAsia="Times New Roman" w:cstheme="minorHAnsi"/>
                <w:color w:val="000000"/>
              </w:rPr>
              <w:t>Valley</w:t>
            </w:r>
          </w:p>
        </w:tc>
        <w:tc>
          <w:tcPr>
            <w:tcW w:w="1080" w:type="dxa"/>
            <w:noWrap/>
            <w:vAlign w:val="center"/>
          </w:tcPr>
          <w:p w14:paraId="3CCCF6E9" w14:textId="0F75B096" w:rsidR="00224A06" w:rsidRPr="005271F9" w:rsidRDefault="00613A19" w:rsidP="00273664">
            <w:pPr>
              <w:spacing w:after="0" w:line="240" w:lineRule="auto"/>
              <w:jc w:val="center"/>
              <w:rPr>
                <w:rFonts w:eastAsia="Times New Roman" w:cstheme="minorHAnsi"/>
                <w:color w:val="000000"/>
              </w:rPr>
            </w:pPr>
            <w:r>
              <w:rPr>
                <w:rFonts w:eastAsia="Times New Roman" w:cstheme="minorHAnsi"/>
                <w:color w:val="000000"/>
              </w:rPr>
              <w:t>$</w:t>
            </w:r>
            <w:r w:rsidR="00CE0BDE">
              <w:rPr>
                <w:rFonts w:eastAsia="Times New Roman" w:cstheme="minorHAnsi"/>
                <w:color w:val="000000"/>
              </w:rPr>
              <w:t>48,974</w:t>
            </w:r>
          </w:p>
        </w:tc>
        <w:tc>
          <w:tcPr>
            <w:tcW w:w="1301" w:type="dxa"/>
            <w:vAlign w:val="center"/>
          </w:tcPr>
          <w:p w14:paraId="1E2926FB" w14:textId="00B324FD" w:rsidR="00224A06" w:rsidRPr="005271F9" w:rsidRDefault="00CE0BDE"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2BC938F6" w14:textId="1E7D134D" w:rsidR="00224A06" w:rsidRPr="005271F9" w:rsidRDefault="00CE0BDE" w:rsidP="00EA248C">
            <w:pPr>
              <w:spacing w:after="0" w:line="240" w:lineRule="auto"/>
              <w:rPr>
                <w:rFonts w:eastAsia="Times New Roman" w:cstheme="minorHAnsi"/>
                <w:color w:val="000000"/>
              </w:rPr>
            </w:pPr>
            <w:r>
              <w:rPr>
                <w:rFonts w:eastAsia="Times New Roman" w:cstheme="minorHAnsi"/>
                <w:color w:val="000000"/>
              </w:rPr>
              <w:t>S</w:t>
            </w:r>
            <w:r w:rsidR="00FD11AC">
              <w:rPr>
                <w:rFonts w:eastAsia="Times New Roman" w:cstheme="minorHAnsi"/>
                <w:color w:val="000000"/>
              </w:rPr>
              <w:t xml:space="preserve">ystem Wide Improvement </w:t>
            </w:r>
            <w:r w:rsidR="00912F5C">
              <w:rPr>
                <w:rFonts w:eastAsia="Times New Roman" w:cstheme="minorHAnsi"/>
                <w:color w:val="000000"/>
              </w:rPr>
              <w:t>Framework Update</w:t>
            </w:r>
          </w:p>
        </w:tc>
      </w:tr>
      <w:tr w:rsidR="00224A06" w:rsidRPr="00D83971" w14:paraId="3085B7C0" w14:textId="77777777" w:rsidTr="00C90704">
        <w:trPr>
          <w:trHeight w:val="20"/>
          <w:jc w:val="center"/>
        </w:trPr>
        <w:tc>
          <w:tcPr>
            <w:tcW w:w="895" w:type="dxa"/>
            <w:noWrap/>
            <w:vAlign w:val="center"/>
          </w:tcPr>
          <w:p w14:paraId="12029431" w14:textId="61AF56A3" w:rsidR="00224A06" w:rsidRPr="005271F9" w:rsidRDefault="00884120"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07FBD413" w14:textId="3DD4773C" w:rsidR="00224A06" w:rsidRPr="005271F9" w:rsidRDefault="00884120" w:rsidP="00EA248C">
            <w:pPr>
              <w:spacing w:after="0" w:line="240" w:lineRule="auto"/>
              <w:jc w:val="center"/>
              <w:rPr>
                <w:rFonts w:eastAsia="Times New Roman" w:cstheme="minorHAnsi"/>
                <w:color w:val="000000"/>
              </w:rPr>
            </w:pPr>
            <w:r>
              <w:rPr>
                <w:rFonts w:eastAsia="Times New Roman" w:cstheme="minorHAnsi"/>
                <w:color w:val="000000"/>
              </w:rPr>
              <w:t>Lincoln County</w:t>
            </w:r>
          </w:p>
        </w:tc>
        <w:tc>
          <w:tcPr>
            <w:tcW w:w="1170" w:type="dxa"/>
            <w:noWrap/>
            <w:vAlign w:val="center"/>
          </w:tcPr>
          <w:p w14:paraId="6303A030" w14:textId="5642636D" w:rsidR="00224A06" w:rsidRPr="005271F9" w:rsidRDefault="00884120" w:rsidP="00EA248C">
            <w:pPr>
              <w:spacing w:after="0" w:line="240" w:lineRule="auto"/>
              <w:jc w:val="center"/>
              <w:rPr>
                <w:rFonts w:eastAsia="Times New Roman" w:cstheme="minorHAnsi"/>
                <w:color w:val="000000"/>
              </w:rPr>
            </w:pPr>
            <w:r>
              <w:rPr>
                <w:rFonts w:eastAsia="Times New Roman" w:cstheme="minorHAnsi"/>
                <w:color w:val="000000"/>
              </w:rPr>
              <w:t>Lincoln</w:t>
            </w:r>
          </w:p>
        </w:tc>
        <w:tc>
          <w:tcPr>
            <w:tcW w:w="1080" w:type="dxa"/>
            <w:noWrap/>
            <w:vAlign w:val="center"/>
          </w:tcPr>
          <w:p w14:paraId="1D252FA0" w14:textId="2462D160" w:rsidR="00224A06" w:rsidRPr="005271F9" w:rsidRDefault="00884120" w:rsidP="00273664">
            <w:pPr>
              <w:spacing w:after="0" w:line="240" w:lineRule="auto"/>
              <w:jc w:val="center"/>
              <w:rPr>
                <w:rFonts w:eastAsia="Times New Roman" w:cstheme="minorHAnsi"/>
                <w:color w:val="000000"/>
              </w:rPr>
            </w:pPr>
            <w:r>
              <w:rPr>
                <w:rFonts w:eastAsia="Times New Roman" w:cstheme="minorHAnsi"/>
                <w:color w:val="000000"/>
              </w:rPr>
              <w:t>$26,000</w:t>
            </w:r>
          </w:p>
        </w:tc>
        <w:tc>
          <w:tcPr>
            <w:tcW w:w="1301" w:type="dxa"/>
            <w:vAlign w:val="center"/>
          </w:tcPr>
          <w:p w14:paraId="36A0CCF7" w14:textId="11F6290C" w:rsidR="00224A06" w:rsidRPr="005271F9" w:rsidRDefault="00884120"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51E3F047" w14:textId="2B1879C5" w:rsidR="00224A06" w:rsidRPr="005271F9" w:rsidRDefault="001A53AF" w:rsidP="00EA248C">
            <w:pPr>
              <w:spacing w:after="0" w:line="240" w:lineRule="auto"/>
              <w:rPr>
                <w:rFonts w:eastAsia="Times New Roman" w:cstheme="minorHAnsi"/>
                <w:color w:val="000000"/>
              </w:rPr>
            </w:pPr>
            <w:r>
              <w:rPr>
                <w:rFonts w:eastAsia="Times New Roman" w:cstheme="minorHAnsi"/>
                <w:color w:val="000000"/>
              </w:rPr>
              <w:t xml:space="preserve">Preliminary Architectural Report for </w:t>
            </w:r>
            <w:r w:rsidR="00267AFB">
              <w:rPr>
                <w:rFonts w:eastAsia="Times New Roman" w:cstheme="minorHAnsi"/>
                <w:color w:val="000000"/>
              </w:rPr>
              <w:t>Trego, Fortine, and Stryker Community Center</w:t>
            </w:r>
          </w:p>
        </w:tc>
      </w:tr>
      <w:tr w:rsidR="00224A06" w:rsidRPr="00D83971" w14:paraId="710CEA84" w14:textId="77777777" w:rsidTr="00C90704">
        <w:trPr>
          <w:trHeight w:val="20"/>
          <w:jc w:val="center"/>
        </w:trPr>
        <w:tc>
          <w:tcPr>
            <w:tcW w:w="895" w:type="dxa"/>
            <w:noWrap/>
            <w:vAlign w:val="center"/>
          </w:tcPr>
          <w:p w14:paraId="14E70011" w14:textId="5C3F2727" w:rsidR="00224A06" w:rsidRPr="005271F9" w:rsidRDefault="00D84CEF" w:rsidP="00EA248C">
            <w:pPr>
              <w:spacing w:after="0" w:line="240" w:lineRule="auto"/>
              <w:rPr>
                <w:rFonts w:eastAsia="Times New Roman" w:cstheme="minorHAnsi"/>
                <w:color w:val="000000"/>
              </w:rPr>
            </w:pPr>
            <w:r>
              <w:rPr>
                <w:rFonts w:eastAsia="Times New Roman" w:cstheme="minorHAnsi"/>
                <w:color w:val="000000"/>
              </w:rPr>
              <w:t xml:space="preserve">CDBG </w:t>
            </w:r>
          </w:p>
        </w:tc>
        <w:tc>
          <w:tcPr>
            <w:tcW w:w="2520" w:type="dxa"/>
            <w:noWrap/>
            <w:vAlign w:val="center"/>
          </w:tcPr>
          <w:p w14:paraId="7CFA524E" w14:textId="543FA4ED" w:rsidR="00224A06" w:rsidRPr="005271F9" w:rsidRDefault="00D84CEF" w:rsidP="00EA248C">
            <w:pPr>
              <w:spacing w:after="0" w:line="240" w:lineRule="auto"/>
              <w:jc w:val="center"/>
              <w:rPr>
                <w:rFonts w:eastAsia="Times New Roman" w:cstheme="minorHAnsi"/>
                <w:color w:val="000000"/>
              </w:rPr>
            </w:pPr>
            <w:r>
              <w:rPr>
                <w:rFonts w:eastAsia="Times New Roman" w:cstheme="minorHAnsi"/>
                <w:color w:val="000000"/>
              </w:rPr>
              <w:t>Big Horn County</w:t>
            </w:r>
          </w:p>
        </w:tc>
        <w:tc>
          <w:tcPr>
            <w:tcW w:w="1170" w:type="dxa"/>
            <w:noWrap/>
            <w:vAlign w:val="center"/>
          </w:tcPr>
          <w:p w14:paraId="2A347B24" w14:textId="77777777" w:rsidR="00224A06" w:rsidRPr="005271F9" w:rsidRDefault="00D84CEF" w:rsidP="00EA248C">
            <w:pPr>
              <w:spacing w:after="0" w:line="240" w:lineRule="auto"/>
              <w:jc w:val="center"/>
              <w:rPr>
                <w:rFonts w:eastAsia="Times New Roman" w:cstheme="minorHAnsi"/>
                <w:color w:val="000000"/>
              </w:rPr>
            </w:pPr>
            <w:r>
              <w:rPr>
                <w:rFonts w:eastAsia="Times New Roman" w:cstheme="minorHAnsi"/>
                <w:color w:val="000000"/>
              </w:rPr>
              <w:t>Big Horn</w:t>
            </w:r>
          </w:p>
        </w:tc>
        <w:tc>
          <w:tcPr>
            <w:tcW w:w="1080" w:type="dxa"/>
            <w:noWrap/>
            <w:vAlign w:val="center"/>
          </w:tcPr>
          <w:p w14:paraId="3A64D0D8" w14:textId="32027B58" w:rsidR="00224A06" w:rsidRPr="005271F9" w:rsidRDefault="00424199" w:rsidP="00273664">
            <w:pPr>
              <w:spacing w:after="0" w:line="240" w:lineRule="auto"/>
              <w:jc w:val="center"/>
              <w:rPr>
                <w:rFonts w:eastAsia="Times New Roman" w:cstheme="minorHAnsi"/>
                <w:color w:val="000000"/>
              </w:rPr>
            </w:pPr>
            <w:r>
              <w:rPr>
                <w:rFonts w:eastAsia="Times New Roman" w:cstheme="minorHAnsi"/>
                <w:color w:val="000000"/>
              </w:rPr>
              <w:t>$20,000</w:t>
            </w:r>
          </w:p>
        </w:tc>
        <w:tc>
          <w:tcPr>
            <w:tcW w:w="1301" w:type="dxa"/>
            <w:vAlign w:val="center"/>
          </w:tcPr>
          <w:p w14:paraId="48ACD439" w14:textId="6701770E" w:rsidR="00224A06" w:rsidRPr="005271F9" w:rsidRDefault="00424199"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29565BCF" w14:textId="23756797" w:rsidR="00224A06" w:rsidRPr="005271F9" w:rsidRDefault="00424199" w:rsidP="00EA248C">
            <w:pPr>
              <w:spacing w:after="0" w:line="240" w:lineRule="auto"/>
              <w:rPr>
                <w:rFonts w:eastAsia="Times New Roman" w:cstheme="minorHAnsi"/>
                <w:color w:val="000000"/>
              </w:rPr>
            </w:pPr>
            <w:r>
              <w:rPr>
                <w:rFonts w:eastAsia="Times New Roman" w:cstheme="minorHAnsi"/>
                <w:color w:val="000000"/>
              </w:rPr>
              <w:t>Housing Needs Assessment</w:t>
            </w:r>
          </w:p>
        </w:tc>
      </w:tr>
      <w:tr w:rsidR="00224A06" w:rsidRPr="00D83971" w14:paraId="3CFA4DBF" w14:textId="77777777" w:rsidTr="00C90704">
        <w:trPr>
          <w:trHeight w:val="20"/>
          <w:jc w:val="center"/>
        </w:trPr>
        <w:tc>
          <w:tcPr>
            <w:tcW w:w="895" w:type="dxa"/>
            <w:noWrap/>
            <w:vAlign w:val="center"/>
          </w:tcPr>
          <w:p w14:paraId="178DAD63" w14:textId="4C4EDA7F" w:rsidR="00224A06" w:rsidRPr="005271F9" w:rsidRDefault="00424199" w:rsidP="00EA248C">
            <w:pPr>
              <w:spacing w:after="0" w:line="240" w:lineRule="auto"/>
              <w:rPr>
                <w:rFonts w:eastAsia="Times New Roman" w:cstheme="minorHAnsi"/>
                <w:color w:val="000000"/>
              </w:rPr>
            </w:pPr>
            <w:r>
              <w:rPr>
                <w:rFonts w:eastAsia="Times New Roman" w:cstheme="minorHAnsi"/>
                <w:color w:val="000000"/>
              </w:rPr>
              <w:lastRenderedPageBreak/>
              <w:t>CDBG</w:t>
            </w:r>
          </w:p>
        </w:tc>
        <w:tc>
          <w:tcPr>
            <w:tcW w:w="2520" w:type="dxa"/>
            <w:noWrap/>
            <w:vAlign w:val="center"/>
          </w:tcPr>
          <w:p w14:paraId="314163F1" w14:textId="7E9AC732" w:rsidR="00224A06" w:rsidRPr="005271F9" w:rsidRDefault="00424199" w:rsidP="00EA248C">
            <w:pPr>
              <w:spacing w:after="0" w:line="240" w:lineRule="auto"/>
              <w:jc w:val="center"/>
              <w:rPr>
                <w:rFonts w:eastAsia="Times New Roman" w:cstheme="minorHAnsi"/>
                <w:color w:val="000000"/>
              </w:rPr>
            </w:pPr>
            <w:r>
              <w:rPr>
                <w:rFonts w:eastAsia="Times New Roman" w:cstheme="minorHAnsi"/>
                <w:color w:val="000000"/>
              </w:rPr>
              <w:t>Anaconda-Deer Lodge County</w:t>
            </w:r>
          </w:p>
        </w:tc>
        <w:tc>
          <w:tcPr>
            <w:tcW w:w="1170" w:type="dxa"/>
            <w:noWrap/>
            <w:vAlign w:val="center"/>
          </w:tcPr>
          <w:p w14:paraId="34A3D823" w14:textId="43DAA1D8" w:rsidR="00224A06" w:rsidRPr="005271F9" w:rsidRDefault="00424199" w:rsidP="00EA248C">
            <w:pPr>
              <w:spacing w:after="0" w:line="240" w:lineRule="auto"/>
              <w:jc w:val="center"/>
              <w:rPr>
                <w:rFonts w:eastAsia="Times New Roman" w:cstheme="minorHAnsi"/>
                <w:color w:val="000000"/>
              </w:rPr>
            </w:pPr>
            <w:r>
              <w:rPr>
                <w:rFonts w:eastAsia="Times New Roman" w:cstheme="minorHAnsi"/>
                <w:color w:val="000000"/>
              </w:rPr>
              <w:t>Anaconda-Deer Lodge</w:t>
            </w:r>
          </w:p>
        </w:tc>
        <w:tc>
          <w:tcPr>
            <w:tcW w:w="1080" w:type="dxa"/>
            <w:noWrap/>
            <w:vAlign w:val="center"/>
          </w:tcPr>
          <w:p w14:paraId="0CA78A6A" w14:textId="12ED3F52" w:rsidR="00224A06" w:rsidRPr="005271F9" w:rsidRDefault="00D80F5B" w:rsidP="00273664">
            <w:pPr>
              <w:spacing w:after="0" w:line="240" w:lineRule="auto"/>
              <w:jc w:val="center"/>
              <w:rPr>
                <w:rFonts w:eastAsia="Times New Roman" w:cstheme="minorHAnsi"/>
                <w:color w:val="000000"/>
              </w:rPr>
            </w:pPr>
            <w:r>
              <w:rPr>
                <w:rFonts w:eastAsia="Times New Roman" w:cstheme="minorHAnsi"/>
                <w:color w:val="000000"/>
              </w:rPr>
              <w:t>$20,000</w:t>
            </w:r>
          </w:p>
        </w:tc>
        <w:tc>
          <w:tcPr>
            <w:tcW w:w="1301" w:type="dxa"/>
            <w:vAlign w:val="center"/>
          </w:tcPr>
          <w:p w14:paraId="1275B3DE" w14:textId="76102D57" w:rsidR="00224A06" w:rsidRPr="005271F9" w:rsidRDefault="00D80F5B"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4881F755" w14:textId="6917C96E" w:rsidR="00224A06" w:rsidRPr="005271F9" w:rsidRDefault="00D80F5B" w:rsidP="00EA248C">
            <w:pPr>
              <w:spacing w:after="0" w:line="240" w:lineRule="auto"/>
              <w:rPr>
                <w:rFonts w:eastAsia="Times New Roman" w:cstheme="minorHAnsi"/>
                <w:color w:val="000000"/>
              </w:rPr>
            </w:pPr>
            <w:r>
              <w:rPr>
                <w:rFonts w:eastAsia="Times New Roman" w:cstheme="minorHAnsi"/>
                <w:color w:val="000000"/>
              </w:rPr>
              <w:t xml:space="preserve">Site development plan for the </w:t>
            </w:r>
            <w:r w:rsidR="00952A68">
              <w:rPr>
                <w:rFonts w:eastAsia="Times New Roman" w:cstheme="minorHAnsi"/>
                <w:color w:val="000000"/>
              </w:rPr>
              <w:t>Anaconda Skate Park</w:t>
            </w:r>
          </w:p>
        </w:tc>
      </w:tr>
      <w:tr w:rsidR="00224A06" w:rsidRPr="00D83971" w14:paraId="6371DC93" w14:textId="77777777" w:rsidTr="00C90704">
        <w:trPr>
          <w:trHeight w:val="20"/>
          <w:jc w:val="center"/>
        </w:trPr>
        <w:tc>
          <w:tcPr>
            <w:tcW w:w="895" w:type="dxa"/>
            <w:noWrap/>
            <w:vAlign w:val="center"/>
          </w:tcPr>
          <w:p w14:paraId="6985785E" w14:textId="1EF162A4" w:rsidR="00224A06" w:rsidRPr="005271F9" w:rsidRDefault="00952A68"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4067A223" w14:textId="429E2130" w:rsidR="00224A06" w:rsidRPr="005271F9" w:rsidRDefault="00952A68" w:rsidP="00EA248C">
            <w:pPr>
              <w:spacing w:after="0" w:line="240" w:lineRule="auto"/>
              <w:jc w:val="center"/>
              <w:rPr>
                <w:rFonts w:eastAsia="Times New Roman" w:cstheme="minorHAnsi"/>
                <w:color w:val="000000"/>
              </w:rPr>
            </w:pPr>
            <w:r>
              <w:rPr>
                <w:rFonts w:eastAsia="Times New Roman" w:cstheme="minorHAnsi"/>
                <w:color w:val="000000"/>
              </w:rPr>
              <w:t>Daniels County</w:t>
            </w:r>
          </w:p>
        </w:tc>
        <w:tc>
          <w:tcPr>
            <w:tcW w:w="1170" w:type="dxa"/>
            <w:noWrap/>
            <w:vAlign w:val="center"/>
          </w:tcPr>
          <w:p w14:paraId="62C3F972" w14:textId="3265DEBF" w:rsidR="00224A06" w:rsidRPr="005271F9" w:rsidRDefault="00952A68" w:rsidP="00EA248C">
            <w:pPr>
              <w:spacing w:after="0" w:line="240" w:lineRule="auto"/>
              <w:jc w:val="center"/>
              <w:rPr>
                <w:rFonts w:eastAsia="Times New Roman" w:cstheme="minorHAnsi"/>
                <w:color w:val="000000"/>
              </w:rPr>
            </w:pPr>
            <w:r>
              <w:rPr>
                <w:rFonts w:eastAsia="Times New Roman" w:cstheme="minorHAnsi"/>
                <w:color w:val="000000"/>
              </w:rPr>
              <w:t>Daniels</w:t>
            </w:r>
          </w:p>
        </w:tc>
        <w:tc>
          <w:tcPr>
            <w:tcW w:w="1080" w:type="dxa"/>
            <w:noWrap/>
            <w:vAlign w:val="center"/>
          </w:tcPr>
          <w:p w14:paraId="1345775D" w14:textId="191E9B98" w:rsidR="00224A06" w:rsidRPr="005271F9" w:rsidRDefault="00952A68" w:rsidP="00273664">
            <w:pPr>
              <w:spacing w:after="0" w:line="240" w:lineRule="auto"/>
              <w:jc w:val="center"/>
              <w:rPr>
                <w:rFonts w:eastAsia="Times New Roman" w:cstheme="minorHAnsi"/>
                <w:color w:val="000000"/>
              </w:rPr>
            </w:pPr>
            <w:r>
              <w:rPr>
                <w:rFonts w:eastAsia="Times New Roman" w:cstheme="minorHAnsi"/>
                <w:color w:val="000000"/>
              </w:rPr>
              <w:t>$30,000</w:t>
            </w:r>
          </w:p>
        </w:tc>
        <w:tc>
          <w:tcPr>
            <w:tcW w:w="1301" w:type="dxa"/>
            <w:vAlign w:val="center"/>
          </w:tcPr>
          <w:p w14:paraId="6B00E24E" w14:textId="6FBF67B1" w:rsidR="00224A06" w:rsidRPr="005271F9" w:rsidRDefault="00952A68"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1BF6BB08" w14:textId="0B85D39A" w:rsidR="00224A06" w:rsidRPr="005271F9" w:rsidRDefault="00952A68"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2C00C510" w14:textId="77777777" w:rsidTr="00C90704">
        <w:trPr>
          <w:trHeight w:val="20"/>
          <w:jc w:val="center"/>
        </w:trPr>
        <w:tc>
          <w:tcPr>
            <w:tcW w:w="895" w:type="dxa"/>
            <w:noWrap/>
            <w:vAlign w:val="center"/>
          </w:tcPr>
          <w:p w14:paraId="2227D5DC" w14:textId="3AEC1758" w:rsidR="00224A06" w:rsidRPr="005271F9" w:rsidRDefault="00952A68"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6D442652" w14:textId="21590F3F" w:rsidR="00224A06" w:rsidRPr="005271F9" w:rsidRDefault="000E121C" w:rsidP="00EA248C">
            <w:pPr>
              <w:spacing w:after="0" w:line="240" w:lineRule="auto"/>
              <w:jc w:val="center"/>
              <w:rPr>
                <w:rFonts w:eastAsia="Times New Roman" w:cstheme="minorHAnsi"/>
                <w:color w:val="000000"/>
              </w:rPr>
            </w:pPr>
            <w:r>
              <w:rPr>
                <w:rFonts w:eastAsia="Times New Roman" w:cstheme="minorHAnsi"/>
                <w:color w:val="000000"/>
              </w:rPr>
              <w:t>Town of Manhattan</w:t>
            </w:r>
          </w:p>
        </w:tc>
        <w:tc>
          <w:tcPr>
            <w:tcW w:w="1170" w:type="dxa"/>
            <w:noWrap/>
            <w:vAlign w:val="center"/>
          </w:tcPr>
          <w:p w14:paraId="6A7F09FA" w14:textId="56D3E0B7" w:rsidR="00224A06" w:rsidRPr="005271F9" w:rsidRDefault="000E121C" w:rsidP="00EA248C">
            <w:pPr>
              <w:spacing w:after="0" w:line="240" w:lineRule="auto"/>
              <w:jc w:val="center"/>
              <w:rPr>
                <w:rFonts w:eastAsia="Times New Roman" w:cstheme="minorHAnsi"/>
                <w:color w:val="000000"/>
              </w:rPr>
            </w:pPr>
            <w:r>
              <w:rPr>
                <w:rFonts w:eastAsia="Times New Roman" w:cstheme="minorHAnsi"/>
                <w:color w:val="000000"/>
              </w:rPr>
              <w:t>Gallatin</w:t>
            </w:r>
          </w:p>
        </w:tc>
        <w:tc>
          <w:tcPr>
            <w:tcW w:w="1080" w:type="dxa"/>
            <w:noWrap/>
            <w:vAlign w:val="center"/>
          </w:tcPr>
          <w:p w14:paraId="26AEB522" w14:textId="244523DD" w:rsidR="00224A06" w:rsidRPr="005271F9" w:rsidRDefault="000E121C" w:rsidP="00273664">
            <w:pPr>
              <w:spacing w:after="0" w:line="240" w:lineRule="auto"/>
              <w:jc w:val="center"/>
              <w:rPr>
                <w:rFonts w:eastAsia="Times New Roman" w:cstheme="minorHAnsi"/>
                <w:color w:val="000000"/>
              </w:rPr>
            </w:pPr>
            <w:r>
              <w:rPr>
                <w:rFonts w:eastAsia="Times New Roman" w:cstheme="minorHAnsi"/>
                <w:color w:val="000000"/>
              </w:rPr>
              <w:t>$20,000</w:t>
            </w:r>
          </w:p>
        </w:tc>
        <w:tc>
          <w:tcPr>
            <w:tcW w:w="1301" w:type="dxa"/>
            <w:vAlign w:val="center"/>
          </w:tcPr>
          <w:p w14:paraId="17678FC1" w14:textId="6A5D2440" w:rsidR="00224A06" w:rsidRPr="005271F9" w:rsidRDefault="000E121C"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7B028DA4" w14:textId="73642A13" w:rsidR="00224A06" w:rsidRPr="005271F9" w:rsidRDefault="000E121C" w:rsidP="5DEC2B82">
            <w:pPr>
              <w:spacing w:after="0" w:line="240" w:lineRule="auto"/>
              <w:rPr>
                <w:rFonts w:eastAsia="Times New Roman"/>
                <w:color w:val="000000"/>
              </w:rPr>
            </w:pPr>
            <w:r>
              <w:rPr>
                <w:rFonts w:eastAsia="Times New Roman"/>
                <w:color w:val="000000"/>
              </w:rPr>
              <w:t>Zoning codes and subdivision regulations update</w:t>
            </w:r>
          </w:p>
        </w:tc>
      </w:tr>
      <w:tr w:rsidR="00224A06" w:rsidRPr="00D83971" w14:paraId="6DE6FE9A" w14:textId="77777777" w:rsidTr="00C90704">
        <w:trPr>
          <w:trHeight w:val="20"/>
          <w:jc w:val="center"/>
        </w:trPr>
        <w:tc>
          <w:tcPr>
            <w:tcW w:w="895" w:type="dxa"/>
            <w:noWrap/>
            <w:vAlign w:val="center"/>
          </w:tcPr>
          <w:p w14:paraId="3494D3A6" w14:textId="3C890E74" w:rsidR="00224A06" w:rsidRPr="005271F9" w:rsidRDefault="000E121C"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4C88632B" w14:textId="0FB93A00" w:rsidR="00224A06" w:rsidRPr="005271F9" w:rsidRDefault="000E121C" w:rsidP="00EA248C">
            <w:pPr>
              <w:spacing w:after="0" w:line="240" w:lineRule="auto"/>
              <w:jc w:val="center"/>
              <w:rPr>
                <w:rFonts w:eastAsia="Times New Roman" w:cstheme="minorHAnsi"/>
                <w:color w:val="000000"/>
              </w:rPr>
            </w:pPr>
            <w:r>
              <w:rPr>
                <w:rFonts w:eastAsia="Times New Roman" w:cstheme="minorHAnsi"/>
                <w:color w:val="000000"/>
              </w:rPr>
              <w:t>Town of Circle</w:t>
            </w:r>
          </w:p>
        </w:tc>
        <w:tc>
          <w:tcPr>
            <w:tcW w:w="1170" w:type="dxa"/>
            <w:noWrap/>
            <w:vAlign w:val="center"/>
          </w:tcPr>
          <w:p w14:paraId="275136A0" w14:textId="2B5B1FD5" w:rsidR="00224A06" w:rsidRPr="005271F9" w:rsidRDefault="00C21581" w:rsidP="00EA248C">
            <w:pPr>
              <w:spacing w:after="0" w:line="240" w:lineRule="auto"/>
              <w:jc w:val="center"/>
              <w:rPr>
                <w:rFonts w:eastAsia="Times New Roman" w:cstheme="minorHAnsi"/>
                <w:color w:val="000000"/>
              </w:rPr>
            </w:pPr>
            <w:r>
              <w:rPr>
                <w:rFonts w:eastAsia="Times New Roman" w:cstheme="minorHAnsi"/>
                <w:color w:val="000000"/>
              </w:rPr>
              <w:t>McCone</w:t>
            </w:r>
          </w:p>
        </w:tc>
        <w:tc>
          <w:tcPr>
            <w:tcW w:w="1080" w:type="dxa"/>
            <w:noWrap/>
            <w:vAlign w:val="center"/>
          </w:tcPr>
          <w:p w14:paraId="71A94EF8" w14:textId="66863E70" w:rsidR="00224A06" w:rsidRPr="005271F9" w:rsidRDefault="00C21581" w:rsidP="00273664">
            <w:pPr>
              <w:spacing w:after="0" w:line="240" w:lineRule="auto"/>
              <w:jc w:val="center"/>
              <w:rPr>
                <w:rFonts w:eastAsia="Times New Roman" w:cstheme="minorHAnsi"/>
                <w:color w:val="000000"/>
              </w:rPr>
            </w:pPr>
            <w:r>
              <w:rPr>
                <w:rFonts w:eastAsia="Times New Roman" w:cstheme="minorHAnsi"/>
                <w:color w:val="000000"/>
              </w:rPr>
              <w:t>$24,000</w:t>
            </w:r>
          </w:p>
        </w:tc>
        <w:tc>
          <w:tcPr>
            <w:tcW w:w="1301" w:type="dxa"/>
            <w:vAlign w:val="center"/>
          </w:tcPr>
          <w:p w14:paraId="07477ECD" w14:textId="0E7FD4D2" w:rsidR="00224A06" w:rsidRPr="005271F9" w:rsidRDefault="00C21581"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5CD837F1" w14:textId="7C8AAF5E" w:rsidR="00224A06" w:rsidRPr="005271F9" w:rsidRDefault="00C21581" w:rsidP="00EA248C">
            <w:pPr>
              <w:spacing w:after="0" w:line="240" w:lineRule="auto"/>
              <w:rPr>
                <w:rFonts w:eastAsia="Times New Roman" w:cstheme="minorHAnsi"/>
                <w:color w:val="000000"/>
              </w:rPr>
            </w:pPr>
            <w:r>
              <w:rPr>
                <w:rFonts w:eastAsia="Times New Roman" w:cstheme="minorHAnsi"/>
                <w:color w:val="000000"/>
              </w:rPr>
              <w:t>Zoning codes and map updates</w:t>
            </w:r>
          </w:p>
        </w:tc>
      </w:tr>
      <w:tr w:rsidR="00224A06" w:rsidRPr="00D83971" w14:paraId="5A56B305" w14:textId="77777777" w:rsidTr="00C90704">
        <w:trPr>
          <w:trHeight w:val="20"/>
          <w:jc w:val="center"/>
        </w:trPr>
        <w:tc>
          <w:tcPr>
            <w:tcW w:w="895" w:type="dxa"/>
            <w:noWrap/>
            <w:vAlign w:val="center"/>
          </w:tcPr>
          <w:p w14:paraId="51C242EB" w14:textId="1EA92D4A" w:rsidR="00224A06" w:rsidRPr="005271F9" w:rsidRDefault="00F50409"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248E1DA5" w14:textId="2C65F748" w:rsidR="00224A06" w:rsidRPr="005271F9" w:rsidRDefault="00861604" w:rsidP="00EA248C">
            <w:pPr>
              <w:spacing w:after="0" w:line="240" w:lineRule="auto"/>
              <w:jc w:val="center"/>
              <w:rPr>
                <w:rFonts w:eastAsia="Times New Roman" w:cstheme="minorHAnsi"/>
                <w:color w:val="000000"/>
              </w:rPr>
            </w:pPr>
            <w:r>
              <w:rPr>
                <w:rFonts w:eastAsia="Times New Roman" w:cstheme="minorHAnsi"/>
                <w:color w:val="000000"/>
              </w:rPr>
              <w:t>City of Livingston</w:t>
            </w:r>
          </w:p>
        </w:tc>
        <w:tc>
          <w:tcPr>
            <w:tcW w:w="1170" w:type="dxa"/>
            <w:noWrap/>
            <w:vAlign w:val="center"/>
          </w:tcPr>
          <w:p w14:paraId="7B140879" w14:textId="17CFCE70" w:rsidR="00224A06" w:rsidRPr="005271F9" w:rsidRDefault="00861604" w:rsidP="00EA248C">
            <w:pPr>
              <w:spacing w:after="0" w:line="240" w:lineRule="auto"/>
              <w:jc w:val="center"/>
              <w:rPr>
                <w:rFonts w:eastAsia="Times New Roman" w:cstheme="minorHAnsi"/>
                <w:color w:val="000000"/>
              </w:rPr>
            </w:pPr>
            <w:r>
              <w:rPr>
                <w:rFonts w:eastAsia="Times New Roman" w:cstheme="minorHAnsi"/>
                <w:color w:val="000000"/>
              </w:rPr>
              <w:t>Park</w:t>
            </w:r>
          </w:p>
        </w:tc>
        <w:tc>
          <w:tcPr>
            <w:tcW w:w="1080" w:type="dxa"/>
            <w:noWrap/>
            <w:vAlign w:val="center"/>
          </w:tcPr>
          <w:p w14:paraId="4A95F960" w14:textId="61B192BD" w:rsidR="00224A06" w:rsidRPr="005271F9" w:rsidRDefault="00072B37" w:rsidP="00273664">
            <w:pPr>
              <w:spacing w:after="0" w:line="240" w:lineRule="auto"/>
              <w:jc w:val="center"/>
              <w:rPr>
                <w:rFonts w:eastAsia="Times New Roman" w:cstheme="minorHAnsi"/>
                <w:color w:val="000000"/>
              </w:rPr>
            </w:pPr>
            <w:r>
              <w:rPr>
                <w:rFonts w:eastAsia="Times New Roman" w:cstheme="minorHAnsi"/>
                <w:color w:val="000000"/>
              </w:rPr>
              <w:t>$47,500</w:t>
            </w:r>
          </w:p>
        </w:tc>
        <w:tc>
          <w:tcPr>
            <w:tcW w:w="1301" w:type="dxa"/>
            <w:vAlign w:val="center"/>
          </w:tcPr>
          <w:p w14:paraId="768CB59B" w14:textId="090710F9" w:rsidR="00224A06" w:rsidRPr="005271F9" w:rsidRDefault="00072B37"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0F20046E" w14:textId="18DB0DE5" w:rsidR="00224A06" w:rsidRPr="005271F9" w:rsidRDefault="00072B37" w:rsidP="00EA248C">
            <w:pPr>
              <w:spacing w:after="0" w:line="240" w:lineRule="auto"/>
              <w:rPr>
                <w:rFonts w:eastAsia="Times New Roman" w:cstheme="minorHAnsi"/>
                <w:color w:val="000000"/>
              </w:rPr>
            </w:pPr>
            <w:r>
              <w:rPr>
                <w:rFonts w:eastAsia="Times New Roman" w:cstheme="minorHAnsi"/>
                <w:color w:val="000000"/>
              </w:rPr>
              <w:t xml:space="preserve">Preliminary Architectural Report for the View Vista </w:t>
            </w:r>
            <w:r w:rsidR="001A43F1">
              <w:rPr>
                <w:rFonts w:eastAsia="Times New Roman" w:cstheme="minorHAnsi"/>
                <w:color w:val="000000"/>
              </w:rPr>
              <w:t>ROC</w:t>
            </w:r>
          </w:p>
        </w:tc>
      </w:tr>
      <w:tr w:rsidR="00224A06" w:rsidRPr="00D83971" w14:paraId="127E0FA4" w14:textId="77777777" w:rsidTr="00C90704">
        <w:trPr>
          <w:trHeight w:val="20"/>
          <w:jc w:val="center"/>
        </w:trPr>
        <w:tc>
          <w:tcPr>
            <w:tcW w:w="895" w:type="dxa"/>
            <w:noWrap/>
            <w:vAlign w:val="center"/>
          </w:tcPr>
          <w:p w14:paraId="4B1EB676" w14:textId="48AF6FEF" w:rsidR="00224A06" w:rsidRPr="005271F9" w:rsidRDefault="001A43F1"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744A9911" w14:textId="42468635" w:rsidR="00224A06" w:rsidRPr="005271F9" w:rsidRDefault="00940DE3" w:rsidP="00EA248C">
            <w:pPr>
              <w:spacing w:after="0" w:line="240" w:lineRule="auto"/>
              <w:jc w:val="center"/>
              <w:rPr>
                <w:rFonts w:eastAsia="Times New Roman" w:cstheme="minorHAnsi"/>
                <w:color w:val="000000"/>
              </w:rPr>
            </w:pPr>
            <w:r>
              <w:rPr>
                <w:rFonts w:eastAsia="Times New Roman" w:cstheme="minorHAnsi"/>
                <w:color w:val="000000"/>
              </w:rPr>
              <w:t>Yellowstone County</w:t>
            </w:r>
          </w:p>
        </w:tc>
        <w:tc>
          <w:tcPr>
            <w:tcW w:w="1170" w:type="dxa"/>
            <w:noWrap/>
            <w:vAlign w:val="center"/>
          </w:tcPr>
          <w:p w14:paraId="6CDF16F6" w14:textId="3F36AC5B" w:rsidR="00224A06" w:rsidRPr="005271F9" w:rsidRDefault="00940DE3" w:rsidP="00EA248C">
            <w:pPr>
              <w:spacing w:after="0" w:line="240" w:lineRule="auto"/>
              <w:jc w:val="center"/>
              <w:rPr>
                <w:rFonts w:eastAsia="Times New Roman" w:cstheme="minorHAnsi"/>
                <w:color w:val="000000"/>
              </w:rPr>
            </w:pPr>
            <w:r>
              <w:rPr>
                <w:rFonts w:eastAsia="Times New Roman" w:cstheme="minorHAnsi"/>
                <w:color w:val="000000"/>
              </w:rPr>
              <w:t>Yellowstone</w:t>
            </w:r>
          </w:p>
        </w:tc>
        <w:tc>
          <w:tcPr>
            <w:tcW w:w="1080" w:type="dxa"/>
            <w:noWrap/>
            <w:vAlign w:val="center"/>
          </w:tcPr>
          <w:p w14:paraId="4580C9E3" w14:textId="490DDD0B" w:rsidR="00224A06" w:rsidRPr="005271F9" w:rsidRDefault="00940DE3" w:rsidP="00273664">
            <w:pPr>
              <w:spacing w:after="0" w:line="240" w:lineRule="auto"/>
              <w:jc w:val="center"/>
              <w:rPr>
                <w:rFonts w:eastAsia="Times New Roman" w:cstheme="minorHAnsi"/>
                <w:color w:val="000000"/>
              </w:rPr>
            </w:pPr>
            <w:r>
              <w:rPr>
                <w:rFonts w:eastAsia="Times New Roman" w:cstheme="minorHAnsi"/>
                <w:color w:val="000000"/>
              </w:rPr>
              <w:t>$37,500</w:t>
            </w:r>
          </w:p>
        </w:tc>
        <w:tc>
          <w:tcPr>
            <w:tcW w:w="1301" w:type="dxa"/>
            <w:vAlign w:val="center"/>
          </w:tcPr>
          <w:p w14:paraId="78CDE04E" w14:textId="0A2702D3" w:rsidR="00224A06" w:rsidRPr="005271F9" w:rsidRDefault="00940DE3"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0D22FE2F" w14:textId="07AA61F2" w:rsidR="00224A06" w:rsidRPr="005271F9" w:rsidRDefault="00E13D82" w:rsidP="00EA248C">
            <w:pPr>
              <w:spacing w:after="0" w:line="240" w:lineRule="auto"/>
              <w:rPr>
                <w:rFonts w:eastAsia="Times New Roman" w:cstheme="minorHAnsi"/>
                <w:color w:val="000000"/>
              </w:rPr>
            </w:pPr>
            <w:r>
              <w:rPr>
                <w:rFonts w:eastAsia="Times New Roman" w:cstheme="minorHAnsi"/>
                <w:color w:val="000000"/>
              </w:rPr>
              <w:t>West Billings Neighborhood Plan Update</w:t>
            </w:r>
          </w:p>
        </w:tc>
      </w:tr>
      <w:tr w:rsidR="00224A06" w:rsidRPr="00D83971" w14:paraId="023E0898" w14:textId="77777777" w:rsidTr="00C90704">
        <w:trPr>
          <w:trHeight w:val="20"/>
          <w:jc w:val="center"/>
        </w:trPr>
        <w:tc>
          <w:tcPr>
            <w:tcW w:w="895" w:type="dxa"/>
            <w:noWrap/>
            <w:vAlign w:val="center"/>
          </w:tcPr>
          <w:p w14:paraId="092AD3C2" w14:textId="46993E71" w:rsidR="00224A06" w:rsidRPr="005271F9" w:rsidRDefault="00E13D82"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4B0A7066" w14:textId="3F463A01" w:rsidR="00224A06" w:rsidRPr="005271F9" w:rsidRDefault="00E13D82" w:rsidP="00EA248C">
            <w:pPr>
              <w:spacing w:after="0" w:line="240" w:lineRule="auto"/>
              <w:jc w:val="center"/>
              <w:rPr>
                <w:rFonts w:eastAsia="Times New Roman" w:cstheme="minorHAnsi"/>
                <w:color w:val="000000"/>
              </w:rPr>
            </w:pPr>
            <w:r>
              <w:rPr>
                <w:rFonts w:eastAsia="Times New Roman" w:cstheme="minorHAnsi"/>
                <w:color w:val="000000"/>
              </w:rPr>
              <w:t>Carter County</w:t>
            </w:r>
          </w:p>
        </w:tc>
        <w:tc>
          <w:tcPr>
            <w:tcW w:w="1170" w:type="dxa"/>
            <w:noWrap/>
            <w:vAlign w:val="center"/>
          </w:tcPr>
          <w:p w14:paraId="6A86D85C" w14:textId="38893668" w:rsidR="00224A06" w:rsidRPr="005271F9" w:rsidRDefault="00E13D82" w:rsidP="00EA248C">
            <w:pPr>
              <w:spacing w:after="0" w:line="240" w:lineRule="auto"/>
              <w:jc w:val="center"/>
              <w:rPr>
                <w:rFonts w:eastAsia="Times New Roman" w:cstheme="minorHAnsi"/>
                <w:color w:val="000000"/>
              </w:rPr>
            </w:pPr>
            <w:r>
              <w:rPr>
                <w:rFonts w:eastAsia="Times New Roman" w:cstheme="minorHAnsi"/>
                <w:color w:val="000000"/>
              </w:rPr>
              <w:t>Carter</w:t>
            </w:r>
          </w:p>
        </w:tc>
        <w:tc>
          <w:tcPr>
            <w:tcW w:w="1080" w:type="dxa"/>
            <w:noWrap/>
            <w:vAlign w:val="center"/>
          </w:tcPr>
          <w:p w14:paraId="5227436C" w14:textId="44D3FE0F" w:rsidR="00224A06" w:rsidRPr="005271F9" w:rsidRDefault="00227DE6" w:rsidP="00273664">
            <w:pPr>
              <w:spacing w:after="0" w:line="240" w:lineRule="auto"/>
              <w:jc w:val="center"/>
              <w:rPr>
                <w:rFonts w:eastAsia="Times New Roman" w:cstheme="minorHAnsi"/>
                <w:color w:val="000000"/>
              </w:rPr>
            </w:pPr>
            <w:r>
              <w:rPr>
                <w:rFonts w:eastAsia="Times New Roman" w:cstheme="minorHAnsi"/>
                <w:color w:val="000000"/>
              </w:rPr>
              <w:t>$30,000</w:t>
            </w:r>
          </w:p>
        </w:tc>
        <w:tc>
          <w:tcPr>
            <w:tcW w:w="1301" w:type="dxa"/>
            <w:vAlign w:val="center"/>
          </w:tcPr>
          <w:p w14:paraId="475265B1" w14:textId="257937AE" w:rsidR="00224A06" w:rsidRPr="005271F9" w:rsidRDefault="00227DE6"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3F1420E0" w14:textId="0AA45B17" w:rsidR="00224A06" w:rsidRPr="005271F9" w:rsidRDefault="00D35291" w:rsidP="53BA0F2E">
            <w:pPr>
              <w:spacing w:after="0" w:line="240" w:lineRule="auto"/>
              <w:rPr>
                <w:rFonts w:eastAsia="Times New Roman"/>
                <w:color w:val="000000"/>
              </w:rPr>
            </w:pPr>
            <w:r>
              <w:rPr>
                <w:rFonts w:eastAsia="Times New Roman"/>
                <w:color w:val="000000"/>
              </w:rPr>
              <w:t>Growth Policy Update</w:t>
            </w:r>
          </w:p>
        </w:tc>
      </w:tr>
      <w:tr w:rsidR="00224A06" w:rsidRPr="00D83971" w14:paraId="48BAB3F7" w14:textId="77777777" w:rsidTr="00C90704">
        <w:trPr>
          <w:trHeight w:val="20"/>
          <w:jc w:val="center"/>
        </w:trPr>
        <w:tc>
          <w:tcPr>
            <w:tcW w:w="895" w:type="dxa"/>
            <w:noWrap/>
            <w:vAlign w:val="center"/>
          </w:tcPr>
          <w:p w14:paraId="20DC732E" w14:textId="3B6E58F8" w:rsidR="00224A06" w:rsidRPr="005271F9" w:rsidRDefault="00D35291"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443B7BE3" w14:textId="2E8802E5" w:rsidR="00224A06" w:rsidRPr="005271F9" w:rsidRDefault="00D35291" w:rsidP="00EA248C">
            <w:pPr>
              <w:spacing w:after="0" w:line="240" w:lineRule="auto"/>
              <w:jc w:val="center"/>
              <w:rPr>
                <w:rFonts w:eastAsia="Times New Roman" w:cstheme="minorHAnsi"/>
                <w:color w:val="000000"/>
              </w:rPr>
            </w:pPr>
            <w:r>
              <w:rPr>
                <w:rFonts w:eastAsia="Times New Roman" w:cstheme="minorHAnsi"/>
                <w:color w:val="000000"/>
              </w:rPr>
              <w:t>McCone County</w:t>
            </w:r>
          </w:p>
        </w:tc>
        <w:tc>
          <w:tcPr>
            <w:tcW w:w="1170" w:type="dxa"/>
            <w:noWrap/>
            <w:vAlign w:val="center"/>
          </w:tcPr>
          <w:p w14:paraId="390C8B95" w14:textId="02C28B26" w:rsidR="00224A06" w:rsidRPr="005271F9" w:rsidRDefault="00D35291" w:rsidP="00EA248C">
            <w:pPr>
              <w:spacing w:after="0" w:line="240" w:lineRule="auto"/>
              <w:jc w:val="center"/>
              <w:rPr>
                <w:rFonts w:eastAsia="Times New Roman" w:cstheme="minorHAnsi"/>
                <w:color w:val="000000"/>
              </w:rPr>
            </w:pPr>
            <w:r>
              <w:rPr>
                <w:rFonts w:eastAsia="Times New Roman" w:cstheme="minorHAnsi"/>
                <w:color w:val="000000"/>
              </w:rPr>
              <w:t>McCone</w:t>
            </w:r>
          </w:p>
        </w:tc>
        <w:tc>
          <w:tcPr>
            <w:tcW w:w="1080" w:type="dxa"/>
            <w:noWrap/>
            <w:vAlign w:val="center"/>
          </w:tcPr>
          <w:p w14:paraId="31539DFC" w14:textId="58FDF83E" w:rsidR="00224A06" w:rsidRPr="005271F9" w:rsidRDefault="00077961" w:rsidP="00273664">
            <w:pPr>
              <w:spacing w:after="0" w:line="240" w:lineRule="auto"/>
              <w:jc w:val="center"/>
              <w:rPr>
                <w:rFonts w:eastAsia="Times New Roman" w:cstheme="minorHAnsi"/>
                <w:color w:val="000000"/>
              </w:rPr>
            </w:pPr>
            <w:r>
              <w:rPr>
                <w:rFonts w:eastAsia="Times New Roman" w:cstheme="minorHAnsi"/>
                <w:color w:val="000000"/>
              </w:rPr>
              <w:t>$30,000</w:t>
            </w:r>
          </w:p>
        </w:tc>
        <w:tc>
          <w:tcPr>
            <w:tcW w:w="1301" w:type="dxa"/>
            <w:vAlign w:val="center"/>
          </w:tcPr>
          <w:p w14:paraId="6FE091A1" w14:textId="5501806E" w:rsidR="00224A06" w:rsidRPr="005271F9" w:rsidRDefault="00077961"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153FB977" w14:textId="30F563E0" w:rsidR="00224A06" w:rsidRPr="005271F9" w:rsidRDefault="00077961"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2B56C854" w14:textId="77777777" w:rsidTr="00C90704">
        <w:trPr>
          <w:trHeight w:val="20"/>
          <w:jc w:val="center"/>
        </w:trPr>
        <w:tc>
          <w:tcPr>
            <w:tcW w:w="895" w:type="dxa"/>
            <w:noWrap/>
            <w:vAlign w:val="center"/>
          </w:tcPr>
          <w:p w14:paraId="3D96EB3D" w14:textId="719A84F6" w:rsidR="00224A06" w:rsidRPr="005271F9" w:rsidRDefault="007E4544"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61CB5B33" w14:textId="6E091C9C" w:rsidR="00224A06" w:rsidRPr="005271F9" w:rsidRDefault="002F4AFD" w:rsidP="00EA248C">
            <w:pPr>
              <w:spacing w:after="0" w:line="240" w:lineRule="auto"/>
              <w:jc w:val="center"/>
              <w:rPr>
                <w:rFonts w:eastAsia="Times New Roman" w:cstheme="minorHAnsi"/>
                <w:color w:val="000000"/>
              </w:rPr>
            </w:pPr>
            <w:r>
              <w:rPr>
                <w:rFonts w:eastAsia="Times New Roman" w:cstheme="minorHAnsi"/>
                <w:color w:val="000000"/>
              </w:rPr>
              <w:t>City of Glendive</w:t>
            </w:r>
          </w:p>
        </w:tc>
        <w:tc>
          <w:tcPr>
            <w:tcW w:w="1170" w:type="dxa"/>
            <w:noWrap/>
            <w:vAlign w:val="center"/>
          </w:tcPr>
          <w:p w14:paraId="51769DC6" w14:textId="49D087EF" w:rsidR="00224A06" w:rsidRPr="005271F9" w:rsidRDefault="002F4AFD" w:rsidP="00EA248C">
            <w:pPr>
              <w:spacing w:after="0" w:line="240" w:lineRule="auto"/>
              <w:jc w:val="center"/>
              <w:rPr>
                <w:rFonts w:eastAsia="Times New Roman" w:cstheme="minorHAnsi"/>
                <w:color w:val="000000"/>
              </w:rPr>
            </w:pPr>
            <w:r>
              <w:rPr>
                <w:rFonts w:eastAsia="Times New Roman" w:cstheme="minorHAnsi"/>
                <w:color w:val="000000"/>
              </w:rPr>
              <w:t>Dawson</w:t>
            </w:r>
          </w:p>
        </w:tc>
        <w:tc>
          <w:tcPr>
            <w:tcW w:w="1080" w:type="dxa"/>
            <w:noWrap/>
            <w:vAlign w:val="center"/>
          </w:tcPr>
          <w:p w14:paraId="4E8FA47F" w14:textId="33C8E311" w:rsidR="00224A06" w:rsidRPr="005271F9" w:rsidRDefault="00A3184F" w:rsidP="00273664">
            <w:pPr>
              <w:spacing w:after="0" w:line="240" w:lineRule="auto"/>
              <w:jc w:val="center"/>
              <w:rPr>
                <w:rFonts w:eastAsia="Times New Roman" w:cstheme="minorHAnsi"/>
                <w:color w:val="000000"/>
              </w:rPr>
            </w:pPr>
            <w:r>
              <w:rPr>
                <w:rFonts w:eastAsia="Times New Roman" w:cstheme="minorHAnsi"/>
                <w:color w:val="000000"/>
              </w:rPr>
              <w:t>$36,750</w:t>
            </w:r>
          </w:p>
        </w:tc>
        <w:tc>
          <w:tcPr>
            <w:tcW w:w="1301" w:type="dxa"/>
            <w:vAlign w:val="center"/>
          </w:tcPr>
          <w:p w14:paraId="77A687BB" w14:textId="7EC410ED" w:rsidR="00224A06" w:rsidRPr="005271F9" w:rsidRDefault="00A3184F"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4AB20AD7" w14:textId="1C66B338" w:rsidR="00224A06" w:rsidRPr="005271F9" w:rsidRDefault="00A3184F" w:rsidP="00EA248C">
            <w:pPr>
              <w:spacing w:after="0" w:line="240" w:lineRule="auto"/>
              <w:rPr>
                <w:rFonts w:eastAsia="Times New Roman" w:cstheme="minorHAnsi"/>
                <w:color w:val="000000"/>
              </w:rPr>
            </w:pPr>
            <w:r>
              <w:rPr>
                <w:rFonts w:eastAsia="Times New Roman" w:cstheme="minorHAnsi"/>
                <w:color w:val="000000"/>
              </w:rPr>
              <w:t>Recreation Trails Master Plan</w:t>
            </w:r>
          </w:p>
        </w:tc>
      </w:tr>
      <w:tr w:rsidR="00224A06" w:rsidRPr="00D83971" w14:paraId="253C5958" w14:textId="77777777" w:rsidTr="00C90704">
        <w:trPr>
          <w:trHeight w:val="20"/>
          <w:jc w:val="center"/>
        </w:trPr>
        <w:tc>
          <w:tcPr>
            <w:tcW w:w="895" w:type="dxa"/>
            <w:noWrap/>
            <w:vAlign w:val="center"/>
          </w:tcPr>
          <w:p w14:paraId="3B4FF969" w14:textId="35E0D3C6" w:rsidR="00224A06" w:rsidRPr="005271F9" w:rsidRDefault="00A3184F"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06200225" w14:textId="3B3DB4FA" w:rsidR="00224A06" w:rsidRPr="005271F9" w:rsidRDefault="009D7166" w:rsidP="00EA248C">
            <w:pPr>
              <w:spacing w:after="0" w:line="240" w:lineRule="auto"/>
              <w:jc w:val="center"/>
              <w:rPr>
                <w:rFonts w:eastAsia="Times New Roman" w:cstheme="minorHAnsi"/>
                <w:color w:val="000000"/>
              </w:rPr>
            </w:pPr>
            <w:r>
              <w:rPr>
                <w:rFonts w:eastAsia="Times New Roman" w:cstheme="minorHAnsi"/>
                <w:color w:val="000000"/>
              </w:rPr>
              <w:t>City of Roundup</w:t>
            </w:r>
          </w:p>
        </w:tc>
        <w:tc>
          <w:tcPr>
            <w:tcW w:w="1170" w:type="dxa"/>
            <w:noWrap/>
            <w:vAlign w:val="center"/>
          </w:tcPr>
          <w:p w14:paraId="14FF067B" w14:textId="0DD0CE5E" w:rsidR="00224A06" w:rsidRPr="005271F9" w:rsidRDefault="00285FF5" w:rsidP="00EA248C">
            <w:pPr>
              <w:spacing w:after="0" w:line="240" w:lineRule="auto"/>
              <w:jc w:val="center"/>
              <w:rPr>
                <w:rFonts w:eastAsia="Times New Roman" w:cstheme="minorHAnsi"/>
                <w:color w:val="000000"/>
              </w:rPr>
            </w:pPr>
            <w:r>
              <w:rPr>
                <w:rFonts w:eastAsia="Times New Roman" w:cstheme="minorHAnsi"/>
                <w:color w:val="000000"/>
              </w:rPr>
              <w:t>Musselshell</w:t>
            </w:r>
          </w:p>
        </w:tc>
        <w:tc>
          <w:tcPr>
            <w:tcW w:w="1080" w:type="dxa"/>
            <w:noWrap/>
            <w:vAlign w:val="center"/>
          </w:tcPr>
          <w:p w14:paraId="16A869A3" w14:textId="1DA7221A" w:rsidR="00224A06" w:rsidRPr="005271F9" w:rsidRDefault="00285FF5" w:rsidP="00273664">
            <w:pPr>
              <w:spacing w:after="0" w:line="240" w:lineRule="auto"/>
              <w:jc w:val="center"/>
              <w:rPr>
                <w:rFonts w:eastAsia="Times New Roman" w:cstheme="minorHAnsi"/>
                <w:color w:val="000000"/>
              </w:rPr>
            </w:pPr>
            <w:r>
              <w:rPr>
                <w:rFonts w:eastAsia="Times New Roman" w:cstheme="minorHAnsi"/>
                <w:color w:val="000000"/>
              </w:rPr>
              <w:t>$22,500</w:t>
            </w:r>
          </w:p>
        </w:tc>
        <w:tc>
          <w:tcPr>
            <w:tcW w:w="1301" w:type="dxa"/>
            <w:vAlign w:val="center"/>
          </w:tcPr>
          <w:p w14:paraId="55E95A98" w14:textId="15521636" w:rsidR="00224A06" w:rsidRPr="005271F9" w:rsidRDefault="00285FF5"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744564E3" w14:textId="68E60C32" w:rsidR="00224A06" w:rsidRPr="005271F9" w:rsidRDefault="00285FF5"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54E2E6B4" w14:textId="77777777" w:rsidTr="00C90704">
        <w:trPr>
          <w:trHeight w:val="20"/>
          <w:jc w:val="center"/>
        </w:trPr>
        <w:tc>
          <w:tcPr>
            <w:tcW w:w="895" w:type="dxa"/>
            <w:noWrap/>
            <w:vAlign w:val="center"/>
          </w:tcPr>
          <w:p w14:paraId="173C48A2" w14:textId="4FCC2C20" w:rsidR="00224A06" w:rsidRPr="005271F9" w:rsidRDefault="000D3901"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7EBB2326" w14:textId="72671C33" w:rsidR="00224A06" w:rsidRPr="005271F9" w:rsidRDefault="000D3901" w:rsidP="00EA248C">
            <w:pPr>
              <w:spacing w:after="0" w:line="240" w:lineRule="auto"/>
              <w:jc w:val="center"/>
              <w:rPr>
                <w:rFonts w:eastAsia="Times New Roman" w:cstheme="minorHAnsi"/>
                <w:color w:val="000000"/>
              </w:rPr>
            </w:pPr>
            <w:r>
              <w:rPr>
                <w:rFonts w:eastAsia="Times New Roman" w:cstheme="minorHAnsi"/>
                <w:color w:val="000000"/>
              </w:rPr>
              <w:t>Lewis and Clark County</w:t>
            </w:r>
          </w:p>
        </w:tc>
        <w:tc>
          <w:tcPr>
            <w:tcW w:w="1170" w:type="dxa"/>
            <w:noWrap/>
            <w:vAlign w:val="center"/>
          </w:tcPr>
          <w:p w14:paraId="6C4060C3" w14:textId="464CB864" w:rsidR="00224A06" w:rsidRPr="005271F9" w:rsidRDefault="00974B00" w:rsidP="00EA248C">
            <w:pPr>
              <w:spacing w:after="0" w:line="240" w:lineRule="auto"/>
              <w:jc w:val="center"/>
              <w:rPr>
                <w:rFonts w:eastAsia="Times New Roman" w:cstheme="minorHAnsi"/>
                <w:color w:val="000000"/>
              </w:rPr>
            </w:pPr>
            <w:r>
              <w:rPr>
                <w:rFonts w:eastAsia="Times New Roman" w:cstheme="minorHAnsi"/>
                <w:color w:val="000000"/>
              </w:rPr>
              <w:t>Lewis and Clark</w:t>
            </w:r>
          </w:p>
        </w:tc>
        <w:tc>
          <w:tcPr>
            <w:tcW w:w="1080" w:type="dxa"/>
            <w:noWrap/>
            <w:vAlign w:val="center"/>
          </w:tcPr>
          <w:p w14:paraId="7CCD11B2" w14:textId="1331A5B1" w:rsidR="00224A06" w:rsidRPr="005271F9" w:rsidRDefault="00974B00" w:rsidP="00273664">
            <w:pPr>
              <w:spacing w:after="0" w:line="240" w:lineRule="auto"/>
              <w:jc w:val="center"/>
              <w:rPr>
                <w:rFonts w:eastAsia="Times New Roman" w:cstheme="minorHAnsi"/>
                <w:color w:val="000000"/>
              </w:rPr>
            </w:pPr>
            <w:r>
              <w:rPr>
                <w:rFonts w:eastAsia="Times New Roman" w:cstheme="minorHAnsi"/>
                <w:color w:val="000000"/>
              </w:rPr>
              <w:t>$401,000</w:t>
            </w:r>
          </w:p>
        </w:tc>
        <w:tc>
          <w:tcPr>
            <w:tcW w:w="1301" w:type="dxa"/>
            <w:vAlign w:val="center"/>
          </w:tcPr>
          <w:p w14:paraId="622CD96A" w14:textId="735EF016" w:rsidR="00224A06" w:rsidRPr="005271F9" w:rsidRDefault="00974B00" w:rsidP="00EA248C">
            <w:pPr>
              <w:spacing w:after="0" w:line="240" w:lineRule="auto"/>
              <w:jc w:val="center"/>
              <w:rPr>
                <w:rFonts w:eastAsia="Times New Roman" w:cstheme="minorHAnsi"/>
                <w:color w:val="000000"/>
              </w:rPr>
            </w:pPr>
            <w:r>
              <w:rPr>
                <w:rFonts w:eastAsia="Times New Roman" w:cstheme="minorHAnsi"/>
                <w:color w:val="000000"/>
              </w:rPr>
              <w:t>Improve and Sustain Vital Public Infrastructure</w:t>
            </w:r>
          </w:p>
        </w:tc>
        <w:tc>
          <w:tcPr>
            <w:tcW w:w="2551" w:type="dxa"/>
            <w:vAlign w:val="center"/>
          </w:tcPr>
          <w:p w14:paraId="6D9DAC2B" w14:textId="00F63C27" w:rsidR="00224A06" w:rsidRPr="005271F9" w:rsidRDefault="000D7898" w:rsidP="00EA248C">
            <w:pPr>
              <w:spacing w:after="0" w:line="240" w:lineRule="auto"/>
              <w:rPr>
                <w:rFonts w:eastAsia="Times New Roman" w:cstheme="minorHAnsi"/>
                <w:color w:val="000000"/>
              </w:rPr>
            </w:pPr>
            <w:r>
              <w:rPr>
                <w:rFonts w:eastAsia="Times New Roman" w:cstheme="minorHAnsi"/>
                <w:color w:val="000000"/>
              </w:rPr>
              <w:t>Install upgrades at local lift station and new sewer collection system</w:t>
            </w:r>
          </w:p>
        </w:tc>
      </w:tr>
      <w:tr w:rsidR="00224A06" w:rsidRPr="00D83971" w14:paraId="31A0A12C" w14:textId="77777777" w:rsidTr="00C90704">
        <w:trPr>
          <w:trHeight w:val="233"/>
          <w:jc w:val="center"/>
        </w:trPr>
        <w:tc>
          <w:tcPr>
            <w:tcW w:w="895" w:type="dxa"/>
            <w:noWrap/>
            <w:vAlign w:val="center"/>
          </w:tcPr>
          <w:p w14:paraId="1FB9759D" w14:textId="73F0F8B1" w:rsidR="00224A06" w:rsidRPr="005271F9" w:rsidRDefault="00496171"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28E1C2EE" w14:textId="0F0E5E7C" w:rsidR="00224A06" w:rsidRPr="005271F9" w:rsidRDefault="00496171" w:rsidP="00EA248C">
            <w:pPr>
              <w:spacing w:after="0" w:line="240" w:lineRule="auto"/>
              <w:jc w:val="center"/>
              <w:rPr>
                <w:rFonts w:eastAsia="Times New Roman" w:cstheme="minorHAnsi"/>
                <w:color w:val="000000"/>
              </w:rPr>
            </w:pPr>
            <w:r>
              <w:rPr>
                <w:rFonts w:eastAsia="Times New Roman" w:cstheme="minorHAnsi"/>
                <w:color w:val="000000"/>
              </w:rPr>
              <w:t>Town of Saco</w:t>
            </w:r>
          </w:p>
        </w:tc>
        <w:tc>
          <w:tcPr>
            <w:tcW w:w="1170" w:type="dxa"/>
            <w:noWrap/>
            <w:vAlign w:val="center"/>
          </w:tcPr>
          <w:p w14:paraId="77FFF575" w14:textId="40AB3A20" w:rsidR="00224A06" w:rsidRPr="005271F9" w:rsidRDefault="00496171" w:rsidP="00EA248C">
            <w:pPr>
              <w:spacing w:after="0" w:line="240" w:lineRule="auto"/>
              <w:jc w:val="center"/>
              <w:rPr>
                <w:rFonts w:eastAsia="Times New Roman" w:cstheme="minorHAnsi"/>
                <w:color w:val="000000"/>
              </w:rPr>
            </w:pPr>
            <w:r>
              <w:rPr>
                <w:rFonts w:eastAsia="Times New Roman" w:cstheme="minorHAnsi"/>
                <w:color w:val="000000"/>
              </w:rPr>
              <w:t>Phillips</w:t>
            </w:r>
          </w:p>
        </w:tc>
        <w:tc>
          <w:tcPr>
            <w:tcW w:w="1080" w:type="dxa"/>
            <w:noWrap/>
            <w:vAlign w:val="center"/>
          </w:tcPr>
          <w:p w14:paraId="317870E8" w14:textId="1EF720C7" w:rsidR="00224A06" w:rsidRPr="005271F9" w:rsidRDefault="00496171" w:rsidP="00273664">
            <w:pPr>
              <w:spacing w:after="0" w:line="240" w:lineRule="auto"/>
              <w:jc w:val="center"/>
              <w:rPr>
                <w:rFonts w:eastAsia="Times New Roman" w:cstheme="minorHAnsi"/>
                <w:color w:val="000000"/>
              </w:rPr>
            </w:pPr>
            <w:r>
              <w:rPr>
                <w:rFonts w:eastAsia="Times New Roman" w:cstheme="minorHAnsi"/>
                <w:color w:val="000000"/>
              </w:rPr>
              <w:t>$750,000</w:t>
            </w:r>
          </w:p>
        </w:tc>
        <w:tc>
          <w:tcPr>
            <w:tcW w:w="1301" w:type="dxa"/>
            <w:vAlign w:val="center"/>
          </w:tcPr>
          <w:p w14:paraId="7490413B" w14:textId="3E7ED648" w:rsidR="00224A06" w:rsidRPr="005271F9" w:rsidRDefault="00496171" w:rsidP="00EA248C">
            <w:pPr>
              <w:spacing w:after="0" w:line="240" w:lineRule="auto"/>
              <w:jc w:val="center"/>
              <w:rPr>
                <w:rFonts w:eastAsia="Times New Roman" w:cstheme="minorHAnsi"/>
                <w:color w:val="000000"/>
              </w:rPr>
            </w:pPr>
            <w:r>
              <w:rPr>
                <w:rFonts w:eastAsia="Times New Roman" w:cstheme="minorHAnsi"/>
                <w:color w:val="000000"/>
              </w:rPr>
              <w:t>Improve and Sustain Vital Public Infrastructure</w:t>
            </w:r>
          </w:p>
        </w:tc>
        <w:tc>
          <w:tcPr>
            <w:tcW w:w="2551" w:type="dxa"/>
            <w:vAlign w:val="center"/>
          </w:tcPr>
          <w:p w14:paraId="5D23632D" w14:textId="05560D59" w:rsidR="00224A06" w:rsidRPr="005271F9" w:rsidRDefault="00F96C9E" w:rsidP="00EA248C">
            <w:pPr>
              <w:spacing w:after="0" w:line="240" w:lineRule="auto"/>
              <w:rPr>
                <w:rFonts w:eastAsia="Times New Roman" w:cstheme="minorHAnsi"/>
                <w:color w:val="000000"/>
              </w:rPr>
            </w:pPr>
            <w:r>
              <w:rPr>
                <w:rFonts w:eastAsia="Times New Roman" w:cstheme="minorHAnsi"/>
                <w:color w:val="000000"/>
              </w:rPr>
              <w:t>Replacing sewer main</w:t>
            </w:r>
            <w:r w:rsidR="00DF0C2C">
              <w:rPr>
                <w:rFonts w:eastAsia="Times New Roman" w:cstheme="minorHAnsi"/>
                <w:color w:val="000000"/>
              </w:rPr>
              <w:t>s and manholes, sludge removal, and lagoon rehabilitation</w:t>
            </w:r>
          </w:p>
        </w:tc>
      </w:tr>
      <w:tr w:rsidR="00D85516" w:rsidRPr="00D83971" w14:paraId="001F5CFA" w14:textId="77777777" w:rsidTr="00C90704">
        <w:trPr>
          <w:trHeight w:val="20"/>
          <w:jc w:val="center"/>
        </w:trPr>
        <w:tc>
          <w:tcPr>
            <w:tcW w:w="895" w:type="dxa"/>
            <w:noWrap/>
            <w:vAlign w:val="center"/>
          </w:tcPr>
          <w:p w14:paraId="7A7F2488" w14:textId="575A9A9C" w:rsidR="00D85516" w:rsidRPr="005271F9" w:rsidRDefault="00DF0C2C"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7AA95F80" w14:textId="60E4B6B0" w:rsidR="00D85516" w:rsidRDefault="00A87F8E" w:rsidP="00EA248C">
            <w:pPr>
              <w:spacing w:after="0" w:line="240" w:lineRule="auto"/>
              <w:jc w:val="center"/>
              <w:rPr>
                <w:rFonts w:eastAsia="Times New Roman" w:cstheme="minorHAnsi"/>
                <w:color w:val="000000"/>
              </w:rPr>
            </w:pPr>
            <w:r>
              <w:rPr>
                <w:rFonts w:eastAsia="Times New Roman" w:cstheme="minorHAnsi"/>
                <w:color w:val="000000"/>
              </w:rPr>
              <w:t>Town of Hysham</w:t>
            </w:r>
          </w:p>
        </w:tc>
        <w:tc>
          <w:tcPr>
            <w:tcW w:w="1170" w:type="dxa"/>
            <w:noWrap/>
            <w:vAlign w:val="center"/>
          </w:tcPr>
          <w:p w14:paraId="4EC1B97F" w14:textId="1787B82E" w:rsidR="00D85516" w:rsidRDefault="00A87F8E" w:rsidP="00EA248C">
            <w:pPr>
              <w:spacing w:after="0" w:line="240" w:lineRule="auto"/>
              <w:jc w:val="center"/>
              <w:rPr>
                <w:rFonts w:eastAsia="Times New Roman" w:cstheme="minorHAnsi"/>
                <w:color w:val="000000"/>
              </w:rPr>
            </w:pPr>
            <w:r>
              <w:rPr>
                <w:rFonts w:eastAsia="Times New Roman" w:cstheme="minorHAnsi"/>
                <w:color w:val="000000"/>
              </w:rPr>
              <w:t>Treasure</w:t>
            </w:r>
          </w:p>
        </w:tc>
        <w:tc>
          <w:tcPr>
            <w:tcW w:w="1080" w:type="dxa"/>
            <w:noWrap/>
            <w:vAlign w:val="center"/>
          </w:tcPr>
          <w:p w14:paraId="78F60AAF" w14:textId="49124F05" w:rsidR="00D85516" w:rsidRDefault="00A87F8E" w:rsidP="00273664">
            <w:pPr>
              <w:spacing w:after="0" w:line="240" w:lineRule="auto"/>
              <w:jc w:val="center"/>
              <w:rPr>
                <w:rFonts w:eastAsia="Times New Roman" w:cstheme="minorHAnsi"/>
                <w:color w:val="000000"/>
              </w:rPr>
            </w:pPr>
            <w:r>
              <w:rPr>
                <w:rFonts w:eastAsia="Times New Roman" w:cstheme="minorHAnsi"/>
                <w:color w:val="000000"/>
              </w:rPr>
              <w:t>$400,000</w:t>
            </w:r>
          </w:p>
        </w:tc>
        <w:tc>
          <w:tcPr>
            <w:tcW w:w="1301" w:type="dxa"/>
            <w:vAlign w:val="center"/>
          </w:tcPr>
          <w:p w14:paraId="1204DBB4" w14:textId="7CD47BCA" w:rsidR="00D85516" w:rsidRPr="005271F9" w:rsidRDefault="00A87F8E" w:rsidP="00EA248C">
            <w:pPr>
              <w:spacing w:after="0" w:line="240" w:lineRule="auto"/>
              <w:jc w:val="center"/>
              <w:rPr>
                <w:rFonts w:eastAsia="Times New Roman" w:cstheme="minorHAnsi"/>
                <w:color w:val="000000"/>
              </w:rPr>
            </w:pPr>
            <w:r>
              <w:rPr>
                <w:rFonts w:eastAsia="Times New Roman" w:cstheme="minorHAnsi"/>
                <w:color w:val="000000"/>
              </w:rPr>
              <w:t>Improve and Sustain Vital Public Infrastructure</w:t>
            </w:r>
          </w:p>
        </w:tc>
        <w:tc>
          <w:tcPr>
            <w:tcW w:w="2551" w:type="dxa"/>
            <w:vAlign w:val="center"/>
          </w:tcPr>
          <w:p w14:paraId="5F6D533E" w14:textId="278D6D7B" w:rsidR="00D85516" w:rsidRPr="005271F9" w:rsidRDefault="000502D8" w:rsidP="00EA248C">
            <w:pPr>
              <w:spacing w:after="0" w:line="240" w:lineRule="auto"/>
              <w:rPr>
                <w:rFonts w:eastAsia="Times New Roman" w:cstheme="minorHAnsi"/>
                <w:color w:val="000000"/>
              </w:rPr>
            </w:pPr>
            <w:r>
              <w:rPr>
                <w:rFonts w:eastAsia="Times New Roman" w:cstheme="minorHAnsi"/>
                <w:color w:val="000000"/>
              </w:rPr>
              <w:t>Continuation of SCADA replacement, valve replacement, water treatment plant roof replacement.</w:t>
            </w:r>
          </w:p>
        </w:tc>
      </w:tr>
      <w:tr w:rsidR="00D85516" w:rsidRPr="00D83971" w14:paraId="34CED338" w14:textId="77777777" w:rsidTr="00C90704">
        <w:trPr>
          <w:trHeight w:val="242"/>
          <w:jc w:val="center"/>
        </w:trPr>
        <w:tc>
          <w:tcPr>
            <w:tcW w:w="895" w:type="dxa"/>
            <w:noWrap/>
            <w:vAlign w:val="center"/>
          </w:tcPr>
          <w:p w14:paraId="211CE73A" w14:textId="3495DA99" w:rsidR="00D85516" w:rsidRPr="005271F9" w:rsidRDefault="000502D8"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6CDF65A6" w14:textId="71F95A9F" w:rsidR="00D85516" w:rsidRPr="005271F9" w:rsidRDefault="009C1A43" w:rsidP="00EA248C">
            <w:pPr>
              <w:spacing w:after="0" w:line="240" w:lineRule="auto"/>
              <w:jc w:val="center"/>
              <w:rPr>
                <w:rFonts w:eastAsia="Times New Roman" w:cstheme="minorHAnsi"/>
                <w:color w:val="000000"/>
              </w:rPr>
            </w:pPr>
            <w:r>
              <w:rPr>
                <w:rFonts w:eastAsia="Times New Roman" w:cstheme="minorHAnsi"/>
                <w:color w:val="000000"/>
              </w:rPr>
              <w:t>City of Livingston</w:t>
            </w:r>
          </w:p>
        </w:tc>
        <w:tc>
          <w:tcPr>
            <w:tcW w:w="1170" w:type="dxa"/>
            <w:noWrap/>
            <w:vAlign w:val="center"/>
          </w:tcPr>
          <w:p w14:paraId="514B7961" w14:textId="34E3A249" w:rsidR="00D85516" w:rsidRPr="005271F9" w:rsidRDefault="009C1A43" w:rsidP="00EA248C">
            <w:pPr>
              <w:spacing w:after="0" w:line="240" w:lineRule="auto"/>
              <w:jc w:val="center"/>
              <w:rPr>
                <w:rFonts w:eastAsia="Times New Roman" w:cstheme="minorHAnsi"/>
                <w:color w:val="000000"/>
              </w:rPr>
            </w:pPr>
            <w:r>
              <w:rPr>
                <w:rFonts w:eastAsia="Times New Roman" w:cstheme="minorHAnsi"/>
                <w:color w:val="000000"/>
              </w:rPr>
              <w:t>Park</w:t>
            </w:r>
          </w:p>
        </w:tc>
        <w:tc>
          <w:tcPr>
            <w:tcW w:w="1080" w:type="dxa"/>
            <w:noWrap/>
            <w:vAlign w:val="center"/>
          </w:tcPr>
          <w:p w14:paraId="577C639D" w14:textId="2D785067" w:rsidR="00D85516" w:rsidRPr="005271F9" w:rsidRDefault="009C1A43" w:rsidP="00273664">
            <w:pPr>
              <w:spacing w:after="0" w:line="240" w:lineRule="auto"/>
              <w:jc w:val="center"/>
              <w:rPr>
                <w:rFonts w:eastAsia="Times New Roman" w:cstheme="minorHAnsi"/>
                <w:color w:val="000000"/>
              </w:rPr>
            </w:pPr>
            <w:r>
              <w:rPr>
                <w:rFonts w:eastAsia="Times New Roman" w:cstheme="minorHAnsi"/>
                <w:color w:val="000000"/>
              </w:rPr>
              <w:t>$750,000</w:t>
            </w:r>
          </w:p>
        </w:tc>
        <w:tc>
          <w:tcPr>
            <w:tcW w:w="1301" w:type="dxa"/>
            <w:vAlign w:val="center"/>
          </w:tcPr>
          <w:p w14:paraId="5A067505" w14:textId="0AE64A73" w:rsidR="00D85516" w:rsidRPr="005271F9" w:rsidRDefault="003D76F0" w:rsidP="00EA248C">
            <w:pPr>
              <w:spacing w:after="0" w:line="240" w:lineRule="auto"/>
              <w:jc w:val="center"/>
              <w:rPr>
                <w:rFonts w:eastAsia="Times New Roman" w:cstheme="minorHAnsi"/>
                <w:color w:val="000000"/>
              </w:rPr>
            </w:pPr>
            <w:r>
              <w:rPr>
                <w:rFonts w:eastAsia="Times New Roman" w:cstheme="minorHAnsi"/>
                <w:color w:val="000000"/>
              </w:rPr>
              <w:t>Improve and Sustain Vital Public Infrastructure</w:t>
            </w:r>
          </w:p>
        </w:tc>
        <w:tc>
          <w:tcPr>
            <w:tcW w:w="2551" w:type="dxa"/>
            <w:vAlign w:val="center"/>
          </w:tcPr>
          <w:p w14:paraId="44C42BBD" w14:textId="6FC45C77" w:rsidR="00D85516" w:rsidRPr="005271F9" w:rsidRDefault="00735F3C" w:rsidP="53BA0F2E">
            <w:pPr>
              <w:spacing w:after="0" w:line="240" w:lineRule="auto"/>
              <w:rPr>
                <w:rFonts w:eastAsia="Times New Roman"/>
                <w:color w:val="000000"/>
              </w:rPr>
            </w:pPr>
            <w:r>
              <w:rPr>
                <w:rFonts w:eastAsia="Times New Roman"/>
                <w:color w:val="000000"/>
              </w:rPr>
              <w:t xml:space="preserve">Replace sewer </w:t>
            </w:r>
            <w:r w:rsidR="006A322F">
              <w:rPr>
                <w:rFonts w:eastAsia="Times New Roman"/>
                <w:color w:val="000000"/>
              </w:rPr>
              <w:t xml:space="preserve">system and update water system with water mains, fire hydrants and new lines. </w:t>
            </w:r>
          </w:p>
        </w:tc>
      </w:tr>
      <w:tr w:rsidR="00D85516" w:rsidRPr="00D83971" w14:paraId="0DDD7651" w14:textId="77777777" w:rsidTr="00C90704">
        <w:trPr>
          <w:trHeight w:val="557"/>
          <w:jc w:val="center"/>
        </w:trPr>
        <w:tc>
          <w:tcPr>
            <w:tcW w:w="895" w:type="dxa"/>
            <w:noWrap/>
            <w:vAlign w:val="center"/>
          </w:tcPr>
          <w:p w14:paraId="32E1ED1B" w14:textId="2E9AA7B8" w:rsidR="00D85516" w:rsidRPr="005271F9" w:rsidRDefault="003D76F0"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2051E241" w14:textId="73DC6560" w:rsidR="00D85516" w:rsidRPr="005271F9" w:rsidRDefault="003D76F0" w:rsidP="00273664">
            <w:pPr>
              <w:spacing w:after="0" w:line="240" w:lineRule="auto"/>
              <w:jc w:val="center"/>
              <w:rPr>
                <w:rFonts w:eastAsia="Times New Roman" w:cstheme="minorHAnsi"/>
                <w:color w:val="000000"/>
              </w:rPr>
            </w:pPr>
            <w:r>
              <w:rPr>
                <w:rFonts w:eastAsia="Times New Roman" w:cstheme="minorHAnsi"/>
                <w:color w:val="000000"/>
              </w:rPr>
              <w:t>City of Kalispell</w:t>
            </w:r>
          </w:p>
        </w:tc>
        <w:tc>
          <w:tcPr>
            <w:tcW w:w="1170" w:type="dxa"/>
            <w:noWrap/>
            <w:vAlign w:val="center"/>
          </w:tcPr>
          <w:p w14:paraId="006188FF" w14:textId="1AA592D1" w:rsidR="00D85516" w:rsidRPr="005271F9" w:rsidRDefault="003D76F0" w:rsidP="00273664">
            <w:pPr>
              <w:spacing w:after="0" w:line="240" w:lineRule="auto"/>
              <w:jc w:val="center"/>
              <w:rPr>
                <w:rFonts w:eastAsia="Times New Roman" w:cstheme="minorHAnsi"/>
                <w:color w:val="000000"/>
              </w:rPr>
            </w:pPr>
            <w:r>
              <w:rPr>
                <w:rFonts w:eastAsia="Times New Roman" w:cstheme="minorHAnsi"/>
                <w:color w:val="000000"/>
              </w:rPr>
              <w:t>Flathead</w:t>
            </w:r>
          </w:p>
        </w:tc>
        <w:tc>
          <w:tcPr>
            <w:tcW w:w="1080" w:type="dxa"/>
            <w:noWrap/>
            <w:vAlign w:val="center"/>
          </w:tcPr>
          <w:p w14:paraId="38D146A6" w14:textId="1288160F" w:rsidR="00D85516" w:rsidRPr="005271F9" w:rsidRDefault="003D76F0" w:rsidP="00273664">
            <w:pPr>
              <w:spacing w:after="0" w:line="240" w:lineRule="auto"/>
              <w:jc w:val="center"/>
              <w:rPr>
                <w:rFonts w:eastAsia="Times New Roman" w:cstheme="minorHAnsi"/>
                <w:color w:val="000000"/>
              </w:rPr>
            </w:pPr>
            <w:r>
              <w:rPr>
                <w:rFonts w:eastAsia="Times New Roman" w:cstheme="minorHAnsi"/>
                <w:color w:val="000000"/>
              </w:rPr>
              <w:t>$750,000</w:t>
            </w:r>
          </w:p>
        </w:tc>
        <w:tc>
          <w:tcPr>
            <w:tcW w:w="1301" w:type="dxa"/>
            <w:vAlign w:val="center"/>
          </w:tcPr>
          <w:p w14:paraId="4F9027FF" w14:textId="36875E40" w:rsidR="00D85516" w:rsidRPr="005271F9" w:rsidRDefault="003D76F0" w:rsidP="00EA248C">
            <w:pPr>
              <w:spacing w:after="0" w:line="240" w:lineRule="auto"/>
              <w:jc w:val="center"/>
              <w:rPr>
                <w:rFonts w:eastAsia="Times New Roman" w:cstheme="minorHAnsi"/>
                <w:color w:val="000000"/>
              </w:rPr>
            </w:pPr>
            <w:r>
              <w:rPr>
                <w:rFonts w:eastAsia="Times New Roman" w:cstheme="minorHAnsi"/>
                <w:color w:val="000000"/>
              </w:rPr>
              <w:t>Improve and Sustain Vital Public Infrastructure</w:t>
            </w:r>
          </w:p>
        </w:tc>
        <w:tc>
          <w:tcPr>
            <w:tcW w:w="2551" w:type="dxa"/>
            <w:vAlign w:val="center"/>
          </w:tcPr>
          <w:p w14:paraId="685B33C2" w14:textId="5FDF7464" w:rsidR="00D85516" w:rsidRPr="005271F9" w:rsidRDefault="006A322F" w:rsidP="00EA248C">
            <w:pPr>
              <w:spacing w:after="0" w:line="240" w:lineRule="auto"/>
              <w:rPr>
                <w:rFonts w:eastAsia="Times New Roman" w:cstheme="minorHAnsi"/>
                <w:color w:val="000000"/>
              </w:rPr>
            </w:pPr>
            <w:r>
              <w:rPr>
                <w:rFonts w:eastAsia="Times New Roman" w:cstheme="minorHAnsi"/>
                <w:color w:val="000000"/>
              </w:rPr>
              <w:t xml:space="preserve">Connect the Morning Star ROC </w:t>
            </w:r>
            <w:r w:rsidR="00985716">
              <w:rPr>
                <w:rFonts w:eastAsia="Times New Roman" w:cstheme="minorHAnsi"/>
                <w:color w:val="000000"/>
              </w:rPr>
              <w:t xml:space="preserve">to city water and wastewater system </w:t>
            </w:r>
            <w:r w:rsidR="004E0C49">
              <w:rPr>
                <w:rFonts w:eastAsia="Times New Roman" w:cstheme="minorHAnsi"/>
                <w:color w:val="000000"/>
              </w:rPr>
              <w:t xml:space="preserve">with new </w:t>
            </w:r>
            <w:r w:rsidR="00782AB5">
              <w:rPr>
                <w:rFonts w:eastAsia="Times New Roman" w:cstheme="minorHAnsi"/>
                <w:color w:val="000000"/>
              </w:rPr>
              <w:t>water and sewer mains</w:t>
            </w:r>
          </w:p>
        </w:tc>
      </w:tr>
      <w:tr w:rsidR="00EA248C" w:rsidRPr="00D83971" w14:paraId="11786939" w14:textId="77777777" w:rsidTr="00C90704">
        <w:trPr>
          <w:trHeight w:val="80"/>
          <w:jc w:val="center"/>
        </w:trPr>
        <w:tc>
          <w:tcPr>
            <w:tcW w:w="895" w:type="dxa"/>
            <w:noWrap/>
            <w:vAlign w:val="center"/>
          </w:tcPr>
          <w:p w14:paraId="193EF3A8" w14:textId="3EA76C12" w:rsidR="00EA248C" w:rsidRPr="005271F9" w:rsidRDefault="003D76F0"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1F16239D" w14:textId="1C795003" w:rsidR="00EA248C" w:rsidRPr="005271F9" w:rsidRDefault="003D76F0" w:rsidP="00EA248C">
            <w:pPr>
              <w:spacing w:after="0" w:line="240" w:lineRule="auto"/>
              <w:jc w:val="center"/>
              <w:rPr>
                <w:rFonts w:eastAsia="Times New Roman" w:cstheme="minorHAnsi"/>
                <w:color w:val="000000"/>
              </w:rPr>
            </w:pPr>
            <w:r>
              <w:rPr>
                <w:rFonts w:eastAsia="Times New Roman" w:cstheme="minorHAnsi"/>
                <w:color w:val="000000"/>
              </w:rPr>
              <w:t>City of Kalispell</w:t>
            </w:r>
          </w:p>
        </w:tc>
        <w:tc>
          <w:tcPr>
            <w:tcW w:w="1170" w:type="dxa"/>
            <w:noWrap/>
            <w:vAlign w:val="center"/>
          </w:tcPr>
          <w:p w14:paraId="2F60FEA0" w14:textId="163196A0" w:rsidR="00EA248C" w:rsidRPr="005271F9" w:rsidRDefault="003D76F0" w:rsidP="00EA248C">
            <w:pPr>
              <w:spacing w:after="0" w:line="240" w:lineRule="auto"/>
              <w:jc w:val="center"/>
              <w:rPr>
                <w:rFonts w:eastAsia="Times New Roman" w:cstheme="minorHAnsi"/>
                <w:color w:val="000000"/>
              </w:rPr>
            </w:pPr>
            <w:r>
              <w:rPr>
                <w:rFonts w:eastAsia="Times New Roman" w:cstheme="minorHAnsi"/>
                <w:color w:val="000000"/>
              </w:rPr>
              <w:t>Flathead</w:t>
            </w:r>
          </w:p>
        </w:tc>
        <w:tc>
          <w:tcPr>
            <w:tcW w:w="1080" w:type="dxa"/>
            <w:noWrap/>
            <w:vAlign w:val="center"/>
          </w:tcPr>
          <w:p w14:paraId="371509A1" w14:textId="72FFD7B8" w:rsidR="00EA248C" w:rsidRPr="005271F9" w:rsidRDefault="003D76F0" w:rsidP="00273664">
            <w:pPr>
              <w:spacing w:after="0" w:line="240" w:lineRule="auto"/>
              <w:jc w:val="center"/>
              <w:rPr>
                <w:rFonts w:eastAsia="Times New Roman" w:cstheme="minorHAnsi"/>
                <w:color w:val="000000"/>
              </w:rPr>
            </w:pPr>
            <w:r>
              <w:rPr>
                <w:rFonts w:eastAsia="Times New Roman" w:cstheme="minorHAnsi"/>
                <w:color w:val="000000"/>
              </w:rPr>
              <w:t>$750,000</w:t>
            </w:r>
          </w:p>
        </w:tc>
        <w:tc>
          <w:tcPr>
            <w:tcW w:w="1301" w:type="dxa"/>
            <w:vAlign w:val="center"/>
          </w:tcPr>
          <w:p w14:paraId="3D1F4699" w14:textId="64305B2E" w:rsidR="00EA248C" w:rsidRPr="005271F9" w:rsidRDefault="003D76F0" w:rsidP="00EA248C">
            <w:pPr>
              <w:spacing w:after="0" w:line="240" w:lineRule="auto"/>
              <w:jc w:val="center"/>
              <w:rPr>
                <w:rFonts w:eastAsia="Times New Roman" w:cstheme="minorHAnsi"/>
                <w:color w:val="000000"/>
              </w:rPr>
            </w:pPr>
            <w:r>
              <w:rPr>
                <w:rFonts w:eastAsia="Times New Roman" w:cstheme="minorHAnsi"/>
                <w:color w:val="000000"/>
              </w:rPr>
              <w:t xml:space="preserve">Improve and Sustain </w:t>
            </w:r>
            <w:r w:rsidR="00080D0D">
              <w:rPr>
                <w:rFonts w:eastAsia="Times New Roman" w:cstheme="minorHAnsi"/>
                <w:color w:val="000000"/>
              </w:rPr>
              <w:t>Vital Public Infrastructure</w:t>
            </w:r>
          </w:p>
        </w:tc>
        <w:tc>
          <w:tcPr>
            <w:tcW w:w="2551" w:type="dxa"/>
            <w:vAlign w:val="center"/>
          </w:tcPr>
          <w:p w14:paraId="73E41EA4" w14:textId="18CD3BD7" w:rsidR="00EA248C" w:rsidRPr="005271F9" w:rsidRDefault="00782AB5" w:rsidP="00EA248C">
            <w:pPr>
              <w:spacing w:after="0" w:line="240" w:lineRule="auto"/>
              <w:rPr>
                <w:rFonts w:eastAsia="Times New Roman" w:cstheme="minorHAnsi"/>
                <w:color w:val="000000"/>
              </w:rPr>
            </w:pPr>
            <w:r>
              <w:rPr>
                <w:rFonts w:eastAsia="Times New Roman" w:cstheme="minorHAnsi"/>
                <w:color w:val="000000"/>
              </w:rPr>
              <w:t xml:space="preserve">Extend sewer mains to connect to the City of Kalispell system </w:t>
            </w:r>
          </w:p>
        </w:tc>
      </w:tr>
      <w:tr w:rsidR="00EA248C" w:rsidRPr="00D83971" w14:paraId="13BBD096" w14:textId="77777777" w:rsidTr="00C90704">
        <w:trPr>
          <w:trHeight w:val="80"/>
          <w:jc w:val="center"/>
        </w:trPr>
        <w:tc>
          <w:tcPr>
            <w:tcW w:w="895" w:type="dxa"/>
            <w:noWrap/>
            <w:vAlign w:val="center"/>
          </w:tcPr>
          <w:p w14:paraId="4BD6A6FE" w14:textId="0E0E6695" w:rsidR="00EA248C" w:rsidRPr="005271F9" w:rsidRDefault="00782AB5"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04D13EA3" w14:textId="3D7A570A" w:rsidR="00EA248C" w:rsidRPr="005271F9" w:rsidRDefault="00782AB5" w:rsidP="00EA248C">
            <w:pPr>
              <w:spacing w:after="0" w:line="240" w:lineRule="auto"/>
              <w:jc w:val="center"/>
              <w:rPr>
                <w:rFonts w:eastAsia="Times New Roman" w:cstheme="minorHAnsi"/>
                <w:color w:val="000000"/>
              </w:rPr>
            </w:pPr>
            <w:r>
              <w:rPr>
                <w:rFonts w:eastAsia="Times New Roman" w:cstheme="minorHAnsi"/>
                <w:color w:val="000000"/>
              </w:rPr>
              <w:t>Jefferson County</w:t>
            </w:r>
          </w:p>
        </w:tc>
        <w:tc>
          <w:tcPr>
            <w:tcW w:w="1170" w:type="dxa"/>
            <w:noWrap/>
            <w:vAlign w:val="center"/>
          </w:tcPr>
          <w:p w14:paraId="6A5C96F4" w14:textId="5DE3688C" w:rsidR="00EA248C" w:rsidRPr="005271F9" w:rsidRDefault="00782AB5" w:rsidP="00EA248C">
            <w:pPr>
              <w:spacing w:after="0" w:line="240" w:lineRule="auto"/>
              <w:jc w:val="center"/>
              <w:rPr>
                <w:rFonts w:eastAsia="Times New Roman" w:cstheme="minorHAnsi"/>
                <w:color w:val="000000"/>
              </w:rPr>
            </w:pPr>
            <w:r>
              <w:rPr>
                <w:rFonts w:eastAsia="Times New Roman" w:cstheme="minorHAnsi"/>
                <w:color w:val="000000"/>
              </w:rPr>
              <w:t>Jefferson</w:t>
            </w:r>
          </w:p>
        </w:tc>
        <w:tc>
          <w:tcPr>
            <w:tcW w:w="1080" w:type="dxa"/>
            <w:noWrap/>
            <w:vAlign w:val="center"/>
          </w:tcPr>
          <w:p w14:paraId="7D180121" w14:textId="28497C79" w:rsidR="00EA248C" w:rsidRPr="005271F9" w:rsidRDefault="00782AB5" w:rsidP="00273664">
            <w:pPr>
              <w:spacing w:after="0" w:line="240" w:lineRule="auto"/>
              <w:jc w:val="center"/>
              <w:rPr>
                <w:rFonts w:eastAsia="Times New Roman" w:cstheme="minorHAnsi"/>
                <w:color w:val="000000"/>
              </w:rPr>
            </w:pPr>
            <w:r>
              <w:rPr>
                <w:rFonts w:eastAsia="Times New Roman" w:cstheme="minorHAnsi"/>
                <w:color w:val="000000"/>
              </w:rPr>
              <w:t>$525,000</w:t>
            </w:r>
          </w:p>
        </w:tc>
        <w:tc>
          <w:tcPr>
            <w:tcW w:w="1301" w:type="dxa"/>
            <w:vAlign w:val="center"/>
          </w:tcPr>
          <w:p w14:paraId="1CF03DCF" w14:textId="443F0C50" w:rsidR="00EA248C" w:rsidRPr="005271F9" w:rsidRDefault="00860BE1" w:rsidP="00EA248C">
            <w:pPr>
              <w:spacing w:after="0" w:line="240" w:lineRule="auto"/>
              <w:jc w:val="center"/>
              <w:rPr>
                <w:rFonts w:eastAsia="Times New Roman" w:cstheme="minorHAnsi"/>
                <w:color w:val="000000"/>
              </w:rPr>
            </w:pPr>
            <w:r>
              <w:rPr>
                <w:rFonts w:eastAsia="Times New Roman" w:cstheme="minorHAnsi"/>
                <w:color w:val="000000"/>
              </w:rPr>
              <w:t>Revitalize Local Economies</w:t>
            </w:r>
          </w:p>
        </w:tc>
        <w:tc>
          <w:tcPr>
            <w:tcW w:w="2551" w:type="dxa"/>
            <w:vAlign w:val="center"/>
          </w:tcPr>
          <w:p w14:paraId="477FFA8D" w14:textId="7C177BDA" w:rsidR="00EA248C" w:rsidRPr="005271F9" w:rsidRDefault="00860BE1" w:rsidP="53BA0F2E">
            <w:pPr>
              <w:spacing w:after="0" w:line="240" w:lineRule="auto"/>
              <w:rPr>
                <w:rFonts w:eastAsia="Times New Roman"/>
                <w:color w:val="000000"/>
              </w:rPr>
            </w:pPr>
            <w:r>
              <w:rPr>
                <w:rFonts w:eastAsia="Times New Roman"/>
                <w:color w:val="000000"/>
              </w:rPr>
              <w:t xml:space="preserve">Support Youth Dynamics </w:t>
            </w:r>
            <w:r w:rsidR="00BF154E">
              <w:rPr>
                <w:rFonts w:eastAsia="Times New Roman"/>
                <w:color w:val="000000"/>
              </w:rPr>
              <w:t>facilities expansion</w:t>
            </w:r>
          </w:p>
        </w:tc>
      </w:tr>
      <w:tr w:rsidR="00D85516" w:rsidRPr="00D83971" w14:paraId="58F14CB4" w14:textId="77777777" w:rsidTr="00C90704">
        <w:trPr>
          <w:trHeight w:val="20"/>
          <w:jc w:val="center"/>
        </w:trPr>
        <w:tc>
          <w:tcPr>
            <w:tcW w:w="895" w:type="dxa"/>
            <w:noWrap/>
            <w:vAlign w:val="center"/>
          </w:tcPr>
          <w:p w14:paraId="78D0978C" w14:textId="5A96678C" w:rsidR="00D85516" w:rsidRPr="005271F9" w:rsidRDefault="000B3993" w:rsidP="00EA248C">
            <w:pPr>
              <w:spacing w:after="0" w:line="240" w:lineRule="auto"/>
              <w:rPr>
                <w:rFonts w:eastAsia="Times New Roman" w:cstheme="minorHAnsi"/>
                <w:color w:val="000000"/>
              </w:rPr>
            </w:pPr>
            <w:r>
              <w:rPr>
                <w:rFonts w:eastAsia="Times New Roman" w:cstheme="minorHAnsi"/>
                <w:color w:val="000000"/>
              </w:rPr>
              <w:lastRenderedPageBreak/>
              <w:t>CDBG</w:t>
            </w:r>
          </w:p>
        </w:tc>
        <w:tc>
          <w:tcPr>
            <w:tcW w:w="2520" w:type="dxa"/>
            <w:noWrap/>
            <w:vAlign w:val="center"/>
          </w:tcPr>
          <w:p w14:paraId="7552CD4B" w14:textId="39759469" w:rsidR="00D85516" w:rsidRPr="005271F9" w:rsidRDefault="00017C74" w:rsidP="00EA248C">
            <w:pPr>
              <w:spacing w:after="0" w:line="240" w:lineRule="auto"/>
              <w:jc w:val="center"/>
              <w:rPr>
                <w:rFonts w:eastAsia="Times New Roman" w:cstheme="minorHAnsi"/>
                <w:color w:val="000000"/>
              </w:rPr>
            </w:pPr>
            <w:r>
              <w:rPr>
                <w:rFonts w:eastAsia="Times New Roman" w:cstheme="minorHAnsi"/>
                <w:color w:val="000000"/>
              </w:rPr>
              <w:t>Lewis and Clark County</w:t>
            </w:r>
          </w:p>
        </w:tc>
        <w:tc>
          <w:tcPr>
            <w:tcW w:w="1170" w:type="dxa"/>
            <w:noWrap/>
            <w:vAlign w:val="center"/>
          </w:tcPr>
          <w:p w14:paraId="049AA4C5" w14:textId="680ADB60" w:rsidR="00D85516" w:rsidRPr="005271F9" w:rsidRDefault="00CB56D2" w:rsidP="00EA248C">
            <w:pPr>
              <w:spacing w:after="0" w:line="240" w:lineRule="auto"/>
              <w:jc w:val="center"/>
              <w:rPr>
                <w:rFonts w:eastAsia="Times New Roman" w:cstheme="minorHAnsi"/>
                <w:color w:val="000000"/>
              </w:rPr>
            </w:pPr>
            <w:r>
              <w:rPr>
                <w:rFonts w:eastAsia="Times New Roman" w:cstheme="minorHAnsi"/>
                <w:color w:val="000000"/>
              </w:rPr>
              <w:t>Lewis and Clark</w:t>
            </w:r>
          </w:p>
        </w:tc>
        <w:tc>
          <w:tcPr>
            <w:tcW w:w="1080" w:type="dxa"/>
            <w:noWrap/>
            <w:vAlign w:val="center"/>
          </w:tcPr>
          <w:p w14:paraId="3BAFCA0C" w14:textId="2D85F0F1" w:rsidR="00D85516" w:rsidRPr="005271F9" w:rsidRDefault="00CB56D2" w:rsidP="00273664">
            <w:pPr>
              <w:spacing w:after="0" w:line="240" w:lineRule="auto"/>
              <w:jc w:val="center"/>
              <w:rPr>
                <w:rFonts w:eastAsia="Times New Roman" w:cstheme="minorHAnsi"/>
                <w:color w:val="000000"/>
              </w:rPr>
            </w:pPr>
            <w:r>
              <w:rPr>
                <w:rFonts w:eastAsia="Times New Roman" w:cstheme="minorHAnsi"/>
                <w:color w:val="000000"/>
              </w:rPr>
              <w:t>$525,000</w:t>
            </w:r>
          </w:p>
        </w:tc>
        <w:tc>
          <w:tcPr>
            <w:tcW w:w="1301" w:type="dxa"/>
            <w:vAlign w:val="center"/>
          </w:tcPr>
          <w:p w14:paraId="61E6F5D7" w14:textId="341B724A" w:rsidR="00D85516" w:rsidRPr="005271F9" w:rsidRDefault="00CB56D2" w:rsidP="00EA248C">
            <w:pPr>
              <w:spacing w:after="0" w:line="240" w:lineRule="auto"/>
              <w:jc w:val="center"/>
              <w:rPr>
                <w:rFonts w:eastAsia="Times New Roman" w:cstheme="minorHAnsi"/>
                <w:color w:val="000000"/>
              </w:rPr>
            </w:pPr>
            <w:r>
              <w:rPr>
                <w:rFonts w:eastAsia="Times New Roman" w:cstheme="minorHAnsi"/>
                <w:color w:val="000000"/>
              </w:rPr>
              <w:t>Revitalize Local Economies</w:t>
            </w:r>
          </w:p>
        </w:tc>
        <w:tc>
          <w:tcPr>
            <w:tcW w:w="2551" w:type="dxa"/>
            <w:vAlign w:val="center"/>
          </w:tcPr>
          <w:p w14:paraId="74721DE2" w14:textId="424DD7E3" w:rsidR="00D85516" w:rsidRPr="005271F9" w:rsidRDefault="00CB56D2" w:rsidP="00EA248C">
            <w:pPr>
              <w:spacing w:after="0" w:line="240" w:lineRule="auto"/>
              <w:rPr>
                <w:rFonts w:eastAsia="Times New Roman" w:cstheme="minorHAnsi"/>
                <w:color w:val="000000"/>
              </w:rPr>
            </w:pPr>
            <w:r>
              <w:rPr>
                <w:rFonts w:eastAsia="Times New Roman" w:cstheme="minorHAnsi"/>
                <w:color w:val="000000"/>
              </w:rPr>
              <w:t>Construction for the Florence Crittenton House</w:t>
            </w:r>
          </w:p>
        </w:tc>
      </w:tr>
      <w:tr w:rsidR="4CED65D5" w14:paraId="3B206421" w14:textId="77777777" w:rsidTr="00C90704">
        <w:trPr>
          <w:trHeight w:val="20"/>
          <w:jc w:val="center"/>
        </w:trPr>
        <w:tc>
          <w:tcPr>
            <w:tcW w:w="895" w:type="dxa"/>
            <w:noWrap/>
            <w:vAlign w:val="center"/>
          </w:tcPr>
          <w:p w14:paraId="3B2349F3" w14:textId="67670715" w:rsidR="34E9C35B" w:rsidRPr="00AC38A5" w:rsidRDefault="34E9C35B" w:rsidP="4CED65D5">
            <w:pPr>
              <w:spacing w:line="240" w:lineRule="auto"/>
              <w:rPr>
                <w:rFonts w:eastAsiaTheme="minorEastAsia"/>
                <w:color w:val="000000" w:themeColor="text1"/>
              </w:rPr>
            </w:pPr>
            <w:r w:rsidRPr="00AC38A5">
              <w:rPr>
                <w:rFonts w:eastAsiaTheme="minorEastAsia"/>
                <w:color w:val="000000" w:themeColor="text1"/>
              </w:rPr>
              <w:t>CDBG</w:t>
            </w:r>
          </w:p>
        </w:tc>
        <w:tc>
          <w:tcPr>
            <w:tcW w:w="2520" w:type="dxa"/>
            <w:noWrap/>
            <w:vAlign w:val="center"/>
          </w:tcPr>
          <w:p w14:paraId="24BA3DB8" w14:textId="2807F6D1" w:rsidR="4CED65D5" w:rsidRPr="00AC38A5" w:rsidRDefault="4CED65D5" w:rsidP="00AC38A5">
            <w:pPr>
              <w:spacing w:after="0"/>
              <w:jc w:val="center"/>
              <w:rPr>
                <w:rFonts w:eastAsiaTheme="minorEastAsia"/>
                <w:color w:val="000000" w:themeColor="text1"/>
              </w:rPr>
            </w:pPr>
            <w:r w:rsidRPr="00AC38A5">
              <w:rPr>
                <w:rFonts w:eastAsiaTheme="minorEastAsia"/>
                <w:color w:val="000000" w:themeColor="text1"/>
              </w:rPr>
              <w:t>Butte-Silver Bow City-County</w:t>
            </w:r>
          </w:p>
        </w:tc>
        <w:tc>
          <w:tcPr>
            <w:tcW w:w="1170" w:type="dxa"/>
            <w:noWrap/>
            <w:vAlign w:val="center"/>
          </w:tcPr>
          <w:p w14:paraId="7A86CC40" w14:textId="512A24B6" w:rsidR="4CED65D5" w:rsidRPr="00454C87" w:rsidRDefault="4CED65D5" w:rsidP="00AC38A5">
            <w:pPr>
              <w:spacing w:after="0"/>
              <w:jc w:val="center"/>
              <w:rPr>
                <w:rFonts w:eastAsiaTheme="minorEastAsia"/>
                <w:color w:val="000000" w:themeColor="text1"/>
              </w:rPr>
            </w:pPr>
            <w:r w:rsidRPr="00AC38A5">
              <w:rPr>
                <w:rFonts w:eastAsiaTheme="minorEastAsia"/>
                <w:color w:val="000000" w:themeColor="text1"/>
              </w:rPr>
              <w:t>S</w:t>
            </w:r>
            <w:r w:rsidR="7672DF85" w:rsidRPr="00AC38A5">
              <w:rPr>
                <w:rFonts w:eastAsiaTheme="minorEastAsia"/>
                <w:color w:val="000000" w:themeColor="text1"/>
              </w:rPr>
              <w:t>ilver Bow</w:t>
            </w:r>
          </w:p>
        </w:tc>
        <w:tc>
          <w:tcPr>
            <w:tcW w:w="1080" w:type="dxa"/>
            <w:noWrap/>
            <w:vAlign w:val="center"/>
          </w:tcPr>
          <w:p w14:paraId="7DAB8681" w14:textId="42367814" w:rsidR="4CED65D5" w:rsidRPr="00AC38A5" w:rsidRDefault="4CED65D5" w:rsidP="00AC38A5">
            <w:pPr>
              <w:spacing w:after="0"/>
              <w:jc w:val="center"/>
              <w:rPr>
                <w:rFonts w:eastAsiaTheme="minorEastAsia"/>
                <w:color w:val="000000" w:themeColor="text1"/>
              </w:rPr>
            </w:pPr>
            <w:r w:rsidRPr="00421202">
              <w:rPr>
                <w:rFonts w:eastAsiaTheme="minorEastAsia"/>
                <w:color w:val="000000" w:themeColor="text1"/>
              </w:rPr>
              <w:t>$750,000</w:t>
            </w:r>
          </w:p>
        </w:tc>
        <w:tc>
          <w:tcPr>
            <w:tcW w:w="1301" w:type="dxa"/>
            <w:vAlign w:val="center"/>
          </w:tcPr>
          <w:p w14:paraId="122DB9C0" w14:textId="633A3B8E" w:rsidR="0116ABE2" w:rsidRPr="00AC38A5" w:rsidRDefault="0116ABE2" w:rsidP="4CED65D5">
            <w:pPr>
              <w:spacing w:line="240" w:lineRule="auto"/>
              <w:jc w:val="center"/>
              <w:rPr>
                <w:rFonts w:eastAsiaTheme="minorEastAsia"/>
                <w:color w:val="000000" w:themeColor="text1"/>
              </w:rPr>
            </w:pPr>
            <w:r w:rsidRPr="00AC38A5">
              <w:rPr>
                <w:rFonts w:eastAsiaTheme="minorEastAsia"/>
                <w:color w:val="000000" w:themeColor="text1"/>
              </w:rPr>
              <w:t>Preserve and Construct Affordable Housing</w:t>
            </w:r>
          </w:p>
        </w:tc>
        <w:tc>
          <w:tcPr>
            <w:tcW w:w="2551" w:type="dxa"/>
            <w:vAlign w:val="center"/>
          </w:tcPr>
          <w:p w14:paraId="504C6112" w14:textId="02584F7B" w:rsidR="4CED65D5" w:rsidRPr="00421202" w:rsidRDefault="4CED65D5" w:rsidP="00421202">
            <w:pPr>
              <w:spacing w:after="0"/>
              <w:rPr>
                <w:rFonts w:eastAsiaTheme="minorEastAsia"/>
                <w:color w:val="000000" w:themeColor="text1"/>
              </w:rPr>
            </w:pPr>
            <w:r w:rsidRPr="00AC38A5">
              <w:rPr>
                <w:rFonts w:eastAsiaTheme="minorEastAsia"/>
                <w:color w:val="000000" w:themeColor="text1"/>
              </w:rPr>
              <w:t>Rehab</w:t>
            </w:r>
            <w:r w:rsidR="4C048BB9" w:rsidRPr="00AC38A5">
              <w:rPr>
                <w:rFonts w:eastAsiaTheme="minorEastAsia"/>
                <w:color w:val="000000" w:themeColor="text1"/>
              </w:rPr>
              <w:t>ilitation of</w:t>
            </w:r>
            <w:r w:rsidRPr="00AC38A5">
              <w:rPr>
                <w:rFonts w:eastAsiaTheme="minorEastAsia"/>
                <w:color w:val="000000" w:themeColor="text1"/>
              </w:rPr>
              <w:t xml:space="preserve"> 68 </w:t>
            </w:r>
            <w:r w:rsidR="108BD52D" w:rsidRPr="00AC38A5">
              <w:rPr>
                <w:rFonts w:eastAsiaTheme="minorEastAsia"/>
                <w:color w:val="000000" w:themeColor="text1"/>
              </w:rPr>
              <w:t>u</w:t>
            </w:r>
            <w:r w:rsidRPr="00AC38A5">
              <w:rPr>
                <w:rFonts w:eastAsiaTheme="minorEastAsia"/>
                <w:color w:val="000000" w:themeColor="text1"/>
              </w:rPr>
              <w:t>nits</w:t>
            </w:r>
            <w:r w:rsidR="430D7079" w:rsidRPr="00AC38A5">
              <w:rPr>
                <w:rFonts w:eastAsiaTheme="minorEastAsia"/>
                <w:color w:val="000000" w:themeColor="text1"/>
              </w:rPr>
              <w:t xml:space="preserve"> (Aspen Place)</w:t>
            </w:r>
          </w:p>
        </w:tc>
      </w:tr>
      <w:tr w:rsidR="4CED65D5" w14:paraId="79688798" w14:textId="77777777" w:rsidTr="00C90704">
        <w:trPr>
          <w:trHeight w:val="20"/>
          <w:jc w:val="center"/>
        </w:trPr>
        <w:tc>
          <w:tcPr>
            <w:tcW w:w="895" w:type="dxa"/>
            <w:noWrap/>
            <w:vAlign w:val="center"/>
          </w:tcPr>
          <w:p w14:paraId="7CDDDF18" w14:textId="4B06AF43" w:rsidR="65316D05" w:rsidRPr="00425A63" w:rsidRDefault="65316D05" w:rsidP="4CED65D5">
            <w:pPr>
              <w:spacing w:line="240" w:lineRule="auto"/>
              <w:rPr>
                <w:rFonts w:eastAsiaTheme="minorEastAsia"/>
                <w:color w:val="000000" w:themeColor="text1"/>
              </w:rPr>
            </w:pPr>
            <w:r w:rsidRPr="00425A63">
              <w:rPr>
                <w:rFonts w:eastAsiaTheme="minorEastAsia"/>
                <w:color w:val="000000" w:themeColor="text1"/>
              </w:rPr>
              <w:t>CDBG</w:t>
            </w:r>
          </w:p>
        </w:tc>
        <w:tc>
          <w:tcPr>
            <w:tcW w:w="2520" w:type="dxa"/>
            <w:noWrap/>
            <w:vAlign w:val="center"/>
          </w:tcPr>
          <w:p w14:paraId="5507ABEE" w14:textId="6C4FAB2C" w:rsidR="73393DB5" w:rsidRPr="00425A63" w:rsidRDefault="73393DB5" w:rsidP="00425A63">
            <w:pPr>
              <w:spacing w:after="0"/>
              <w:jc w:val="center"/>
              <w:rPr>
                <w:rFonts w:eastAsiaTheme="minorEastAsia"/>
                <w:color w:val="000000" w:themeColor="text1"/>
              </w:rPr>
            </w:pPr>
            <w:r w:rsidRPr="00425A63">
              <w:rPr>
                <w:rFonts w:eastAsiaTheme="minorEastAsia"/>
                <w:color w:val="000000" w:themeColor="text1"/>
              </w:rPr>
              <w:t xml:space="preserve">City of </w:t>
            </w:r>
            <w:r w:rsidR="4CED65D5" w:rsidRPr="00425A63">
              <w:rPr>
                <w:rFonts w:eastAsiaTheme="minorEastAsia"/>
                <w:color w:val="000000" w:themeColor="text1"/>
              </w:rPr>
              <w:t>Hamilton</w:t>
            </w:r>
          </w:p>
        </w:tc>
        <w:tc>
          <w:tcPr>
            <w:tcW w:w="1170" w:type="dxa"/>
            <w:noWrap/>
            <w:vAlign w:val="center"/>
          </w:tcPr>
          <w:p w14:paraId="69371494" w14:textId="45AADC9E" w:rsidR="4CED65D5" w:rsidRPr="00425A63" w:rsidRDefault="4CED65D5" w:rsidP="00425A63">
            <w:pPr>
              <w:spacing w:after="0"/>
              <w:jc w:val="center"/>
              <w:rPr>
                <w:rFonts w:eastAsiaTheme="minorEastAsia"/>
                <w:color w:val="000000" w:themeColor="text1"/>
              </w:rPr>
            </w:pPr>
            <w:r w:rsidRPr="00425A63">
              <w:rPr>
                <w:rFonts w:eastAsiaTheme="minorEastAsia"/>
                <w:color w:val="000000" w:themeColor="text1"/>
              </w:rPr>
              <w:t>R</w:t>
            </w:r>
            <w:r w:rsidR="4372FA96" w:rsidRPr="00425A63">
              <w:rPr>
                <w:rFonts w:eastAsiaTheme="minorEastAsia"/>
                <w:color w:val="000000" w:themeColor="text1"/>
              </w:rPr>
              <w:t>avalli</w:t>
            </w:r>
          </w:p>
        </w:tc>
        <w:tc>
          <w:tcPr>
            <w:tcW w:w="1080" w:type="dxa"/>
            <w:noWrap/>
            <w:vAlign w:val="center"/>
          </w:tcPr>
          <w:p w14:paraId="09762254" w14:textId="6A507AD8" w:rsidR="552157BA" w:rsidRPr="00454C87" w:rsidRDefault="552157BA" w:rsidP="00425A63">
            <w:pPr>
              <w:spacing w:after="0"/>
              <w:jc w:val="center"/>
              <w:rPr>
                <w:rFonts w:eastAsiaTheme="minorEastAsia"/>
                <w:color w:val="000000" w:themeColor="text1"/>
              </w:rPr>
            </w:pPr>
            <w:r w:rsidRPr="00454C87">
              <w:rPr>
                <w:rFonts w:eastAsiaTheme="minorEastAsia"/>
                <w:color w:val="000000" w:themeColor="text1"/>
              </w:rPr>
              <w:t>$</w:t>
            </w:r>
            <w:r w:rsidR="4CED65D5" w:rsidRPr="00454C87">
              <w:rPr>
                <w:rFonts w:eastAsiaTheme="minorEastAsia"/>
                <w:color w:val="000000" w:themeColor="text1"/>
              </w:rPr>
              <w:t>750,000</w:t>
            </w:r>
          </w:p>
        </w:tc>
        <w:tc>
          <w:tcPr>
            <w:tcW w:w="1301" w:type="dxa"/>
            <w:vAlign w:val="center"/>
          </w:tcPr>
          <w:p w14:paraId="04B391FB" w14:textId="37A7BE0F" w:rsidR="05440E6D" w:rsidRPr="00425A63" w:rsidRDefault="05440E6D" w:rsidP="4CED65D5">
            <w:pPr>
              <w:spacing w:line="240" w:lineRule="auto"/>
              <w:jc w:val="center"/>
              <w:rPr>
                <w:rFonts w:eastAsiaTheme="minorEastAsia"/>
                <w:color w:val="000000" w:themeColor="text1"/>
              </w:rPr>
            </w:pPr>
            <w:r w:rsidRPr="00425A63">
              <w:rPr>
                <w:rFonts w:eastAsiaTheme="minorEastAsia"/>
                <w:color w:val="000000" w:themeColor="text1"/>
              </w:rPr>
              <w:t>Preserve and Construct Affordable Housing</w:t>
            </w:r>
          </w:p>
        </w:tc>
        <w:tc>
          <w:tcPr>
            <w:tcW w:w="2551" w:type="dxa"/>
            <w:vAlign w:val="center"/>
          </w:tcPr>
          <w:p w14:paraId="0403C2AF" w14:textId="71D00158" w:rsidR="4CED65D5" w:rsidRPr="00425A63" w:rsidRDefault="4CED65D5" w:rsidP="00421202">
            <w:pPr>
              <w:spacing w:after="0"/>
              <w:rPr>
                <w:rFonts w:eastAsiaTheme="minorEastAsia"/>
                <w:color w:val="000000" w:themeColor="text1"/>
              </w:rPr>
            </w:pPr>
            <w:r w:rsidRPr="00421202">
              <w:rPr>
                <w:rFonts w:eastAsiaTheme="minorEastAsia"/>
                <w:color w:val="000000" w:themeColor="text1"/>
              </w:rPr>
              <w:t>Rehab</w:t>
            </w:r>
            <w:r w:rsidR="72ACED22" w:rsidRPr="00421202">
              <w:rPr>
                <w:rFonts w:eastAsiaTheme="minorEastAsia"/>
                <w:color w:val="000000" w:themeColor="text1"/>
              </w:rPr>
              <w:t>ilitation</w:t>
            </w:r>
            <w:r w:rsidRPr="00421202">
              <w:rPr>
                <w:rFonts w:eastAsiaTheme="minorEastAsia"/>
                <w:color w:val="000000" w:themeColor="text1"/>
              </w:rPr>
              <w:t xml:space="preserve"> of 60 units</w:t>
            </w:r>
            <w:r w:rsidR="7F9C3301" w:rsidRPr="00421202">
              <w:rPr>
                <w:rFonts w:eastAsiaTheme="minorEastAsia"/>
                <w:color w:val="000000" w:themeColor="text1"/>
              </w:rPr>
              <w:t xml:space="preserve"> (The Manor)</w:t>
            </w:r>
          </w:p>
        </w:tc>
      </w:tr>
      <w:tr w:rsidR="4CED65D5" w14:paraId="307BD32C" w14:textId="77777777" w:rsidTr="00C90704">
        <w:trPr>
          <w:trHeight w:val="20"/>
          <w:jc w:val="center"/>
        </w:trPr>
        <w:tc>
          <w:tcPr>
            <w:tcW w:w="895" w:type="dxa"/>
            <w:noWrap/>
            <w:vAlign w:val="center"/>
          </w:tcPr>
          <w:p w14:paraId="2F9F179A" w14:textId="3F176489" w:rsidR="39B28A35" w:rsidRPr="00AC38A5" w:rsidRDefault="39B28A35" w:rsidP="4CED65D5">
            <w:pPr>
              <w:spacing w:line="240" w:lineRule="auto"/>
              <w:rPr>
                <w:rFonts w:eastAsiaTheme="minorEastAsia"/>
                <w:color w:val="000000" w:themeColor="text1"/>
              </w:rPr>
            </w:pPr>
            <w:r w:rsidRPr="00AC38A5">
              <w:rPr>
                <w:rFonts w:eastAsiaTheme="minorEastAsia"/>
                <w:color w:val="000000" w:themeColor="text1"/>
              </w:rPr>
              <w:t>CDBG</w:t>
            </w:r>
          </w:p>
        </w:tc>
        <w:tc>
          <w:tcPr>
            <w:tcW w:w="2520" w:type="dxa"/>
            <w:noWrap/>
            <w:vAlign w:val="center"/>
          </w:tcPr>
          <w:p w14:paraId="1B8BDAFF" w14:textId="7E71472A" w:rsidR="4CED65D5" w:rsidRPr="00AC38A5" w:rsidRDefault="4CED65D5" w:rsidP="00AC38A5">
            <w:pPr>
              <w:spacing w:after="0"/>
              <w:jc w:val="center"/>
              <w:rPr>
                <w:rFonts w:eastAsiaTheme="minorEastAsia"/>
                <w:color w:val="000000" w:themeColor="text1"/>
              </w:rPr>
            </w:pPr>
            <w:r w:rsidRPr="00AC38A5">
              <w:rPr>
                <w:rFonts w:eastAsiaTheme="minorEastAsia"/>
                <w:color w:val="000000" w:themeColor="text1"/>
              </w:rPr>
              <w:t>Park County</w:t>
            </w:r>
          </w:p>
        </w:tc>
        <w:tc>
          <w:tcPr>
            <w:tcW w:w="1170" w:type="dxa"/>
            <w:noWrap/>
            <w:vAlign w:val="center"/>
          </w:tcPr>
          <w:p w14:paraId="278A14FE" w14:textId="397E89B7" w:rsidR="4CED65D5" w:rsidRPr="00AC38A5" w:rsidRDefault="4CED65D5" w:rsidP="00AC38A5">
            <w:pPr>
              <w:spacing w:after="0"/>
              <w:jc w:val="center"/>
              <w:rPr>
                <w:rFonts w:eastAsiaTheme="minorEastAsia"/>
                <w:color w:val="000000" w:themeColor="text1"/>
              </w:rPr>
            </w:pPr>
            <w:r w:rsidRPr="00AC38A5">
              <w:rPr>
                <w:rFonts w:eastAsiaTheme="minorEastAsia"/>
                <w:color w:val="000000" w:themeColor="text1"/>
              </w:rPr>
              <w:t>P</w:t>
            </w:r>
            <w:r w:rsidR="720ABE67" w:rsidRPr="00AC38A5">
              <w:rPr>
                <w:rFonts w:eastAsiaTheme="minorEastAsia"/>
                <w:color w:val="000000" w:themeColor="text1"/>
              </w:rPr>
              <w:t>ark</w:t>
            </w:r>
          </w:p>
        </w:tc>
        <w:tc>
          <w:tcPr>
            <w:tcW w:w="1080" w:type="dxa"/>
            <w:noWrap/>
            <w:vAlign w:val="center"/>
          </w:tcPr>
          <w:p w14:paraId="31DE6182" w14:textId="5B006C9B" w:rsidR="4CED65D5" w:rsidRPr="00454C87" w:rsidRDefault="4CED65D5" w:rsidP="00AC38A5">
            <w:pPr>
              <w:spacing w:after="0"/>
              <w:jc w:val="center"/>
              <w:rPr>
                <w:rFonts w:eastAsiaTheme="minorEastAsia"/>
                <w:color w:val="000000" w:themeColor="text1"/>
              </w:rPr>
            </w:pPr>
            <w:r w:rsidRPr="00546AC9">
              <w:rPr>
                <w:rFonts w:eastAsiaTheme="minorEastAsia"/>
                <w:color w:val="000000" w:themeColor="text1"/>
              </w:rPr>
              <w:t>$670,000</w:t>
            </w:r>
          </w:p>
        </w:tc>
        <w:tc>
          <w:tcPr>
            <w:tcW w:w="1301" w:type="dxa"/>
            <w:vAlign w:val="center"/>
          </w:tcPr>
          <w:p w14:paraId="30BE3994" w14:textId="1820BB70" w:rsidR="2BB5BEEF" w:rsidRPr="00425A63" w:rsidRDefault="2BB5BEEF" w:rsidP="4CED65D5">
            <w:pPr>
              <w:spacing w:line="240" w:lineRule="auto"/>
              <w:jc w:val="center"/>
              <w:rPr>
                <w:rFonts w:eastAsiaTheme="minorEastAsia"/>
                <w:color w:val="000000" w:themeColor="text1"/>
              </w:rPr>
            </w:pPr>
            <w:r w:rsidRPr="00425A63">
              <w:rPr>
                <w:rFonts w:eastAsiaTheme="minorEastAsia"/>
                <w:color w:val="000000" w:themeColor="text1"/>
              </w:rPr>
              <w:t>Preserve and Construct Affordable Housing</w:t>
            </w:r>
          </w:p>
        </w:tc>
        <w:tc>
          <w:tcPr>
            <w:tcW w:w="2551" w:type="dxa"/>
            <w:vAlign w:val="center"/>
          </w:tcPr>
          <w:p w14:paraId="1559C7B1" w14:textId="33488AA7" w:rsidR="4CED65D5" w:rsidRPr="00546AC9" w:rsidRDefault="4CED65D5" w:rsidP="00454C87">
            <w:pPr>
              <w:spacing w:after="0"/>
              <w:rPr>
                <w:rFonts w:eastAsiaTheme="minorEastAsia"/>
                <w:color w:val="000000" w:themeColor="text1"/>
              </w:rPr>
            </w:pPr>
            <w:r w:rsidRPr="00425A63">
              <w:rPr>
                <w:rFonts w:eastAsiaTheme="minorEastAsia"/>
                <w:color w:val="000000" w:themeColor="text1"/>
              </w:rPr>
              <w:t xml:space="preserve">Single Family </w:t>
            </w:r>
            <w:r w:rsidR="31BD94B6" w:rsidRPr="00425A63">
              <w:rPr>
                <w:rFonts w:eastAsiaTheme="minorEastAsia"/>
                <w:color w:val="000000" w:themeColor="text1"/>
              </w:rPr>
              <w:t>Rehabilitation (Housing Stabilization) Program</w:t>
            </w:r>
          </w:p>
        </w:tc>
      </w:tr>
      <w:tr w:rsidR="4CED65D5" w14:paraId="35331A25" w14:textId="77777777" w:rsidTr="00C90704">
        <w:trPr>
          <w:trHeight w:val="20"/>
          <w:jc w:val="center"/>
        </w:trPr>
        <w:tc>
          <w:tcPr>
            <w:tcW w:w="895" w:type="dxa"/>
            <w:noWrap/>
            <w:vAlign w:val="center"/>
          </w:tcPr>
          <w:p w14:paraId="48DC2AA5" w14:textId="27B7F86A" w:rsidR="0967B256" w:rsidRPr="00425A63" w:rsidRDefault="0967B256" w:rsidP="4CED65D5">
            <w:pPr>
              <w:spacing w:line="240" w:lineRule="auto"/>
              <w:rPr>
                <w:rFonts w:eastAsiaTheme="minorEastAsia"/>
                <w:color w:val="000000" w:themeColor="text1"/>
              </w:rPr>
            </w:pPr>
            <w:r w:rsidRPr="00425A63">
              <w:rPr>
                <w:rFonts w:eastAsiaTheme="minorEastAsia"/>
                <w:color w:val="000000" w:themeColor="text1"/>
              </w:rPr>
              <w:t>CDBG</w:t>
            </w:r>
          </w:p>
        </w:tc>
        <w:tc>
          <w:tcPr>
            <w:tcW w:w="2520" w:type="dxa"/>
            <w:noWrap/>
            <w:vAlign w:val="center"/>
          </w:tcPr>
          <w:p w14:paraId="2D979A6B" w14:textId="60C65954" w:rsidR="4CED65D5" w:rsidRPr="00454C87" w:rsidRDefault="4CED65D5" w:rsidP="00454C87">
            <w:pPr>
              <w:spacing w:after="0"/>
              <w:jc w:val="center"/>
              <w:rPr>
                <w:rFonts w:eastAsiaTheme="minorEastAsia"/>
                <w:color w:val="000000" w:themeColor="text1"/>
              </w:rPr>
            </w:pPr>
            <w:r w:rsidRPr="00454C87">
              <w:rPr>
                <w:rFonts w:eastAsiaTheme="minorEastAsia"/>
                <w:color w:val="000000" w:themeColor="text1"/>
              </w:rPr>
              <w:t>Family Promise of Gallatin Valley</w:t>
            </w:r>
          </w:p>
        </w:tc>
        <w:tc>
          <w:tcPr>
            <w:tcW w:w="1170" w:type="dxa"/>
            <w:noWrap/>
            <w:vAlign w:val="center"/>
          </w:tcPr>
          <w:p w14:paraId="2349BD60" w14:textId="3D795AF2" w:rsidR="4CED65D5" w:rsidRPr="00454C87" w:rsidRDefault="4CED65D5" w:rsidP="00454C87">
            <w:pPr>
              <w:spacing w:after="0"/>
              <w:jc w:val="center"/>
              <w:rPr>
                <w:rFonts w:eastAsiaTheme="minorEastAsia"/>
                <w:color w:val="000000" w:themeColor="text1"/>
              </w:rPr>
            </w:pPr>
            <w:r w:rsidRPr="00454C87">
              <w:rPr>
                <w:rFonts w:eastAsiaTheme="minorEastAsia"/>
                <w:color w:val="000000" w:themeColor="text1"/>
              </w:rPr>
              <w:t>G</w:t>
            </w:r>
            <w:r w:rsidR="12B739E7" w:rsidRPr="00454C87">
              <w:rPr>
                <w:rFonts w:eastAsiaTheme="minorEastAsia"/>
                <w:color w:val="000000" w:themeColor="text1"/>
              </w:rPr>
              <w:t>allatin</w:t>
            </w:r>
          </w:p>
        </w:tc>
        <w:tc>
          <w:tcPr>
            <w:tcW w:w="1080" w:type="dxa"/>
            <w:noWrap/>
            <w:vAlign w:val="center"/>
          </w:tcPr>
          <w:p w14:paraId="6DB73480" w14:textId="2BE778B7" w:rsidR="4CED65D5" w:rsidRPr="00454C87" w:rsidRDefault="4CED65D5" w:rsidP="00454C87">
            <w:pPr>
              <w:spacing w:after="0"/>
              <w:jc w:val="center"/>
              <w:rPr>
                <w:rFonts w:eastAsiaTheme="minorEastAsia"/>
                <w:color w:val="000000" w:themeColor="text1"/>
              </w:rPr>
            </w:pPr>
            <w:r w:rsidRPr="00421202">
              <w:rPr>
                <w:rFonts w:eastAsiaTheme="minorEastAsia"/>
                <w:color w:val="000000" w:themeColor="text1"/>
              </w:rPr>
              <w:t>$750,000</w:t>
            </w:r>
          </w:p>
        </w:tc>
        <w:tc>
          <w:tcPr>
            <w:tcW w:w="1301" w:type="dxa"/>
            <w:vAlign w:val="center"/>
          </w:tcPr>
          <w:p w14:paraId="3F7B9640" w14:textId="768A16FE" w:rsidR="61CFB6EE" w:rsidRPr="00421202" w:rsidRDefault="61CFB6EE" w:rsidP="4CED65D5">
            <w:pPr>
              <w:spacing w:line="240" w:lineRule="auto"/>
              <w:jc w:val="center"/>
              <w:rPr>
                <w:rFonts w:eastAsiaTheme="minorEastAsia"/>
                <w:color w:val="000000" w:themeColor="text1"/>
              </w:rPr>
            </w:pPr>
            <w:r w:rsidRPr="00421202">
              <w:rPr>
                <w:rFonts w:eastAsiaTheme="minorEastAsia"/>
                <w:color w:val="000000" w:themeColor="text1"/>
              </w:rPr>
              <w:t>Preserve and Construct Affordable Housing</w:t>
            </w:r>
          </w:p>
        </w:tc>
        <w:tc>
          <w:tcPr>
            <w:tcW w:w="2551" w:type="dxa"/>
            <w:vAlign w:val="center"/>
          </w:tcPr>
          <w:p w14:paraId="15E0F6B2" w14:textId="0DC97D3C" w:rsidR="4CED65D5" w:rsidRPr="00454C87" w:rsidRDefault="4CED65D5" w:rsidP="00454C87">
            <w:pPr>
              <w:spacing w:after="0"/>
              <w:rPr>
                <w:rFonts w:eastAsiaTheme="minorEastAsia"/>
                <w:color w:val="000000" w:themeColor="text1"/>
              </w:rPr>
            </w:pPr>
            <w:r w:rsidRPr="00454C87">
              <w:rPr>
                <w:rFonts w:eastAsiaTheme="minorEastAsia"/>
                <w:color w:val="000000" w:themeColor="text1"/>
              </w:rPr>
              <w:t>Acq</w:t>
            </w:r>
            <w:r w:rsidR="1D5901F5" w:rsidRPr="00454C87">
              <w:rPr>
                <w:rFonts w:eastAsiaTheme="minorEastAsia"/>
                <w:color w:val="000000" w:themeColor="text1"/>
              </w:rPr>
              <w:t>uisition and r</w:t>
            </w:r>
            <w:r w:rsidRPr="00454C87">
              <w:rPr>
                <w:rFonts w:eastAsiaTheme="minorEastAsia"/>
                <w:color w:val="000000" w:themeColor="text1"/>
              </w:rPr>
              <w:t>ehab</w:t>
            </w:r>
            <w:r w:rsidR="47152243" w:rsidRPr="00454C87">
              <w:rPr>
                <w:rFonts w:eastAsiaTheme="minorEastAsia"/>
                <w:color w:val="000000" w:themeColor="text1"/>
              </w:rPr>
              <w:t>ilitation</w:t>
            </w:r>
            <w:r w:rsidRPr="00454C87">
              <w:rPr>
                <w:rFonts w:eastAsiaTheme="minorEastAsia"/>
                <w:color w:val="000000" w:themeColor="text1"/>
              </w:rPr>
              <w:t xml:space="preserve"> of 17 emergency shelter rooms and 10 units of transitional housing</w:t>
            </w:r>
            <w:r w:rsidR="48A4A71B" w:rsidRPr="00454C87">
              <w:rPr>
                <w:rFonts w:eastAsiaTheme="minorEastAsia"/>
                <w:color w:val="000000" w:themeColor="text1"/>
              </w:rPr>
              <w:t xml:space="preserve"> (Journey Home)</w:t>
            </w:r>
          </w:p>
        </w:tc>
      </w:tr>
      <w:tr w:rsidR="4CED65D5" w14:paraId="1E3245C9" w14:textId="77777777" w:rsidTr="00C90704">
        <w:trPr>
          <w:trHeight w:val="20"/>
          <w:jc w:val="center"/>
        </w:trPr>
        <w:tc>
          <w:tcPr>
            <w:tcW w:w="895" w:type="dxa"/>
            <w:noWrap/>
            <w:vAlign w:val="center"/>
          </w:tcPr>
          <w:p w14:paraId="3A216AFA" w14:textId="03889FAB" w:rsidR="738EA88C" w:rsidRPr="00AF0942" w:rsidRDefault="738EA88C" w:rsidP="4CED65D5">
            <w:pPr>
              <w:spacing w:line="240" w:lineRule="auto"/>
              <w:rPr>
                <w:rFonts w:eastAsiaTheme="minorEastAsia"/>
                <w:color w:val="000000" w:themeColor="text1"/>
              </w:rPr>
            </w:pPr>
            <w:r w:rsidRPr="00AF0942">
              <w:rPr>
                <w:rFonts w:eastAsiaTheme="minorEastAsia"/>
                <w:color w:val="000000" w:themeColor="text1"/>
              </w:rPr>
              <w:t>HOME</w:t>
            </w:r>
          </w:p>
        </w:tc>
        <w:tc>
          <w:tcPr>
            <w:tcW w:w="2520" w:type="dxa"/>
            <w:noWrap/>
            <w:vAlign w:val="center"/>
          </w:tcPr>
          <w:p w14:paraId="6425AD07" w14:textId="16334D02" w:rsidR="4CED65D5" w:rsidRPr="00425A63" w:rsidRDefault="4CED65D5" w:rsidP="00454C87">
            <w:pPr>
              <w:spacing w:after="0"/>
              <w:jc w:val="center"/>
              <w:rPr>
                <w:rFonts w:eastAsiaTheme="minorEastAsia"/>
                <w:color w:val="000000" w:themeColor="text1"/>
              </w:rPr>
            </w:pPr>
            <w:r w:rsidRPr="00AF0942">
              <w:rPr>
                <w:rFonts w:eastAsiaTheme="minorEastAsia"/>
                <w:color w:val="000000" w:themeColor="text1"/>
              </w:rPr>
              <w:t>Mitchell Court</w:t>
            </w:r>
          </w:p>
        </w:tc>
        <w:tc>
          <w:tcPr>
            <w:tcW w:w="1170" w:type="dxa"/>
            <w:noWrap/>
            <w:vAlign w:val="center"/>
          </w:tcPr>
          <w:p w14:paraId="51241820" w14:textId="5444B08C" w:rsidR="4CED65D5" w:rsidRPr="00454C87" w:rsidRDefault="4CED65D5" w:rsidP="00454C87">
            <w:pPr>
              <w:spacing w:after="0"/>
              <w:jc w:val="center"/>
              <w:rPr>
                <w:rFonts w:eastAsiaTheme="minorEastAsia"/>
                <w:color w:val="000000" w:themeColor="text1"/>
              </w:rPr>
            </w:pPr>
            <w:r w:rsidRPr="00454C87">
              <w:rPr>
                <w:rFonts w:eastAsiaTheme="minorEastAsia"/>
                <w:color w:val="000000" w:themeColor="text1"/>
              </w:rPr>
              <w:t>Y</w:t>
            </w:r>
            <w:r w:rsidR="5F2A15CB" w:rsidRPr="00454C87">
              <w:rPr>
                <w:rFonts w:eastAsiaTheme="minorEastAsia"/>
                <w:color w:val="000000" w:themeColor="text1"/>
              </w:rPr>
              <w:t>ellowstone</w:t>
            </w:r>
          </w:p>
        </w:tc>
        <w:tc>
          <w:tcPr>
            <w:tcW w:w="1080" w:type="dxa"/>
            <w:noWrap/>
            <w:vAlign w:val="center"/>
          </w:tcPr>
          <w:p w14:paraId="02756387" w14:textId="226F3E8C" w:rsidR="4CED65D5" w:rsidRPr="00425A63" w:rsidRDefault="4CED65D5" w:rsidP="00454C87">
            <w:pPr>
              <w:spacing w:after="0"/>
              <w:jc w:val="center"/>
              <w:rPr>
                <w:rFonts w:eastAsiaTheme="minorEastAsia"/>
                <w:color w:val="000000" w:themeColor="text1"/>
              </w:rPr>
            </w:pPr>
            <w:r w:rsidRPr="00454C87">
              <w:rPr>
                <w:rFonts w:eastAsiaTheme="minorEastAsia"/>
                <w:color w:val="000000" w:themeColor="text1"/>
              </w:rPr>
              <w:t>$1,650,000</w:t>
            </w:r>
          </w:p>
        </w:tc>
        <w:tc>
          <w:tcPr>
            <w:tcW w:w="1301" w:type="dxa"/>
            <w:vAlign w:val="center"/>
          </w:tcPr>
          <w:p w14:paraId="76F46CAB" w14:textId="4F826F29" w:rsidR="7F5AA16E" w:rsidRPr="00454C87" w:rsidRDefault="7F5AA16E" w:rsidP="4CED65D5">
            <w:pPr>
              <w:spacing w:line="240" w:lineRule="auto"/>
              <w:jc w:val="center"/>
              <w:rPr>
                <w:rFonts w:eastAsiaTheme="minorEastAsia"/>
                <w:color w:val="000000" w:themeColor="text1"/>
              </w:rPr>
            </w:pPr>
            <w:r w:rsidRPr="00454C87">
              <w:rPr>
                <w:rFonts w:eastAsiaTheme="minorEastAsia"/>
                <w:color w:val="000000" w:themeColor="text1"/>
              </w:rPr>
              <w:t>Preserve and Construct Affordable Housing</w:t>
            </w:r>
          </w:p>
        </w:tc>
        <w:tc>
          <w:tcPr>
            <w:tcW w:w="2551" w:type="dxa"/>
            <w:vAlign w:val="center"/>
          </w:tcPr>
          <w:p w14:paraId="7BA39CCE" w14:textId="73C17592" w:rsidR="4CED65D5" w:rsidRPr="00425A63" w:rsidRDefault="4CED65D5" w:rsidP="00425A63">
            <w:pPr>
              <w:spacing w:after="0"/>
              <w:rPr>
                <w:rFonts w:eastAsiaTheme="minorEastAsia"/>
                <w:color w:val="000000" w:themeColor="text1"/>
              </w:rPr>
            </w:pPr>
            <w:r w:rsidRPr="00425A63">
              <w:rPr>
                <w:rFonts w:eastAsiaTheme="minorEastAsia"/>
                <w:color w:val="000000" w:themeColor="text1"/>
              </w:rPr>
              <w:t xml:space="preserve">New </w:t>
            </w:r>
            <w:r w:rsidR="0C1264BF" w:rsidRPr="00425A63">
              <w:rPr>
                <w:rFonts w:eastAsiaTheme="minorEastAsia"/>
                <w:color w:val="000000" w:themeColor="text1"/>
              </w:rPr>
              <w:t>c</w:t>
            </w:r>
            <w:r w:rsidRPr="00425A63">
              <w:rPr>
                <w:rFonts w:eastAsiaTheme="minorEastAsia"/>
                <w:color w:val="000000" w:themeColor="text1"/>
              </w:rPr>
              <w:t xml:space="preserve">onstruction of 32 </w:t>
            </w:r>
            <w:r w:rsidR="53B0FE96" w:rsidRPr="00425A63">
              <w:rPr>
                <w:rFonts w:eastAsiaTheme="minorEastAsia"/>
                <w:color w:val="000000" w:themeColor="text1"/>
              </w:rPr>
              <w:t>units (</w:t>
            </w:r>
            <w:r w:rsidR="4A488146" w:rsidRPr="00425A63">
              <w:rPr>
                <w:rFonts w:eastAsiaTheme="minorEastAsia"/>
                <w:color w:val="000000" w:themeColor="text1"/>
              </w:rPr>
              <w:t>Mitchell Court</w:t>
            </w:r>
            <w:r w:rsidR="53B0FE96" w:rsidRPr="00425A63">
              <w:rPr>
                <w:rFonts w:eastAsiaTheme="minorEastAsia"/>
                <w:color w:val="000000" w:themeColor="text1"/>
              </w:rPr>
              <w:t>)</w:t>
            </w:r>
          </w:p>
        </w:tc>
      </w:tr>
      <w:tr w:rsidR="4CED65D5" w14:paraId="59154AD4" w14:textId="77777777" w:rsidTr="00C90704">
        <w:trPr>
          <w:trHeight w:val="20"/>
          <w:jc w:val="center"/>
        </w:trPr>
        <w:tc>
          <w:tcPr>
            <w:tcW w:w="895" w:type="dxa"/>
            <w:noWrap/>
            <w:vAlign w:val="center"/>
          </w:tcPr>
          <w:p w14:paraId="749171EE" w14:textId="1CCBF695" w:rsidR="6A372EF4" w:rsidRPr="00425A63" w:rsidRDefault="6A372EF4" w:rsidP="4CED65D5">
            <w:pPr>
              <w:spacing w:line="240" w:lineRule="auto"/>
              <w:rPr>
                <w:rFonts w:eastAsiaTheme="minorEastAsia"/>
                <w:color w:val="000000" w:themeColor="text1"/>
              </w:rPr>
            </w:pPr>
            <w:r w:rsidRPr="00425A63">
              <w:rPr>
                <w:rFonts w:eastAsiaTheme="minorEastAsia"/>
                <w:color w:val="000000" w:themeColor="text1"/>
              </w:rPr>
              <w:t>HOME</w:t>
            </w:r>
          </w:p>
        </w:tc>
        <w:tc>
          <w:tcPr>
            <w:tcW w:w="2520" w:type="dxa"/>
            <w:noWrap/>
            <w:vAlign w:val="center"/>
          </w:tcPr>
          <w:p w14:paraId="133E9AF0" w14:textId="519850CD" w:rsidR="4CED65D5" w:rsidRPr="00FA1046" w:rsidRDefault="4CED65D5" w:rsidP="00AF0942">
            <w:pPr>
              <w:spacing w:after="0"/>
              <w:jc w:val="center"/>
              <w:rPr>
                <w:rFonts w:eastAsiaTheme="minorEastAsia"/>
                <w:color w:val="000000" w:themeColor="text1"/>
              </w:rPr>
            </w:pPr>
            <w:r w:rsidRPr="00FA1046">
              <w:rPr>
                <w:rFonts w:eastAsiaTheme="minorEastAsia"/>
                <w:color w:val="000000" w:themeColor="text1"/>
              </w:rPr>
              <w:t>Sapphire Lutheran Homes</w:t>
            </w:r>
          </w:p>
        </w:tc>
        <w:tc>
          <w:tcPr>
            <w:tcW w:w="1170" w:type="dxa"/>
            <w:noWrap/>
            <w:vAlign w:val="center"/>
          </w:tcPr>
          <w:p w14:paraId="1B7505E4" w14:textId="4E7EF5F2" w:rsidR="4CED65D5" w:rsidRPr="00AF0942" w:rsidRDefault="4CED65D5" w:rsidP="00AF0942">
            <w:pPr>
              <w:spacing w:after="0"/>
              <w:jc w:val="center"/>
              <w:rPr>
                <w:rFonts w:eastAsiaTheme="minorEastAsia"/>
                <w:color w:val="000000" w:themeColor="text1"/>
              </w:rPr>
            </w:pPr>
            <w:r w:rsidRPr="00FA1046">
              <w:rPr>
                <w:rFonts w:eastAsiaTheme="minorEastAsia"/>
                <w:color w:val="000000" w:themeColor="text1"/>
              </w:rPr>
              <w:t>R</w:t>
            </w:r>
            <w:r w:rsidR="024FA7A3" w:rsidRPr="00FA1046">
              <w:rPr>
                <w:rFonts w:eastAsiaTheme="minorEastAsia"/>
                <w:color w:val="000000" w:themeColor="text1"/>
              </w:rPr>
              <w:t>avalli</w:t>
            </w:r>
          </w:p>
        </w:tc>
        <w:tc>
          <w:tcPr>
            <w:tcW w:w="1080" w:type="dxa"/>
            <w:noWrap/>
            <w:vAlign w:val="center"/>
          </w:tcPr>
          <w:p w14:paraId="1FE53292" w14:textId="4813FCFF" w:rsidR="4FA6B366" w:rsidRPr="00AF0942" w:rsidRDefault="4FA6B366" w:rsidP="00AF0942">
            <w:pPr>
              <w:spacing w:after="0"/>
              <w:jc w:val="center"/>
              <w:rPr>
                <w:rFonts w:eastAsiaTheme="minorEastAsia"/>
                <w:color w:val="000000" w:themeColor="text1"/>
              </w:rPr>
            </w:pPr>
            <w:r w:rsidRPr="00AF0942">
              <w:rPr>
                <w:rFonts w:eastAsiaTheme="minorEastAsia"/>
                <w:color w:val="000000" w:themeColor="text1"/>
              </w:rPr>
              <w:t>$</w:t>
            </w:r>
            <w:r w:rsidR="4CED65D5" w:rsidRPr="00AF0942">
              <w:rPr>
                <w:rFonts w:eastAsiaTheme="minorEastAsia"/>
                <w:color w:val="000000" w:themeColor="text1"/>
              </w:rPr>
              <w:t>1,900,000</w:t>
            </w:r>
          </w:p>
        </w:tc>
        <w:tc>
          <w:tcPr>
            <w:tcW w:w="1301" w:type="dxa"/>
            <w:vAlign w:val="center"/>
          </w:tcPr>
          <w:p w14:paraId="57313B21" w14:textId="3513F46B" w:rsidR="31907F6A" w:rsidRPr="00425A63" w:rsidRDefault="31907F6A" w:rsidP="4CED65D5">
            <w:pPr>
              <w:spacing w:line="240" w:lineRule="auto"/>
              <w:jc w:val="center"/>
              <w:rPr>
                <w:rFonts w:eastAsiaTheme="minorEastAsia"/>
                <w:color w:val="000000" w:themeColor="text1"/>
              </w:rPr>
            </w:pPr>
            <w:r w:rsidRPr="00425A63">
              <w:rPr>
                <w:rFonts w:eastAsiaTheme="minorEastAsia"/>
                <w:color w:val="000000" w:themeColor="text1"/>
              </w:rPr>
              <w:t>Preserve and Construct Affordable Housing</w:t>
            </w:r>
          </w:p>
        </w:tc>
        <w:tc>
          <w:tcPr>
            <w:tcW w:w="2551" w:type="dxa"/>
            <w:vAlign w:val="center"/>
          </w:tcPr>
          <w:p w14:paraId="7B410969" w14:textId="66C1DF56" w:rsidR="4CED65D5" w:rsidRPr="00FA1046" w:rsidRDefault="4CED65D5" w:rsidP="00FA1046">
            <w:pPr>
              <w:spacing w:after="0"/>
              <w:rPr>
                <w:rFonts w:eastAsiaTheme="minorEastAsia"/>
                <w:color w:val="000000" w:themeColor="text1"/>
              </w:rPr>
            </w:pPr>
            <w:r w:rsidRPr="00425A63">
              <w:rPr>
                <w:rFonts w:eastAsiaTheme="minorEastAsia"/>
                <w:color w:val="000000" w:themeColor="text1"/>
              </w:rPr>
              <w:t>Rehab</w:t>
            </w:r>
            <w:r w:rsidR="177D39D2" w:rsidRPr="00425A63">
              <w:rPr>
                <w:rFonts w:eastAsiaTheme="minorEastAsia"/>
                <w:color w:val="000000" w:themeColor="text1"/>
              </w:rPr>
              <w:t>ilitation</w:t>
            </w:r>
            <w:r w:rsidRPr="00425A63">
              <w:rPr>
                <w:rFonts w:eastAsiaTheme="minorEastAsia"/>
                <w:color w:val="000000" w:themeColor="text1"/>
              </w:rPr>
              <w:t xml:space="preserve"> of 60 units</w:t>
            </w:r>
            <w:r w:rsidR="5E3A7237" w:rsidRPr="00425A63">
              <w:rPr>
                <w:rFonts w:eastAsiaTheme="minorEastAsia"/>
                <w:color w:val="000000" w:themeColor="text1"/>
              </w:rPr>
              <w:t xml:space="preserve"> (</w:t>
            </w:r>
            <w:r w:rsidR="7404A194" w:rsidRPr="00425A63">
              <w:rPr>
                <w:rFonts w:eastAsiaTheme="minorEastAsia"/>
                <w:color w:val="000000" w:themeColor="text1"/>
              </w:rPr>
              <w:t>The Manor</w:t>
            </w:r>
            <w:r w:rsidR="5E3A7237" w:rsidRPr="00425A63">
              <w:rPr>
                <w:rFonts w:eastAsiaTheme="minorEastAsia"/>
                <w:color w:val="000000" w:themeColor="text1"/>
              </w:rPr>
              <w:t>)</w:t>
            </w:r>
          </w:p>
        </w:tc>
      </w:tr>
      <w:tr w:rsidR="4CED65D5" w14:paraId="23BBCA19" w14:textId="77777777" w:rsidTr="00C90704">
        <w:trPr>
          <w:trHeight w:val="20"/>
          <w:jc w:val="center"/>
        </w:trPr>
        <w:tc>
          <w:tcPr>
            <w:tcW w:w="895" w:type="dxa"/>
            <w:noWrap/>
            <w:vAlign w:val="center"/>
          </w:tcPr>
          <w:p w14:paraId="52981126" w14:textId="61631F73" w:rsidR="714E7E68" w:rsidRPr="00FA1046" w:rsidRDefault="714E7E68" w:rsidP="4CED65D5">
            <w:pPr>
              <w:spacing w:line="240" w:lineRule="auto"/>
              <w:rPr>
                <w:rFonts w:eastAsiaTheme="minorEastAsia"/>
                <w:color w:val="000000" w:themeColor="text1"/>
              </w:rPr>
            </w:pPr>
            <w:r w:rsidRPr="00FA1046">
              <w:rPr>
                <w:rFonts w:eastAsiaTheme="minorEastAsia"/>
                <w:color w:val="000000" w:themeColor="text1"/>
              </w:rPr>
              <w:t>HOME</w:t>
            </w:r>
          </w:p>
        </w:tc>
        <w:tc>
          <w:tcPr>
            <w:tcW w:w="2520" w:type="dxa"/>
            <w:noWrap/>
            <w:vAlign w:val="center"/>
          </w:tcPr>
          <w:p w14:paraId="7D8C3118" w14:textId="6AF35FD2" w:rsidR="4CED65D5" w:rsidRPr="00FA1046" w:rsidRDefault="4CED65D5" w:rsidP="00FA1046">
            <w:pPr>
              <w:spacing w:after="0"/>
              <w:jc w:val="center"/>
              <w:rPr>
                <w:rFonts w:eastAsiaTheme="minorEastAsia"/>
                <w:color w:val="000000" w:themeColor="text1"/>
              </w:rPr>
            </w:pPr>
            <w:r w:rsidRPr="00FA1046">
              <w:rPr>
                <w:rFonts w:eastAsiaTheme="minorEastAsia"/>
                <w:color w:val="000000" w:themeColor="text1"/>
              </w:rPr>
              <w:t>Accessible Space</w:t>
            </w:r>
          </w:p>
        </w:tc>
        <w:tc>
          <w:tcPr>
            <w:tcW w:w="1170" w:type="dxa"/>
            <w:noWrap/>
            <w:vAlign w:val="center"/>
          </w:tcPr>
          <w:p w14:paraId="23338A3B" w14:textId="0B7538B3" w:rsidR="4CED65D5" w:rsidRPr="00FA1046" w:rsidRDefault="4CED65D5" w:rsidP="00FA1046">
            <w:pPr>
              <w:spacing w:after="0"/>
              <w:jc w:val="center"/>
              <w:rPr>
                <w:rFonts w:eastAsiaTheme="minorEastAsia"/>
                <w:color w:val="000000" w:themeColor="text1"/>
              </w:rPr>
            </w:pPr>
            <w:r w:rsidRPr="00FA1046">
              <w:rPr>
                <w:rFonts w:eastAsiaTheme="minorEastAsia"/>
                <w:color w:val="000000" w:themeColor="text1"/>
              </w:rPr>
              <w:t>L</w:t>
            </w:r>
            <w:r w:rsidR="1C0D81D6" w:rsidRPr="00FA1046">
              <w:rPr>
                <w:rFonts w:eastAsiaTheme="minorEastAsia"/>
                <w:color w:val="000000" w:themeColor="text1"/>
              </w:rPr>
              <w:t xml:space="preserve">ewis </w:t>
            </w:r>
            <w:r w:rsidR="4C7531CB" w:rsidRPr="6EAFFF7A">
              <w:rPr>
                <w:rFonts w:eastAsiaTheme="minorEastAsia"/>
                <w:color w:val="000000" w:themeColor="text1"/>
              </w:rPr>
              <w:t>and</w:t>
            </w:r>
            <w:r w:rsidR="1C0D81D6" w:rsidRPr="00FA1046">
              <w:rPr>
                <w:rFonts w:eastAsiaTheme="minorEastAsia"/>
                <w:color w:val="000000" w:themeColor="text1"/>
              </w:rPr>
              <w:t xml:space="preserve"> Clark</w:t>
            </w:r>
          </w:p>
        </w:tc>
        <w:tc>
          <w:tcPr>
            <w:tcW w:w="1080" w:type="dxa"/>
            <w:noWrap/>
            <w:vAlign w:val="center"/>
          </w:tcPr>
          <w:p w14:paraId="61822EEA" w14:textId="4A9E613C" w:rsidR="4CED65D5" w:rsidRPr="00FA1046" w:rsidRDefault="4CED65D5" w:rsidP="00FA1046">
            <w:pPr>
              <w:spacing w:after="0"/>
              <w:jc w:val="center"/>
              <w:rPr>
                <w:rFonts w:eastAsiaTheme="minorEastAsia"/>
              </w:rPr>
            </w:pPr>
            <w:r w:rsidRPr="00FA1046">
              <w:rPr>
                <w:rFonts w:eastAsiaTheme="minorEastAsia"/>
              </w:rPr>
              <w:t>$1,200,000</w:t>
            </w:r>
          </w:p>
        </w:tc>
        <w:tc>
          <w:tcPr>
            <w:tcW w:w="1301" w:type="dxa"/>
            <w:vAlign w:val="center"/>
          </w:tcPr>
          <w:p w14:paraId="4186B2FB" w14:textId="7A2A2694" w:rsidR="0D82C2F5" w:rsidRPr="00FA1046" w:rsidRDefault="0D82C2F5" w:rsidP="4CED65D5">
            <w:pPr>
              <w:spacing w:line="240" w:lineRule="auto"/>
              <w:jc w:val="center"/>
              <w:rPr>
                <w:rFonts w:eastAsiaTheme="minorEastAsia"/>
                <w:color w:val="000000" w:themeColor="text1"/>
              </w:rPr>
            </w:pPr>
            <w:r w:rsidRPr="00FA1046">
              <w:rPr>
                <w:rFonts w:eastAsiaTheme="minorEastAsia"/>
                <w:color w:val="000000" w:themeColor="text1"/>
              </w:rPr>
              <w:t>Preserve and Construct Affordable Housing</w:t>
            </w:r>
          </w:p>
        </w:tc>
        <w:tc>
          <w:tcPr>
            <w:tcW w:w="2551" w:type="dxa"/>
            <w:vAlign w:val="center"/>
          </w:tcPr>
          <w:p w14:paraId="1E9E7686" w14:textId="2053D921" w:rsidR="4CED65D5" w:rsidRPr="00FA1046" w:rsidRDefault="4CED65D5" w:rsidP="00FA1046">
            <w:pPr>
              <w:spacing w:after="0"/>
              <w:rPr>
                <w:rFonts w:eastAsiaTheme="minorEastAsia"/>
                <w:color w:val="000000" w:themeColor="text1"/>
              </w:rPr>
            </w:pPr>
            <w:r w:rsidRPr="00FA1046">
              <w:rPr>
                <w:rFonts w:eastAsiaTheme="minorEastAsia"/>
                <w:color w:val="000000" w:themeColor="text1"/>
              </w:rPr>
              <w:t>Rehab</w:t>
            </w:r>
            <w:r w:rsidR="0C2BD910" w:rsidRPr="00FA1046">
              <w:rPr>
                <w:rFonts w:eastAsiaTheme="minorEastAsia"/>
                <w:color w:val="000000" w:themeColor="text1"/>
              </w:rPr>
              <w:t>ilitation</w:t>
            </w:r>
            <w:r w:rsidRPr="00FA1046">
              <w:rPr>
                <w:rFonts w:eastAsiaTheme="minorEastAsia"/>
                <w:color w:val="000000" w:themeColor="text1"/>
              </w:rPr>
              <w:t xml:space="preserve"> of 24 units</w:t>
            </w:r>
            <w:r w:rsidR="140FC07C" w:rsidRPr="00FA1046">
              <w:rPr>
                <w:rFonts w:eastAsiaTheme="minorEastAsia"/>
                <w:color w:val="000000" w:themeColor="text1"/>
              </w:rPr>
              <w:t xml:space="preserve"> (</w:t>
            </w:r>
            <w:r w:rsidR="28E7F16B" w:rsidRPr="00FA1046">
              <w:rPr>
                <w:rFonts w:eastAsiaTheme="minorEastAsia"/>
                <w:color w:val="000000" w:themeColor="text1"/>
              </w:rPr>
              <w:t>Queen City Estates</w:t>
            </w:r>
            <w:r w:rsidR="140FC07C" w:rsidRPr="00FA1046">
              <w:rPr>
                <w:rFonts w:eastAsiaTheme="minorEastAsia"/>
                <w:color w:val="000000" w:themeColor="text1"/>
              </w:rPr>
              <w:t>)</w:t>
            </w:r>
          </w:p>
        </w:tc>
      </w:tr>
      <w:tr w:rsidR="4CED65D5" w14:paraId="134F6D90" w14:textId="77777777" w:rsidTr="00C90704">
        <w:trPr>
          <w:trHeight w:val="20"/>
          <w:jc w:val="center"/>
        </w:trPr>
        <w:tc>
          <w:tcPr>
            <w:tcW w:w="895" w:type="dxa"/>
            <w:noWrap/>
            <w:vAlign w:val="center"/>
          </w:tcPr>
          <w:p w14:paraId="77006310" w14:textId="54554F6C" w:rsidR="776158EC" w:rsidRPr="00FA1046" w:rsidRDefault="776158EC" w:rsidP="4CED65D5">
            <w:pPr>
              <w:spacing w:line="240" w:lineRule="auto"/>
              <w:rPr>
                <w:rFonts w:eastAsiaTheme="minorEastAsia"/>
                <w:color w:val="000000" w:themeColor="text1"/>
              </w:rPr>
            </w:pPr>
            <w:r w:rsidRPr="00FA1046">
              <w:rPr>
                <w:rFonts w:eastAsiaTheme="minorEastAsia"/>
                <w:color w:val="000000" w:themeColor="text1"/>
              </w:rPr>
              <w:t>HOME</w:t>
            </w:r>
          </w:p>
        </w:tc>
        <w:tc>
          <w:tcPr>
            <w:tcW w:w="2520" w:type="dxa"/>
            <w:noWrap/>
            <w:vAlign w:val="center"/>
          </w:tcPr>
          <w:p w14:paraId="01ACD117" w14:textId="56CCBD46" w:rsidR="4CED65D5" w:rsidRPr="00FA1046" w:rsidRDefault="4CED65D5" w:rsidP="00FA1046">
            <w:pPr>
              <w:spacing w:after="0"/>
              <w:jc w:val="center"/>
              <w:rPr>
                <w:rFonts w:eastAsiaTheme="minorEastAsia"/>
                <w:color w:val="000000" w:themeColor="text1"/>
              </w:rPr>
            </w:pPr>
            <w:proofErr w:type="spellStart"/>
            <w:r w:rsidRPr="00FA1046">
              <w:rPr>
                <w:rFonts w:eastAsiaTheme="minorEastAsia"/>
                <w:color w:val="000000" w:themeColor="text1"/>
              </w:rPr>
              <w:t>Homeword</w:t>
            </w:r>
            <w:proofErr w:type="spellEnd"/>
            <w:r w:rsidRPr="00FA1046">
              <w:rPr>
                <w:rFonts w:eastAsiaTheme="minorEastAsia"/>
                <w:color w:val="000000" w:themeColor="text1"/>
              </w:rPr>
              <w:t>, Inc.</w:t>
            </w:r>
          </w:p>
        </w:tc>
        <w:tc>
          <w:tcPr>
            <w:tcW w:w="1170" w:type="dxa"/>
            <w:noWrap/>
            <w:vAlign w:val="center"/>
          </w:tcPr>
          <w:p w14:paraId="7E54E70C" w14:textId="31C8463B" w:rsidR="4CED65D5" w:rsidRPr="00FA1046" w:rsidRDefault="4CED65D5" w:rsidP="00FA1046">
            <w:pPr>
              <w:spacing w:after="0"/>
              <w:jc w:val="center"/>
              <w:rPr>
                <w:rFonts w:eastAsiaTheme="minorEastAsia"/>
                <w:color w:val="000000" w:themeColor="text1"/>
              </w:rPr>
            </w:pPr>
            <w:r w:rsidRPr="00FA1046">
              <w:rPr>
                <w:rFonts w:eastAsiaTheme="minorEastAsia"/>
                <w:color w:val="000000" w:themeColor="text1"/>
              </w:rPr>
              <w:t>M</w:t>
            </w:r>
            <w:r w:rsidR="2DDCFFC3" w:rsidRPr="00FA1046">
              <w:rPr>
                <w:rFonts w:eastAsiaTheme="minorEastAsia"/>
                <w:color w:val="000000" w:themeColor="text1"/>
              </w:rPr>
              <w:t>issoula</w:t>
            </w:r>
          </w:p>
        </w:tc>
        <w:tc>
          <w:tcPr>
            <w:tcW w:w="1080" w:type="dxa"/>
            <w:noWrap/>
            <w:vAlign w:val="center"/>
          </w:tcPr>
          <w:p w14:paraId="72CA786D" w14:textId="7CD68908" w:rsidR="4CED65D5" w:rsidRPr="00FA1046" w:rsidRDefault="4CED65D5" w:rsidP="00FA1046">
            <w:pPr>
              <w:spacing w:after="0"/>
              <w:jc w:val="center"/>
              <w:rPr>
                <w:rFonts w:eastAsiaTheme="minorEastAsia"/>
                <w:color w:val="000000" w:themeColor="text1"/>
              </w:rPr>
            </w:pPr>
            <w:r w:rsidRPr="00FA1046">
              <w:rPr>
                <w:rFonts w:eastAsiaTheme="minorEastAsia"/>
                <w:color w:val="000000" w:themeColor="text1"/>
              </w:rPr>
              <w:t>$1,500,000</w:t>
            </w:r>
          </w:p>
        </w:tc>
        <w:tc>
          <w:tcPr>
            <w:tcW w:w="1301" w:type="dxa"/>
            <w:vAlign w:val="center"/>
          </w:tcPr>
          <w:p w14:paraId="17666AF8" w14:textId="73B02F33" w:rsidR="37B270CD" w:rsidRPr="00FA1046" w:rsidRDefault="37B270CD" w:rsidP="4CED65D5">
            <w:pPr>
              <w:spacing w:line="240" w:lineRule="auto"/>
              <w:jc w:val="center"/>
              <w:rPr>
                <w:rFonts w:eastAsiaTheme="minorEastAsia"/>
                <w:color w:val="000000" w:themeColor="text1"/>
              </w:rPr>
            </w:pPr>
            <w:r w:rsidRPr="00FA1046">
              <w:rPr>
                <w:rFonts w:eastAsiaTheme="minorEastAsia"/>
                <w:color w:val="000000" w:themeColor="text1"/>
              </w:rPr>
              <w:t>Preserve and Construct Affordable Housing</w:t>
            </w:r>
          </w:p>
        </w:tc>
        <w:tc>
          <w:tcPr>
            <w:tcW w:w="2551" w:type="dxa"/>
            <w:vAlign w:val="center"/>
          </w:tcPr>
          <w:p w14:paraId="3AD6B4BD" w14:textId="71426FF1" w:rsidR="4CED65D5" w:rsidRPr="00DD07DB" w:rsidRDefault="4CED65D5" w:rsidP="00FA1046">
            <w:pPr>
              <w:spacing w:after="0"/>
              <w:rPr>
                <w:rFonts w:eastAsiaTheme="minorEastAsia"/>
                <w:color w:val="000000" w:themeColor="text1"/>
              </w:rPr>
            </w:pPr>
            <w:r w:rsidRPr="00DD07DB">
              <w:rPr>
                <w:rFonts w:eastAsiaTheme="minorEastAsia"/>
                <w:color w:val="000000" w:themeColor="text1"/>
              </w:rPr>
              <w:t>Rehab</w:t>
            </w:r>
            <w:r w:rsidR="252AEAEF" w:rsidRPr="00DD07DB">
              <w:rPr>
                <w:rFonts w:eastAsiaTheme="minorEastAsia"/>
                <w:color w:val="000000" w:themeColor="text1"/>
              </w:rPr>
              <w:t>ilitation</w:t>
            </w:r>
            <w:r w:rsidRPr="00DD07DB">
              <w:rPr>
                <w:rFonts w:eastAsiaTheme="minorEastAsia"/>
                <w:color w:val="000000" w:themeColor="text1"/>
              </w:rPr>
              <w:t xml:space="preserve"> of 161 units</w:t>
            </w:r>
            <w:r w:rsidR="76B838CD" w:rsidRPr="00DD07DB">
              <w:rPr>
                <w:rFonts w:eastAsiaTheme="minorEastAsia"/>
                <w:color w:val="000000" w:themeColor="text1"/>
              </w:rPr>
              <w:t xml:space="preserve"> (</w:t>
            </w:r>
            <w:r w:rsidR="7802EFA3" w:rsidRPr="00DD07DB">
              <w:rPr>
                <w:rFonts w:eastAsiaTheme="minorEastAsia"/>
                <w:color w:val="000000" w:themeColor="text1"/>
              </w:rPr>
              <w:t>Creekside</w:t>
            </w:r>
            <w:r w:rsidR="76B838CD" w:rsidRPr="00DD07DB">
              <w:rPr>
                <w:rFonts w:eastAsiaTheme="minorEastAsia"/>
                <w:color w:val="000000" w:themeColor="text1"/>
              </w:rPr>
              <w:t>)</w:t>
            </w:r>
          </w:p>
        </w:tc>
      </w:tr>
      <w:tr w:rsidR="4CED65D5" w14:paraId="3CB476D7" w14:textId="77777777" w:rsidTr="00C90704">
        <w:trPr>
          <w:trHeight w:val="20"/>
          <w:jc w:val="center"/>
        </w:trPr>
        <w:tc>
          <w:tcPr>
            <w:tcW w:w="895" w:type="dxa"/>
            <w:noWrap/>
            <w:vAlign w:val="center"/>
          </w:tcPr>
          <w:p w14:paraId="4C3B1EB3" w14:textId="57E5766C" w:rsidR="2A1E1694" w:rsidRPr="00DD07DB" w:rsidRDefault="2A1E1694" w:rsidP="4CED65D5">
            <w:pPr>
              <w:spacing w:line="240" w:lineRule="auto"/>
              <w:rPr>
                <w:rFonts w:eastAsiaTheme="minorEastAsia"/>
                <w:color w:val="000000" w:themeColor="text1"/>
              </w:rPr>
            </w:pPr>
            <w:r w:rsidRPr="00DD07DB">
              <w:rPr>
                <w:rFonts w:eastAsiaTheme="minorEastAsia"/>
                <w:color w:val="000000" w:themeColor="text1"/>
              </w:rPr>
              <w:t>HTF</w:t>
            </w:r>
          </w:p>
        </w:tc>
        <w:tc>
          <w:tcPr>
            <w:tcW w:w="2520" w:type="dxa"/>
            <w:noWrap/>
            <w:vAlign w:val="center"/>
          </w:tcPr>
          <w:p w14:paraId="0E44E2BC" w14:textId="07987EF6" w:rsidR="4CED65D5" w:rsidRPr="00DD07DB" w:rsidRDefault="4CED65D5" w:rsidP="00DD07DB">
            <w:pPr>
              <w:spacing w:after="0"/>
              <w:jc w:val="center"/>
              <w:rPr>
                <w:rFonts w:eastAsiaTheme="minorEastAsia"/>
                <w:color w:val="000000" w:themeColor="text1"/>
              </w:rPr>
            </w:pPr>
            <w:r w:rsidRPr="00DD07DB">
              <w:rPr>
                <w:rFonts w:eastAsiaTheme="minorEastAsia"/>
                <w:color w:val="000000" w:themeColor="text1"/>
              </w:rPr>
              <w:t>Sapphire Lutheran Homes</w:t>
            </w:r>
          </w:p>
        </w:tc>
        <w:tc>
          <w:tcPr>
            <w:tcW w:w="1170" w:type="dxa"/>
            <w:noWrap/>
            <w:vAlign w:val="center"/>
          </w:tcPr>
          <w:p w14:paraId="7AD346C0" w14:textId="14BD28F8" w:rsidR="4CED65D5" w:rsidRPr="00DD07DB" w:rsidRDefault="4CED65D5" w:rsidP="00DD07DB">
            <w:pPr>
              <w:spacing w:after="0"/>
              <w:jc w:val="center"/>
              <w:rPr>
                <w:rFonts w:eastAsiaTheme="minorEastAsia"/>
                <w:color w:val="000000" w:themeColor="text1"/>
              </w:rPr>
            </w:pPr>
            <w:r w:rsidRPr="00DD07DB">
              <w:rPr>
                <w:rFonts w:eastAsiaTheme="minorEastAsia"/>
                <w:color w:val="000000" w:themeColor="text1"/>
              </w:rPr>
              <w:t>R</w:t>
            </w:r>
            <w:r w:rsidR="29324C26" w:rsidRPr="00DD07DB">
              <w:rPr>
                <w:rFonts w:eastAsiaTheme="minorEastAsia"/>
                <w:color w:val="000000" w:themeColor="text1"/>
              </w:rPr>
              <w:t>avalli</w:t>
            </w:r>
          </w:p>
        </w:tc>
        <w:tc>
          <w:tcPr>
            <w:tcW w:w="1080" w:type="dxa"/>
            <w:noWrap/>
            <w:vAlign w:val="center"/>
          </w:tcPr>
          <w:p w14:paraId="1470E94C" w14:textId="5B793972" w:rsidR="4CED65D5" w:rsidRPr="00DD07DB" w:rsidRDefault="4CED65D5" w:rsidP="00DD07DB">
            <w:pPr>
              <w:spacing w:after="0"/>
              <w:jc w:val="center"/>
              <w:rPr>
                <w:rFonts w:eastAsiaTheme="minorEastAsia"/>
                <w:color w:val="000000" w:themeColor="text1"/>
              </w:rPr>
            </w:pPr>
            <w:r w:rsidRPr="00DD07DB">
              <w:rPr>
                <w:rFonts w:eastAsiaTheme="minorEastAsia"/>
                <w:color w:val="000000" w:themeColor="text1"/>
              </w:rPr>
              <w:t>$1,450,000</w:t>
            </w:r>
          </w:p>
        </w:tc>
        <w:tc>
          <w:tcPr>
            <w:tcW w:w="1301" w:type="dxa"/>
            <w:vAlign w:val="center"/>
          </w:tcPr>
          <w:p w14:paraId="6C7186B0" w14:textId="22973E7D" w:rsidR="79015C59" w:rsidRPr="00DD07DB" w:rsidRDefault="79015C59" w:rsidP="4CED65D5">
            <w:pPr>
              <w:spacing w:line="240" w:lineRule="auto"/>
              <w:jc w:val="center"/>
              <w:rPr>
                <w:rFonts w:eastAsiaTheme="minorEastAsia"/>
                <w:color w:val="000000" w:themeColor="text1"/>
              </w:rPr>
            </w:pPr>
            <w:r w:rsidRPr="00DD07DB">
              <w:rPr>
                <w:rFonts w:eastAsiaTheme="minorEastAsia"/>
                <w:color w:val="000000" w:themeColor="text1"/>
              </w:rPr>
              <w:t>Preserve and Construct Affordable Housing</w:t>
            </w:r>
          </w:p>
        </w:tc>
        <w:tc>
          <w:tcPr>
            <w:tcW w:w="2551" w:type="dxa"/>
            <w:vAlign w:val="center"/>
          </w:tcPr>
          <w:p w14:paraId="6CF37D75" w14:textId="44B1B63C" w:rsidR="4CED65D5" w:rsidRPr="00DD07DB" w:rsidRDefault="00C90704" w:rsidP="00DD07DB">
            <w:pPr>
              <w:spacing w:after="0"/>
              <w:rPr>
                <w:rFonts w:eastAsiaTheme="minorEastAsia"/>
                <w:color w:val="000000" w:themeColor="text1"/>
              </w:rPr>
            </w:pPr>
            <w:r w:rsidRPr="00DD07DB">
              <w:rPr>
                <w:rFonts w:eastAsiaTheme="minorEastAsia"/>
                <w:color w:val="000000" w:themeColor="text1"/>
              </w:rPr>
              <w:t>Rehabilitation</w:t>
            </w:r>
            <w:r w:rsidR="4CED65D5" w:rsidRPr="00DD07DB">
              <w:rPr>
                <w:rFonts w:eastAsiaTheme="minorEastAsia"/>
                <w:color w:val="000000" w:themeColor="text1"/>
              </w:rPr>
              <w:t xml:space="preserve"> of 60 units</w:t>
            </w:r>
            <w:r w:rsidR="14498743" w:rsidRPr="00DD07DB">
              <w:rPr>
                <w:rFonts w:eastAsiaTheme="minorEastAsia"/>
                <w:color w:val="000000" w:themeColor="text1"/>
              </w:rPr>
              <w:t xml:space="preserve"> (</w:t>
            </w:r>
            <w:r w:rsidR="52716AB0" w:rsidRPr="00DD07DB">
              <w:rPr>
                <w:rFonts w:eastAsiaTheme="minorEastAsia"/>
                <w:color w:val="000000" w:themeColor="text1"/>
              </w:rPr>
              <w:t>The Manor</w:t>
            </w:r>
            <w:r w:rsidR="14498743" w:rsidRPr="00DD07DB">
              <w:rPr>
                <w:rFonts w:eastAsiaTheme="minorEastAsia"/>
                <w:color w:val="000000" w:themeColor="text1"/>
              </w:rPr>
              <w:t>)</w:t>
            </w:r>
          </w:p>
        </w:tc>
      </w:tr>
      <w:tr w:rsidR="4CED65D5" w14:paraId="684EA2B1" w14:textId="77777777" w:rsidTr="00C90704">
        <w:trPr>
          <w:trHeight w:val="20"/>
          <w:jc w:val="center"/>
        </w:trPr>
        <w:tc>
          <w:tcPr>
            <w:tcW w:w="895" w:type="dxa"/>
            <w:noWrap/>
            <w:vAlign w:val="center"/>
          </w:tcPr>
          <w:p w14:paraId="63C558E7" w14:textId="63523E9B" w:rsidR="27C08C80" w:rsidRPr="00FA1046" w:rsidRDefault="27C08C80" w:rsidP="4CED65D5">
            <w:pPr>
              <w:spacing w:line="240" w:lineRule="auto"/>
              <w:rPr>
                <w:rFonts w:eastAsiaTheme="minorEastAsia"/>
                <w:color w:val="000000" w:themeColor="text1"/>
              </w:rPr>
            </w:pPr>
            <w:r w:rsidRPr="00FA1046">
              <w:rPr>
                <w:rFonts w:eastAsiaTheme="minorEastAsia"/>
                <w:color w:val="000000" w:themeColor="text1"/>
              </w:rPr>
              <w:t>HTF</w:t>
            </w:r>
          </w:p>
        </w:tc>
        <w:tc>
          <w:tcPr>
            <w:tcW w:w="2520" w:type="dxa"/>
            <w:noWrap/>
            <w:vAlign w:val="center"/>
          </w:tcPr>
          <w:p w14:paraId="12558A19" w14:textId="57203DFB" w:rsidR="4CED65D5" w:rsidRPr="00FA1046" w:rsidRDefault="4CED65D5" w:rsidP="00FA1046">
            <w:pPr>
              <w:spacing w:after="0"/>
              <w:jc w:val="center"/>
              <w:rPr>
                <w:rFonts w:eastAsiaTheme="minorEastAsia"/>
                <w:color w:val="000000" w:themeColor="text1"/>
              </w:rPr>
            </w:pPr>
            <w:r w:rsidRPr="00FA1046">
              <w:rPr>
                <w:rFonts w:eastAsiaTheme="minorEastAsia"/>
                <w:color w:val="000000" w:themeColor="text1"/>
              </w:rPr>
              <w:t>Samaritan House, Inc.</w:t>
            </w:r>
          </w:p>
        </w:tc>
        <w:tc>
          <w:tcPr>
            <w:tcW w:w="1170" w:type="dxa"/>
            <w:noWrap/>
            <w:vAlign w:val="center"/>
          </w:tcPr>
          <w:p w14:paraId="500215B7" w14:textId="2E3A5E57" w:rsidR="4CED65D5" w:rsidRPr="00FA1046" w:rsidRDefault="4CED65D5" w:rsidP="00FA1046">
            <w:pPr>
              <w:spacing w:after="0"/>
              <w:jc w:val="center"/>
              <w:rPr>
                <w:rFonts w:eastAsiaTheme="minorEastAsia"/>
                <w:color w:val="000000" w:themeColor="text1"/>
              </w:rPr>
            </w:pPr>
            <w:r w:rsidRPr="00FA1046">
              <w:rPr>
                <w:rFonts w:eastAsiaTheme="minorEastAsia"/>
                <w:color w:val="000000" w:themeColor="text1"/>
              </w:rPr>
              <w:t>F</w:t>
            </w:r>
            <w:r w:rsidR="4CF95DC9" w:rsidRPr="00FA1046">
              <w:rPr>
                <w:rFonts w:eastAsiaTheme="minorEastAsia"/>
                <w:color w:val="000000" w:themeColor="text1"/>
              </w:rPr>
              <w:t>lathead</w:t>
            </w:r>
          </w:p>
        </w:tc>
        <w:tc>
          <w:tcPr>
            <w:tcW w:w="1080" w:type="dxa"/>
            <w:noWrap/>
            <w:vAlign w:val="center"/>
          </w:tcPr>
          <w:p w14:paraId="6D74E542" w14:textId="344A778B" w:rsidR="4CED65D5" w:rsidRPr="00FA1046" w:rsidRDefault="4CED65D5" w:rsidP="00FA1046">
            <w:pPr>
              <w:spacing w:after="0"/>
              <w:jc w:val="center"/>
              <w:rPr>
                <w:rFonts w:eastAsiaTheme="minorEastAsia"/>
                <w:color w:val="000000" w:themeColor="text1"/>
              </w:rPr>
            </w:pPr>
            <w:r w:rsidRPr="00FA1046">
              <w:rPr>
                <w:rFonts w:eastAsiaTheme="minorEastAsia"/>
                <w:color w:val="000000" w:themeColor="text1"/>
              </w:rPr>
              <w:t>$750,000</w:t>
            </w:r>
          </w:p>
        </w:tc>
        <w:tc>
          <w:tcPr>
            <w:tcW w:w="1301" w:type="dxa"/>
            <w:vAlign w:val="center"/>
          </w:tcPr>
          <w:p w14:paraId="481910DF" w14:textId="7D35DECF" w:rsidR="439008A6" w:rsidRPr="00FA1046" w:rsidRDefault="439008A6" w:rsidP="4CED65D5">
            <w:pPr>
              <w:spacing w:line="240" w:lineRule="auto"/>
              <w:jc w:val="center"/>
              <w:rPr>
                <w:rFonts w:eastAsiaTheme="minorEastAsia"/>
                <w:color w:val="000000" w:themeColor="text1"/>
              </w:rPr>
            </w:pPr>
            <w:r w:rsidRPr="00FA1046">
              <w:rPr>
                <w:rFonts w:eastAsiaTheme="minorEastAsia"/>
                <w:color w:val="000000" w:themeColor="text1"/>
              </w:rPr>
              <w:t xml:space="preserve">Preserve and Construct </w:t>
            </w:r>
            <w:r w:rsidRPr="00FA1046">
              <w:rPr>
                <w:rFonts w:eastAsiaTheme="minorEastAsia"/>
                <w:color w:val="000000" w:themeColor="text1"/>
              </w:rPr>
              <w:lastRenderedPageBreak/>
              <w:t>Affordable Housing</w:t>
            </w:r>
          </w:p>
        </w:tc>
        <w:tc>
          <w:tcPr>
            <w:tcW w:w="2551" w:type="dxa"/>
            <w:vAlign w:val="center"/>
          </w:tcPr>
          <w:p w14:paraId="64747CC4" w14:textId="1805640C" w:rsidR="4CED65D5" w:rsidRPr="00FA1046" w:rsidRDefault="4CED65D5" w:rsidP="00FA1046">
            <w:pPr>
              <w:spacing w:after="0"/>
              <w:rPr>
                <w:rFonts w:eastAsiaTheme="minorEastAsia"/>
                <w:color w:val="000000" w:themeColor="text1"/>
              </w:rPr>
            </w:pPr>
            <w:r w:rsidRPr="00FA1046">
              <w:rPr>
                <w:rFonts w:eastAsiaTheme="minorEastAsia"/>
                <w:color w:val="000000" w:themeColor="text1"/>
              </w:rPr>
              <w:lastRenderedPageBreak/>
              <w:t xml:space="preserve">New </w:t>
            </w:r>
            <w:r w:rsidR="64AFB435" w:rsidRPr="00FA1046">
              <w:rPr>
                <w:rFonts w:eastAsiaTheme="minorEastAsia"/>
                <w:color w:val="000000" w:themeColor="text1"/>
              </w:rPr>
              <w:t>c</w:t>
            </w:r>
            <w:r w:rsidRPr="00FA1046">
              <w:rPr>
                <w:rFonts w:eastAsiaTheme="minorEastAsia"/>
                <w:color w:val="000000" w:themeColor="text1"/>
              </w:rPr>
              <w:t>onstruction of 181 P</w:t>
            </w:r>
            <w:r w:rsidR="6DADB3CD" w:rsidRPr="00FA1046">
              <w:rPr>
                <w:rFonts w:eastAsiaTheme="minorEastAsia"/>
                <w:color w:val="000000" w:themeColor="text1"/>
              </w:rPr>
              <w:t xml:space="preserve">ermanent </w:t>
            </w:r>
            <w:r w:rsidRPr="00FA1046">
              <w:rPr>
                <w:rFonts w:eastAsiaTheme="minorEastAsia"/>
                <w:color w:val="000000" w:themeColor="text1"/>
              </w:rPr>
              <w:t>S</w:t>
            </w:r>
            <w:r w:rsidR="22DFF787" w:rsidRPr="00FA1046">
              <w:rPr>
                <w:rFonts w:eastAsiaTheme="minorEastAsia"/>
                <w:color w:val="000000" w:themeColor="text1"/>
              </w:rPr>
              <w:t xml:space="preserve">upportive </w:t>
            </w:r>
            <w:r w:rsidRPr="00FA1046">
              <w:rPr>
                <w:rFonts w:eastAsiaTheme="minorEastAsia"/>
                <w:color w:val="000000" w:themeColor="text1"/>
              </w:rPr>
              <w:lastRenderedPageBreak/>
              <w:t>H</w:t>
            </w:r>
            <w:r w:rsidR="7E211C3E" w:rsidRPr="00FA1046">
              <w:rPr>
                <w:rFonts w:eastAsiaTheme="minorEastAsia"/>
                <w:color w:val="000000" w:themeColor="text1"/>
              </w:rPr>
              <w:t>ousing</w:t>
            </w:r>
            <w:r w:rsidRPr="00FA1046">
              <w:rPr>
                <w:rFonts w:eastAsiaTheme="minorEastAsia"/>
                <w:color w:val="000000" w:themeColor="text1"/>
              </w:rPr>
              <w:t xml:space="preserve"> units</w:t>
            </w:r>
            <w:r w:rsidR="49B4B4D5" w:rsidRPr="00FA1046">
              <w:rPr>
                <w:rFonts w:eastAsiaTheme="minorEastAsia"/>
                <w:color w:val="000000" w:themeColor="text1"/>
              </w:rPr>
              <w:t xml:space="preserve"> (</w:t>
            </w:r>
            <w:r w:rsidR="5B792EE3" w:rsidRPr="00FA1046">
              <w:rPr>
                <w:rFonts w:eastAsiaTheme="minorEastAsia"/>
                <w:color w:val="000000" w:themeColor="text1"/>
              </w:rPr>
              <w:t>Samaritan House</w:t>
            </w:r>
            <w:r w:rsidR="49B4B4D5" w:rsidRPr="00FA1046">
              <w:rPr>
                <w:rFonts w:eastAsiaTheme="minorEastAsia"/>
                <w:color w:val="000000" w:themeColor="text1"/>
              </w:rPr>
              <w:t>)</w:t>
            </w:r>
          </w:p>
        </w:tc>
      </w:tr>
      <w:tr w:rsidR="4CED65D5" w14:paraId="3F5B6F3B" w14:textId="77777777" w:rsidTr="00C90704">
        <w:trPr>
          <w:trHeight w:val="20"/>
          <w:jc w:val="center"/>
        </w:trPr>
        <w:tc>
          <w:tcPr>
            <w:tcW w:w="895" w:type="dxa"/>
            <w:noWrap/>
            <w:vAlign w:val="center"/>
          </w:tcPr>
          <w:p w14:paraId="4E42B3F7" w14:textId="2ADB5FE5" w:rsidR="2F1CAB2A" w:rsidRPr="00454C87" w:rsidRDefault="2F1CAB2A" w:rsidP="4CED65D5">
            <w:pPr>
              <w:spacing w:line="240" w:lineRule="auto"/>
              <w:rPr>
                <w:rFonts w:eastAsiaTheme="minorEastAsia"/>
                <w:color w:val="000000" w:themeColor="text1"/>
              </w:rPr>
            </w:pPr>
            <w:r w:rsidRPr="00454C87">
              <w:rPr>
                <w:rFonts w:eastAsiaTheme="minorEastAsia"/>
                <w:color w:val="000000" w:themeColor="text1"/>
              </w:rPr>
              <w:lastRenderedPageBreak/>
              <w:t>HTF</w:t>
            </w:r>
          </w:p>
        </w:tc>
        <w:tc>
          <w:tcPr>
            <w:tcW w:w="2520" w:type="dxa"/>
            <w:noWrap/>
            <w:vAlign w:val="center"/>
          </w:tcPr>
          <w:p w14:paraId="2838DBB4" w14:textId="1148D40B" w:rsidR="4CED65D5" w:rsidRPr="00454C87" w:rsidRDefault="4CED65D5" w:rsidP="00AF0942">
            <w:pPr>
              <w:spacing w:after="0"/>
              <w:jc w:val="center"/>
              <w:rPr>
                <w:rFonts w:eastAsiaTheme="minorEastAsia"/>
                <w:color w:val="000000" w:themeColor="text1"/>
              </w:rPr>
            </w:pPr>
            <w:r w:rsidRPr="00AF0942">
              <w:rPr>
                <w:rFonts w:eastAsiaTheme="minorEastAsia"/>
                <w:color w:val="000000" w:themeColor="text1"/>
              </w:rPr>
              <w:t>United Housing Partners LLC</w:t>
            </w:r>
          </w:p>
        </w:tc>
        <w:tc>
          <w:tcPr>
            <w:tcW w:w="1170" w:type="dxa"/>
            <w:noWrap/>
            <w:vAlign w:val="center"/>
          </w:tcPr>
          <w:p w14:paraId="4FA5AF2B" w14:textId="792ADDD4" w:rsidR="4CED65D5" w:rsidRPr="00AF0942" w:rsidRDefault="4CED65D5" w:rsidP="00AF0942">
            <w:pPr>
              <w:spacing w:after="0"/>
              <w:jc w:val="center"/>
              <w:rPr>
                <w:rFonts w:eastAsiaTheme="minorEastAsia"/>
                <w:color w:val="000000" w:themeColor="text1"/>
              </w:rPr>
            </w:pPr>
            <w:r w:rsidRPr="00454C87">
              <w:rPr>
                <w:rFonts w:eastAsiaTheme="minorEastAsia"/>
                <w:color w:val="000000" w:themeColor="text1"/>
              </w:rPr>
              <w:t>L</w:t>
            </w:r>
            <w:r w:rsidR="46A571CE" w:rsidRPr="00454C87">
              <w:rPr>
                <w:rFonts w:eastAsiaTheme="minorEastAsia"/>
                <w:color w:val="000000" w:themeColor="text1"/>
              </w:rPr>
              <w:t xml:space="preserve">ewis </w:t>
            </w:r>
            <w:r w:rsidR="44CD2CD4" w:rsidRPr="6EAFFF7A">
              <w:rPr>
                <w:rFonts w:eastAsiaTheme="minorEastAsia"/>
                <w:color w:val="000000" w:themeColor="text1"/>
              </w:rPr>
              <w:t>and</w:t>
            </w:r>
            <w:r w:rsidRPr="00AF0942">
              <w:rPr>
                <w:rFonts w:eastAsiaTheme="minorEastAsia"/>
                <w:color w:val="000000" w:themeColor="text1"/>
              </w:rPr>
              <w:t xml:space="preserve"> C</w:t>
            </w:r>
            <w:r w:rsidR="141FDE6E" w:rsidRPr="00AF0942">
              <w:rPr>
                <w:rFonts w:eastAsiaTheme="minorEastAsia"/>
                <w:color w:val="000000" w:themeColor="text1"/>
              </w:rPr>
              <w:t>lark</w:t>
            </w:r>
          </w:p>
        </w:tc>
        <w:tc>
          <w:tcPr>
            <w:tcW w:w="1080" w:type="dxa"/>
            <w:noWrap/>
            <w:vAlign w:val="center"/>
          </w:tcPr>
          <w:p w14:paraId="0F8E04AD" w14:textId="732FFB0C" w:rsidR="4CED65D5" w:rsidRPr="00AF0942" w:rsidRDefault="4CED65D5" w:rsidP="00AF0942">
            <w:pPr>
              <w:spacing w:after="0"/>
              <w:jc w:val="center"/>
              <w:rPr>
                <w:rFonts w:eastAsiaTheme="minorEastAsia"/>
                <w:color w:val="000000" w:themeColor="text1"/>
              </w:rPr>
            </w:pPr>
            <w:r w:rsidRPr="00AF0942">
              <w:rPr>
                <w:rFonts w:eastAsiaTheme="minorEastAsia"/>
                <w:color w:val="000000" w:themeColor="text1"/>
              </w:rPr>
              <w:t>$2,526,194</w:t>
            </w:r>
          </w:p>
        </w:tc>
        <w:tc>
          <w:tcPr>
            <w:tcW w:w="1301" w:type="dxa"/>
            <w:vAlign w:val="center"/>
          </w:tcPr>
          <w:p w14:paraId="2D8FE387" w14:textId="783BA664" w:rsidR="0BB0ED64" w:rsidRPr="00AF0942" w:rsidRDefault="0BB0ED64" w:rsidP="4CED65D5">
            <w:pPr>
              <w:spacing w:line="240" w:lineRule="auto"/>
              <w:jc w:val="center"/>
              <w:rPr>
                <w:rFonts w:eastAsiaTheme="minorEastAsia"/>
                <w:color w:val="000000" w:themeColor="text1"/>
              </w:rPr>
            </w:pPr>
            <w:r w:rsidRPr="00AF0942">
              <w:rPr>
                <w:rFonts w:eastAsiaTheme="minorEastAsia"/>
                <w:color w:val="000000" w:themeColor="text1"/>
              </w:rPr>
              <w:t>Preserve and Construct Affordable Housing</w:t>
            </w:r>
          </w:p>
        </w:tc>
        <w:tc>
          <w:tcPr>
            <w:tcW w:w="2551" w:type="dxa"/>
            <w:vAlign w:val="center"/>
          </w:tcPr>
          <w:p w14:paraId="51AADE81" w14:textId="432D1EC8" w:rsidR="4CED65D5" w:rsidRPr="00454C87" w:rsidRDefault="4CED65D5" w:rsidP="00454C87">
            <w:pPr>
              <w:spacing w:after="0"/>
              <w:rPr>
                <w:rFonts w:eastAsiaTheme="minorEastAsia"/>
                <w:color w:val="000000" w:themeColor="text1"/>
              </w:rPr>
            </w:pPr>
            <w:r w:rsidRPr="00AF0942">
              <w:rPr>
                <w:rFonts w:eastAsiaTheme="minorEastAsia"/>
                <w:color w:val="000000" w:themeColor="text1"/>
              </w:rPr>
              <w:t>New construction of 62 units</w:t>
            </w:r>
            <w:r w:rsidR="567AA9FB" w:rsidRPr="00AF0942">
              <w:rPr>
                <w:rFonts w:eastAsiaTheme="minorEastAsia"/>
                <w:color w:val="000000" w:themeColor="text1"/>
              </w:rPr>
              <w:t xml:space="preserve"> (</w:t>
            </w:r>
            <w:r w:rsidR="728CE339" w:rsidRPr="00AF0942">
              <w:rPr>
                <w:rFonts w:eastAsiaTheme="minorEastAsia"/>
                <w:color w:val="000000" w:themeColor="text1"/>
              </w:rPr>
              <w:t>Twin Creek Apartments</w:t>
            </w:r>
            <w:r w:rsidR="567AA9FB" w:rsidRPr="00AF0942">
              <w:rPr>
                <w:rFonts w:eastAsiaTheme="minorEastAsia"/>
                <w:color w:val="000000" w:themeColor="text1"/>
              </w:rPr>
              <w:t>)</w:t>
            </w:r>
          </w:p>
        </w:tc>
      </w:tr>
      <w:tr w:rsidR="4CED65D5" w14:paraId="0F67BD6C" w14:textId="77777777" w:rsidTr="00C90704">
        <w:trPr>
          <w:trHeight w:val="20"/>
          <w:jc w:val="center"/>
        </w:trPr>
        <w:tc>
          <w:tcPr>
            <w:tcW w:w="895" w:type="dxa"/>
            <w:noWrap/>
            <w:vAlign w:val="center"/>
          </w:tcPr>
          <w:p w14:paraId="13052354" w14:textId="100DFC87" w:rsidR="07CCF0D8" w:rsidRPr="00AF0942" w:rsidRDefault="07CCF0D8" w:rsidP="4CED65D5">
            <w:pPr>
              <w:spacing w:line="240" w:lineRule="auto"/>
              <w:rPr>
                <w:rFonts w:eastAsiaTheme="minorEastAsia"/>
                <w:color w:val="000000" w:themeColor="text1"/>
              </w:rPr>
            </w:pPr>
            <w:r w:rsidRPr="00AF0942">
              <w:rPr>
                <w:rFonts w:eastAsiaTheme="minorEastAsia"/>
                <w:color w:val="000000" w:themeColor="text1"/>
              </w:rPr>
              <w:t>HTF</w:t>
            </w:r>
          </w:p>
        </w:tc>
        <w:tc>
          <w:tcPr>
            <w:tcW w:w="2520" w:type="dxa"/>
            <w:noWrap/>
            <w:vAlign w:val="center"/>
          </w:tcPr>
          <w:p w14:paraId="177275EB" w14:textId="601CE5D4" w:rsidR="4CED65D5" w:rsidRPr="00454C87" w:rsidRDefault="45AFB33A" w:rsidP="00454C87">
            <w:pPr>
              <w:spacing w:after="0"/>
              <w:jc w:val="center"/>
              <w:rPr>
                <w:rFonts w:eastAsiaTheme="minorEastAsia"/>
                <w:color w:val="000000" w:themeColor="text1"/>
              </w:rPr>
            </w:pPr>
            <w:r w:rsidRPr="00454C87">
              <w:rPr>
                <w:rFonts w:eastAsiaTheme="minorEastAsia"/>
                <w:color w:val="000000" w:themeColor="text1"/>
              </w:rPr>
              <w:t>Amer</w:t>
            </w:r>
            <w:r w:rsidR="4D8CD727" w:rsidRPr="74F4DBC8">
              <w:rPr>
                <w:rFonts w:eastAsiaTheme="minorEastAsia"/>
                <w:color w:val="000000" w:themeColor="text1"/>
              </w:rPr>
              <w:t>ican</w:t>
            </w:r>
            <w:r w:rsidR="4CED65D5" w:rsidRPr="00454C87">
              <w:rPr>
                <w:rFonts w:eastAsiaTheme="minorEastAsia"/>
                <w:color w:val="000000" w:themeColor="text1"/>
              </w:rPr>
              <w:t xml:space="preserve"> Covenant/CAP NWMT</w:t>
            </w:r>
          </w:p>
        </w:tc>
        <w:tc>
          <w:tcPr>
            <w:tcW w:w="1170" w:type="dxa"/>
            <w:noWrap/>
            <w:vAlign w:val="center"/>
          </w:tcPr>
          <w:p w14:paraId="102CD695" w14:textId="1A8E0E88" w:rsidR="4CED65D5" w:rsidRPr="00454C87" w:rsidRDefault="4CED65D5" w:rsidP="00454C87">
            <w:pPr>
              <w:spacing w:after="0"/>
              <w:jc w:val="center"/>
              <w:rPr>
                <w:rFonts w:eastAsiaTheme="minorEastAsia"/>
                <w:color w:val="000000" w:themeColor="text1"/>
              </w:rPr>
            </w:pPr>
            <w:r w:rsidRPr="00454C87">
              <w:rPr>
                <w:rFonts w:eastAsiaTheme="minorEastAsia"/>
                <w:color w:val="000000" w:themeColor="text1"/>
              </w:rPr>
              <w:t>L</w:t>
            </w:r>
            <w:r w:rsidR="56589EAD" w:rsidRPr="00454C87">
              <w:rPr>
                <w:rFonts w:eastAsiaTheme="minorEastAsia"/>
                <w:color w:val="000000" w:themeColor="text1"/>
              </w:rPr>
              <w:t>incoln</w:t>
            </w:r>
          </w:p>
        </w:tc>
        <w:tc>
          <w:tcPr>
            <w:tcW w:w="1080" w:type="dxa"/>
            <w:noWrap/>
            <w:vAlign w:val="center"/>
          </w:tcPr>
          <w:p w14:paraId="152E1712" w14:textId="5D67486B" w:rsidR="4CED65D5" w:rsidRPr="00454C87" w:rsidRDefault="4CED65D5" w:rsidP="00454C87">
            <w:pPr>
              <w:spacing w:after="0"/>
              <w:jc w:val="center"/>
              <w:rPr>
                <w:rFonts w:eastAsiaTheme="minorEastAsia"/>
                <w:color w:val="000000" w:themeColor="text1"/>
              </w:rPr>
            </w:pPr>
            <w:r w:rsidRPr="00AF0942">
              <w:rPr>
                <w:rFonts w:eastAsiaTheme="minorEastAsia"/>
                <w:color w:val="000000" w:themeColor="text1"/>
              </w:rPr>
              <w:t>$745,000</w:t>
            </w:r>
          </w:p>
        </w:tc>
        <w:tc>
          <w:tcPr>
            <w:tcW w:w="1301" w:type="dxa"/>
            <w:vAlign w:val="center"/>
          </w:tcPr>
          <w:p w14:paraId="440E0663" w14:textId="47FE1DDE" w:rsidR="44217D59" w:rsidRPr="00AF0942" w:rsidRDefault="44217D59" w:rsidP="4CED65D5">
            <w:pPr>
              <w:spacing w:line="240" w:lineRule="auto"/>
              <w:jc w:val="center"/>
              <w:rPr>
                <w:rFonts w:eastAsiaTheme="minorEastAsia"/>
                <w:color w:val="000000" w:themeColor="text1"/>
              </w:rPr>
            </w:pPr>
            <w:r w:rsidRPr="00AF0942">
              <w:rPr>
                <w:rFonts w:eastAsiaTheme="minorEastAsia"/>
                <w:color w:val="000000" w:themeColor="text1"/>
              </w:rPr>
              <w:t>Preserve and Construct Affordable Housing</w:t>
            </w:r>
          </w:p>
        </w:tc>
        <w:tc>
          <w:tcPr>
            <w:tcW w:w="2551" w:type="dxa"/>
            <w:vAlign w:val="center"/>
          </w:tcPr>
          <w:p w14:paraId="771E761B" w14:textId="7246F1AF" w:rsidR="4CED65D5" w:rsidRPr="00454C87" w:rsidRDefault="4CED65D5" w:rsidP="00454C87">
            <w:pPr>
              <w:spacing w:after="0"/>
              <w:rPr>
                <w:rFonts w:eastAsiaTheme="minorEastAsia"/>
                <w:color w:val="000000" w:themeColor="text1"/>
              </w:rPr>
            </w:pPr>
            <w:r w:rsidRPr="00AF0942">
              <w:rPr>
                <w:rFonts w:eastAsiaTheme="minorEastAsia"/>
                <w:color w:val="000000" w:themeColor="text1"/>
              </w:rPr>
              <w:t>New construction of 20 units</w:t>
            </w:r>
            <w:r w:rsidR="337E3EBE" w:rsidRPr="00AF0942">
              <w:rPr>
                <w:rFonts w:eastAsiaTheme="minorEastAsia"/>
                <w:color w:val="000000" w:themeColor="text1"/>
              </w:rPr>
              <w:t xml:space="preserve"> (</w:t>
            </w:r>
            <w:r w:rsidR="2F8AA970" w:rsidRPr="00AF0942">
              <w:rPr>
                <w:rFonts w:eastAsiaTheme="minorEastAsia"/>
                <w:color w:val="000000" w:themeColor="text1"/>
              </w:rPr>
              <w:t>Cabinet Apartments</w:t>
            </w:r>
            <w:r w:rsidR="337E3EBE" w:rsidRPr="00AF0942">
              <w:rPr>
                <w:rFonts w:eastAsiaTheme="minorEastAsia"/>
                <w:color w:val="000000" w:themeColor="text1"/>
              </w:rPr>
              <w:t>)</w:t>
            </w:r>
          </w:p>
        </w:tc>
      </w:tr>
      <w:tr w:rsidR="4CED65D5" w14:paraId="35223E5B" w14:textId="77777777" w:rsidTr="00C90704">
        <w:trPr>
          <w:trHeight w:val="20"/>
          <w:jc w:val="center"/>
        </w:trPr>
        <w:tc>
          <w:tcPr>
            <w:tcW w:w="895" w:type="dxa"/>
            <w:noWrap/>
            <w:vAlign w:val="center"/>
          </w:tcPr>
          <w:p w14:paraId="2F0C4F7C" w14:textId="77525A1A" w:rsidR="5393759D" w:rsidRPr="00454C87" w:rsidRDefault="5393759D" w:rsidP="4CED65D5">
            <w:pPr>
              <w:spacing w:line="240" w:lineRule="auto"/>
              <w:rPr>
                <w:rFonts w:eastAsiaTheme="minorEastAsia"/>
                <w:color w:val="000000" w:themeColor="text1"/>
              </w:rPr>
            </w:pPr>
            <w:r w:rsidRPr="00454C87">
              <w:rPr>
                <w:rFonts w:eastAsiaTheme="minorEastAsia"/>
                <w:color w:val="000000" w:themeColor="text1"/>
              </w:rPr>
              <w:t>HTF</w:t>
            </w:r>
          </w:p>
        </w:tc>
        <w:tc>
          <w:tcPr>
            <w:tcW w:w="2520" w:type="dxa"/>
            <w:noWrap/>
            <w:vAlign w:val="center"/>
          </w:tcPr>
          <w:p w14:paraId="4B7B9E0F" w14:textId="6EF42EAC" w:rsidR="4CED65D5" w:rsidRPr="00454C87" w:rsidRDefault="4CED65D5" w:rsidP="00454C87">
            <w:pPr>
              <w:spacing w:after="0"/>
              <w:jc w:val="center"/>
              <w:rPr>
                <w:rFonts w:eastAsiaTheme="minorEastAsia"/>
                <w:color w:val="000000" w:themeColor="text1"/>
              </w:rPr>
            </w:pPr>
            <w:r w:rsidRPr="00454C87">
              <w:rPr>
                <w:rFonts w:eastAsiaTheme="minorEastAsia"/>
                <w:color w:val="000000" w:themeColor="text1"/>
              </w:rPr>
              <w:t>Accessible Space</w:t>
            </w:r>
          </w:p>
        </w:tc>
        <w:tc>
          <w:tcPr>
            <w:tcW w:w="1170" w:type="dxa"/>
            <w:noWrap/>
            <w:vAlign w:val="center"/>
          </w:tcPr>
          <w:p w14:paraId="3DD21227" w14:textId="52308C6F" w:rsidR="4CED65D5" w:rsidRPr="00454C87" w:rsidRDefault="4CED65D5" w:rsidP="00454C87">
            <w:pPr>
              <w:spacing w:after="0"/>
              <w:jc w:val="center"/>
              <w:rPr>
                <w:rFonts w:eastAsiaTheme="minorEastAsia"/>
                <w:color w:val="000000" w:themeColor="text1"/>
              </w:rPr>
            </w:pPr>
            <w:r w:rsidRPr="00454C87">
              <w:rPr>
                <w:rFonts w:eastAsiaTheme="minorEastAsia"/>
                <w:color w:val="000000" w:themeColor="text1"/>
              </w:rPr>
              <w:t>L</w:t>
            </w:r>
            <w:r w:rsidR="115ACA93" w:rsidRPr="00454C87">
              <w:rPr>
                <w:rFonts w:eastAsiaTheme="minorEastAsia"/>
                <w:color w:val="000000" w:themeColor="text1"/>
              </w:rPr>
              <w:t>ewis</w:t>
            </w:r>
            <w:r w:rsidRPr="00454C87">
              <w:rPr>
                <w:rFonts w:eastAsiaTheme="minorEastAsia"/>
                <w:color w:val="000000" w:themeColor="text1"/>
              </w:rPr>
              <w:t xml:space="preserve"> </w:t>
            </w:r>
            <w:r w:rsidR="687061BC" w:rsidRPr="6EAFFF7A">
              <w:rPr>
                <w:rFonts w:eastAsiaTheme="minorEastAsia"/>
                <w:color w:val="000000" w:themeColor="text1"/>
              </w:rPr>
              <w:t>and</w:t>
            </w:r>
            <w:r w:rsidRPr="00454C87">
              <w:rPr>
                <w:rFonts w:eastAsiaTheme="minorEastAsia"/>
                <w:color w:val="000000" w:themeColor="text1"/>
              </w:rPr>
              <w:t xml:space="preserve"> C</w:t>
            </w:r>
            <w:r w:rsidR="5C0B13BC" w:rsidRPr="00454C87">
              <w:rPr>
                <w:rFonts w:eastAsiaTheme="minorEastAsia"/>
                <w:color w:val="000000" w:themeColor="text1"/>
              </w:rPr>
              <w:t>lark</w:t>
            </w:r>
          </w:p>
        </w:tc>
        <w:tc>
          <w:tcPr>
            <w:tcW w:w="1080" w:type="dxa"/>
            <w:noWrap/>
            <w:vAlign w:val="center"/>
          </w:tcPr>
          <w:p w14:paraId="35BA7C74" w14:textId="731E30BA" w:rsidR="4CED65D5" w:rsidRPr="00454C87" w:rsidRDefault="4CED65D5" w:rsidP="00454C87">
            <w:pPr>
              <w:spacing w:after="0"/>
              <w:jc w:val="center"/>
              <w:rPr>
                <w:rFonts w:eastAsiaTheme="minorEastAsia"/>
                <w:color w:val="000000" w:themeColor="text1"/>
              </w:rPr>
            </w:pPr>
            <w:r w:rsidRPr="00454C87">
              <w:rPr>
                <w:rFonts w:eastAsiaTheme="minorEastAsia"/>
                <w:color w:val="000000" w:themeColor="text1"/>
              </w:rPr>
              <w:t>$220,000</w:t>
            </w:r>
          </w:p>
        </w:tc>
        <w:tc>
          <w:tcPr>
            <w:tcW w:w="1301" w:type="dxa"/>
            <w:vAlign w:val="center"/>
          </w:tcPr>
          <w:p w14:paraId="357C10B3" w14:textId="31E43C94" w:rsidR="34A0FBC7" w:rsidRPr="00454C87" w:rsidRDefault="34A0FBC7" w:rsidP="4CED65D5">
            <w:pPr>
              <w:spacing w:line="240" w:lineRule="auto"/>
              <w:jc w:val="center"/>
              <w:rPr>
                <w:rFonts w:eastAsiaTheme="minorEastAsia"/>
                <w:color w:val="000000" w:themeColor="text1"/>
              </w:rPr>
            </w:pPr>
            <w:r w:rsidRPr="00454C87">
              <w:rPr>
                <w:rFonts w:eastAsiaTheme="minorEastAsia"/>
                <w:color w:val="000000" w:themeColor="text1"/>
              </w:rPr>
              <w:t>Preserve and Construct Affordable Housing</w:t>
            </w:r>
          </w:p>
        </w:tc>
        <w:tc>
          <w:tcPr>
            <w:tcW w:w="2551" w:type="dxa"/>
            <w:vAlign w:val="center"/>
          </w:tcPr>
          <w:p w14:paraId="7FBADAB2" w14:textId="612D800A" w:rsidR="4CED65D5" w:rsidRPr="00454C87" w:rsidRDefault="4CED65D5" w:rsidP="00454C87">
            <w:pPr>
              <w:spacing w:after="0"/>
              <w:rPr>
                <w:rFonts w:eastAsiaTheme="minorEastAsia"/>
                <w:color w:val="000000" w:themeColor="text1"/>
              </w:rPr>
            </w:pPr>
            <w:r w:rsidRPr="00454C87">
              <w:rPr>
                <w:rFonts w:eastAsiaTheme="minorEastAsia"/>
                <w:color w:val="000000" w:themeColor="text1"/>
              </w:rPr>
              <w:t>Rehab</w:t>
            </w:r>
            <w:r w:rsidR="415678D9" w:rsidRPr="00454C87">
              <w:rPr>
                <w:rFonts w:eastAsiaTheme="minorEastAsia"/>
                <w:color w:val="000000" w:themeColor="text1"/>
              </w:rPr>
              <w:t>ilitation</w:t>
            </w:r>
            <w:r w:rsidRPr="00454C87">
              <w:rPr>
                <w:rFonts w:eastAsiaTheme="minorEastAsia"/>
                <w:color w:val="000000" w:themeColor="text1"/>
              </w:rPr>
              <w:t xml:space="preserve"> of 40 units</w:t>
            </w:r>
            <w:r w:rsidR="2196074E" w:rsidRPr="00454C87">
              <w:rPr>
                <w:rFonts w:eastAsiaTheme="minorEastAsia"/>
                <w:color w:val="000000" w:themeColor="text1"/>
              </w:rPr>
              <w:t xml:space="preserve"> (</w:t>
            </w:r>
            <w:r w:rsidR="3643DB00" w:rsidRPr="00454C87">
              <w:rPr>
                <w:rFonts w:eastAsiaTheme="minorEastAsia"/>
                <w:color w:val="000000" w:themeColor="text1"/>
              </w:rPr>
              <w:t>Aspen Village</w:t>
            </w:r>
            <w:r w:rsidR="2196074E" w:rsidRPr="00454C87">
              <w:rPr>
                <w:rFonts w:eastAsiaTheme="minorEastAsia"/>
                <w:color w:val="000000" w:themeColor="text1"/>
              </w:rPr>
              <w:t>)</w:t>
            </w:r>
          </w:p>
        </w:tc>
      </w:tr>
      <w:tr w:rsidR="4CED65D5" w14:paraId="27D0BD56" w14:textId="77777777" w:rsidTr="00C90704">
        <w:trPr>
          <w:trHeight w:val="20"/>
          <w:jc w:val="center"/>
        </w:trPr>
        <w:tc>
          <w:tcPr>
            <w:tcW w:w="895" w:type="dxa"/>
            <w:noWrap/>
            <w:vAlign w:val="center"/>
          </w:tcPr>
          <w:p w14:paraId="1D6E8E64" w14:textId="520023AD" w:rsidR="4CED65D5" w:rsidRPr="00454C87" w:rsidRDefault="00A71447" w:rsidP="4CED65D5">
            <w:pPr>
              <w:spacing w:line="240" w:lineRule="auto"/>
              <w:rPr>
                <w:rFonts w:eastAsiaTheme="minorEastAsia"/>
                <w:color w:val="000000" w:themeColor="text1"/>
              </w:rPr>
            </w:pPr>
            <w:r w:rsidRPr="00454C87">
              <w:rPr>
                <w:rFonts w:eastAsiaTheme="minorEastAsia"/>
                <w:color w:val="000000" w:themeColor="text1"/>
              </w:rPr>
              <w:t>HOME-ARP</w:t>
            </w:r>
          </w:p>
        </w:tc>
        <w:tc>
          <w:tcPr>
            <w:tcW w:w="2520" w:type="dxa"/>
            <w:noWrap/>
            <w:vAlign w:val="center"/>
          </w:tcPr>
          <w:p w14:paraId="4DA9382E" w14:textId="52C6B96D" w:rsidR="4CED65D5" w:rsidRPr="00454C87" w:rsidRDefault="489142A7" w:rsidP="4CED65D5">
            <w:pPr>
              <w:spacing w:line="240" w:lineRule="auto"/>
              <w:jc w:val="center"/>
              <w:rPr>
                <w:rFonts w:eastAsiaTheme="minorEastAsia"/>
                <w:color w:val="000000" w:themeColor="text1"/>
              </w:rPr>
            </w:pPr>
            <w:r w:rsidRPr="00454C87">
              <w:rPr>
                <w:rFonts w:eastAsiaTheme="minorEastAsia"/>
                <w:color w:val="000000" w:themeColor="text1"/>
              </w:rPr>
              <w:t>Housing Authority of Butte</w:t>
            </w:r>
          </w:p>
        </w:tc>
        <w:tc>
          <w:tcPr>
            <w:tcW w:w="1170" w:type="dxa"/>
            <w:noWrap/>
            <w:vAlign w:val="center"/>
          </w:tcPr>
          <w:p w14:paraId="5F91478E" w14:textId="4777BFFF" w:rsidR="4CED65D5" w:rsidRPr="00454C87" w:rsidRDefault="6393D5EC" w:rsidP="4CED65D5">
            <w:pPr>
              <w:spacing w:line="240" w:lineRule="auto"/>
              <w:jc w:val="center"/>
              <w:rPr>
                <w:rFonts w:eastAsiaTheme="minorEastAsia"/>
                <w:color w:val="000000" w:themeColor="text1"/>
              </w:rPr>
            </w:pPr>
            <w:r w:rsidRPr="00454C87">
              <w:rPr>
                <w:rFonts w:eastAsiaTheme="minorEastAsia"/>
                <w:color w:val="000000" w:themeColor="text1"/>
              </w:rPr>
              <w:t>Silver Bow</w:t>
            </w:r>
          </w:p>
        </w:tc>
        <w:tc>
          <w:tcPr>
            <w:tcW w:w="1080" w:type="dxa"/>
            <w:noWrap/>
            <w:vAlign w:val="center"/>
          </w:tcPr>
          <w:p w14:paraId="0AAF3161" w14:textId="33FCBFF3" w:rsidR="4CED65D5" w:rsidRPr="00454C87" w:rsidRDefault="6393D5EC" w:rsidP="4CED65D5">
            <w:pPr>
              <w:spacing w:line="240" w:lineRule="auto"/>
              <w:jc w:val="center"/>
              <w:rPr>
                <w:rFonts w:eastAsiaTheme="minorEastAsia"/>
                <w:color w:val="000000" w:themeColor="text1"/>
              </w:rPr>
            </w:pPr>
            <w:r w:rsidRPr="00454C87">
              <w:rPr>
                <w:rFonts w:eastAsiaTheme="minorEastAsia"/>
                <w:color w:val="000000" w:themeColor="text1"/>
              </w:rPr>
              <w:t>$1,485,000</w:t>
            </w:r>
          </w:p>
        </w:tc>
        <w:tc>
          <w:tcPr>
            <w:tcW w:w="1301" w:type="dxa"/>
            <w:vAlign w:val="center"/>
          </w:tcPr>
          <w:p w14:paraId="0F589445" w14:textId="76DC9EF0" w:rsidR="4CED65D5" w:rsidRDefault="7BE7585C" w:rsidP="4CED65D5">
            <w:pPr>
              <w:spacing w:line="240" w:lineRule="auto"/>
              <w:jc w:val="center"/>
              <w:rPr>
                <w:rFonts w:eastAsiaTheme="minorEastAsia"/>
                <w:color w:val="000000" w:themeColor="text1"/>
              </w:rPr>
            </w:pPr>
            <w:r w:rsidRPr="6EAFFF7A">
              <w:rPr>
                <w:rFonts w:eastAsiaTheme="minorEastAsia"/>
                <w:color w:val="000000" w:themeColor="text1"/>
              </w:rPr>
              <w:t>Reduce Homele</w:t>
            </w:r>
            <w:r w:rsidR="00E826BE">
              <w:rPr>
                <w:rFonts w:eastAsiaTheme="minorEastAsia"/>
                <w:color w:val="000000" w:themeColor="text1"/>
              </w:rPr>
              <w:t>s</w:t>
            </w:r>
            <w:r w:rsidRPr="6EAFFF7A">
              <w:rPr>
                <w:rFonts w:eastAsiaTheme="minorEastAsia"/>
                <w:color w:val="000000" w:themeColor="text1"/>
              </w:rPr>
              <w:t>sness</w:t>
            </w:r>
          </w:p>
        </w:tc>
        <w:tc>
          <w:tcPr>
            <w:tcW w:w="2551" w:type="dxa"/>
            <w:vAlign w:val="center"/>
          </w:tcPr>
          <w:p w14:paraId="58C8F67E" w14:textId="6FC94401" w:rsidR="4CED65D5" w:rsidRPr="00454C87" w:rsidRDefault="3735376F" w:rsidP="4CED65D5">
            <w:pPr>
              <w:spacing w:line="240" w:lineRule="auto"/>
              <w:rPr>
                <w:rFonts w:eastAsiaTheme="minorEastAsia"/>
                <w:color w:val="000000" w:themeColor="text1"/>
              </w:rPr>
            </w:pPr>
            <w:r w:rsidRPr="00454C87">
              <w:rPr>
                <w:rFonts w:eastAsiaTheme="minorEastAsia"/>
                <w:color w:val="000000" w:themeColor="text1"/>
              </w:rPr>
              <w:t>New construction of 4 P</w:t>
            </w:r>
            <w:r w:rsidR="6022040D" w:rsidRPr="00454C87">
              <w:rPr>
                <w:rFonts w:eastAsiaTheme="minorEastAsia"/>
                <w:color w:val="000000" w:themeColor="text1"/>
              </w:rPr>
              <w:t xml:space="preserve">ermanent </w:t>
            </w:r>
            <w:r w:rsidRPr="00454C87">
              <w:rPr>
                <w:rFonts w:eastAsiaTheme="minorEastAsia"/>
                <w:color w:val="000000" w:themeColor="text1"/>
              </w:rPr>
              <w:t>S</w:t>
            </w:r>
            <w:r w:rsidR="771F8541" w:rsidRPr="00454C87">
              <w:rPr>
                <w:rFonts w:eastAsiaTheme="minorEastAsia"/>
                <w:color w:val="000000" w:themeColor="text1"/>
              </w:rPr>
              <w:t xml:space="preserve">upportive </w:t>
            </w:r>
            <w:r w:rsidRPr="00454C87">
              <w:rPr>
                <w:rFonts w:eastAsiaTheme="minorEastAsia"/>
                <w:color w:val="000000" w:themeColor="text1"/>
              </w:rPr>
              <w:t>H</w:t>
            </w:r>
            <w:r w:rsidR="54C1DA8D" w:rsidRPr="00454C87">
              <w:rPr>
                <w:rFonts w:eastAsiaTheme="minorEastAsia"/>
                <w:color w:val="000000" w:themeColor="text1"/>
              </w:rPr>
              <w:t>ousing</w:t>
            </w:r>
            <w:r w:rsidRPr="00454C87">
              <w:rPr>
                <w:rFonts w:eastAsiaTheme="minorEastAsia"/>
                <w:color w:val="000000" w:themeColor="text1"/>
              </w:rPr>
              <w:t xml:space="preserve"> units</w:t>
            </w:r>
            <w:r w:rsidR="784F1313" w:rsidRPr="00454C87">
              <w:rPr>
                <w:rFonts w:eastAsiaTheme="minorEastAsia"/>
                <w:color w:val="000000" w:themeColor="text1"/>
              </w:rPr>
              <w:t xml:space="preserve"> (Butte Permanent Supportive Housing)</w:t>
            </w:r>
          </w:p>
        </w:tc>
      </w:tr>
      <w:tr w:rsidR="00D85516" w:rsidRPr="00D83971" w14:paraId="2CD46AA9" w14:textId="77777777" w:rsidTr="00C90704">
        <w:trPr>
          <w:trHeight w:val="20"/>
          <w:jc w:val="center"/>
        </w:trPr>
        <w:tc>
          <w:tcPr>
            <w:tcW w:w="895" w:type="dxa"/>
            <w:noWrap/>
            <w:vAlign w:val="center"/>
          </w:tcPr>
          <w:p w14:paraId="5A65E2FB" w14:textId="4C0DD08A" w:rsidR="00D85516" w:rsidRPr="005271F9" w:rsidRDefault="00DD07DB" w:rsidP="00860BCA">
            <w:pPr>
              <w:spacing w:after="0" w:line="240" w:lineRule="auto"/>
              <w:rPr>
                <w:rFonts w:eastAsia="Times New Roman" w:cstheme="minorHAnsi"/>
                <w:color w:val="000000"/>
              </w:rPr>
            </w:pPr>
            <w:r>
              <w:rPr>
                <w:rFonts w:eastAsia="Times New Roman" w:cstheme="minorHAnsi"/>
                <w:color w:val="000000"/>
              </w:rPr>
              <w:t>HOME-ARP</w:t>
            </w:r>
          </w:p>
        </w:tc>
        <w:tc>
          <w:tcPr>
            <w:tcW w:w="2520" w:type="dxa"/>
            <w:noWrap/>
            <w:vAlign w:val="center"/>
          </w:tcPr>
          <w:p w14:paraId="11C1A029" w14:textId="03895972" w:rsidR="00D85516" w:rsidRPr="005271F9" w:rsidRDefault="00DD07DB" w:rsidP="00860BCA">
            <w:pPr>
              <w:spacing w:after="0" w:line="240" w:lineRule="auto"/>
              <w:jc w:val="center"/>
              <w:rPr>
                <w:rFonts w:eastAsia="Times New Roman" w:cstheme="minorHAnsi"/>
                <w:color w:val="000000"/>
              </w:rPr>
            </w:pPr>
            <w:r>
              <w:rPr>
                <w:rFonts w:eastAsia="Times New Roman" w:cstheme="minorHAnsi"/>
                <w:color w:val="000000"/>
              </w:rPr>
              <w:t>Samaritan House, Inc.</w:t>
            </w:r>
          </w:p>
        </w:tc>
        <w:tc>
          <w:tcPr>
            <w:tcW w:w="1170" w:type="dxa"/>
            <w:noWrap/>
            <w:vAlign w:val="center"/>
          </w:tcPr>
          <w:p w14:paraId="4C2A0ABA" w14:textId="50618564" w:rsidR="00D85516" w:rsidRPr="005271F9" w:rsidRDefault="00DD07DB" w:rsidP="00860BCA">
            <w:pPr>
              <w:spacing w:after="0" w:line="240" w:lineRule="auto"/>
              <w:jc w:val="center"/>
              <w:rPr>
                <w:rFonts w:eastAsia="Times New Roman" w:cstheme="minorHAnsi"/>
                <w:color w:val="000000"/>
              </w:rPr>
            </w:pPr>
            <w:r>
              <w:rPr>
                <w:rFonts w:eastAsia="Times New Roman" w:cstheme="minorHAnsi"/>
                <w:color w:val="000000"/>
              </w:rPr>
              <w:t>Flathead</w:t>
            </w:r>
          </w:p>
        </w:tc>
        <w:tc>
          <w:tcPr>
            <w:tcW w:w="1080" w:type="dxa"/>
            <w:noWrap/>
            <w:vAlign w:val="center"/>
          </w:tcPr>
          <w:p w14:paraId="03EA6681" w14:textId="6BAA012B" w:rsidR="00D85516" w:rsidRPr="005271F9" w:rsidRDefault="00DD07DB" w:rsidP="00860BCA">
            <w:pPr>
              <w:spacing w:after="0" w:line="240" w:lineRule="auto"/>
              <w:jc w:val="center"/>
              <w:rPr>
                <w:rFonts w:eastAsia="Times New Roman" w:cstheme="minorHAnsi"/>
                <w:color w:val="000000"/>
              </w:rPr>
            </w:pPr>
            <w:r>
              <w:rPr>
                <w:rFonts w:eastAsia="Times New Roman" w:cstheme="minorHAnsi"/>
                <w:color w:val="000000"/>
              </w:rPr>
              <w:t>$1,500,000</w:t>
            </w:r>
          </w:p>
        </w:tc>
        <w:tc>
          <w:tcPr>
            <w:tcW w:w="1301" w:type="dxa"/>
            <w:vAlign w:val="center"/>
          </w:tcPr>
          <w:p w14:paraId="526B09AD" w14:textId="342227B1" w:rsidR="00D85516" w:rsidRPr="005271F9" w:rsidRDefault="00DD07DB" w:rsidP="00860BCA">
            <w:pPr>
              <w:spacing w:after="0" w:line="240" w:lineRule="auto"/>
              <w:jc w:val="center"/>
              <w:rPr>
                <w:rFonts w:eastAsia="Times New Roman" w:cstheme="minorHAnsi"/>
                <w:color w:val="000000"/>
              </w:rPr>
            </w:pPr>
            <w:r>
              <w:rPr>
                <w:rFonts w:eastAsia="Times New Roman" w:cstheme="minorHAnsi"/>
                <w:color w:val="000000"/>
              </w:rPr>
              <w:t>Reduce Homelessness</w:t>
            </w:r>
          </w:p>
        </w:tc>
        <w:tc>
          <w:tcPr>
            <w:tcW w:w="2551" w:type="dxa"/>
            <w:vAlign w:val="center"/>
          </w:tcPr>
          <w:p w14:paraId="6F5F0F21" w14:textId="0CCF21AF" w:rsidR="00D85516" w:rsidRPr="005271F9" w:rsidRDefault="00DD07DB" w:rsidP="00EA248C">
            <w:pPr>
              <w:spacing w:after="0" w:line="240" w:lineRule="auto"/>
              <w:rPr>
                <w:rFonts w:eastAsia="Times New Roman" w:cstheme="minorHAnsi"/>
                <w:color w:val="000000"/>
              </w:rPr>
            </w:pPr>
            <w:r w:rsidRPr="00FA1046">
              <w:rPr>
                <w:rFonts w:eastAsiaTheme="minorEastAsia"/>
                <w:color w:val="000000" w:themeColor="text1"/>
              </w:rPr>
              <w:t>New construction of 18 Permanent Supportive Housing units (Samaritan Hous</w:t>
            </w:r>
            <w:r w:rsidRPr="6EAFFF7A">
              <w:rPr>
                <w:rFonts w:eastAsiaTheme="minorEastAsia"/>
                <w:color w:val="000000" w:themeColor="text1"/>
              </w:rPr>
              <w:t>e</w:t>
            </w:r>
            <w:r w:rsidRPr="00FA1046">
              <w:rPr>
                <w:rFonts w:eastAsiaTheme="minorEastAsia"/>
                <w:color w:val="000000" w:themeColor="text1"/>
              </w:rPr>
              <w:t xml:space="preserve"> – Family Living)</w:t>
            </w:r>
          </w:p>
        </w:tc>
      </w:tr>
      <w:tr w:rsidR="00DD07DB" w:rsidRPr="00D83971" w14:paraId="4D0A4605" w14:textId="77777777" w:rsidTr="00C90704">
        <w:trPr>
          <w:trHeight w:val="20"/>
          <w:jc w:val="center"/>
        </w:trPr>
        <w:tc>
          <w:tcPr>
            <w:tcW w:w="895" w:type="dxa"/>
            <w:noWrap/>
            <w:vAlign w:val="center"/>
          </w:tcPr>
          <w:p w14:paraId="61AB5D7E" w14:textId="7EA6562B" w:rsidR="00DD07DB" w:rsidRPr="005271F9" w:rsidRDefault="00DD07DB" w:rsidP="00DD07DB">
            <w:pPr>
              <w:spacing w:after="0"/>
              <w:rPr>
                <w:rFonts w:eastAsia="Times New Roman" w:cstheme="minorHAnsi"/>
                <w:color w:val="000000"/>
              </w:rPr>
            </w:pPr>
            <w:r>
              <w:rPr>
                <w:rFonts w:eastAsia="Times New Roman" w:cstheme="minorHAnsi"/>
                <w:color w:val="000000"/>
              </w:rPr>
              <w:t>HOME-ARP</w:t>
            </w:r>
          </w:p>
        </w:tc>
        <w:tc>
          <w:tcPr>
            <w:tcW w:w="2520" w:type="dxa"/>
            <w:noWrap/>
            <w:vAlign w:val="center"/>
          </w:tcPr>
          <w:p w14:paraId="062E9028" w14:textId="56EAEBD2" w:rsidR="00DD07DB" w:rsidRPr="005271F9" w:rsidRDefault="00DD07DB" w:rsidP="00DD07DB">
            <w:pPr>
              <w:spacing w:after="0"/>
              <w:jc w:val="center"/>
              <w:rPr>
                <w:rFonts w:eastAsia="Times New Roman" w:cstheme="minorHAnsi"/>
                <w:color w:val="000000"/>
              </w:rPr>
            </w:pPr>
            <w:r>
              <w:rPr>
                <w:rFonts w:eastAsia="Times New Roman" w:cstheme="minorHAnsi"/>
                <w:color w:val="000000"/>
              </w:rPr>
              <w:t>HRDC District IX</w:t>
            </w:r>
          </w:p>
        </w:tc>
        <w:tc>
          <w:tcPr>
            <w:tcW w:w="1170" w:type="dxa"/>
            <w:noWrap/>
            <w:vAlign w:val="center"/>
          </w:tcPr>
          <w:p w14:paraId="435CF8CA" w14:textId="73CA1AD2" w:rsidR="00DD07DB" w:rsidRPr="005271F9" w:rsidRDefault="00DD07DB" w:rsidP="00DD07DB">
            <w:pPr>
              <w:spacing w:after="0"/>
              <w:jc w:val="center"/>
              <w:rPr>
                <w:rFonts w:eastAsia="Times New Roman" w:cstheme="minorHAnsi"/>
                <w:color w:val="000000"/>
              </w:rPr>
            </w:pPr>
            <w:r>
              <w:rPr>
                <w:rFonts w:eastAsia="Times New Roman" w:cstheme="minorHAnsi"/>
                <w:color w:val="000000"/>
              </w:rPr>
              <w:t>Gallatin</w:t>
            </w:r>
          </w:p>
        </w:tc>
        <w:tc>
          <w:tcPr>
            <w:tcW w:w="1080" w:type="dxa"/>
            <w:noWrap/>
            <w:vAlign w:val="center"/>
          </w:tcPr>
          <w:p w14:paraId="60C1484E" w14:textId="49990DDD" w:rsidR="00DD07DB" w:rsidRPr="005271F9" w:rsidRDefault="00DD07DB" w:rsidP="00DD07DB">
            <w:pPr>
              <w:spacing w:after="0"/>
              <w:jc w:val="center"/>
              <w:rPr>
                <w:rFonts w:eastAsia="Times New Roman" w:cstheme="minorHAnsi"/>
                <w:color w:val="000000"/>
              </w:rPr>
            </w:pPr>
            <w:r>
              <w:rPr>
                <w:rFonts w:eastAsia="Times New Roman" w:cstheme="minorHAnsi"/>
                <w:color w:val="000000"/>
              </w:rPr>
              <w:t>$2,256,973</w:t>
            </w:r>
          </w:p>
        </w:tc>
        <w:tc>
          <w:tcPr>
            <w:tcW w:w="1301" w:type="dxa"/>
            <w:vAlign w:val="center"/>
          </w:tcPr>
          <w:p w14:paraId="71FFB9E4" w14:textId="301328B9" w:rsidR="00DD07DB" w:rsidRPr="005271F9" w:rsidRDefault="00DD07DB" w:rsidP="00DD07DB">
            <w:pPr>
              <w:spacing w:after="0"/>
              <w:jc w:val="center"/>
              <w:rPr>
                <w:rFonts w:eastAsia="Times New Roman" w:cstheme="minorHAnsi"/>
                <w:color w:val="000000"/>
              </w:rPr>
            </w:pPr>
            <w:r>
              <w:rPr>
                <w:rFonts w:eastAsia="Times New Roman" w:cstheme="minorHAnsi"/>
                <w:color w:val="000000"/>
              </w:rPr>
              <w:t>Reduce Homelessness</w:t>
            </w:r>
          </w:p>
        </w:tc>
        <w:tc>
          <w:tcPr>
            <w:tcW w:w="2551" w:type="dxa"/>
            <w:vAlign w:val="center"/>
          </w:tcPr>
          <w:p w14:paraId="7A8B4CB2" w14:textId="478DB7A0" w:rsidR="00DD07DB" w:rsidRPr="005271F9" w:rsidRDefault="00DD07DB" w:rsidP="00DD07DB">
            <w:pPr>
              <w:spacing w:after="0"/>
              <w:rPr>
                <w:rFonts w:eastAsia="Times New Roman" w:cstheme="minorHAnsi"/>
                <w:color w:val="000000"/>
              </w:rPr>
            </w:pPr>
            <w:r w:rsidRPr="3A1E303E">
              <w:rPr>
                <w:rFonts w:eastAsiaTheme="minorEastAsia"/>
                <w:color w:val="000000" w:themeColor="text1"/>
              </w:rPr>
              <w:t>Acquisition</w:t>
            </w:r>
            <w:r w:rsidRPr="00DD07DB">
              <w:rPr>
                <w:rFonts w:eastAsiaTheme="minorEastAsia"/>
                <w:color w:val="000000" w:themeColor="text1"/>
              </w:rPr>
              <w:t xml:space="preserve"> and rehabilitation of 42 units of transitional housing and non-congregate shelter (Wheat Suites)</w:t>
            </w:r>
          </w:p>
        </w:tc>
      </w:tr>
      <w:tr w:rsidR="00DD07DB" w:rsidRPr="00D83971" w14:paraId="5D377958" w14:textId="77777777" w:rsidTr="00C90704">
        <w:trPr>
          <w:trHeight w:val="20"/>
          <w:jc w:val="center"/>
        </w:trPr>
        <w:tc>
          <w:tcPr>
            <w:tcW w:w="895" w:type="dxa"/>
            <w:noWrap/>
            <w:vAlign w:val="center"/>
          </w:tcPr>
          <w:p w14:paraId="2562995A" w14:textId="6A88142D" w:rsidR="00DD07DB" w:rsidRDefault="00DD07DB" w:rsidP="00DD07DB">
            <w:pPr>
              <w:spacing w:after="0"/>
              <w:rPr>
                <w:rFonts w:eastAsia="Times New Roman" w:cstheme="minorHAnsi"/>
                <w:color w:val="000000"/>
              </w:rPr>
            </w:pPr>
            <w:r>
              <w:rPr>
                <w:rFonts w:eastAsia="Times New Roman" w:cstheme="minorHAnsi"/>
                <w:color w:val="000000"/>
              </w:rPr>
              <w:t>HOME-ARP</w:t>
            </w:r>
          </w:p>
        </w:tc>
        <w:tc>
          <w:tcPr>
            <w:tcW w:w="2520" w:type="dxa"/>
            <w:noWrap/>
            <w:vAlign w:val="center"/>
          </w:tcPr>
          <w:p w14:paraId="52A1E251" w14:textId="3C35E643" w:rsidR="00DD07DB" w:rsidRDefault="00DD07DB" w:rsidP="00DD07DB">
            <w:pPr>
              <w:spacing w:after="0"/>
              <w:jc w:val="center"/>
              <w:rPr>
                <w:rFonts w:eastAsia="Times New Roman" w:cstheme="minorHAnsi"/>
                <w:color w:val="000000"/>
              </w:rPr>
            </w:pPr>
            <w:r>
              <w:rPr>
                <w:rFonts w:eastAsia="Times New Roman" w:cstheme="minorHAnsi"/>
                <w:color w:val="000000"/>
              </w:rPr>
              <w:t>HRC XI, Inc.</w:t>
            </w:r>
          </w:p>
        </w:tc>
        <w:tc>
          <w:tcPr>
            <w:tcW w:w="1170" w:type="dxa"/>
            <w:noWrap/>
            <w:vAlign w:val="center"/>
          </w:tcPr>
          <w:p w14:paraId="2774285A" w14:textId="1F24E92D" w:rsidR="00DD07DB" w:rsidRDefault="00DD07DB" w:rsidP="00DD07DB">
            <w:pPr>
              <w:spacing w:after="0"/>
              <w:jc w:val="center"/>
              <w:rPr>
                <w:rFonts w:eastAsia="Times New Roman" w:cstheme="minorHAnsi"/>
                <w:color w:val="000000"/>
              </w:rPr>
            </w:pPr>
            <w:r>
              <w:rPr>
                <w:rFonts w:eastAsia="Times New Roman" w:cstheme="minorHAnsi"/>
                <w:color w:val="000000"/>
              </w:rPr>
              <w:t>Ravalli</w:t>
            </w:r>
          </w:p>
        </w:tc>
        <w:tc>
          <w:tcPr>
            <w:tcW w:w="1080" w:type="dxa"/>
            <w:noWrap/>
            <w:vAlign w:val="center"/>
          </w:tcPr>
          <w:p w14:paraId="2E3CBFE4" w14:textId="6B3CC250" w:rsidR="00DD07DB" w:rsidRDefault="00DD07DB" w:rsidP="00DD07DB">
            <w:pPr>
              <w:spacing w:after="0"/>
              <w:jc w:val="center"/>
              <w:rPr>
                <w:rFonts w:eastAsia="Times New Roman" w:cstheme="minorHAnsi"/>
                <w:color w:val="000000"/>
              </w:rPr>
            </w:pPr>
            <w:r>
              <w:rPr>
                <w:rFonts w:eastAsia="Times New Roman" w:cstheme="minorHAnsi"/>
                <w:color w:val="000000"/>
              </w:rPr>
              <w:t>$1,917,528</w:t>
            </w:r>
          </w:p>
        </w:tc>
        <w:tc>
          <w:tcPr>
            <w:tcW w:w="1301" w:type="dxa"/>
            <w:vAlign w:val="center"/>
          </w:tcPr>
          <w:p w14:paraId="6B9A5455" w14:textId="51FE6051" w:rsidR="00DD07DB" w:rsidRDefault="00DD07DB" w:rsidP="00DD07DB">
            <w:pPr>
              <w:spacing w:after="0"/>
              <w:jc w:val="center"/>
              <w:rPr>
                <w:rFonts w:eastAsia="Times New Roman" w:cstheme="minorHAnsi"/>
                <w:color w:val="000000"/>
              </w:rPr>
            </w:pPr>
            <w:r>
              <w:rPr>
                <w:rFonts w:eastAsia="Times New Roman" w:cstheme="minorHAnsi"/>
                <w:color w:val="000000"/>
              </w:rPr>
              <w:t>Reduce Homelessness</w:t>
            </w:r>
          </w:p>
        </w:tc>
        <w:tc>
          <w:tcPr>
            <w:tcW w:w="2551" w:type="dxa"/>
            <w:vAlign w:val="center"/>
          </w:tcPr>
          <w:p w14:paraId="1AA23E29" w14:textId="3621824C" w:rsidR="00DD07DB" w:rsidRDefault="00DD07DB" w:rsidP="00DD07DB">
            <w:pPr>
              <w:spacing w:after="0"/>
              <w:rPr>
                <w:rFonts w:eastAsia="Times New Roman" w:cstheme="minorHAnsi"/>
                <w:color w:val="000000"/>
              </w:rPr>
            </w:pPr>
            <w:r w:rsidRPr="00DD07DB">
              <w:rPr>
                <w:rFonts w:eastAsiaTheme="minorEastAsia"/>
                <w:color w:val="000000" w:themeColor="text1"/>
              </w:rPr>
              <w:t>New construction of 8 Permanent Supportive Housing units (Skalkaho Place)</w:t>
            </w:r>
          </w:p>
        </w:tc>
      </w:tr>
    </w:tbl>
    <w:bookmarkEnd w:id="31"/>
    <w:p w14:paraId="431A3554" w14:textId="68116420" w:rsidR="00B40012" w:rsidRPr="00224A06" w:rsidRDefault="00224A06" w:rsidP="005B593D">
      <w:pPr>
        <w:rPr>
          <w:sz w:val="16"/>
          <w:szCs w:val="16"/>
        </w:rPr>
      </w:pPr>
      <w:r w:rsidRPr="00224A06">
        <w:rPr>
          <w:sz w:val="16"/>
          <w:szCs w:val="16"/>
        </w:rPr>
        <w:t>Source:</w:t>
      </w:r>
      <w:r w:rsidRPr="00224A06">
        <w:rPr>
          <w:sz w:val="16"/>
          <w:szCs w:val="16"/>
        </w:rPr>
        <w:tab/>
      </w:r>
      <w:r w:rsidR="00B40012" w:rsidRPr="00224A06">
        <w:rPr>
          <w:sz w:val="16"/>
          <w:szCs w:val="16"/>
        </w:rPr>
        <w:t>Commerce’s Grants Database (</w:t>
      </w:r>
      <w:hyperlink r:id="rId23" w:history="1">
        <w:r w:rsidR="007C54A7" w:rsidRPr="001E72EA">
          <w:rPr>
            <w:rStyle w:val="Hyperlink"/>
            <w:sz w:val="16"/>
            <w:szCs w:val="16"/>
          </w:rPr>
          <w:t>https://commerce.mt.gov/About/Funded-Projects</w:t>
        </w:r>
      </w:hyperlink>
      <w:r w:rsidR="00B40012" w:rsidRPr="00224A06">
        <w:rPr>
          <w:sz w:val="16"/>
          <w:szCs w:val="16"/>
        </w:rPr>
        <w:t xml:space="preserve">) </w:t>
      </w:r>
    </w:p>
    <w:p w14:paraId="3C7FF843" w14:textId="77777777" w:rsidR="00B40012" w:rsidRPr="005B593D" w:rsidRDefault="00B40012" w:rsidP="005B593D"/>
    <w:p w14:paraId="1CD059B3" w14:textId="77777777" w:rsidR="001559F3" w:rsidRPr="005B593D" w:rsidRDefault="001559F3" w:rsidP="005B593D"/>
    <w:p w14:paraId="730738A9" w14:textId="779F4555" w:rsidR="009829FF" w:rsidRDefault="009829FF" w:rsidP="009829FF">
      <w:pPr>
        <w:jc w:val="both"/>
        <w:rPr>
          <w:rFonts w:eastAsia="Times New Roman"/>
          <w:sz w:val="24"/>
          <w:szCs w:val="24"/>
        </w:rPr>
      </w:pPr>
    </w:p>
    <w:p w14:paraId="3433BB5A" w14:textId="0B915392" w:rsidR="00B40012" w:rsidRDefault="00B40012" w:rsidP="009829FF">
      <w:pPr>
        <w:jc w:val="both"/>
        <w:rPr>
          <w:rFonts w:eastAsia="Times New Roman"/>
          <w:sz w:val="24"/>
          <w:szCs w:val="24"/>
        </w:rPr>
      </w:pPr>
    </w:p>
    <w:p w14:paraId="613FC135" w14:textId="77777777" w:rsidR="00B40012" w:rsidRPr="009829FF" w:rsidRDefault="00B40012" w:rsidP="009829FF">
      <w:pPr>
        <w:jc w:val="both"/>
        <w:rPr>
          <w:rFonts w:eastAsia="Times New Roman"/>
          <w:sz w:val="24"/>
          <w:szCs w:val="24"/>
        </w:rPr>
        <w:sectPr w:rsidR="00B40012" w:rsidRPr="009829FF" w:rsidSect="004B1FFD">
          <w:headerReference w:type="default" r:id="rId24"/>
          <w:footerReference w:type="default" r:id="rId25"/>
          <w:pgSz w:w="12240" w:h="15840"/>
          <w:pgMar w:top="1440" w:right="1440" w:bottom="1440" w:left="1440" w:header="720" w:footer="720" w:gutter="0"/>
          <w:cols w:space="720"/>
          <w:docGrid w:linePitch="360"/>
        </w:sectPr>
      </w:pPr>
    </w:p>
    <w:p w14:paraId="7715AA65" w14:textId="302F0A69" w:rsidR="009829FF" w:rsidRPr="009C0CA7" w:rsidRDefault="009829FF" w:rsidP="008F3A23">
      <w:pPr>
        <w:pStyle w:val="Heading1"/>
      </w:pPr>
      <w:bookmarkStart w:id="32" w:name="_Toc451737162"/>
      <w:bookmarkStart w:id="33" w:name="_Toc48123956"/>
      <w:bookmarkStart w:id="34" w:name="_Toc102125688"/>
      <w:r w:rsidRPr="009C0CA7">
        <w:lastRenderedPageBreak/>
        <w:t>CR</w:t>
      </w:r>
      <w:r w:rsidR="00A17663">
        <w:t>-</w:t>
      </w:r>
      <w:r w:rsidRPr="009C0CA7">
        <w:t>10 – Racial and Ethnic Composition of Families Assisted</w:t>
      </w:r>
      <w:bookmarkEnd w:id="32"/>
      <w:bookmarkEnd w:id="33"/>
      <w:bookmarkEnd w:id="34"/>
    </w:p>
    <w:p w14:paraId="754B7EB2" w14:textId="69D0D04D" w:rsidR="009829FF" w:rsidRDefault="009829FF" w:rsidP="005B593D">
      <w:pPr>
        <w:pStyle w:val="InstructionalTextSubheading"/>
      </w:pPr>
      <w:r w:rsidRPr="009829FF">
        <w:t>Describe the families assisted (including the racial and ethnic status of families assisted</w:t>
      </w:r>
      <w:r w:rsidR="00A17663">
        <w:t>).</w:t>
      </w:r>
      <w:r w:rsidRPr="009829FF">
        <w:t xml:space="preserve"> 91.520(a)</w:t>
      </w:r>
    </w:p>
    <w:p w14:paraId="2B64C2CB" w14:textId="77777777" w:rsidR="00DF5373" w:rsidRDefault="00DF5373" w:rsidP="00DF5373"/>
    <w:p w14:paraId="0AD40CFE" w14:textId="05DA8674" w:rsidR="00DF5373" w:rsidRPr="00DF5373" w:rsidRDefault="3E5AB7E4" w:rsidP="00DF5373">
      <w:pPr>
        <w:pStyle w:val="TableCaption"/>
      </w:pPr>
      <w:bookmarkStart w:id="35" w:name="_Toc135655975"/>
      <w:r>
        <w:t>Table 2 – Table of Assistance to Racial and Ethnic Populations by Source of Funds</w:t>
      </w:r>
      <w:bookmarkEnd w:id="35"/>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Assistance to Racial and Ethnic Populations by Source of Funds (Table 2)"/>
        <w:tblDescription w:val="This table details level of assistance provided to racial and ethnic populations by funding."/>
      </w:tblPr>
      <w:tblGrid>
        <w:gridCol w:w="3294"/>
        <w:gridCol w:w="944"/>
        <w:gridCol w:w="944"/>
        <w:gridCol w:w="766"/>
        <w:gridCol w:w="871"/>
        <w:gridCol w:w="848"/>
        <w:gridCol w:w="848"/>
        <w:gridCol w:w="847"/>
      </w:tblGrid>
      <w:tr w:rsidR="0049225B" w:rsidRPr="009829FF" w14:paraId="4EB7E612" w14:textId="4CBB9B42" w:rsidTr="42BADC55">
        <w:trPr>
          <w:trHeight w:val="300"/>
          <w:jc w:val="center"/>
        </w:trPr>
        <w:tc>
          <w:tcPr>
            <w:tcW w:w="3308" w:type="dxa"/>
            <w:shd w:val="clear" w:color="auto" w:fill="C5D4D5"/>
          </w:tcPr>
          <w:p w14:paraId="7524E5A4" w14:textId="77777777" w:rsidR="0049225B" w:rsidRPr="00DF5373" w:rsidRDefault="0049225B" w:rsidP="009829FF">
            <w:pPr>
              <w:rPr>
                <w:rFonts w:cstheme="minorHAnsi"/>
                <w:sz w:val="20"/>
                <w:szCs w:val="20"/>
              </w:rPr>
            </w:pPr>
          </w:p>
        </w:tc>
        <w:tc>
          <w:tcPr>
            <w:tcW w:w="945" w:type="dxa"/>
            <w:shd w:val="clear" w:color="auto" w:fill="C5D4D5"/>
          </w:tcPr>
          <w:p w14:paraId="238AB68C" w14:textId="72D77C56" w:rsidR="0049225B" w:rsidRPr="00DF5373" w:rsidRDefault="72E73952" w:rsidP="6A7C9506">
            <w:pPr>
              <w:jc w:val="center"/>
              <w:rPr>
                <w:sz w:val="20"/>
                <w:szCs w:val="20"/>
              </w:rPr>
            </w:pPr>
            <w:r w:rsidRPr="3904F727">
              <w:rPr>
                <w:sz w:val="20"/>
                <w:szCs w:val="20"/>
              </w:rPr>
              <w:t>CDBG</w:t>
            </w:r>
          </w:p>
        </w:tc>
        <w:tc>
          <w:tcPr>
            <w:tcW w:w="945" w:type="dxa"/>
            <w:shd w:val="clear" w:color="auto" w:fill="C5D4D5"/>
          </w:tcPr>
          <w:p w14:paraId="6CF5667A" w14:textId="5D053AA9" w:rsidR="36055BF6" w:rsidRPr="5C2FEC6B" w:rsidRDefault="36055BF6" w:rsidP="5C2FEC6B">
            <w:pPr>
              <w:jc w:val="center"/>
              <w:rPr>
                <w:sz w:val="20"/>
                <w:szCs w:val="20"/>
              </w:rPr>
            </w:pPr>
            <w:r w:rsidRPr="5C2FEC6B">
              <w:rPr>
                <w:sz w:val="20"/>
                <w:szCs w:val="20"/>
              </w:rPr>
              <w:t>CDBG-CV</w:t>
            </w:r>
          </w:p>
        </w:tc>
        <w:tc>
          <w:tcPr>
            <w:tcW w:w="766" w:type="dxa"/>
            <w:shd w:val="clear" w:color="auto" w:fill="C5D4D5"/>
          </w:tcPr>
          <w:p w14:paraId="1B89D6FA" w14:textId="77777777" w:rsidR="0049225B" w:rsidRPr="00DF5373" w:rsidRDefault="0049225B" w:rsidP="009829FF">
            <w:pPr>
              <w:jc w:val="center"/>
              <w:rPr>
                <w:rFonts w:cstheme="minorHAnsi"/>
                <w:sz w:val="20"/>
                <w:szCs w:val="20"/>
              </w:rPr>
            </w:pPr>
            <w:r w:rsidRPr="00DF5373">
              <w:rPr>
                <w:rFonts w:cstheme="minorHAnsi"/>
                <w:sz w:val="20"/>
                <w:szCs w:val="20"/>
              </w:rPr>
              <w:t>HOME</w:t>
            </w:r>
          </w:p>
        </w:tc>
        <w:tc>
          <w:tcPr>
            <w:tcW w:w="850" w:type="dxa"/>
            <w:shd w:val="clear" w:color="auto" w:fill="C5D4D5"/>
          </w:tcPr>
          <w:p w14:paraId="1208FE8E" w14:textId="77777777" w:rsidR="0049225B" w:rsidRPr="00DF5373" w:rsidRDefault="0049225B" w:rsidP="009829FF">
            <w:pPr>
              <w:jc w:val="center"/>
              <w:rPr>
                <w:rFonts w:cstheme="minorHAnsi"/>
                <w:sz w:val="20"/>
                <w:szCs w:val="20"/>
              </w:rPr>
            </w:pPr>
            <w:r w:rsidRPr="00DF5373">
              <w:rPr>
                <w:rFonts w:cstheme="minorHAnsi"/>
                <w:sz w:val="20"/>
                <w:szCs w:val="20"/>
              </w:rPr>
              <w:t>HOPWA</w:t>
            </w:r>
          </w:p>
        </w:tc>
        <w:tc>
          <w:tcPr>
            <w:tcW w:w="850" w:type="dxa"/>
            <w:shd w:val="clear" w:color="auto" w:fill="C5D4D5"/>
          </w:tcPr>
          <w:p w14:paraId="7E1A36DE" w14:textId="77777777" w:rsidR="0049225B" w:rsidRPr="00DF5373" w:rsidRDefault="43C6EEEA" w:rsidP="42BADC55">
            <w:pPr>
              <w:jc w:val="center"/>
              <w:rPr>
                <w:sz w:val="20"/>
                <w:szCs w:val="20"/>
              </w:rPr>
            </w:pPr>
            <w:r w:rsidRPr="42BADC55">
              <w:rPr>
                <w:sz w:val="20"/>
                <w:szCs w:val="20"/>
              </w:rPr>
              <w:t>ESG</w:t>
            </w:r>
          </w:p>
        </w:tc>
        <w:tc>
          <w:tcPr>
            <w:tcW w:w="850" w:type="dxa"/>
            <w:tcBorders>
              <w:right w:val="single" w:sz="12" w:space="0" w:color="auto"/>
            </w:tcBorders>
            <w:shd w:val="clear" w:color="auto" w:fill="C5D4D5"/>
          </w:tcPr>
          <w:p w14:paraId="5D792578" w14:textId="50E1EB34" w:rsidR="0049225B" w:rsidRPr="00DF5373" w:rsidRDefault="0049225B" w:rsidP="009829FF">
            <w:pPr>
              <w:jc w:val="center"/>
              <w:rPr>
                <w:rFonts w:cstheme="minorHAnsi"/>
                <w:sz w:val="20"/>
                <w:szCs w:val="20"/>
              </w:rPr>
            </w:pPr>
            <w:r w:rsidRPr="00DF5373">
              <w:rPr>
                <w:rFonts w:cstheme="minorHAnsi"/>
                <w:sz w:val="20"/>
                <w:szCs w:val="20"/>
              </w:rPr>
              <w:t>HTF</w:t>
            </w:r>
          </w:p>
        </w:tc>
        <w:tc>
          <w:tcPr>
            <w:tcW w:w="848" w:type="dxa"/>
            <w:tcBorders>
              <w:left w:val="single" w:sz="12" w:space="0" w:color="auto"/>
            </w:tcBorders>
            <w:shd w:val="clear" w:color="auto" w:fill="C5D4D5"/>
          </w:tcPr>
          <w:p w14:paraId="54401AD4" w14:textId="71AFD33F" w:rsidR="0049225B" w:rsidRPr="00DF5373" w:rsidRDefault="007D6823" w:rsidP="009829FF">
            <w:pPr>
              <w:jc w:val="center"/>
              <w:rPr>
                <w:rFonts w:cstheme="minorHAnsi"/>
                <w:sz w:val="20"/>
                <w:szCs w:val="20"/>
              </w:rPr>
            </w:pPr>
            <w:r>
              <w:rPr>
                <w:rFonts w:cstheme="minorHAnsi"/>
                <w:sz w:val="20"/>
                <w:szCs w:val="20"/>
              </w:rPr>
              <w:t>Total</w:t>
            </w:r>
          </w:p>
        </w:tc>
      </w:tr>
      <w:tr w:rsidR="0049225B" w:rsidRPr="009829FF" w14:paraId="4586A1C3" w14:textId="3A52076A" w:rsidTr="42BADC55">
        <w:trPr>
          <w:trHeight w:val="300"/>
          <w:jc w:val="center"/>
        </w:trPr>
        <w:tc>
          <w:tcPr>
            <w:tcW w:w="3308" w:type="dxa"/>
            <w:shd w:val="clear" w:color="auto" w:fill="DDE6E7"/>
          </w:tcPr>
          <w:p w14:paraId="00023176" w14:textId="77777777" w:rsidR="0049225B" w:rsidRPr="00DF5373" w:rsidRDefault="0049225B" w:rsidP="009829FF">
            <w:pPr>
              <w:rPr>
                <w:rFonts w:cstheme="minorHAnsi"/>
                <w:sz w:val="20"/>
                <w:szCs w:val="20"/>
              </w:rPr>
            </w:pPr>
            <w:r w:rsidRPr="00DF5373">
              <w:rPr>
                <w:rFonts w:cstheme="minorHAnsi"/>
                <w:sz w:val="20"/>
                <w:szCs w:val="20"/>
              </w:rPr>
              <w:t>White</w:t>
            </w:r>
          </w:p>
        </w:tc>
        <w:tc>
          <w:tcPr>
            <w:tcW w:w="945" w:type="dxa"/>
          </w:tcPr>
          <w:p w14:paraId="6F302513" w14:textId="1BF6BE5B" w:rsidR="0049225B" w:rsidRPr="00DF5373" w:rsidRDefault="00231385" w:rsidP="4EE30F95">
            <w:pPr>
              <w:jc w:val="center"/>
              <w:rPr>
                <w:sz w:val="20"/>
                <w:szCs w:val="20"/>
              </w:rPr>
            </w:pPr>
            <w:r>
              <w:rPr>
                <w:sz w:val="20"/>
                <w:szCs w:val="20"/>
              </w:rPr>
              <w:t>9,988</w:t>
            </w:r>
          </w:p>
        </w:tc>
        <w:tc>
          <w:tcPr>
            <w:tcW w:w="945" w:type="dxa"/>
          </w:tcPr>
          <w:p w14:paraId="3D251A87" w14:textId="34217108" w:rsidR="33F09E7F" w:rsidRPr="5C2FEC6B" w:rsidRDefault="33F09E7F" w:rsidP="5C2FEC6B">
            <w:pPr>
              <w:jc w:val="center"/>
              <w:rPr>
                <w:sz w:val="20"/>
                <w:szCs w:val="20"/>
              </w:rPr>
            </w:pPr>
            <w:r w:rsidRPr="5C2FEC6B">
              <w:rPr>
                <w:sz w:val="20"/>
                <w:szCs w:val="20"/>
              </w:rPr>
              <w:t>67</w:t>
            </w:r>
          </w:p>
        </w:tc>
        <w:tc>
          <w:tcPr>
            <w:tcW w:w="766" w:type="dxa"/>
          </w:tcPr>
          <w:p w14:paraId="250B465D" w14:textId="6E0E2EF2" w:rsidR="0049225B" w:rsidRPr="00DF5373" w:rsidRDefault="66149995" w:rsidP="096D4AD2">
            <w:pPr>
              <w:jc w:val="center"/>
              <w:rPr>
                <w:sz w:val="20"/>
                <w:szCs w:val="20"/>
              </w:rPr>
            </w:pPr>
            <w:r w:rsidRPr="5C2FEC6B">
              <w:rPr>
                <w:sz w:val="20"/>
                <w:szCs w:val="20"/>
              </w:rPr>
              <w:t>10</w:t>
            </w:r>
          </w:p>
        </w:tc>
        <w:tc>
          <w:tcPr>
            <w:tcW w:w="850" w:type="dxa"/>
          </w:tcPr>
          <w:p w14:paraId="3C9713CF" w14:textId="312BECDB" w:rsidR="0049225B" w:rsidRPr="00DF5373" w:rsidRDefault="0049225B" w:rsidP="2E30A602">
            <w:pPr>
              <w:jc w:val="center"/>
              <w:rPr>
                <w:sz w:val="20"/>
                <w:szCs w:val="20"/>
              </w:rPr>
            </w:pPr>
          </w:p>
        </w:tc>
        <w:tc>
          <w:tcPr>
            <w:tcW w:w="850" w:type="dxa"/>
          </w:tcPr>
          <w:p w14:paraId="0ADFC49E" w14:textId="4AF3EE3A" w:rsidR="0049225B" w:rsidRPr="000971AF" w:rsidRDefault="0049225B" w:rsidP="1826F6E6">
            <w:pPr>
              <w:jc w:val="center"/>
              <w:rPr>
                <w:sz w:val="20"/>
                <w:szCs w:val="20"/>
              </w:rPr>
            </w:pPr>
          </w:p>
        </w:tc>
        <w:tc>
          <w:tcPr>
            <w:tcW w:w="850" w:type="dxa"/>
            <w:tcBorders>
              <w:right w:val="single" w:sz="12" w:space="0" w:color="auto"/>
            </w:tcBorders>
          </w:tcPr>
          <w:p w14:paraId="79C251F5" w14:textId="0B070B07" w:rsidR="0049225B" w:rsidRPr="00DF5373" w:rsidRDefault="15E32A3C" w:rsidP="3904F727">
            <w:pPr>
              <w:spacing w:line="259" w:lineRule="auto"/>
              <w:jc w:val="center"/>
              <w:rPr>
                <w:rFonts w:ascii="Calibri" w:eastAsia="Calibri" w:hAnsi="Calibri" w:cs="Calibri"/>
                <w:sz w:val="20"/>
                <w:szCs w:val="20"/>
              </w:rPr>
            </w:pPr>
            <w:r w:rsidRPr="5C2FEC6B">
              <w:rPr>
                <w:sz w:val="20"/>
                <w:szCs w:val="20"/>
              </w:rPr>
              <w:t>52</w:t>
            </w:r>
          </w:p>
        </w:tc>
        <w:tc>
          <w:tcPr>
            <w:tcW w:w="848" w:type="dxa"/>
            <w:tcBorders>
              <w:left w:val="single" w:sz="12" w:space="0" w:color="auto"/>
            </w:tcBorders>
          </w:tcPr>
          <w:p w14:paraId="77F34386" w14:textId="2260E406" w:rsidR="0049225B" w:rsidRDefault="0049225B" w:rsidP="2E30A602">
            <w:pPr>
              <w:jc w:val="center"/>
              <w:rPr>
                <w:sz w:val="20"/>
                <w:szCs w:val="20"/>
              </w:rPr>
            </w:pPr>
          </w:p>
        </w:tc>
      </w:tr>
      <w:tr w:rsidR="0049225B" w:rsidRPr="009829FF" w14:paraId="593EACB0" w14:textId="4A725999" w:rsidTr="42BADC55">
        <w:trPr>
          <w:trHeight w:val="300"/>
          <w:jc w:val="center"/>
        </w:trPr>
        <w:tc>
          <w:tcPr>
            <w:tcW w:w="3308" w:type="dxa"/>
            <w:shd w:val="clear" w:color="auto" w:fill="DDE6E7"/>
          </w:tcPr>
          <w:p w14:paraId="58F890CD" w14:textId="641120D1" w:rsidR="0049225B" w:rsidRPr="00DF5373" w:rsidRDefault="0049225B" w:rsidP="009829FF">
            <w:pPr>
              <w:rPr>
                <w:sz w:val="20"/>
                <w:szCs w:val="20"/>
              </w:rPr>
            </w:pPr>
            <w:r w:rsidRPr="5C2FEC6B">
              <w:rPr>
                <w:sz w:val="20"/>
                <w:szCs w:val="20"/>
              </w:rPr>
              <w:t>Black</w:t>
            </w:r>
            <w:r w:rsidR="652413BA" w:rsidRPr="5C2FEC6B">
              <w:rPr>
                <w:sz w:val="20"/>
                <w:szCs w:val="20"/>
              </w:rPr>
              <w:t>/</w:t>
            </w:r>
            <w:r w:rsidRPr="5C2FEC6B">
              <w:rPr>
                <w:sz w:val="20"/>
                <w:szCs w:val="20"/>
              </w:rPr>
              <w:t>African American</w:t>
            </w:r>
          </w:p>
        </w:tc>
        <w:tc>
          <w:tcPr>
            <w:tcW w:w="945" w:type="dxa"/>
          </w:tcPr>
          <w:p w14:paraId="52D7F5F1" w14:textId="36C3065D" w:rsidR="0049225B" w:rsidRPr="00DF5373" w:rsidRDefault="00231385" w:rsidP="4EE30F95">
            <w:pPr>
              <w:jc w:val="center"/>
              <w:rPr>
                <w:sz w:val="20"/>
                <w:szCs w:val="20"/>
              </w:rPr>
            </w:pPr>
            <w:r>
              <w:rPr>
                <w:sz w:val="20"/>
                <w:szCs w:val="20"/>
              </w:rPr>
              <w:t>22</w:t>
            </w:r>
          </w:p>
        </w:tc>
        <w:tc>
          <w:tcPr>
            <w:tcW w:w="945" w:type="dxa"/>
          </w:tcPr>
          <w:p w14:paraId="2849516F" w14:textId="0B0F7A1A" w:rsidR="1CDDB2AD" w:rsidRPr="5C2FEC6B" w:rsidRDefault="1CDDB2AD" w:rsidP="5C2FEC6B">
            <w:pPr>
              <w:jc w:val="center"/>
              <w:rPr>
                <w:sz w:val="20"/>
                <w:szCs w:val="20"/>
              </w:rPr>
            </w:pPr>
            <w:r w:rsidRPr="5C2FEC6B">
              <w:rPr>
                <w:sz w:val="20"/>
                <w:szCs w:val="20"/>
              </w:rPr>
              <w:t>5</w:t>
            </w:r>
          </w:p>
        </w:tc>
        <w:tc>
          <w:tcPr>
            <w:tcW w:w="766" w:type="dxa"/>
          </w:tcPr>
          <w:p w14:paraId="420306DA" w14:textId="0024CE8B" w:rsidR="0049225B" w:rsidRPr="00DF5373" w:rsidRDefault="33DB0692" w:rsidP="4EE30F95">
            <w:pPr>
              <w:jc w:val="center"/>
              <w:rPr>
                <w:sz w:val="20"/>
                <w:szCs w:val="20"/>
              </w:rPr>
            </w:pPr>
            <w:r w:rsidRPr="5C2FEC6B">
              <w:rPr>
                <w:sz w:val="20"/>
                <w:szCs w:val="20"/>
              </w:rPr>
              <w:t>1</w:t>
            </w:r>
          </w:p>
        </w:tc>
        <w:tc>
          <w:tcPr>
            <w:tcW w:w="850" w:type="dxa"/>
          </w:tcPr>
          <w:p w14:paraId="092AAD0B" w14:textId="1F144B18" w:rsidR="0049225B" w:rsidRPr="00DF5373" w:rsidRDefault="0049225B" w:rsidP="2E30A602">
            <w:pPr>
              <w:jc w:val="center"/>
              <w:rPr>
                <w:sz w:val="20"/>
                <w:szCs w:val="20"/>
              </w:rPr>
            </w:pPr>
          </w:p>
        </w:tc>
        <w:tc>
          <w:tcPr>
            <w:tcW w:w="850" w:type="dxa"/>
          </w:tcPr>
          <w:p w14:paraId="453D3C4A" w14:textId="68918BB8" w:rsidR="0049225B" w:rsidRPr="000971AF" w:rsidRDefault="0049225B" w:rsidP="1826F6E6">
            <w:pPr>
              <w:jc w:val="center"/>
              <w:rPr>
                <w:sz w:val="20"/>
                <w:szCs w:val="20"/>
              </w:rPr>
            </w:pPr>
          </w:p>
        </w:tc>
        <w:tc>
          <w:tcPr>
            <w:tcW w:w="850" w:type="dxa"/>
            <w:tcBorders>
              <w:right w:val="single" w:sz="12" w:space="0" w:color="auto"/>
            </w:tcBorders>
          </w:tcPr>
          <w:p w14:paraId="59C42CFC" w14:textId="32A9FC51" w:rsidR="0049225B" w:rsidRPr="00DF5373" w:rsidRDefault="69FAC424" w:rsidP="4EE30F95">
            <w:pPr>
              <w:jc w:val="center"/>
              <w:rPr>
                <w:sz w:val="20"/>
                <w:szCs w:val="20"/>
              </w:rPr>
            </w:pPr>
            <w:r w:rsidRPr="5C2FEC6B">
              <w:rPr>
                <w:sz w:val="20"/>
                <w:szCs w:val="20"/>
              </w:rPr>
              <w:t>1</w:t>
            </w:r>
          </w:p>
        </w:tc>
        <w:tc>
          <w:tcPr>
            <w:tcW w:w="848" w:type="dxa"/>
            <w:tcBorders>
              <w:left w:val="single" w:sz="12" w:space="0" w:color="auto"/>
            </w:tcBorders>
          </w:tcPr>
          <w:p w14:paraId="1FE42E68" w14:textId="3E418D89" w:rsidR="0049225B" w:rsidRDefault="0049225B" w:rsidP="2E30A602">
            <w:pPr>
              <w:jc w:val="center"/>
              <w:rPr>
                <w:sz w:val="20"/>
                <w:szCs w:val="20"/>
              </w:rPr>
            </w:pPr>
          </w:p>
        </w:tc>
      </w:tr>
      <w:tr w:rsidR="0049225B" w:rsidRPr="009829FF" w14:paraId="4D9AF930" w14:textId="0FD50DDF" w:rsidTr="42BADC55">
        <w:trPr>
          <w:trHeight w:val="300"/>
          <w:jc w:val="center"/>
        </w:trPr>
        <w:tc>
          <w:tcPr>
            <w:tcW w:w="3308" w:type="dxa"/>
            <w:shd w:val="clear" w:color="auto" w:fill="DDE6E7"/>
          </w:tcPr>
          <w:p w14:paraId="5473B28E" w14:textId="77777777" w:rsidR="0049225B" w:rsidRPr="00DF5373" w:rsidRDefault="0049225B" w:rsidP="009829FF">
            <w:pPr>
              <w:rPr>
                <w:rFonts w:cstheme="minorHAnsi"/>
                <w:sz w:val="20"/>
                <w:szCs w:val="20"/>
              </w:rPr>
            </w:pPr>
            <w:r w:rsidRPr="00DF5373">
              <w:rPr>
                <w:rFonts w:cstheme="minorHAnsi"/>
                <w:sz w:val="20"/>
                <w:szCs w:val="20"/>
              </w:rPr>
              <w:t>Asian</w:t>
            </w:r>
          </w:p>
        </w:tc>
        <w:tc>
          <w:tcPr>
            <w:tcW w:w="945" w:type="dxa"/>
          </w:tcPr>
          <w:p w14:paraId="7595CA86" w14:textId="70D9AE18" w:rsidR="0049225B" w:rsidRPr="00DF5373" w:rsidRDefault="00944C29" w:rsidP="4EE30F95">
            <w:pPr>
              <w:jc w:val="center"/>
              <w:rPr>
                <w:sz w:val="20"/>
                <w:szCs w:val="20"/>
              </w:rPr>
            </w:pPr>
            <w:r>
              <w:rPr>
                <w:sz w:val="20"/>
                <w:szCs w:val="20"/>
              </w:rPr>
              <w:t>10</w:t>
            </w:r>
          </w:p>
        </w:tc>
        <w:tc>
          <w:tcPr>
            <w:tcW w:w="945" w:type="dxa"/>
          </w:tcPr>
          <w:p w14:paraId="71A796EE" w14:textId="36AF79B9" w:rsidR="34B57D9A" w:rsidRPr="5C2FEC6B" w:rsidRDefault="34B57D9A" w:rsidP="5C2FEC6B">
            <w:pPr>
              <w:jc w:val="center"/>
              <w:rPr>
                <w:sz w:val="20"/>
                <w:szCs w:val="20"/>
              </w:rPr>
            </w:pPr>
            <w:r w:rsidRPr="5C2FEC6B">
              <w:rPr>
                <w:sz w:val="20"/>
                <w:szCs w:val="20"/>
              </w:rPr>
              <w:t>1</w:t>
            </w:r>
          </w:p>
        </w:tc>
        <w:tc>
          <w:tcPr>
            <w:tcW w:w="766" w:type="dxa"/>
          </w:tcPr>
          <w:p w14:paraId="0E8767D3" w14:textId="6FF11290" w:rsidR="0049225B" w:rsidRPr="00DF5373" w:rsidRDefault="4F17173B" w:rsidP="4EE30F95">
            <w:pPr>
              <w:jc w:val="center"/>
              <w:rPr>
                <w:sz w:val="20"/>
                <w:szCs w:val="20"/>
              </w:rPr>
            </w:pPr>
            <w:r w:rsidRPr="5C2FEC6B">
              <w:rPr>
                <w:sz w:val="20"/>
                <w:szCs w:val="20"/>
              </w:rPr>
              <w:t>0</w:t>
            </w:r>
          </w:p>
        </w:tc>
        <w:tc>
          <w:tcPr>
            <w:tcW w:w="850" w:type="dxa"/>
          </w:tcPr>
          <w:p w14:paraId="7BA6C7EA" w14:textId="0E62062B" w:rsidR="0049225B" w:rsidRPr="00DF5373" w:rsidRDefault="0049225B" w:rsidP="2E30A602">
            <w:pPr>
              <w:jc w:val="center"/>
              <w:rPr>
                <w:sz w:val="20"/>
                <w:szCs w:val="20"/>
              </w:rPr>
            </w:pPr>
          </w:p>
        </w:tc>
        <w:tc>
          <w:tcPr>
            <w:tcW w:w="850" w:type="dxa"/>
          </w:tcPr>
          <w:p w14:paraId="48505A09" w14:textId="619349CE" w:rsidR="0049225B" w:rsidRPr="000971AF" w:rsidRDefault="0049225B" w:rsidP="1826F6E6">
            <w:pPr>
              <w:jc w:val="center"/>
              <w:rPr>
                <w:sz w:val="20"/>
                <w:szCs w:val="20"/>
              </w:rPr>
            </w:pPr>
          </w:p>
        </w:tc>
        <w:tc>
          <w:tcPr>
            <w:tcW w:w="850" w:type="dxa"/>
            <w:tcBorders>
              <w:right w:val="single" w:sz="12" w:space="0" w:color="auto"/>
            </w:tcBorders>
          </w:tcPr>
          <w:p w14:paraId="25CA800F" w14:textId="6A8347CA" w:rsidR="0049225B" w:rsidRPr="00DF5373" w:rsidRDefault="45EA006E" w:rsidP="4EE30F95">
            <w:pPr>
              <w:jc w:val="center"/>
              <w:rPr>
                <w:sz w:val="20"/>
                <w:szCs w:val="20"/>
              </w:rPr>
            </w:pPr>
            <w:r w:rsidRPr="5C2FEC6B">
              <w:rPr>
                <w:sz w:val="20"/>
                <w:szCs w:val="20"/>
              </w:rPr>
              <w:t>1</w:t>
            </w:r>
          </w:p>
        </w:tc>
        <w:tc>
          <w:tcPr>
            <w:tcW w:w="848" w:type="dxa"/>
            <w:tcBorders>
              <w:left w:val="single" w:sz="12" w:space="0" w:color="auto"/>
            </w:tcBorders>
          </w:tcPr>
          <w:p w14:paraId="7B81DF6D" w14:textId="4965F60F" w:rsidR="0049225B" w:rsidRDefault="0049225B" w:rsidP="2E30A602">
            <w:pPr>
              <w:jc w:val="center"/>
              <w:rPr>
                <w:sz w:val="20"/>
                <w:szCs w:val="20"/>
              </w:rPr>
            </w:pPr>
          </w:p>
        </w:tc>
      </w:tr>
      <w:tr w:rsidR="0049225B" w:rsidRPr="009829FF" w14:paraId="4B62313F" w14:textId="40655A60" w:rsidTr="42BADC55">
        <w:trPr>
          <w:trHeight w:val="300"/>
          <w:jc w:val="center"/>
        </w:trPr>
        <w:tc>
          <w:tcPr>
            <w:tcW w:w="3308" w:type="dxa"/>
            <w:shd w:val="clear" w:color="auto" w:fill="DDE6E7"/>
          </w:tcPr>
          <w:p w14:paraId="4D56922F" w14:textId="679D89F1" w:rsidR="0049225B" w:rsidRPr="00DF5373" w:rsidRDefault="0049225B" w:rsidP="009829FF">
            <w:pPr>
              <w:rPr>
                <w:sz w:val="20"/>
                <w:szCs w:val="20"/>
              </w:rPr>
            </w:pPr>
            <w:r w:rsidRPr="5C2FEC6B">
              <w:rPr>
                <w:sz w:val="20"/>
                <w:szCs w:val="20"/>
              </w:rPr>
              <w:t>American Indian</w:t>
            </w:r>
            <w:r w:rsidR="6B4A533C" w:rsidRPr="5C2FEC6B">
              <w:rPr>
                <w:sz w:val="20"/>
                <w:szCs w:val="20"/>
              </w:rPr>
              <w:t>/Alaskan Native</w:t>
            </w:r>
          </w:p>
        </w:tc>
        <w:tc>
          <w:tcPr>
            <w:tcW w:w="945" w:type="dxa"/>
          </w:tcPr>
          <w:p w14:paraId="0D32F68F" w14:textId="2634BC2A" w:rsidR="0049225B" w:rsidRPr="00DF5373" w:rsidRDefault="00433E3C" w:rsidP="4EE30F95">
            <w:pPr>
              <w:jc w:val="center"/>
              <w:rPr>
                <w:sz w:val="20"/>
                <w:szCs w:val="20"/>
              </w:rPr>
            </w:pPr>
            <w:r>
              <w:rPr>
                <w:sz w:val="20"/>
                <w:szCs w:val="20"/>
              </w:rPr>
              <w:t>7</w:t>
            </w:r>
          </w:p>
        </w:tc>
        <w:tc>
          <w:tcPr>
            <w:tcW w:w="945" w:type="dxa"/>
          </w:tcPr>
          <w:p w14:paraId="0BCFA908" w14:textId="6660C8A0" w:rsidR="46946B60" w:rsidRPr="5C2FEC6B" w:rsidRDefault="46946B60" w:rsidP="5C2FEC6B">
            <w:pPr>
              <w:jc w:val="center"/>
              <w:rPr>
                <w:sz w:val="20"/>
                <w:szCs w:val="20"/>
              </w:rPr>
            </w:pPr>
            <w:r w:rsidRPr="5C2FEC6B">
              <w:rPr>
                <w:sz w:val="20"/>
                <w:szCs w:val="20"/>
              </w:rPr>
              <w:t>7</w:t>
            </w:r>
          </w:p>
        </w:tc>
        <w:tc>
          <w:tcPr>
            <w:tcW w:w="766" w:type="dxa"/>
          </w:tcPr>
          <w:p w14:paraId="77298B7C" w14:textId="4E4DB7F8" w:rsidR="0049225B" w:rsidRPr="00DF5373" w:rsidRDefault="13838F9C" w:rsidP="4EE30F95">
            <w:pPr>
              <w:jc w:val="center"/>
              <w:rPr>
                <w:sz w:val="20"/>
                <w:szCs w:val="20"/>
              </w:rPr>
            </w:pPr>
            <w:r w:rsidRPr="5C2FEC6B">
              <w:rPr>
                <w:sz w:val="20"/>
                <w:szCs w:val="20"/>
              </w:rPr>
              <w:t>3</w:t>
            </w:r>
          </w:p>
        </w:tc>
        <w:tc>
          <w:tcPr>
            <w:tcW w:w="850" w:type="dxa"/>
          </w:tcPr>
          <w:p w14:paraId="0FD91574" w14:textId="169776D8" w:rsidR="0049225B" w:rsidRPr="00DF5373" w:rsidRDefault="0049225B" w:rsidP="2E30A602">
            <w:pPr>
              <w:jc w:val="center"/>
              <w:rPr>
                <w:sz w:val="20"/>
                <w:szCs w:val="20"/>
              </w:rPr>
            </w:pPr>
          </w:p>
        </w:tc>
        <w:tc>
          <w:tcPr>
            <w:tcW w:w="850" w:type="dxa"/>
          </w:tcPr>
          <w:p w14:paraId="1618AAEE" w14:textId="4BB6F676" w:rsidR="0049225B" w:rsidRPr="000971AF" w:rsidRDefault="0049225B" w:rsidP="1826F6E6">
            <w:pPr>
              <w:jc w:val="center"/>
              <w:rPr>
                <w:sz w:val="20"/>
                <w:szCs w:val="20"/>
              </w:rPr>
            </w:pPr>
          </w:p>
        </w:tc>
        <w:tc>
          <w:tcPr>
            <w:tcW w:w="850" w:type="dxa"/>
            <w:tcBorders>
              <w:right w:val="single" w:sz="12" w:space="0" w:color="auto"/>
            </w:tcBorders>
          </w:tcPr>
          <w:p w14:paraId="5575CF58" w14:textId="3F82FDB8" w:rsidR="0049225B" w:rsidRPr="00DF5373" w:rsidRDefault="02F1DCCC" w:rsidP="096D4AD2">
            <w:pPr>
              <w:jc w:val="center"/>
              <w:rPr>
                <w:sz w:val="20"/>
                <w:szCs w:val="20"/>
              </w:rPr>
            </w:pPr>
            <w:r w:rsidRPr="5C2FEC6B">
              <w:rPr>
                <w:sz w:val="20"/>
                <w:szCs w:val="20"/>
              </w:rPr>
              <w:t>6</w:t>
            </w:r>
          </w:p>
        </w:tc>
        <w:tc>
          <w:tcPr>
            <w:tcW w:w="848" w:type="dxa"/>
            <w:tcBorders>
              <w:left w:val="single" w:sz="12" w:space="0" w:color="auto"/>
            </w:tcBorders>
          </w:tcPr>
          <w:p w14:paraId="0B48DF6F" w14:textId="4CB9C0AE" w:rsidR="0049225B" w:rsidRDefault="0049225B" w:rsidP="2E30A602">
            <w:pPr>
              <w:jc w:val="center"/>
              <w:rPr>
                <w:sz w:val="20"/>
                <w:szCs w:val="20"/>
              </w:rPr>
            </w:pPr>
          </w:p>
        </w:tc>
      </w:tr>
      <w:tr w:rsidR="0049225B" w:rsidRPr="009829FF" w14:paraId="65B8B6C2" w14:textId="05B04E8A" w:rsidTr="42BADC55">
        <w:trPr>
          <w:trHeight w:val="300"/>
          <w:jc w:val="center"/>
        </w:trPr>
        <w:tc>
          <w:tcPr>
            <w:tcW w:w="3308" w:type="dxa"/>
            <w:shd w:val="clear" w:color="auto" w:fill="DDE6E7"/>
          </w:tcPr>
          <w:p w14:paraId="3FB60D6A" w14:textId="576493CD" w:rsidR="0049225B" w:rsidRPr="00DF5373" w:rsidRDefault="0049225B" w:rsidP="009829FF">
            <w:pPr>
              <w:rPr>
                <w:rFonts w:cstheme="minorHAnsi"/>
                <w:sz w:val="20"/>
                <w:szCs w:val="20"/>
              </w:rPr>
            </w:pPr>
            <w:r w:rsidRPr="00DF5373">
              <w:rPr>
                <w:rFonts w:cstheme="minorHAnsi"/>
                <w:sz w:val="20"/>
                <w:szCs w:val="20"/>
              </w:rPr>
              <w:t>Native Hawaiian or Other Pacific Islander</w:t>
            </w:r>
          </w:p>
        </w:tc>
        <w:tc>
          <w:tcPr>
            <w:tcW w:w="945" w:type="dxa"/>
          </w:tcPr>
          <w:p w14:paraId="462D79B1" w14:textId="76D97B6C" w:rsidR="0049225B" w:rsidRPr="00DF5373" w:rsidRDefault="790A1791" w:rsidP="4EE30F95">
            <w:pPr>
              <w:jc w:val="center"/>
              <w:rPr>
                <w:sz w:val="20"/>
                <w:szCs w:val="20"/>
              </w:rPr>
            </w:pPr>
            <w:r w:rsidRPr="5C2FEC6B">
              <w:rPr>
                <w:sz w:val="20"/>
                <w:szCs w:val="20"/>
              </w:rPr>
              <w:t>3</w:t>
            </w:r>
          </w:p>
        </w:tc>
        <w:tc>
          <w:tcPr>
            <w:tcW w:w="945" w:type="dxa"/>
          </w:tcPr>
          <w:p w14:paraId="2C0C684F" w14:textId="431B976D" w:rsidR="1070FAFB" w:rsidRPr="5C2FEC6B" w:rsidRDefault="1070FAFB" w:rsidP="5C2FEC6B">
            <w:pPr>
              <w:jc w:val="center"/>
              <w:rPr>
                <w:sz w:val="20"/>
                <w:szCs w:val="20"/>
              </w:rPr>
            </w:pPr>
            <w:r w:rsidRPr="5C2FEC6B">
              <w:rPr>
                <w:sz w:val="20"/>
                <w:szCs w:val="20"/>
              </w:rPr>
              <w:t>0</w:t>
            </w:r>
          </w:p>
        </w:tc>
        <w:tc>
          <w:tcPr>
            <w:tcW w:w="766" w:type="dxa"/>
          </w:tcPr>
          <w:p w14:paraId="59A26180" w14:textId="1060E003" w:rsidR="0049225B" w:rsidRPr="00DF5373" w:rsidRDefault="1894FA83" w:rsidP="4EE30F95">
            <w:pPr>
              <w:jc w:val="center"/>
              <w:rPr>
                <w:sz w:val="20"/>
                <w:szCs w:val="20"/>
              </w:rPr>
            </w:pPr>
            <w:r w:rsidRPr="5C2FEC6B">
              <w:rPr>
                <w:sz w:val="20"/>
                <w:szCs w:val="20"/>
              </w:rPr>
              <w:t>0</w:t>
            </w:r>
          </w:p>
        </w:tc>
        <w:tc>
          <w:tcPr>
            <w:tcW w:w="850" w:type="dxa"/>
          </w:tcPr>
          <w:p w14:paraId="45836269" w14:textId="6F7E9DA4" w:rsidR="0049225B" w:rsidRPr="00DF5373" w:rsidRDefault="0049225B" w:rsidP="2E30A602">
            <w:pPr>
              <w:jc w:val="center"/>
              <w:rPr>
                <w:sz w:val="20"/>
                <w:szCs w:val="20"/>
              </w:rPr>
            </w:pPr>
          </w:p>
        </w:tc>
        <w:tc>
          <w:tcPr>
            <w:tcW w:w="850" w:type="dxa"/>
          </w:tcPr>
          <w:p w14:paraId="5C633A19" w14:textId="67729283" w:rsidR="0049225B" w:rsidRPr="000971AF" w:rsidRDefault="0049225B" w:rsidP="1826F6E6">
            <w:pPr>
              <w:jc w:val="center"/>
              <w:rPr>
                <w:sz w:val="20"/>
                <w:szCs w:val="20"/>
              </w:rPr>
            </w:pPr>
          </w:p>
        </w:tc>
        <w:tc>
          <w:tcPr>
            <w:tcW w:w="850" w:type="dxa"/>
            <w:tcBorders>
              <w:right w:val="single" w:sz="12" w:space="0" w:color="auto"/>
            </w:tcBorders>
          </w:tcPr>
          <w:p w14:paraId="57466BFB" w14:textId="316BA832" w:rsidR="0049225B" w:rsidRPr="00DF5373" w:rsidRDefault="5A202167" w:rsidP="3904F727">
            <w:pPr>
              <w:spacing w:line="259" w:lineRule="auto"/>
              <w:jc w:val="center"/>
              <w:rPr>
                <w:sz w:val="20"/>
                <w:szCs w:val="20"/>
              </w:rPr>
            </w:pPr>
            <w:r w:rsidRPr="5C2FEC6B">
              <w:rPr>
                <w:sz w:val="20"/>
                <w:szCs w:val="20"/>
              </w:rPr>
              <w:t>0</w:t>
            </w:r>
          </w:p>
        </w:tc>
        <w:tc>
          <w:tcPr>
            <w:tcW w:w="848" w:type="dxa"/>
            <w:tcBorders>
              <w:left w:val="single" w:sz="12" w:space="0" w:color="auto"/>
            </w:tcBorders>
          </w:tcPr>
          <w:p w14:paraId="57C1B3DC" w14:textId="0A2062A1" w:rsidR="0049225B" w:rsidRDefault="0049225B" w:rsidP="2E30A602">
            <w:pPr>
              <w:jc w:val="center"/>
              <w:rPr>
                <w:sz w:val="20"/>
                <w:szCs w:val="20"/>
              </w:rPr>
            </w:pPr>
          </w:p>
        </w:tc>
      </w:tr>
      <w:tr w:rsidR="5C2FEC6B" w14:paraId="6054AF72" w14:textId="77777777" w:rsidTr="42BADC55">
        <w:trPr>
          <w:trHeight w:val="300"/>
          <w:jc w:val="center"/>
        </w:trPr>
        <w:tc>
          <w:tcPr>
            <w:tcW w:w="3308" w:type="dxa"/>
            <w:shd w:val="clear" w:color="auto" w:fill="DDE6E7"/>
          </w:tcPr>
          <w:p w14:paraId="40860428" w14:textId="3803A610" w:rsidR="69E78059" w:rsidRDefault="69E78059" w:rsidP="5C2FEC6B">
            <w:pPr>
              <w:rPr>
                <w:sz w:val="20"/>
                <w:szCs w:val="20"/>
              </w:rPr>
            </w:pPr>
            <w:r w:rsidRPr="5C2FEC6B">
              <w:rPr>
                <w:sz w:val="20"/>
                <w:szCs w:val="20"/>
              </w:rPr>
              <w:t xml:space="preserve">American Indian/Alaskan Native </w:t>
            </w:r>
            <w:r w:rsidR="20CC4B7C" w:rsidRPr="5C2FEC6B">
              <w:rPr>
                <w:sz w:val="20"/>
                <w:szCs w:val="20"/>
              </w:rPr>
              <w:t>and</w:t>
            </w:r>
            <w:r w:rsidRPr="5C2FEC6B">
              <w:rPr>
                <w:sz w:val="20"/>
                <w:szCs w:val="20"/>
              </w:rPr>
              <w:t xml:space="preserve"> White</w:t>
            </w:r>
          </w:p>
        </w:tc>
        <w:tc>
          <w:tcPr>
            <w:tcW w:w="945" w:type="dxa"/>
          </w:tcPr>
          <w:p w14:paraId="7DBEAC80" w14:textId="7BCB5526" w:rsidR="69E78059" w:rsidRDefault="69E78059" w:rsidP="5C2FEC6B">
            <w:pPr>
              <w:jc w:val="center"/>
              <w:rPr>
                <w:sz w:val="20"/>
                <w:szCs w:val="20"/>
              </w:rPr>
            </w:pPr>
            <w:r w:rsidRPr="5C2FEC6B">
              <w:rPr>
                <w:sz w:val="20"/>
                <w:szCs w:val="20"/>
              </w:rPr>
              <w:t>343</w:t>
            </w:r>
          </w:p>
        </w:tc>
        <w:tc>
          <w:tcPr>
            <w:tcW w:w="945" w:type="dxa"/>
          </w:tcPr>
          <w:p w14:paraId="7E402698" w14:textId="3430BAFB" w:rsidR="65702EC5" w:rsidRDefault="65702EC5" w:rsidP="5C2FEC6B">
            <w:pPr>
              <w:jc w:val="center"/>
              <w:rPr>
                <w:sz w:val="20"/>
                <w:szCs w:val="20"/>
              </w:rPr>
            </w:pPr>
            <w:r w:rsidRPr="5C2FEC6B">
              <w:rPr>
                <w:sz w:val="20"/>
                <w:szCs w:val="20"/>
              </w:rPr>
              <w:t>0</w:t>
            </w:r>
          </w:p>
        </w:tc>
        <w:tc>
          <w:tcPr>
            <w:tcW w:w="766" w:type="dxa"/>
          </w:tcPr>
          <w:p w14:paraId="43B7C9B8" w14:textId="6BA65101" w:rsidR="2F7ADA11" w:rsidRDefault="2F7ADA11" w:rsidP="5C2FEC6B">
            <w:pPr>
              <w:jc w:val="center"/>
              <w:rPr>
                <w:sz w:val="20"/>
                <w:szCs w:val="20"/>
              </w:rPr>
            </w:pPr>
            <w:r w:rsidRPr="5C2FEC6B">
              <w:rPr>
                <w:sz w:val="20"/>
                <w:szCs w:val="20"/>
              </w:rPr>
              <w:t>0</w:t>
            </w:r>
          </w:p>
        </w:tc>
        <w:tc>
          <w:tcPr>
            <w:tcW w:w="850" w:type="dxa"/>
          </w:tcPr>
          <w:p w14:paraId="21D6CCF9" w14:textId="6798A980" w:rsidR="5C2FEC6B" w:rsidRDefault="5C2FEC6B" w:rsidP="5C2FEC6B">
            <w:pPr>
              <w:jc w:val="center"/>
              <w:rPr>
                <w:sz w:val="20"/>
                <w:szCs w:val="20"/>
              </w:rPr>
            </w:pPr>
          </w:p>
        </w:tc>
        <w:tc>
          <w:tcPr>
            <w:tcW w:w="850" w:type="dxa"/>
          </w:tcPr>
          <w:p w14:paraId="42BDB3C4" w14:textId="05C959E0" w:rsidR="5C2FEC6B" w:rsidRDefault="5C2FEC6B" w:rsidP="5C2FEC6B">
            <w:pPr>
              <w:jc w:val="center"/>
              <w:rPr>
                <w:sz w:val="20"/>
                <w:szCs w:val="20"/>
              </w:rPr>
            </w:pPr>
          </w:p>
        </w:tc>
        <w:tc>
          <w:tcPr>
            <w:tcW w:w="850" w:type="dxa"/>
            <w:tcBorders>
              <w:right w:val="single" w:sz="12" w:space="0" w:color="auto"/>
            </w:tcBorders>
          </w:tcPr>
          <w:p w14:paraId="62AB3EC0" w14:textId="0217A729" w:rsidR="7FB20D71" w:rsidRDefault="7FB20D71" w:rsidP="5C2FEC6B">
            <w:pPr>
              <w:spacing w:line="259" w:lineRule="auto"/>
              <w:jc w:val="center"/>
              <w:rPr>
                <w:sz w:val="20"/>
                <w:szCs w:val="20"/>
              </w:rPr>
            </w:pPr>
            <w:r w:rsidRPr="5C2FEC6B">
              <w:rPr>
                <w:sz w:val="20"/>
                <w:szCs w:val="20"/>
              </w:rPr>
              <w:t>0</w:t>
            </w:r>
          </w:p>
        </w:tc>
        <w:tc>
          <w:tcPr>
            <w:tcW w:w="848" w:type="dxa"/>
            <w:tcBorders>
              <w:left w:val="single" w:sz="12" w:space="0" w:color="auto"/>
            </w:tcBorders>
          </w:tcPr>
          <w:p w14:paraId="2C8CE8EB" w14:textId="7EFDEEBF" w:rsidR="5C2FEC6B" w:rsidRDefault="5C2FEC6B" w:rsidP="5C2FEC6B">
            <w:pPr>
              <w:jc w:val="center"/>
              <w:rPr>
                <w:sz w:val="20"/>
                <w:szCs w:val="20"/>
              </w:rPr>
            </w:pPr>
          </w:p>
        </w:tc>
      </w:tr>
      <w:tr w:rsidR="5C2FEC6B" w14:paraId="47C7926D" w14:textId="77777777" w:rsidTr="42BADC55">
        <w:trPr>
          <w:trHeight w:val="300"/>
          <w:jc w:val="center"/>
        </w:trPr>
        <w:tc>
          <w:tcPr>
            <w:tcW w:w="3308" w:type="dxa"/>
            <w:shd w:val="clear" w:color="auto" w:fill="DDE6E7"/>
          </w:tcPr>
          <w:p w14:paraId="2D890EF2" w14:textId="4FC193ED" w:rsidR="29B99648" w:rsidRDefault="29B99648" w:rsidP="5C2FEC6B">
            <w:pPr>
              <w:rPr>
                <w:sz w:val="20"/>
                <w:szCs w:val="20"/>
              </w:rPr>
            </w:pPr>
            <w:r w:rsidRPr="5C2FEC6B">
              <w:rPr>
                <w:sz w:val="20"/>
                <w:szCs w:val="20"/>
              </w:rPr>
              <w:t>Asian and White</w:t>
            </w:r>
          </w:p>
        </w:tc>
        <w:tc>
          <w:tcPr>
            <w:tcW w:w="945" w:type="dxa"/>
          </w:tcPr>
          <w:p w14:paraId="054CD725" w14:textId="3A361216" w:rsidR="6C7B8610" w:rsidRDefault="6C7B8610" w:rsidP="5C2FEC6B">
            <w:pPr>
              <w:jc w:val="center"/>
              <w:rPr>
                <w:sz w:val="20"/>
                <w:szCs w:val="20"/>
              </w:rPr>
            </w:pPr>
            <w:r w:rsidRPr="5C2FEC6B">
              <w:rPr>
                <w:sz w:val="20"/>
                <w:szCs w:val="20"/>
              </w:rPr>
              <w:t>0</w:t>
            </w:r>
          </w:p>
        </w:tc>
        <w:tc>
          <w:tcPr>
            <w:tcW w:w="945" w:type="dxa"/>
          </w:tcPr>
          <w:p w14:paraId="4D8B243C" w14:textId="7FF36EA8" w:rsidR="3E98B5DC" w:rsidRDefault="3E98B5DC" w:rsidP="5C2FEC6B">
            <w:pPr>
              <w:jc w:val="center"/>
              <w:rPr>
                <w:sz w:val="20"/>
                <w:szCs w:val="20"/>
              </w:rPr>
            </w:pPr>
            <w:r w:rsidRPr="5C2FEC6B">
              <w:rPr>
                <w:sz w:val="20"/>
                <w:szCs w:val="20"/>
              </w:rPr>
              <w:t>1</w:t>
            </w:r>
          </w:p>
        </w:tc>
        <w:tc>
          <w:tcPr>
            <w:tcW w:w="766" w:type="dxa"/>
          </w:tcPr>
          <w:p w14:paraId="25491786" w14:textId="4408675C" w:rsidR="2F7ADA11" w:rsidRDefault="2F7ADA11" w:rsidP="5C2FEC6B">
            <w:pPr>
              <w:jc w:val="center"/>
              <w:rPr>
                <w:sz w:val="20"/>
                <w:szCs w:val="20"/>
              </w:rPr>
            </w:pPr>
            <w:r w:rsidRPr="5C2FEC6B">
              <w:rPr>
                <w:sz w:val="20"/>
                <w:szCs w:val="20"/>
              </w:rPr>
              <w:t>0</w:t>
            </w:r>
          </w:p>
        </w:tc>
        <w:tc>
          <w:tcPr>
            <w:tcW w:w="850" w:type="dxa"/>
          </w:tcPr>
          <w:p w14:paraId="44F9FC77" w14:textId="7D46B956" w:rsidR="5C2FEC6B" w:rsidRDefault="5C2FEC6B" w:rsidP="5C2FEC6B">
            <w:pPr>
              <w:jc w:val="center"/>
              <w:rPr>
                <w:sz w:val="20"/>
                <w:szCs w:val="20"/>
              </w:rPr>
            </w:pPr>
          </w:p>
        </w:tc>
        <w:tc>
          <w:tcPr>
            <w:tcW w:w="850" w:type="dxa"/>
          </w:tcPr>
          <w:p w14:paraId="3B6FDBA8" w14:textId="338DBE36" w:rsidR="5C2FEC6B" w:rsidRDefault="5C2FEC6B" w:rsidP="5C2FEC6B">
            <w:pPr>
              <w:jc w:val="center"/>
              <w:rPr>
                <w:sz w:val="20"/>
                <w:szCs w:val="20"/>
              </w:rPr>
            </w:pPr>
          </w:p>
        </w:tc>
        <w:tc>
          <w:tcPr>
            <w:tcW w:w="850" w:type="dxa"/>
            <w:tcBorders>
              <w:right w:val="single" w:sz="12" w:space="0" w:color="auto"/>
            </w:tcBorders>
          </w:tcPr>
          <w:p w14:paraId="04621F35" w14:textId="5AB038C1" w:rsidR="7FB20D71" w:rsidRDefault="7FB20D71" w:rsidP="5C2FEC6B">
            <w:pPr>
              <w:spacing w:line="259" w:lineRule="auto"/>
              <w:jc w:val="center"/>
              <w:rPr>
                <w:sz w:val="20"/>
                <w:szCs w:val="20"/>
              </w:rPr>
            </w:pPr>
            <w:r w:rsidRPr="5C2FEC6B">
              <w:rPr>
                <w:sz w:val="20"/>
                <w:szCs w:val="20"/>
              </w:rPr>
              <w:t>0</w:t>
            </w:r>
          </w:p>
        </w:tc>
        <w:tc>
          <w:tcPr>
            <w:tcW w:w="848" w:type="dxa"/>
            <w:tcBorders>
              <w:left w:val="single" w:sz="12" w:space="0" w:color="auto"/>
            </w:tcBorders>
          </w:tcPr>
          <w:p w14:paraId="37F2303F" w14:textId="096C8707" w:rsidR="5C2FEC6B" w:rsidRDefault="5C2FEC6B" w:rsidP="5C2FEC6B">
            <w:pPr>
              <w:jc w:val="center"/>
              <w:rPr>
                <w:sz w:val="20"/>
                <w:szCs w:val="20"/>
              </w:rPr>
            </w:pPr>
          </w:p>
        </w:tc>
      </w:tr>
      <w:tr w:rsidR="5C2FEC6B" w14:paraId="69E8B3E5" w14:textId="77777777" w:rsidTr="42BADC55">
        <w:trPr>
          <w:trHeight w:val="300"/>
          <w:jc w:val="center"/>
        </w:trPr>
        <w:tc>
          <w:tcPr>
            <w:tcW w:w="3308" w:type="dxa"/>
            <w:shd w:val="clear" w:color="auto" w:fill="DDE6E7"/>
          </w:tcPr>
          <w:p w14:paraId="7EB43004" w14:textId="55B8F237" w:rsidR="36F14E06" w:rsidRDefault="36F14E06" w:rsidP="5C2FEC6B">
            <w:pPr>
              <w:rPr>
                <w:sz w:val="20"/>
                <w:szCs w:val="20"/>
              </w:rPr>
            </w:pPr>
            <w:r w:rsidRPr="5C2FEC6B">
              <w:rPr>
                <w:sz w:val="20"/>
                <w:szCs w:val="20"/>
              </w:rPr>
              <w:t>Black/African American and White</w:t>
            </w:r>
          </w:p>
        </w:tc>
        <w:tc>
          <w:tcPr>
            <w:tcW w:w="945" w:type="dxa"/>
          </w:tcPr>
          <w:p w14:paraId="7D45FE06" w14:textId="109C59EF" w:rsidR="556BC885" w:rsidRDefault="556BC885" w:rsidP="5C2FEC6B">
            <w:pPr>
              <w:jc w:val="center"/>
              <w:rPr>
                <w:sz w:val="20"/>
                <w:szCs w:val="20"/>
              </w:rPr>
            </w:pPr>
            <w:r w:rsidRPr="5C2FEC6B">
              <w:rPr>
                <w:sz w:val="20"/>
                <w:szCs w:val="20"/>
              </w:rPr>
              <w:t>0</w:t>
            </w:r>
          </w:p>
        </w:tc>
        <w:tc>
          <w:tcPr>
            <w:tcW w:w="945" w:type="dxa"/>
          </w:tcPr>
          <w:p w14:paraId="162C11E5" w14:textId="6F36C759" w:rsidR="36F14E06" w:rsidRDefault="36F14E06" w:rsidP="5C2FEC6B">
            <w:pPr>
              <w:jc w:val="center"/>
              <w:rPr>
                <w:sz w:val="20"/>
                <w:szCs w:val="20"/>
              </w:rPr>
            </w:pPr>
            <w:r w:rsidRPr="5C2FEC6B">
              <w:rPr>
                <w:sz w:val="20"/>
                <w:szCs w:val="20"/>
              </w:rPr>
              <w:t>3</w:t>
            </w:r>
          </w:p>
        </w:tc>
        <w:tc>
          <w:tcPr>
            <w:tcW w:w="766" w:type="dxa"/>
          </w:tcPr>
          <w:p w14:paraId="7B6437BE" w14:textId="65B131AE" w:rsidR="4211D35C" w:rsidRDefault="4211D35C" w:rsidP="5C2FEC6B">
            <w:pPr>
              <w:jc w:val="center"/>
              <w:rPr>
                <w:sz w:val="20"/>
                <w:szCs w:val="20"/>
              </w:rPr>
            </w:pPr>
            <w:r w:rsidRPr="5C2FEC6B">
              <w:rPr>
                <w:sz w:val="20"/>
                <w:szCs w:val="20"/>
              </w:rPr>
              <w:t>0</w:t>
            </w:r>
          </w:p>
        </w:tc>
        <w:tc>
          <w:tcPr>
            <w:tcW w:w="850" w:type="dxa"/>
          </w:tcPr>
          <w:p w14:paraId="76787101" w14:textId="66F9C55C" w:rsidR="5C2FEC6B" w:rsidRDefault="5C2FEC6B" w:rsidP="5C2FEC6B">
            <w:pPr>
              <w:jc w:val="center"/>
              <w:rPr>
                <w:sz w:val="20"/>
                <w:szCs w:val="20"/>
              </w:rPr>
            </w:pPr>
          </w:p>
        </w:tc>
        <w:tc>
          <w:tcPr>
            <w:tcW w:w="850" w:type="dxa"/>
          </w:tcPr>
          <w:p w14:paraId="2DE237F7" w14:textId="31C9F059" w:rsidR="5C2FEC6B" w:rsidRDefault="5C2FEC6B" w:rsidP="5C2FEC6B">
            <w:pPr>
              <w:jc w:val="center"/>
              <w:rPr>
                <w:sz w:val="20"/>
                <w:szCs w:val="20"/>
              </w:rPr>
            </w:pPr>
          </w:p>
        </w:tc>
        <w:tc>
          <w:tcPr>
            <w:tcW w:w="850" w:type="dxa"/>
            <w:tcBorders>
              <w:right w:val="single" w:sz="12" w:space="0" w:color="auto"/>
            </w:tcBorders>
          </w:tcPr>
          <w:p w14:paraId="3BF2DBE5" w14:textId="23262C84" w:rsidR="4B6C143D" w:rsidRDefault="4B6C143D" w:rsidP="5C2FEC6B">
            <w:pPr>
              <w:spacing w:line="259" w:lineRule="auto"/>
              <w:jc w:val="center"/>
              <w:rPr>
                <w:sz w:val="20"/>
                <w:szCs w:val="20"/>
              </w:rPr>
            </w:pPr>
            <w:r w:rsidRPr="5C2FEC6B">
              <w:rPr>
                <w:sz w:val="20"/>
                <w:szCs w:val="20"/>
              </w:rPr>
              <w:t>0</w:t>
            </w:r>
          </w:p>
        </w:tc>
        <w:tc>
          <w:tcPr>
            <w:tcW w:w="848" w:type="dxa"/>
            <w:tcBorders>
              <w:left w:val="single" w:sz="12" w:space="0" w:color="auto"/>
            </w:tcBorders>
          </w:tcPr>
          <w:p w14:paraId="6A9B258C" w14:textId="67B20E76" w:rsidR="5C2FEC6B" w:rsidRDefault="5C2FEC6B" w:rsidP="5C2FEC6B">
            <w:pPr>
              <w:jc w:val="center"/>
              <w:rPr>
                <w:sz w:val="20"/>
                <w:szCs w:val="20"/>
              </w:rPr>
            </w:pPr>
          </w:p>
        </w:tc>
      </w:tr>
      <w:tr w:rsidR="5C2FEC6B" w14:paraId="7B314B57" w14:textId="77777777" w:rsidTr="42BADC55">
        <w:trPr>
          <w:trHeight w:val="300"/>
          <w:jc w:val="center"/>
        </w:trPr>
        <w:tc>
          <w:tcPr>
            <w:tcW w:w="3308" w:type="dxa"/>
            <w:shd w:val="clear" w:color="auto" w:fill="DDE6E7"/>
          </w:tcPr>
          <w:p w14:paraId="2C883889" w14:textId="1462D2CB" w:rsidR="6CAE358C" w:rsidRDefault="6CAE358C" w:rsidP="5C2FEC6B">
            <w:pPr>
              <w:rPr>
                <w:sz w:val="20"/>
                <w:szCs w:val="20"/>
              </w:rPr>
            </w:pPr>
            <w:r w:rsidRPr="5C2FEC6B">
              <w:rPr>
                <w:sz w:val="20"/>
                <w:szCs w:val="20"/>
              </w:rPr>
              <w:t>American Indian/Alaskan Native and Black/African American</w:t>
            </w:r>
          </w:p>
        </w:tc>
        <w:tc>
          <w:tcPr>
            <w:tcW w:w="945" w:type="dxa"/>
          </w:tcPr>
          <w:p w14:paraId="47709ABE" w14:textId="199DC348" w:rsidR="556BC885" w:rsidRDefault="556BC885" w:rsidP="5C2FEC6B">
            <w:pPr>
              <w:jc w:val="center"/>
              <w:rPr>
                <w:sz w:val="20"/>
                <w:szCs w:val="20"/>
              </w:rPr>
            </w:pPr>
            <w:r w:rsidRPr="5C2FEC6B">
              <w:rPr>
                <w:sz w:val="20"/>
                <w:szCs w:val="20"/>
              </w:rPr>
              <w:t>0</w:t>
            </w:r>
          </w:p>
        </w:tc>
        <w:tc>
          <w:tcPr>
            <w:tcW w:w="945" w:type="dxa"/>
          </w:tcPr>
          <w:p w14:paraId="58E1C78E" w14:textId="51D56C55" w:rsidR="6CAE358C" w:rsidRDefault="6CAE358C" w:rsidP="5C2FEC6B">
            <w:pPr>
              <w:jc w:val="center"/>
              <w:rPr>
                <w:sz w:val="20"/>
                <w:szCs w:val="20"/>
              </w:rPr>
            </w:pPr>
            <w:r w:rsidRPr="5C2FEC6B">
              <w:rPr>
                <w:sz w:val="20"/>
                <w:szCs w:val="20"/>
              </w:rPr>
              <w:t>1</w:t>
            </w:r>
          </w:p>
        </w:tc>
        <w:tc>
          <w:tcPr>
            <w:tcW w:w="766" w:type="dxa"/>
          </w:tcPr>
          <w:p w14:paraId="4CF945D5" w14:textId="6997772A" w:rsidR="4211D35C" w:rsidRDefault="4211D35C" w:rsidP="5C2FEC6B">
            <w:pPr>
              <w:jc w:val="center"/>
              <w:rPr>
                <w:sz w:val="20"/>
                <w:szCs w:val="20"/>
              </w:rPr>
            </w:pPr>
            <w:r w:rsidRPr="5C2FEC6B">
              <w:rPr>
                <w:sz w:val="20"/>
                <w:szCs w:val="20"/>
              </w:rPr>
              <w:t>0</w:t>
            </w:r>
          </w:p>
        </w:tc>
        <w:tc>
          <w:tcPr>
            <w:tcW w:w="850" w:type="dxa"/>
          </w:tcPr>
          <w:p w14:paraId="0E54207B" w14:textId="13CA0542" w:rsidR="5C2FEC6B" w:rsidRDefault="5C2FEC6B" w:rsidP="5C2FEC6B">
            <w:pPr>
              <w:jc w:val="center"/>
              <w:rPr>
                <w:sz w:val="20"/>
                <w:szCs w:val="20"/>
              </w:rPr>
            </w:pPr>
          </w:p>
        </w:tc>
        <w:tc>
          <w:tcPr>
            <w:tcW w:w="850" w:type="dxa"/>
          </w:tcPr>
          <w:p w14:paraId="38D8B121" w14:textId="104EDE28" w:rsidR="5C2FEC6B" w:rsidRDefault="5C2FEC6B" w:rsidP="5C2FEC6B">
            <w:pPr>
              <w:jc w:val="center"/>
              <w:rPr>
                <w:sz w:val="20"/>
                <w:szCs w:val="20"/>
              </w:rPr>
            </w:pPr>
          </w:p>
        </w:tc>
        <w:tc>
          <w:tcPr>
            <w:tcW w:w="850" w:type="dxa"/>
            <w:tcBorders>
              <w:right w:val="single" w:sz="12" w:space="0" w:color="auto"/>
            </w:tcBorders>
          </w:tcPr>
          <w:p w14:paraId="70898BFA" w14:textId="32DE4E3D" w:rsidR="4B6C143D" w:rsidRDefault="4B6C143D" w:rsidP="5C2FEC6B">
            <w:pPr>
              <w:spacing w:line="259" w:lineRule="auto"/>
              <w:jc w:val="center"/>
              <w:rPr>
                <w:sz w:val="20"/>
                <w:szCs w:val="20"/>
              </w:rPr>
            </w:pPr>
            <w:r w:rsidRPr="5C2FEC6B">
              <w:rPr>
                <w:sz w:val="20"/>
                <w:szCs w:val="20"/>
              </w:rPr>
              <w:t>0</w:t>
            </w:r>
          </w:p>
        </w:tc>
        <w:tc>
          <w:tcPr>
            <w:tcW w:w="848" w:type="dxa"/>
            <w:tcBorders>
              <w:left w:val="single" w:sz="12" w:space="0" w:color="auto"/>
            </w:tcBorders>
          </w:tcPr>
          <w:p w14:paraId="22F17CC1" w14:textId="65E420D7" w:rsidR="5C2FEC6B" w:rsidRDefault="5C2FEC6B" w:rsidP="5C2FEC6B">
            <w:pPr>
              <w:jc w:val="center"/>
              <w:rPr>
                <w:sz w:val="20"/>
                <w:szCs w:val="20"/>
              </w:rPr>
            </w:pPr>
          </w:p>
        </w:tc>
      </w:tr>
      <w:tr w:rsidR="0049225B" w:rsidRPr="009829FF" w14:paraId="5799CF1E" w14:textId="3D1DF3CF" w:rsidTr="42BADC55">
        <w:trPr>
          <w:trHeight w:val="300"/>
          <w:jc w:val="center"/>
        </w:trPr>
        <w:tc>
          <w:tcPr>
            <w:tcW w:w="3308" w:type="dxa"/>
            <w:shd w:val="clear" w:color="auto" w:fill="DDE6E7"/>
          </w:tcPr>
          <w:p w14:paraId="3D5EED7B" w14:textId="421FFB0B" w:rsidR="0049225B" w:rsidRPr="00DF5373" w:rsidRDefault="0049225B" w:rsidP="009829FF">
            <w:pPr>
              <w:rPr>
                <w:rFonts w:cstheme="minorHAnsi"/>
                <w:sz w:val="20"/>
                <w:szCs w:val="20"/>
              </w:rPr>
            </w:pPr>
            <w:r w:rsidRPr="00DF5373">
              <w:rPr>
                <w:rFonts w:cstheme="minorHAnsi"/>
                <w:sz w:val="20"/>
                <w:szCs w:val="20"/>
              </w:rPr>
              <w:t>Other</w:t>
            </w:r>
          </w:p>
        </w:tc>
        <w:tc>
          <w:tcPr>
            <w:tcW w:w="945" w:type="dxa"/>
          </w:tcPr>
          <w:p w14:paraId="7DC9645E" w14:textId="311DB61B" w:rsidR="0049225B" w:rsidRPr="00DF5373" w:rsidRDefault="00C17E31" w:rsidP="4EE30F95">
            <w:pPr>
              <w:jc w:val="center"/>
              <w:rPr>
                <w:sz w:val="20"/>
                <w:szCs w:val="20"/>
              </w:rPr>
            </w:pPr>
            <w:r>
              <w:rPr>
                <w:sz w:val="20"/>
                <w:szCs w:val="20"/>
              </w:rPr>
              <w:t>48</w:t>
            </w:r>
          </w:p>
        </w:tc>
        <w:tc>
          <w:tcPr>
            <w:tcW w:w="945" w:type="dxa"/>
          </w:tcPr>
          <w:p w14:paraId="553A0B8F" w14:textId="3AD1DFFD" w:rsidR="7225AB99" w:rsidRPr="5C2FEC6B" w:rsidRDefault="7225AB99" w:rsidP="5C2FEC6B">
            <w:pPr>
              <w:jc w:val="center"/>
              <w:rPr>
                <w:sz w:val="20"/>
                <w:szCs w:val="20"/>
              </w:rPr>
            </w:pPr>
            <w:r w:rsidRPr="5C2FEC6B">
              <w:rPr>
                <w:sz w:val="20"/>
                <w:szCs w:val="20"/>
              </w:rPr>
              <w:t>17</w:t>
            </w:r>
          </w:p>
        </w:tc>
        <w:tc>
          <w:tcPr>
            <w:tcW w:w="766" w:type="dxa"/>
          </w:tcPr>
          <w:p w14:paraId="321C5E70" w14:textId="3377D941" w:rsidR="0049225B" w:rsidRPr="00DF5373" w:rsidRDefault="2CE0DB0B" w:rsidP="096D4AD2">
            <w:pPr>
              <w:jc w:val="center"/>
              <w:rPr>
                <w:sz w:val="20"/>
                <w:szCs w:val="20"/>
              </w:rPr>
            </w:pPr>
            <w:r w:rsidRPr="5C2FEC6B">
              <w:rPr>
                <w:sz w:val="20"/>
                <w:szCs w:val="20"/>
              </w:rPr>
              <w:t>0</w:t>
            </w:r>
          </w:p>
        </w:tc>
        <w:tc>
          <w:tcPr>
            <w:tcW w:w="850" w:type="dxa"/>
          </w:tcPr>
          <w:p w14:paraId="055FC4EF" w14:textId="008D3E14" w:rsidR="0049225B" w:rsidRPr="00DF5373" w:rsidRDefault="0049225B" w:rsidP="2E30A602">
            <w:pPr>
              <w:jc w:val="center"/>
              <w:rPr>
                <w:sz w:val="20"/>
                <w:szCs w:val="20"/>
              </w:rPr>
            </w:pPr>
          </w:p>
        </w:tc>
        <w:tc>
          <w:tcPr>
            <w:tcW w:w="850" w:type="dxa"/>
          </w:tcPr>
          <w:p w14:paraId="4612BAEC" w14:textId="33A92541" w:rsidR="0049225B" w:rsidRPr="000971AF" w:rsidRDefault="0049225B" w:rsidP="1826F6E6">
            <w:pPr>
              <w:jc w:val="center"/>
              <w:rPr>
                <w:sz w:val="20"/>
                <w:szCs w:val="20"/>
              </w:rPr>
            </w:pPr>
          </w:p>
        </w:tc>
        <w:tc>
          <w:tcPr>
            <w:tcW w:w="850" w:type="dxa"/>
            <w:tcBorders>
              <w:right w:val="single" w:sz="12" w:space="0" w:color="auto"/>
            </w:tcBorders>
          </w:tcPr>
          <w:p w14:paraId="52309788" w14:textId="41DB3429" w:rsidR="0049225B" w:rsidRPr="00DF5373" w:rsidRDefault="0A78D057" w:rsidP="4EE30F95">
            <w:pPr>
              <w:jc w:val="center"/>
              <w:rPr>
                <w:sz w:val="20"/>
                <w:szCs w:val="20"/>
              </w:rPr>
            </w:pPr>
            <w:r w:rsidRPr="5C2FEC6B">
              <w:rPr>
                <w:sz w:val="20"/>
                <w:szCs w:val="20"/>
              </w:rPr>
              <w:t>0</w:t>
            </w:r>
          </w:p>
        </w:tc>
        <w:tc>
          <w:tcPr>
            <w:tcW w:w="848" w:type="dxa"/>
            <w:tcBorders>
              <w:left w:val="single" w:sz="12" w:space="0" w:color="auto"/>
            </w:tcBorders>
          </w:tcPr>
          <w:p w14:paraId="411F33D3" w14:textId="7B4018E7" w:rsidR="0049225B" w:rsidRDefault="0049225B" w:rsidP="2E30A602">
            <w:pPr>
              <w:jc w:val="center"/>
              <w:rPr>
                <w:sz w:val="20"/>
                <w:szCs w:val="20"/>
              </w:rPr>
            </w:pPr>
          </w:p>
        </w:tc>
      </w:tr>
      <w:tr w:rsidR="0049225B" w:rsidRPr="009829FF" w14:paraId="180AF442" w14:textId="65140782" w:rsidTr="42BADC55">
        <w:trPr>
          <w:trHeight w:val="300"/>
          <w:jc w:val="center"/>
        </w:trPr>
        <w:tc>
          <w:tcPr>
            <w:tcW w:w="3308" w:type="dxa"/>
            <w:tcBorders>
              <w:bottom w:val="single" w:sz="12" w:space="0" w:color="auto"/>
            </w:tcBorders>
            <w:shd w:val="clear" w:color="auto" w:fill="DDE6E7"/>
          </w:tcPr>
          <w:p w14:paraId="11080DFD" w14:textId="78DEE520" w:rsidR="0049225B" w:rsidRPr="00DF5373" w:rsidRDefault="0049225B" w:rsidP="009829FF">
            <w:pPr>
              <w:rPr>
                <w:rFonts w:cstheme="minorHAnsi"/>
                <w:sz w:val="20"/>
                <w:szCs w:val="20"/>
              </w:rPr>
            </w:pPr>
            <w:r w:rsidRPr="00DF5373">
              <w:rPr>
                <w:rFonts w:cstheme="minorHAnsi"/>
                <w:sz w:val="20"/>
                <w:szCs w:val="20"/>
              </w:rPr>
              <w:t>Not Identified</w:t>
            </w:r>
          </w:p>
        </w:tc>
        <w:tc>
          <w:tcPr>
            <w:tcW w:w="945" w:type="dxa"/>
            <w:tcBorders>
              <w:bottom w:val="single" w:sz="12" w:space="0" w:color="auto"/>
            </w:tcBorders>
          </w:tcPr>
          <w:p w14:paraId="7D0D5D0D" w14:textId="38798D7E" w:rsidR="0049225B" w:rsidRPr="00DF5373" w:rsidRDefault="6075573D" w:rsidP="4EE30F95">
            <w:pPr>
              <w:jc w:val="center"/>
              <w:rPr>
                <w:sz w:val="20"/>
                <w:szCs w:val="20"/>
              </w:rPr>
            </w:pPr>
            <w:r w:rsidRPr="5C2FEC6B">
              <w:rPr>
                <w:sz w:val="20"/>
                <w:szCs w:val="20"/>
              </w:rPr>
              <w:t>0</w:t>
            </w:r>
          </w:p>
        </w:tc>
        <w:tc>
          <w:tcPr>
            <w:tcW w:w="945" w:type="dxa"/>
            <w:tcBorders>
              <w:bottom w:val="single" w:sz="12" w:space="0" w:color="auto"/>
            </w:tcBorders>
          </w:tcPr>
          <w:p w14:paraId="4C2014D7" w14:textId="40EE2AD3" w:rsidR="10170A15" w:rsidRPr="5C2FEC6B" w:rsidRDefault="10170A15" w:rsidP="5C2FEC6B">
            <w:pPr>
              <w:jc w:val="center"/>
              <w:rPr>
                <w:sz w:val="20"/>
                <w:szCs w:val="20"/>
              </w:rPr>
            </w:pPr>
            <w:r w:rsidRPr="5C2FEC6B">
              <w:rPr>
                <w:sz w:val="20"/>
                <w:szCs w:val="20"/>
              </w:rPr>
              <w:t>0</w:t>
            </w:r>
          </w:p>
        </w:tc>
        <w:tc>
          <w:tcPr>
            <w:tcW w:w="766" w:type="dxa"/>
            <w:tcBorders>
              <w:bottom w:val="single" w:sz="12" w:space="0" w:color="auto"/>
            </w:tcBorders>
          </w:tcPr>
          <w:p w14:paraId="04B7BA21" w14:textId="54CE2B30" w:rsidR="0049225B" w:rsidRPr="00DF5373" w:rsidRDefault="24534BFF" w:rsidP="4EE30F95">
            <w:pPr>
              <w:jc w:val="center"/>
              <w:rPr>
                <w:sz w:val="20"/>
                <w:szCs w:val="20"/>
              </w:rPr>
            </w:pPr>
            <w:r w:rsidRPr="5C2FEC6B">
              <w:rPr>
                <w:sz w:val="20"/>
                <w:szCs w:val="20"/>
              </w:rPr>
              <w:t>0</w:t>
            </w:r>
          </w:p>
        </w:tc>
        <w:tc>
          <w:tcPr>
            <w:tcW w:w="850" w:type="dxa"/>
            <w:tcBorders>
              <w:bottom w:val="single" w:sz="12" w:space="0" w:color="auto"/>
            </w:tcBorders>
          </w:tcPr>
          <w:p w14:paraId="176C47F3" w14:textId="6745CDCC" w:rsidR="0049225B" w:rsidRPr="00DF5373" w:rsidRDefault="0049225B" w:rsidP="2E30A602">
            <w:pPr>
              <w:jc w:val="center"/>
              <w:rPr>
                <w:sz w:val="20"/>
                <w:szCs w:val="20"/>
              </w:rPr>
            </w:pPr>
          </w:p>
        </w:tc>
        <w:tc>
          <w:tcPr>
            <w:tcW w:w="850" w:type="dxa"/>
            <w:tcBorders>
              <w:bottom w:val="single" w:sz="12" w:space="0" w:color="auto"/>
            </w:tcBorders>
          </w:tcPr>
          <w:p w14:paraId="30110574" w14:textId="4A4F946B" w:rsidR="0049225B" w:rsidRPr="000971AF" w:rsidRDefault="0049225B" w:rsidP="1826F6E6">
            <w:pPr>
              <w:jc w:val="center"/>
              <w:rPr>
                <w:sz w:val="20"/>
                <w:szCs w:val="20"/>
              </w:rPr>
            </w:pPr>
          </w:p>
        </w:tc>
        <w:tc>
          <w:tcPr>
            <w:tcW w:w="850" w:type="dxa"/>
            <w:tcBorders>
              <w:bottom w:val="single" w:sz="12" w:space="0" w:color="auto"/>
              <w:right w:val="single" w:sz="12" w:space="0" w:color="auto"/>
            </w:tcBorders>
          </w:tcPr>
          <w:p w14:paraId="77C28714" w14:textId="7924A6B6" w:rsidR="0049225B" w:rsidRPr="00DF5373" w:rsidRDefault="0A78D057" w:rsidP="4EE30F95">
            <w:pPr>
              <w:jc w:val="center"/>
              <w:rPr>
                <w:sz w:val="20"/>
                <w:szCs w:val="20"/>
              </w:rPr>
            </w:pPr>
            <w:r w:rsidRPr="5C2FEC6B">
              <w:rPr>
                <w:sz w:val="20"/>
                <w:szCs w:val="20"/>
              </w:rPr>
              <w:t>0</w:t>
            </w:r>
          </w:p>
        </w:tc>
        <w:tc>
          <w:tcPr>
            <w:tcW w:w="848" w:type="dxa"/>
            <w:tcBorders>
              <w:left w:val="single" w:sz="12" w:space="0" w:color="auto"/>
              <w:bottom w:val="single" w:sz="12" w:space="0" w:color="auto"/>
            </w:tcBorders>
          </w:tcPr>
          <w:p w14:paraId="4C70E89B" w14:textId="7D41DFBB" w:rsidR="0049225B" w:rsidRDefault="0049225B" w:rsidP="3904F727">
            <w:pPr>
              <w:spacing w:line="259" w:lineRule="auto"/>
              <w:jc w:val="center"/>
              <w:rPr>
                <w:rFonts w:ascii="Calibri" w:eastAsia="Calibri" w:hAnsi="Calibri" w:cs="Calibri"/>
                <w:sz w:val="20"/>
                <w:szCs w:val="20"/>
              </w:rPr>
            </w:pPr>
          </w:p>
        </w:tc>
      </w:tr>
      <w:tr w:rsidR="0049225B" w:rsidRPr="009829FF" w14:paraId="1C66D9FE" w14:textId="22986F1B" w:rsidTr="42BADC55">
        <w:trPr>
          <w:trHeight w:val="300"/>
          <w:jc w:val="center"/>
        </w:trPr>
        <w:tc>
          <w:tcPr>
            <w:tcW w:w="3308" w:type="dxa"/>
            <w:tcBorders>
              <w:top w:val="single" w:sz="12" w:space="0" w:color="auto"/>
              <w:left w:val="single" w:sz="4" w:space="0" w:color="auto"/>
              <w:bottom w:val="single" w:sz="12" w:space="0" w:color="auto"/>
              <w:right w:val="single" w:sz="4" w:space="0" w:color="auto"/>
            </w:tcBorders>
            <w:shd w:val="clear" w:color="auto" w:fill="DDE6E7"/>
          </w:tcPr>
          <w:p w14:paraId="77493588" w14:textId="77777777" w:rsidR="0049225B" w:rsidRPr="00DF5373" w:rsidRDefault="0049225B" w:rsidP="009829FF">
            <w:pPr>
              <w:rPr>
                <w:rFonts w:cstheme="minorHAnsi"/>
                <w:b/>
                <w:sz w:val="20"/>
                <w:szCs w:val="20"/>
              </w:rPr>
            </w:pPr>
            <w:r w:rsidRPr="00DF5373">
              <w:rPr>
                <w:rFonts w:cstheme="minorHAnsi"/>
                <w:b/>
                <w:sz w:val="20"/>
                <w:szCs w:val="20"/>
              </w:rPr>
              <w:t>Total</w:t>
            </w:r>
          </w:p>
        </w:tc>
        <w:tc>
          <w:tcPr>
            <w:tcW w:w="945" w:type="dxa"/>
            <w:tcBorders>
              <w:top w:val="single" w:sz="12" w:space="0" w:color="auto"/>
              <w:left w:val="single" w:sz="4" w:space="0" w:color="auto"/>
              <w:bottom w:val="single" w:sz="12" w:space="0" w:color="auto"/>
              <w:right w:val="single" w:sz="4" w:space="0" w:color="auto"/>
            </w:tcBorders>
          </w:tcPr>
          <w:p w14:paraId="4E978D07" w14:textId="0EBFEB15" w:rsidR="0049225B" w:rsidRPr="00DF5373" w:rsidRDefault="007E3AD4" w:rsidP="4EE30F95">
            <w:pPr>
              <w:jc w:val="center"/>
              <w:rPr>
                <w:b/>
                <w:bCs/>
                <w:sz w:val="20"/>
                <w:szCs w:val="20"/>
              </w:rPr>
            </w:pPr>
            <w:r>
              <w:rPr>
                <w:b/>
                <w:bCs/>
                <w:sz w:val="20"/>
                <w:szCs w:val="20"/>
              </w:rPr>
              <w:t>10,421</w:t>
            </w:r>
          </w:p>
        </w:tc>
        <w:tc>
          <w:tcPr>
            <w:tcW w:w="945" w:type="dxa"/>
            <w:tcBorders>
              <w:top w:val="single" w:sz="12" w:space="0" w:color="auto"/>
              <w:left w:val="single" w:sz="4" w:space="0" w:color="auto"/>
              <w:bottom w:val="single" w:sz="12" w:space="0" w:color="auto"/>
              <w:right w:val="single" w:sz="4" w:space="0" w:color="auto"/>
            </w:tcBorders>
          </w:tcPr>
          <w:p w14:paraId="3043D1D6" w14:textId="7B55B342" w:rsidR="54F24B1F" w:rsidRPr="5C2FEC6B" w:rsidRDefault="54F24B1F" w:rsidP="5C2FEC6B">
            <w:pPr>
              <w:jc w:val="center"/>
              <w:rPr>
                <w:b/>
                <w:bCs/>
                <w:sz w:val="20"/>
                <w:szCs w:val="20"/>
              </w:rPr>
            </w:pPr>
            <w:r w:rsidRPr="5C2FEC6B">
              <w:rPr>
                <w:b/>
                <w:bCs/>
                <w:sz w:val="20"/>
                <w:szCs w:val="20"/>
              </w:rPr>
              <w:t>102</w:t>
            </w:r>
          </w:p>
        </w:tc>
        <w:tc>
          <w:tcPr>
            <w:tcW w:w="766" w:type="dxa"/>
            <w:tcBorders>
              <w:top w:val="single" w:sz="12" w:space="0" w:color="auto"/>
              <w:left w:val="single" w:sz="4" w:space="0" w:color="auto"/>
              <w:bottom w:val="single" w:sz="12" w:space="0" w:color="auto"/>
              <w:right w:val="single" w:sz="4" w:space="0" w:color="auto"/>
            </w:tcBorders>
          </w:tcPr>
          <w:p w14:paraId="270A31AB" w14:textId="49014AD2" w:rsidR="0049225B" w:rsidRPr="00DF5373" w:rsidRDefault="44459F9A" w:rsidP="4EE30F95">
            <w:pPr>
              <w:jc w:val="center"/>
              <w:rPr>
                <w:b/>
                <w:bCs/>
                <w:sz w:val="20"/>
                <w:szCs w:val="20"/>
              </w:rPr>
            </w:pPr>
            <w:r w:rsidRPr="5C2FEC6B">
              <w:rPr>
                <w:b/>
                <w:bCs/>
                <w:sz w:val="20"/>
                <w:szCs w:val="20"/>
              </w:rPr>
              <w:t>14</w:t>
            </w:r>
          </w:p>
        </w:tc>
        <w:tc>
          <w:tcPr>
            <w:tcW w:w="850" w:type="dxa"/>
            <w:tcBorders>
              <w:top w:val="single" w:sz="12" w:space="0" w:color="auto"/>
              <w:left w:val="single" w:sz="4" w:space="0" w:color="auto"/>
              <w:bottom w:val="single" w:sz="12" w:space="0" w:color="auto"/>
              <w:right w:val="single" w:sz="4" w:space="0" w:color="auto"/>
            </w:tcBorders>
          </w:tcPr>
          <w:p w14:paraId="4D2024B8" w14:textId="3AB86269" w:rsidR="0049225B" w:rsidRPr="00DF5373" w:rsidRDefault="0049225B" w:rsidP="2E30A602">
            <w:pPr>
              <w:jc w:val="center"/>
              <w:rPr>
                <w:b/>
                <w:bCs/>
                <w:sz w:val="20"/>
                <w:szCs w:val="20"/>
              </w:rPr>
            </w:pPr>
          </w:p>
        </w:tc>
        <w:tc>
          <w:tcPr>
            <w:tcW w:w="850" w:type="dxa"/>
            <w:tcBorders>
              <w:top w:val="single" w:sz="12" w:space="0" w:color="auto"/>
              <w:left w:val="single" w:sz="4" w:space="0" w:color="auto"/>
              <w:bottom w:val="single" w:sz="12" w:space="0" w:color="auto"/>
              <w:right w:val="single" w:sz="4" w:space="0" w:color="auto"/>
            </w:tcBorders>
          </w:tcPr>
          <w:p w14:paraId="652D7824" w14:textId="4216B56C" w:rsidR="0049225B" w:rsidRPr="000971AF" w:rsidRDefault="0049225B" w:rsidP="1826F6E6">
            <w:pPr>
              <w:jc w:val="center"/>
              <w:rPr>
                <w:b/>
                <w:bCs/>
                <w:sz w:val="20"/>
                <w:szCs w:val="20"/>
              </w:rPr>
            </w:pPr>
          </w:p>
        </w:tc>
        <w:tc>
          <w:tcPr>
            <w:tcW w:w="850" w:type="dxa"/>
            <w:tcBorders>
              <w:top w:val="single" w:sz="12" w:space="0" w:color="auto"/>
              <w:left w:val="single" w:sz="4" w:space="0" w:color="auto"/>
              <w:bottom w:val="single" w:sz="12" w:space="0" w:color="auto"/>
              <w:right w:val="single" w:sz="12" w:space="0" w:color="auto"/>
            </w:tcBorders>
          </w:tcPr>
          <w:p w14:paraId="2D2F9AED" w14:textId="329D7AB2" w:rsidR="0049225B" w:rsidRPr="00DF5373" w:rsidRDefault="135B6667" w:rsidP="4EE30F95">
            <w:pPr>
              <w:jc w:val="center"/>
              <w:rPr>
                <w:b/>
                <w:bCs/>
                <w:sz w:val="20"/>
                <w:szCs w:val="20"/>
              </w:rPr>
            </w:pPr>
            <w:r w:rsidRPr="5C2FEC6B">
              <w:rPr>
                <w:b/>
                <w:bCs/>
                <w:sz w:val="20"/>
                <w:szCs w:val="20"/>
              </w:rPr>
              <w:t>60</w:t>
            </w:r>
          </w:p>
        </w:tc>
        <w:tc>
          <w:tcPr>
            <w:tcW w:w="848" w:type="dxa"/>
            <w:tcBorders>
              <w:top w:val="single" w:sz="12" w:space="0" w:color="auto"/>
              <w:left w:val="single" w:sz="12" w:space="0" w:color="auto"/>
              <w:bottom w:val="single" w:sz="12" w:space="0" w:color="auto"/>
              <w:right w:val="single" w:sz="4" w:space="0" w:color="auto"/>
            </w:tcBorders>
          </w:tcPr>
          <w:p w14:paraId="4CEB2EC2" w14:textId="73844CD1" w:rsidR="0049225B" w:rsidRDefault="0049225B" w:rsidP="4EE30F95">
            <w:pPr>
              <w:jc w:val="center"/>
              <w:rPr>
                <w:b/>
                <w:bCs/>
                <w:sz w:val="20"/>
                <w:szCs w:val="20"/>
              </w:rPr>
            </w:pPr>
          </w:p>
        </w:tc>
      </w:tr>
      <w:tr w:rsidR="0049225B" w:rsidRPr="009829FF" w14:paraId="22E6BB88" w14:textId="756D9B0B" w:rsidTr="42BADC55">
        <w:trPr>
          <w:trHeight w:val="300"/>
          <w:jc w:val="center"/>
        </w:trPr>
        <w:tc>
          <w:tcPr>
            <w:tcW w:w="3308" w:type="dxa"/>
            <w:tcBorders>
              <w:top w:val="single" w:sz="12" w:space="0" w:color="auto"/>
            </w:tcBorders>
            <w:shd w:val="clear" w:color="auto" w:fill="DDE6E7"/>
          </w:tcPr>
          <w:p w14:paraId="30C5A1BE" w14:textId="77777777" w:rsidR="0049225B" w:rsidRPr="00DF5373" w:rsidRDefault="0049225B" w:rsidP="009829FF">
            <w:pPr>
              <w:rPr>
                <w:rFonts w:cstheme="minorHAnsi"/>
                <w:sz w:val="20"/>
                <w:szCs w:val="20"/>
              </w:rPr>
            </w:pPr>
            <w:r w:rsidRPr="00DF5373">
              <w:rPr>
                <w:rFonts w:cstheme="minorHAnsi"/>
                <w:sz w:val="20"/>
                <w:szCs w:val="20"/>
              </w:rPr>
              <w:t>Hispanic</w:t>
            </w:r>
          </w:p>
        </w:tc>
        <w:tc>
          <w:tcPr>
            <w:tcW w:w="945" w:type="dxa"/>
            <w:tcBorders>
              <w:top w:val="single" w:sz="12" w:space="0" w:color="auto"/>
            </w:tcBorders>
          </w:tcPr>
          <w:p w14:paraId="28DABFE8" w14:textId="667B93F2" w:rsidR="0049225B" w:rsidRPr="00DF5373" w:rsidRDefault="00F514ED" w:rsidP="3904F727">
            <w:pPr>
              <w:spacing w:line="259" w:lineRule="auto"/>
              <w:jc w:val="center"/>
              <w:rPr>
                <w:rFonts w:ascii="Calibri" w:eastAsia="Calibri" w:hAnsi="Calibri" w:cs="Calibri"/>
                <w:sz w:val="20"/>
                <w:szCs w:val="20"/>
              </w:rPr>
            </w:pPr>
            <w:r>
              <w:rPr>
                <w:sz w:val="20"/>
                <w:szCs w:val="20"/>
              </w:rPr>
              <w:t>188</w:t>
            </w:r>
          </w:p>
        </w:tc>
        <w:tc>
          <w:tcPr>
            <w:tcW w:w="945" w:type="dxa"/>
            <w:tcBorders>
              <w:top w:val="single" w:sz="12" w:space="0" w:color="auto"/>
            </w:tcBorders>
          </w:tcPr>
          <w:p w14:paraId="4C0962A1" w14:textId="6382C3C9" w:rsidR="2F03D19C" w:rsidRPr="5C2FEC6B" w:rsidRDefault="2F03D19C" w:rsidP="5C2FEC6B">
            <w:pPr>
              <w:spacing w:line="259" w:lineRule="auto"/>
              <w:jc w:val="center"/>
              <w:rPr>
                <w:sz w:val="20"/>
                <w:szCs w:val="20"/>
              </w:rPr>
            </w:pPr>
            <w:r w:rsidRPr="5C2FEC6B">
              <w:rPr>
                <w:sz w:val="20"/>
                <w:szCs w:val="20"/>
              </w:rPr>
              <w:t>0</w:t>
            </w:r>
          </w:p>
        </w:tc>
        <w:tc>
          <w:tcPr>
            <w:tcW w:w="766" w:type="dxa"/>
            <w:tcBorders>
              <w:top w:val="single" w:sz="12" w:space="0" w:color="auto"/>
            </w:tcBorders>
          </w:tcPr>
          <w:p w14:paraId="6B00DE80" w14:textId="7051F671" w:rsidR="0049225B" w:rsidRPr="00DF5373" w:rsidRDefault="0048FF51" w:rsidP="4EE30F95">
            <w:pPr>
              <w:jc w:val="center"/>
              <w:rPr>
                <w:sz w:val="20"/>
                <w:szCs w:val="20"/>
              </w:rPr>
            </w:pPr>
            <w:r w:rsidRPr="5C2FEC6B">
              <w:rPr>
                <w:sz w:val="20"/>
                <w:szCs w:val="20"/>
              </w:rPr>
              <w:t>-0</w:t>
            </w:r>
          </w:p>
        </w:tc>
        <w:tc>
          <w:tcPr>
            <w:tcW w:w="850" w:type="dxa"/>
            <w:tcBorders>
              <w:top w:val="single" w:sz="12" w:space="0" w:color="auto"/>
            </w:tcBorders>
          </w:tcPr>
          <w:p w14:paraId="1B64CFAF" w14:textId="3E04A5C4" w:rsidR="0049225B" w:rsidRPr="00DF5373" w:rsidRDefault="0049225B" w:rsidP="2E30A602">
            <w:pPr>
              <w:jc w:val="center"/>
              <w:rPr>
                <w:sz w:val="20"/>
                <w:szCs w:val="20"/>
              </w:rPr>
            </w:pPr>
          </w:p>
        </w:tc>
        <w:tc>
          <w:tcPr>
            <w:tcW w:w="850" w:type="dxa"/>
            <w:tcBorders>
              <w:top w:val="single" w:sz="12" w:space="0" w:color="auto"/>
            </w:tcBorders>
          </w:tcPr>
          <w:p w14:paraId="058037BB" w14:textId="5A330514" w:rsidR="0049225B" w:rsidRPr="000971AF" w:rsidRDefault="0049225B" w:rsidP="1826F6E6">
            <w:pPr>
              <w:jc w:val="center"/>
              <w:rPr>
                <w:sz w:val="20"/>
                <w:szCs w:val="20"/>
              </w:rPr>
            </w:pPr>
          </w:p>
        </w:tc>
        <w:tc>
          <w:tcPr>
            <w:tcW w:w="850" w:type="dxa"/>
            <w:tcBorders>
              <w:top w:val="single" w:sz="12" w:space="0" w:color="auto"/>
              <w:right w:val="single" w:sz="12" w:space="0" w:color="auto"/>
            </w:tcBorders>
          </w:tcPr>
          <w:p w14:paraId="2E24018D" w14:textId="4C837DF4" w:rsidR="0049225B" w:rsidRPr="00DF5373" w:rsidRDefault="041BDF42" w:rsidP="096D4AD2">
            <w:pPr>
              <w:jc w:val="center"/>
              <w:rPr>
                <w:sz w:val="20"/>
                <w:szCs w:val="20"/>
              </w:rPr>
            </w:pPr>
            <w:r w:rsidRPr="5C2FEC6B">
              <w:rPr>
                <w:sz w:val="20"/>
                <w:szCs w:val="20"/>
              </w:rPr>
              <w:t>60</w:t>
            </w:r>
          </w:p>
        </w:tc>
        <w:tc>
          <w:tcPr>
            <w:tcW w:w="848" w:type="dxa"/>
            <w:tcBorders>
              <w:top w:val="single" w:sz="12" w:space="0" w:color="auto"/>
              <w:left w:val="single" w:sz="12" w:space="0" w:color="auto"/>
            </w:tcBorders>
          </w:tcPr>
          <w:p w14:paraId="08E1FBA5" w14:textId="1B3D27AA" w:rsidR="0049225B" w:rsidRDefault="0049225B" w:rsidP="3904F727">
            <w:pPr>
              <w:spacing w:line="259" w:lineRule="auto"/>
              <w:jc w:val="center"/>
              <w:rPr>
                <w:rFonts w:ascii="Calibri" w:eastAsia="Calibri" w:hAnsi="Calibri" w:cs="Calibri"/>
                <w:sz w:val="20"/>
                <w:szCs w:val="20"/>
              </w:rPr>
            </w:pPr>
          </w:p>
        </w:tc>
      </w:tr>
      <w:tr w:rsidR="0049225B" w:rsidRPr="009829FF" w14:paraId="1A30452D" w14:textId="607FAC27" w:rsidTr="42BADC55">
        <w:trPr>
          <w:trHeight w:val="300"/>
          <w:jc w:val="center"/>
        </w:trPr>
        <w:tc>
          <w:tcPr>
            <w:tcW w:w="3308" w:type="dxa"/>
            <w:shd w:val="clear" w:color="auto" w:fill="DDE6E7"/>
          </w:tcPr>
          <w:p w14:paraId="08B50589" w14:textId="77777777" w:rsidR="0049225B" w:rsidRPr="00DF5373" w:rsidRDefault="0049225B" w:rsidP="009829FF">
            <w:pPr>
              <w:rPr>
                <w:rFonts w:cstheme="minorHAnsi"/>
                <w:sz w:val="20"/>
                <w:szCs w:val="20"/>
              </w:rPr>
            </w:pPr>
            <w:r w:rsidRPr="00DF5373">
              <w:rPr>
                <w:rFonts w:cstheme="minorHAnsi"/>
                <w:sz w:val="20"/>
                <w:szCs w:val="20"/>
              </w:rPr>
              <w:t>Not Hispanic</w:t>
            </w:r>
          </w:p>
        </w:tc>
        <w:tc>
          <w:tcPr>
            <w:tcW w:w="945" w:type="dxa"/>
          </w:tcPr>
          <w:p w14:paraId="23A203EE" w14:textId="0B508B6F" w:rsidR="0049225B" w:rsidRPr="00DF5373" w:rsidRDefault="2828793F" w:rsidP="3904F727">
            <w:pPr>
              <w:spacing w:line="259" w:lineRule="auto"/>
              <w:jc w:val="center"/>
              <w:rPr>
                <w:rFonts w:ascii="Calibri" w:eastAsia="Calibri" w:hAnsi="Calibri" w:cs="Calibri"/>
                <w:sz w:val="20"/>
                <w:szCs w:val="20"/>
              </w:rPr>
            </w:pPr>
            <w:r w:rsidRPr="5C2FEC6B">
              <w:rPr>
                <w:sz w:val="20"/>
                <w:szCs w:val="20"/>
              </w:rPr>
              <w:t>10,233</w:t>
            </w:r>
          </w:p>
        </w:tc>
        <w:tc>
          <w:tcPr>
            <w:tcW w:w="945" w:type="dxa"/>
          </w:tcPr>
          <w:p w14:paraId="02F218F5" w14:textId="306A1387" w:rsidR="6496F59F" w:rsidRPr="5C2FEC6B" w:rsidRDefault="6496F59F" w:rsidP="5C2FEC6B">
            <w:pPr>
              <w:spacing w:line="259" w:lineRule="auto"/>
              <w:jc w:val="center"/>
              <w:rPr>
                <w:sz w:val="20"/>
                <w:szCs w:val="20"/>
              </w:rPr>
            </w:pPr>
            <w:r w:rsidRPr="5C2FEC6B">
              <w:rPr>
                <w:sz w:val="20"/>
                <w:szCs w:val="20"/>
              </w:rPr>
              <w:t>102</w:t>
            </w:r>
          </w:p>
        </w:tc>
        <w:tc>
          <w:tcPr>
            <w:tcW w:w="766" w:type="dxa"/>
          </w:tcPr>
          <w:p w14:paraId="197D8CEB" w14:textId="564F320F" w:rsidR="0049225B" w:rsidRPr="00DF5373" w:rsidRDefault="128589FD" w:rsidP="096D4AD2">
            <w:pPr>
              <w:jc w:val="center"/>
              <w:rPr>
                <w:sz w:val="20"/>
                <w:szCs w:val="20"/>
              </w:rPr>
            </w:pPr>
            <w:r w:rsidRPr="5C2FEC6B">
              <w:rPr>
                <w:sz w:val="20"/>
                <w:szCs w:val="20"/>
              </w:rPr>
              <w:t>14</w:t>
            </w:r>
          </w:p>
        </w:tc>
        <w:tc>
          <w:tcPr>
            <w:tcW w:w="850" w:type="dxa"/>
          </w:tcPr>
          <w:p w14:paraId="0093C37B" w14:textId="0FB7F106" w:rsidR="0049225B" w:rsidRPr="00DF5373" w:rsidRDefault="0049225B" w:rsidP="2E30A602">
            <w:pPr>
              <w:jc w:val="center"/>
              <w:rPr>
                <w:sz w:val="20"/>
                <w:szCs w:val="20"/>
              </w:rPr>
            </w:pPr>
          </w:p>
        </w:tc>
        <w:tc>
          <w:tcPr>
            <w:tcW w:w="850" w:type="dxa"/>
          </w:tcPr>
          <w:p w14:paraId="3FBEEA53" w14:textId="379D4F0C" w:rsidR="0049225B" w:rsidRPr="000971AF" w:rsidRDefault="0049225B" w:rsidP="1826F6E6">
            <w:pPr>
              <w:jc w:val="center"/>
              <w:rPr>
                <w:sz w:val="20"/>
                <w:szCs w:val="20"/>
              </w:rPr>
            </w:pPr>
          </w:p>
        </w:tc>
        <w:tc>
          <w:tcPr>
            <w:tcW w:w="850" w:type="dxa"/>
            <w:tcBorders>
              <w:right w:val="single" w:sz="12" w:space="0" w:color="auto"/>
            </w:tcBorders>
          </w:tcPr>
          <w:p w14:paraId="0E07825F" w14:textId="5267A7A3" w:rsidR="0049225B" w:rsidRPr="00DF5373" w:rsidRDefault="17DAA1AF" w:rsidP="3904F727">
            <w:pPr>
              <w:spacing w:line="259" w:lineRule="auto"/>
              <w:jc w:val="center"/>
              <w:rPr>
                <w:rFonts w:ascii="Calibri" w:eastAsia="Calibri" w:hAnsi="Calibri" w:cs="Calibri"/>
                <w:sz w:val="20"/>
                <w:szCs w:val="20"/>
              </w:rPr>
            </w:pPr>
            <w:r w:rsidRPr="5C2FEC6B">
              <w:rPr>
                <w:sz w:val="20"/>
                <w:szCs w:val="20"/>
              </w:rPr>
              <w:t>0</w:t>
            </w:r>
          </w:p>
        </w:tc>
        <w:tc>
          <w:tcPr>
            <w:tcW w:w="848" w:type="dxa"/>
            <w:tcBorders>
              <w:left w:val="single" w:sz="12" w:space="0" w:color="auto"/>
            </w:tcBorders>
          </w:tcPr>
          <w:p w14:paraId="1CFC2B63" w14:textId="6FE07E30" w:rsidR="0049225B" w:rsidRDefault="0049225B" w:rsidP="3904F727">
            <w:pPr>
              <w:spacing w:line="259" w:lineRule="auto"/>
              <w:jc w:val="center"/>
              <w:rPr>
                <w:rFonts w:ascii="Calibri" w:eastAsia="Calibri" w:hAnsi="Calibri" w:cs="Calibri"/>
                <w:sz w:val="20"/>
                <w:szCs w:val="20"/>
              </w:rPr>
            </w:pPr>
          </w:p>
        </w:tc>
      </w:tr>
      <w:tr w:rsidR="0049225B" w:rsidRPr="009829FF" w14:paraId="4F7AF26E" w14:textId="111938EE" w:rsidTr="42BADC55">
        <w:trPr>
          <w:trHeight w:val="300"/>
          <w:jc w:val="center"/>
        </w:trPr>
        <w:tc>
          <w:tcPr>
            <w:tcW w:w="3308" w:type="dxa"/>
            <w:shd w:val="clear" w:color="auto" w:fill="DDE6E7"/>
          </w:tcPr>
          <w:p w14:paraId="58345B6B" w14:textId="07A78409" w:rsidR="0049225B" w:rsidRPr="00DF5373" w:rsidRDefault="0049225B" w:rsidP="009829FF">
            <w:pPr>
              <w:rPr>
                <w:rFonts w:cstheme="minorHAnsi"/>
                <w:sz w:val="20"/>
                <w:szCs w:val="20"/>
              </w:rPr>
            </w:pPr>
            <w:r w:rsidRPr="00DF5373">
              <w:rPr>
                <w:rFonts w:cstheme="minorHAnsi"/>
                <w:sz w:val="20"/>
                <w:szCs w:val="20"/>
              </w:rPr>
              <w:t>Not Identified</w:t>
            </w:r>
          </w:p>
        </w:tc>
        <w:tc>
          <w:tcPr>
            <w:tcW w:w="945" w:type="dxa"/>
          </w:tcPr>
          <w:p w14:paraId="6BA3E9D7" w14:textId="275B8308" w:rsidR="0049225B" w:rsidRPr="00DF5373" w:rsidRDefault="0049225B" w:rsidP="4EE30F95">
            <w:pPr>
              <w:jc w:val="center"/>
              <w:rPr>
                <w:sz w:val="20"/>
                <w:szCs w:val="20"/>
              </w:rPr>
            </w:pPr>
          </w:p>
        </w:tc>
        <w:tc>
          <w:tcPr>
            <w:tcW w:w="945" w:type="dxa"/>
          </w:tcPr>
          <w:p w14:paraId="77591EBC" w14:textId="25EFAB67" w:rsidR="6C0DCCD3" w:rsidRPr="5C2FEC6B" w:rsidRDefault="6C0DCCD3" w:rsidP="5C2FEC6B">
            <w:pPr>
              <w:jc w:val="center"/>
              <w:rPr>
                <w:sz w:val="20"/>
                <w:szCs w:val="20"/>
              </w:rPr>
            </w:pPr>
            <w:r w:rsidRPr="5C2FEC6B">
              <w:rPr>
                <w:sz w:val="20"/>
                <w:szCs w:val="20"/>
              </w:rPr>
              <w:t>0</w:t>
            </w:r>
          </w:p>
        </w:tc>
        <w:tc>
          <w:tcPr>
            <w:tcW w:w="766" w:type="dxa"/>
          </w:tcPr>
          <w:p w14:paraId="0A4ED25F" w14:textId="55EEBBDA" w:rsidR="0049225B" w:rsidRPr="00DF5373" w:rsidRDefault="3B18B742" w:rsidP="4EE30F95">
            <w:pPr>
              <w:jc w:val="center"/>
              <w:rPr>
                <w:sz w:val="20"/>
                <w:szCs w:val="20"/>
              </w:rPr>
            </w:pPr>
            <w:r w:rsidRPr="5C2FEC6B">
              <w:rPr>
                <w:sz w:val="20"/>
                <w:szCs w:val="20"/>
              </w:rPr>
              <w:t>0</w:t>
            </w:r>
          </w:p>
        </w:tc>
        <w:tc>
          <w:tcPr>
            <w:tcW w:w="850" w:type="dxa"/>
          </w:tcPr>
          <w:p w14:paraId="0CE94455" w14:textId="01969BD2" w:rsidR="0049225B" w:rsidRPr="00DF5373" w:rsidRDefault="0049225B" w:rsidP="2E30A602">
            <w:pPr>
              <w:jc w:val="center"/>
              <w:rPr>
                <w:sz w:val="20"/>
                <w:szCs w:val="20"/>
              </w:rPr>
            </w:pPr>
          </w:p>
        </w:tc>
        <w:tc>
          <w:tcPr>
            <w:tcW w:w="850" w:type="dxa"/>
          </w:tcPr>
          <w:p w14:paraId="6BEF1EBC" w14:textId="5ED0FE61" w:rsidR="0049225B" w:rsidRPr="000971AF" w:rsidRDefault="0049225B" w:rsidP="1826F6E6">
            <w:pPr>
              <w:jc w:val="center"/>
              <w:rPr>
                <w:sz w:val="20"/>
                <w:szCs w:val="20"/>
              </w:rPr>
            </w:pPr>
          </w:p>
        </w:tc>
        <w:tc>
          <w:tcPr>
            <w:tcW w:w="850" w:type="dxa"/>
            <w:tcBorders>
              <w:right w:val="single" w:sz="12" w:space="0" w:color="auto"/>
            </w:tcBorders>
          </w:tcPr>
          <w:p w14:paraId="7E71B64E" w14:textId="14D94339" w:rsidR="0049225B" w:rsidRPr="00DF5373" w:rsidRDefault="1FAAD815" w:rsidP="4EE30F95">
            <w:pPr>
              <w:jc w:val="center"/>
              <w:rPr>
                <w:sz w:val="20"/>
                <w:szCs w:val="20"/>
              </w:rPr>
            </w:pPr>
            <w:r w:rsidRPr="5C2FEC6B">
              <w:rPr>
                <w:sz w:val="20"/>
                <w:szCs w:val="20"/>
              </w:rPr>
              <w:t>0</w:t>
            </w:r>
          </w:p>
        </w:tc>
        <w:tc>
          <w:tcPr>
            <w:tcW w:w="848" w:type="dxa"/>
            <w:tcBorders>
              <w:left w:val="single" w:sz="12" w:space="0" w:color="auto"/>
            </w:tcBorders>
          </w:tcPr>
          <w:p w14:paraId="0FA9AC46" w14:textId="5E97F5F2" w:rsidR="0049225B" w:rsidRDefault="0049225B" w:rsidP="3904F727">
            <w:pPr>
              <w:spacing w:line="259" w:lineRule="auto"/>
              <w:jc w:val="center"/>
              <w:rPr>
                <w:rFonts w:ascii="Calibri" w:eastAsia="Calibri" w:hAnsi="Calibri" w:cs="Calibri"/>
                <w:sz w:val="20"/>
                <w:szCs w:val="20"/>
              </w:rPr>
            </w:pPr>
          </w:p>
        </w:tc>
      </w:tr>
    </w:tbl>
    <w:p w14:paraId="75264FF4" w14:textId="70B5CC16" w:rsidR="00930CCA" w:rsidRPr="00626291" w:rsidRDefault="7B4EDBDB" w:rsidP="00FD7566">
      <w:pPr>
        <w:ind w:left="720" w:hanging="720"/>
        <w:rPr>
          <w:sz w:val="16"/>
          <w:szCs w:val="16"/>
        </w:rPr>
      </w:pPr>
      <w:r w:rsidRPr="3904F727">
        <w:rPr>
          <w:sz w:val="16"/>
          <w:szCs w:val="16"/>
        </w:rPr>
        <w:t>Source:</w:t>
      </w:r>
      <w:r w:rsidR="00930CCA">
        <w:tab/>
      </w:r>
      <w:r w:rsidR="7E1081AF" w:rsidRPr="3904F727">
        <w:rPr>
          <w:sz w:val="16"/>
          <w:szCs w:val="16"/>
        </w:rPr>
        <w:t>IDIS Report</w:t>
      </w:r>
      <w:r w:rsidRPr="3904F727">
        <w:rPr>
          <w:sz w:val="16"/>
          <w:szCs w:val="16"/>
        </w:rPr>
        <w:t xml:space="preserve"> PR23 </w:t>
      </w:r>
      <w:r w:rsidR="6566F907" w:rsidRPr="3904F727">
        <w:rPr>
          <w:sz w:val="16"/>
          <w:szCs w:val="16"/>
        </w:rPr>
        <w:t>– CDBG Summary of Accomplishments</w:t>
      </w:r>
      <w:r w:rsidRPr="3904F727">
        <w:rPr>
          <w:sz w:val="16"/>
          <w:szCs w:val="16"/>
        </w:rPr>
        <w:t xml:space="preserve">; </w:t>
      </w:r>
      <w:r w:rsidR="7E1081AF" w:rsidRPr="3904F727">
        <w:rPr>
          <w:sz w:val="16"/>
          <w:szCs w:val="16"/>
        </w:rPr>
        <w:t>IDIS Report</w:t>
      </w:r>
      <w:r w:rsidRPr="3904F727">
        <w:rPr>
          <w:sz w:val="16"/>
          <w:szCs w:val="16"/>
        </w:rPr>
        <w:t xml:space="preserve"> PR23 </w:t>
      </w:r>
      <w:r w:rsidR="6566F907" w:rsidRPr="3904F727">
        <w:rPr>
          <w:sz w:val="16"/>
          <w:szCs w:val="16"/>
        </w:rPr>
        <w:t xml:space="preserve">– </w:t>
      </w:r>
      <w:r w:rsidR="7B7FF64C" w:rsidRPr="5C2FEC6B">
        <w:rPr>
          <w:sz w:val="16"/>
          <w:szCs w:val="16"/>
        </w:rPr>
        <w:t xml:space="preserve">CDBG-CV Summary of Accomplishments; </w:t>
      </w:r>
      <w:r w:rsidR="7E1081AF" w:rsidRPr="5C2FEC6B">
        <w:rPr>
          <w:sz w:val="16"/>
          <w:szCs w:val="16"/>
        </w:rPr>
        <w:t>IDIS Report</w:t>
      </w:r>
      <w:r w:rsidRPr="5C2FEC6B">
        <w:rPr>
          <w:sz w:val="16"/>
          <w:szCs w:val="16"/>
        </w:rPr>
        <w:t xml:space="preserve"> PR23 </w:t>
      </w:r>
      <w:r w:rsidR="6566F907" w:rsidRPr="5C2FEC6B">
        <w:rPr>
          <w:sz w:val="16"/>
          <w:szCs w:val="16"/>
        </w:rPr>
        <w:t xml:space="preserve">– </w:t>
      </w:r>
      <w:r w:rsidR="6566F907" w:rsidRPr="3904F727">
        <w:rPr>
          <w:sz w:val="16"/>
          <w:szCs w:val="16"/>
        </w:rPr>
        <w:t xml:space="preserve">HOME Summary of Accomplishments; IDIS </w:t>
      </w:r>
      <w:r w:rsidR="4442FC34" w:rsidRPr="5C2FEC6B">
        <w:rPr>
          <w:sz w:val="16"/>
          <w:szCs w:val="16"/>
        </w:rPr>
        <w:t xml:space="preserve">Report PR103 – Program and Beneficiary Characteristics for Completed Units; </w:t>
      </w:r>
      <w:r w:rsidR="6566F907" w:rsidRPr="5C2FEC6B">
        <w:rPr>
          <w:sz w:val="16"/>
          <w:szCs w:val="16"/>
        </w:rPr>
        <w:t xml:space="preserve">IDIS </w:t>
      </w:r>
      <w:r w:rsidR="6566F907" w:rsidRPr="3904F727">
        <w:rPr>
          <w:sz w:val="16"/>
          <w:szCs w:val="16"/>
        </w:rPr>
        <w:t>activities for HTF</w:t>
      </w:r>
    </w:p>
    <w:p w14:paraId="48DA982E" w14:textId="75156230" w:rsidR="009829FF" w:rsidRPr="005B593D" w:rsidRDefault="009829FF" w:rsidP="005B593D"/>
    <w:p w14:paraId="050CE578" w14:textId="77777777" w:rsidR="009829FF" w:rsidRPr="009829FF" w:rsidRDefault="009829FF" w:rsidP="005B593D">
      <w:pPr>
        <w:pStyle w:val="Heading2"/>
        <w:rPr>
          <w:rFonts w:eastAsia="Times New Roman"/>
        </w:rPr>
      </w:pPr>
      <w:bookmarkStart w:id="36" w:name="_Toc73038314"/>
      <w:r w:rsidRPr="005B593D">
        <w:t>Narrative</w:t>
      </w:r>
      <w:bookmarkEnd w:id="36"/>
    </w:p>
    <w:p w14:paraId="49D5FB1E" w14:textId="0B7B400F" w:rsidR="00436160" w:rsidRPr="00D23F22" w:rsidRDefault="255CEE64" w:rsidP="005B593D">
      <w:r>
        <w:t>The</w:t>
      </w:r>
      <w:r w:rsidR="5C743243">
        <w:t xml:space="preserve"> </w:t>
      </w:r>
      <w:r>
        <w:t xml:space="preserve">CDBG, </w:t>
      </w:r>
      <w:r w:rsidR="551ADF36">
        <w:t xml:space="preserve">CDBG-CV, </w:t>
      </w:r>
      <w:r>
        <w:t xml:space="preserve">HOME, </w:t>
      </w:r>
      <w:r w:rsidR="551E7D89">
        <w:t xml:space="preserve">HTF, </w:t>
      </w:r>
      <w:r>
        <w:t>and</w:t>
      </w:r>
      <w:r w:rsidR="76C5CD1F">
        <w:t xml:space="preserve"> </w:t>
      </w:r>
      <w:r>
        <w:t xml:space="preserve">ESG programs assisted persons from various racial and ethnic backgrounds during </w:t>
      </w:r>
      <w:r w:rsidR="22C53844">
        <w:t xml:space="preserve">Plan Year </w:t>
      </w:r>
      <w:r w:rsidR="00EE7FD2">
        <w:t>4</w:t>
      </w:r>
      <w:r>
        <w:t xml:space="preserve">. </w:t>
      </w:r>
      <w:r w:rsidR="00210EB6">
        <w:t xml:space="preserve">In total, </w:t>
      </w:r>
      <w:r>
        <w:t xml:space="preserve">assisted </w:t>
      </w:r>
      <w:r w:rsidR="76C5CD1F">
        <w:t xml:space="preserve">individuals </w:t>
      </w:r>
      <w:r>
        <w:t xml:space="preserve">identified as White; identified as Black or African American; identified as Asian; identified as American Indian or American Native; and identified as Native Hawaiian or Other Pacific Islander. of the assisted </w:t>
      </w:r>
      <w:r w:rsidR="4E4FC498">
        <w:t xml:space="preserve">individuals </w:t>
      </w:r>
      <w:r>
        <w:t>identified their ethnic background as Not Hispanic</w:t>
      </w:r>
      <w:r w:rsidR="74E78A7C">
        <w:t xml:space="preserve">, </w:t>
      </w:r>
      <w:r>
        <w:t>identified as Hispanic</w:t>
      </w:r>
      <w:r w:rsidR="74E78A7C">
        <w:t>, and did not identify</w:t>
      </w:r>
      <w:r>
        <w:t>.</w:t>
      </w:r>
      <w:r w:rsidR="1ADAB561">
        <w:t xml:space="preserve"> </w:t>
      </w:r>
      <w:r w:rsidR="21DA9843">
        <w:t xml:space="preserve">Data presented in </w:t>
      </w:r>
      <w:r w:rsidR="21DA9843" w:rsidRPr="3904F727">
        <w:rPr>
          <w:b/>
          <w:bCs/>
        </w:rPr>
        <w:t>Table 2</w:t>
      </w:r>
      <w:r w:rsidR="4E4FC498">
        <w:t xml:space="preserve"> are for </w:t>
      </w:r>
      <w:r w:rsidR="3B253853">
        <w:t xml:space="preserve">the projects completed during </w:t>
      </w:r>
      <w:r w:rsidR="22C53844">
        <w:t xml:space="preserve">Plan Year </w:t>
      </w:r>
      <w:r w:rsidR="00EE7FD2">
        <w:t>4</w:t>
      </w:r>
      <w:r w:rsidR="00EE7FD2" w:rsidRPr="00977ECD">
        <w:t xml:space="preserve"> </w:t>
      </w:r>
      <w:r w:rsidR="4E4FC498">
        <w:t>and are not cumulative for the 20</w:t>
      </w:r>
      <w:r w:rsidR="21DA9843">
        <w:t>20</w:t>
      </w:r>
      <w:r w:rsidR="4E4FC498">
        <w:t>-202</w:t>
      </w:r>
      <w:r w:rsidR="21DA9843">
        <w:t>4</w:t>
      </w:r>
      <w:r w:rsidR="4E4FC498">
        <w:t xml:space="preserve"> Consolidated Plan. </w:t>
      </w:r>
    </w:p>
    <w:p w14:paraId="3C24CBD7" w14:textId="77777777" w:rsidR="00436160" w:rsidRPr="00D23F22" w:rsidRDefault="00436160" w:rsidP="005B593D"/>
    <w:p w14:paraId="5FFC82AE" w14:textId="382A6CB5" w:rsidR="009829FF" w:rsidRPr="009829FF" w:rsidRDefault="00786B5C" w:rsidP="005B593D">
      <w:pPr>
        <w:sectPr w:rsidR="009829FF" w:rsidRPr="009829FF" w:rsidSect="004B1FFD">
          <w:headerReference w:type="default" r:id="rId26"/>
          <w:pgSz w:w="12240" w:h="15840"/>
          <w:pgMar w:top="1440" w:right="1440" w:bottom="1440" w:left="1440" w:header="720" w:footer="720" w:gutter="0"/>
          <w:cols w:space="720"/>
          <w:docGrid w:linePitch="360"/>
        </w:sectPr>
      </w:pPr>
      <w:r w:rsidRPr="00507D7C">
        <w:t>B</w:t>
      </w:r>
      <w:r w:rsidR="00F20847" w:rsidRPr="00507D7C">
        <w:t xml:space="preserve">ecause the State of Montana’s HOPWA funds are provided via competitive award and not through a formula grant, HOPWA data is </w:t>
      </w:r>
      <w:r w:rsidR="008B6892" w:rsidRPr="00507D7C">
        <w:t xml:space="preserve">not </w:t>
      </w:r>
      <w:r w:rsidR="00F20847" w:rsidRPr="00507D7C">
        <w:t xml:space="preserve">included in </w:t>
      </w:r>
      <w:r w:rsidR="00F20847" w:rsidRPr="00507D7C">
        <w:rPr>
          <w:b/>
        </w:rPr>
        <w:t>Table 2</w:t>
      </w:r>
      <w:r w:rsidRPr="00507D7C">
        <w:t xml:space="preserve">. HOPWA data for competitive awards is </w:t>
      </w:r>
      <w:r w:rsidR="00822C12" w:rsidRPr="00507D7C">
        <w:t xml:space="preserve">presented </w:t>
      </w:r>
      <w:r w:rsidRPr="00507D7C">
        <w:t>in a separate report, the HOPWA Annual Progress Report (APR).</w:t>
      </w:r>
      <w:r>
        <w:t xml:space="preserve"> </w:t>
      </w:r>
    </w:p>
    <w:p w14:paraId="752E2AF1" w14:textId="150CA557" w:rsidR="009829FF" w:rsidRPr="005B593D" w:rsidRDefault="009829FF" w:rsidP="005B593D">
      <w:pPr>
        <w:pStyle w:val="Heading1"/>
      </w:pPr>
      <w:bookmarkStart w:id="37" w:name="_Toc451737163"/>
      <w:bookmarkStart w:id="38" w:name="_Toc48123957"/>
      <w:bookmarkStart w:id="39" w:name="_Toc102125689"/>
      <w:r w:rsidRPr="009C0CA7">
        <w:lastRenderedPageBreak/>
        <w:t>CR</w:t>
      </w:r>
      <w:r w:rsidR="00024316">
        <w:t>-</w:t>
      </w:r>
      <w:r w:rsidRPr="009C0CA7">
        <w:t>15 – Resources and Investments</w:t>
      </w:r>
      <w:bookmarkEnd w:id="37"/>
      <w:r w:rsidR="00024316">
        <w:t xml:space="preserve"> 91.520(a)</w:t>
      </w:r>
      <w:bookmarkEnd w:id="38"/>
      <w:bookmarkEnd w:id="39"/>
    </w:p>
    <w:p w14:paraId="33E6518C" w14:textId="3A678534" w:rsidR="009829FF" w:rsidRDefault="009829FF" w:rsidP="004770CA">
      <w:pPr>
        <w:pStyle w:val="InstructionalTextSubheading"/>
      </w:pPr>
      <w:r w:rsidRPr="009829FF">
        <w:t xml:space="preserve">Identify the resources made </w:t>
      </w:r>
      <w:proofErr w:type="gramStart"/>
      <w:r w:rsidRPr="009829FF">
        <w:t>available</w:t>
      </w:r>
      <w:proofErr w:type="gramEnd"/>
      <w:r w:rsidRPr="009829FF">
        <w:t xml:space="preserve"> </w:t>
      </w:r>
    </w:p>
    <w:p w14:paraId="22E3840E" w14:textId="77777777" w:rsidR="00A519B2" w:rsidRPr="005B593D" w:rsidRDefault="00A519B2" w:rsidP="005B593D"/>
    <w:p w14:paraId="306DE46C" w14:textId="5E46FC9E" w:rsidR="00A519B2" w:rsidRPr="00A519B2" w:rsidRDefault="00A519B2" w:rsidP="005B593D">
      <w:r w:rsidRPr="004A7214">
        <w:rPr>
          <w:b/>
        </w:rPr>
        <w:t>Table 3</w:t>
      </w:r>
      <w:r>
        <w:t xml:space="preserve"> reflects </w:t>
      </w:r>
      <w:r w:rsidR="003A0CAB">
        <w:t>resources made available and expen</w:t>
      </w:r>
      <w:r w:rsidR="5D6628E4">
        <w:t>ditures</w:t>
      </w:r>
      <w:r w:rsidR="003A0CAB">
        <w:t xml:space="preserve"> by program during </w:t>
      </w:r>
      <w:r>
        <w:t xml:space="preserve">Plan Year </w:t>
      </w:r>
      <w:r w:rsidR="60164E00">
        <w:t>4</w:t>
      </w:r>
      <w:r>
        <w:t xml:space="preserve">. </w:t>
      </w:r>
    </w:p>
    <w:p w14:paraId="7E63CE8B" w14:textId="77777777" w:rsidR="00187F8A" w:rsidRDefault="00187F8A" w:rsidP="005B593D"/>
    <w:p w14:paraId="25D33124" w14:textId="0E5217B2" w:rsidR="009829FF" w:rsidRPr="005B593D" w:rsidRDefault="533D948A" w:rsidP="00187F8A">
      <w:pPr>
        <w:pStyle w:val="TableCaption"/>
      </w:pPr>
      <w:bookmarkStart w:id="40" w:name="_Toc135655976"/>
      <w:r>
        <w:t>Table 3 – Resources Made Available</w:t>
      </w:r>
      <w:bookmarkEnd w:id="4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ources Made Available (Table 3)"/>
        <w:tblDescription w:val="This table presents program resources made available and amounts expended during the program year."/>
      </w:tblPr>
      <w:tblGrid>
        <w:gridCol w:w="2045"/>
        <w:gridCol w:w="2455"/>
        <w:gridCol w:w="2427"/>
        <w:gridCol w:w="2318"/>
      </w:tblGrid>
      <w:tr w:rsidR="00003120" w:rsidRPr="00562ABF" w14:paraId="5D828615" w14:textId="77777777" w:rsidTr="42BADC55">
        <w:tc>
          <w:tcPr>
            <w:tcW w:w="2045" w:type="dxa"/>
            <w:shd w:val="clear" w:color="auto" w:fill="C5D4D5"/>
            <w:vAlign w:val="center"/>
          </w:tcPr>
          <w:p w14:paraId="50491F49" w14:textId="77777777" w:rsidR="009829FF" w:rsidRPr="00EA6222" w:rsidRDefault="009829FF" w:rsidP="009829FF">
            <w:pPr>
              <w:jc w:val="center"/>
              <w:rPr>
                <w:sz w:val="20"/>
                <w:szCs w:val="20"/>
              </w:rPr>
            </w:pPr>
            <w:r w:rsidRPr="00EA6222">
              <w:rPr>
                <w:sz w:val="20"/>
                <w:szCs w:val="20"/>
              </w:rPr>
              <w:t>Sources of Funds</w:t>
            </w:r>
          </w:p>
        </w:tc>
        <w:tc>
          <w:tcPr>
            <w:tcW w:w="2455" w:type="dxa"/>
            <w:shd w:val="clear" w:color="auto" w:fill="C5D4D5"/>
            <w:vAlign w:val="center"/>
          </w:tcPr>
          <w:p w14:paraId="20420A4A" w14:textId="77777777" w:rsidR="009829FF" w:rsidRPr="00EA6222" w:rsidRDefault="009829FF" w:rsidP="009829FF">
            <w:pPr>
              <w:jc w:val="center"/>
              <w:rPr>
                <w:sz w:val="20"/>
                <w:szCs w:val="20"/>
              </w:rPr>
            </w:pPr>
            <w:r w:rsidRPr="00EA6222">
              <w:rPr>
                <w:sz w:val="20"/>
                <w:szCs w:val="20"/>
              </w:rPr>
              <w:t>Source</w:t>
            </w:r>
          </w:p>
        </w:tc>
        <w:tc>
          <w:tcPr>
            <w:tcW w:w="2427" w:type="dxa"/>
            <w:shd w:val="clear" w:color="auto" w:fill="C5D4D5"/>
            <w:vAlign w:val="center"/>
          </w:tcPr>
          <w:p w14:paraId="20917966" w14:textId="52676060" w:rsidR="009829FF" w:rsidRPr="00EA6222" w:rsidRDefault="009829FF" w:rsidP="009829FF">
            <w:pPr>
              <w:jc w:val="center"/>
              <w:rPr>
                <w:sz w:val="20"/>
                <w:szCs w:val="20"/>
              </w:rPr>
            </w:pPr>
            <w:r w:rsidRPr="00EA6222">
              <w:rPr>
                <w:sz w:val="20"/>
                <w:szCs w:val="20"/>
              </w:rPr>
              <w:t>Resources Made Available</w:t>
            </w:r>
            <w:r w:rsidR="008A5A16" w:rsidRPr="00EA6222">
              <w:rPr>
                <w:sz w:val="20"/>
                <w:szCs w:val="20"/>
              </w:rPr>
              <w:t>*</w:t>
            </w:r>
          </w:p>
        </w:tc>
        <w:tc>
          <w:tcPr>
            <w:tcW w:w="2318" w:type="dxa"/>
            <w:shd w:val="clear" w:color="auto" w:fill="C5D4D5"/>
            <w:vAlign w:val="center"/>
          </w:tcPr>
          <w:p w14:paraId="07EB0098" w14:textId="77777777" w:rsidR="009829FF" w:rsidRPr="00EA6222" w:rsidRDefault="009829FF" w:rsidP="009829FF">
            <w:pPr>
              <w:jc w:val="center"/>
              <w:rPr>
                <w:sz w:val="20"/>
                <w:szCs w:val="20"/>
              </w:rPr>
            </w:pPr>
            <w:r w:rsidRPr="00EA6222">
              <w:rPr>
                <w:sz w:val="20"/>
                <w:szCs w:val="20"/>
              </w:rPr>
              <w:t>Amount Expended During Program Year</w:t>
            </w:r>
          </w:p>
        </w:tc>
      </w:tr>
      <w:tr w:rsidR="00A45EA0" w:rsidRPr="00562ABF" w14:paraId="433C6777" w14:textId="77777777" w:rsidTr="42BADC55">
        <w:tc>
          <w:tcPr>
            <w:tcW w:w="2045" w:type="dxa"/>
            <w:shd w:val="clear" w:color="auto" w:fill="DDE6E7"/>
            <w:vAlign w:val="center"/>
          </w:tcPr>
          <w:p w14:paraId="735EBCAD" w14:textId="77777777" w:rsidR="009829FF" w:rsidRPr="00EA6222" w:rsidRDefault="009829FF" w:rsidP="009829FF">
            <w:pPr>
              <w:rPr>
                <w:sz w:val="20"/>
                <w:szCs w:val="20"/>
              </w:rPr>
            </w:pPr>
            <w:r w:rsidRPr="00EA6222">
              <w:rPr>
                <w:sz w:val="20"/>
                <w:szCs w:val="20"/>
              </w:rPr>
              <w:t>CDBG</w:t>
            </w:r>
          </w:p>
        </w:tc>
        <w:tc>
          <w:tcPr>
            <w:tcW w:w="2455" w:type="dxa"/>
            <w:vAlign w:val="center"/>
          </w:tcPr>
          <w:p w14:paraId="14792C04" w14:textId="77777777" w:rsidR="009829FF" w:rsidRPr="00EA6222" w:rsidRDefault="009829FF" w:rsidP="00BD6B99">
            <w:pPr>
              <w:jc w:val="center"/>
              <w:rPr>
                <w:sz w:val="20"/>
                <w:szCs w:val="20"/>
              </w:rPr>
            </w:pPr>
            <w:r w:rsidRPr="00EA6222">
              <w:rPr>
                <w:sz w:val="20"/>
                <w:szCs w:val="20"/>
              </w:rPr>
              <w:t>Public/Federal</w:t>
            </w:r>
          </w:p>
        </w:tc>
        <w:tc>
          <w:tcPr>
            <w:tcW w:w="2427" w:type="dxa"/>
            <w:vAlign w:val="center"/>
          </w:tcPr>
          <w:p w14:paraId="079A4FFA" w14:textId="7CD83398" w:rsidR="009829FF" w:rsidRPr="00EA6222" w:rsidRDefault="300F4959" w:rsidP="00F556CB">
            <w:pPr>
              <w:jc w:val="right"/>
              <w:rPr>
                <w:sz w:val="20"/>
                <w:szCs w:val="20"/>
              </w:rPr>
            </w:pPr>
            <w:r w:rsidRPr="5C2FEC6B">
              <w:rPr>
                <w:sz w:val="20"/>
                <w:szCs w:val="20"/>
              </w:rPr>
              <w:t xml:space="preserve">$6,541,090 </w:t>
            </w:r>
          </w:p>
        </w:tc>
        <w:tc>
          <w:tcPr>
            <w:tcW w:w="2318" w:type="dxa"/>
            <w:vAlign w:val="center"/>
          </w:tcPr>
          <w:p w14:paraId="45FAD7FA" w14:textId="76FD918B" w:rsidR="009829FF" w:rsidRPr="008D5A67" w:rsidRDefault="6A82C9E8" w:rsidP="00F556CB">
            <w:pPr>
              <w:jc w:val="right"/>
              <w:rPr>
                <w:sz w:val="20"/>
                <w:szCs w:val="20"/>
                <w:highlight w:val="yellow"/>
              </w:rPr>
            </w:pPr>
            <w:r w:rsidRPr="5C2FEC6B">
              <w:rPr>
                <w:sz w:val="20"/>
                <w:szCs w:val="20"/>
              </w:rPr>
              <w:t>$5,728,531.48</w:t>
            </w:r>
          </w:p>
        </w:tc>
      </w:tr>
      <w:tr w:rsidR="00A45EA0" w:rsidRPr="00562ABF" w14:paraId="29FF0D95" w14:textId="77777777" w:rsidTr="42BADC55">
        <w:tc>
          <w:tcPr>
            <w:tcW w:w="2045" w:type="dxa"/>
            <w:shd w:val="clear" w:color="auto" w:fill="DDE6E7"/>
            <w:vAlign w:val="center"/>
          </w:tcPr>
          <w:p w14:paraId="78A64480" w14:textId="7934AC6D" w:rsidR="00F94B4E" w:rsidRPr="00EA6222" w:rsidRDefault="00F94B4E" w:rsidP="009829FF">
            <w:pPr>
              <w:rPr>
                <w:sz w:val="20"/>
                <w:szCs w:val="20"/>
              </w:rPr>
            </w:pPr>
            <w:r>
              <w:rPr>
                <w:sz w:val="20"/>
                <w:szCs w:val="20"/>
              </w:rPr>
              <w:t>CDBG-CV</w:t>
            </w:r>
          </w:p>
        </w:tc>
        <w:tc>
          <w:tcPr>
            <w:tcW w:w="2455" w:type="dxa"/>
            <w:vAlign w:val="center"/>
          </w:tcPr>
          <w:p w14:paraId="1D9ECB41" w14:textId="4885EAE2" w:rsidR="00F94B4E" w:rsidRPr="00EA6222" w:rsidRDefault="00F94B4E" w:rsidP="00BD6B99">
            <w:pPr>
              <w:jc w:val="center"/>
              <w:rPr>
                <w:sz w:val="20"/>
                <w:szCs w:val="20"/>
              </w:rPr>
            </w:pPr>
            <w:r>
              <w:rPr>
                <w:sz w:val="20"/>
                <w:szCs w:val="20"/>
              </w:rPr>
              <w:t>Public/Federal</w:t>
            </w:r>
          </w:p>
        </w:tc>
        <w:tc>
          <w:tcPr>
            <w:tcW w:w="2427" w:type="dxa"/>
            <w:vAlign w:val="center"/>
          </w:tcPr>
          <w:p w14:paraId="6FE82DB0" w14:textId="7C7688FD" w:rsidR="00F94B4E" w:rsidRDefault="46E6EFCD" w:rsidP="00F556CB">
            <w:pPr>
              <w:jc w:val="right"/>
              <w:rPr>
                <w:sz w:val="20"/>
                <w:szCs w:val="20"/>
              </w:rPr>
            </w:pPr>
            <w:r w:rsidRPr="5C2FEC6B">
              <w:rPr>
                <w:sz w:val="20"/>
                <w:szCs w:val="20"/>
              </w:rPr>
              <w:t>$0</w:t>
            </w:r>
            <w:r w:rsidR="5A4705E7" w:rsidRPr="5C2FEC6B">
              <w:rPr>
                <w:sz w:val="20"/>
                <w:szCs w:val="20"/>
              </w:rPr>
              <w:t>**</w:t>
            </w:r>
          </w:p>
        </w:tc>
        <w:tc>
          <w:tcPr>
            <w:tcW w:w="2318" w:type="dxa"/>
            <w:vAlign w:val="center"/>
          </w:tcPr>
          <w:p w14:paraId="392DB82B" w14:textId="513F610F" w:rsidR="00F94B4E" w:rsidRPr="00E36CE3" w:rsidRDefault="1BAE3AF6" w:rsidP="00F556CB">
            <w:pPr>
              <w:jc w:val="right"/>
              <w:rPr>
                <w:sz w:val="20"/>
                <w:szCs w:val="20"/>
              </w:rPr>
            </w:pPr>
            <w:r w:rsidRPr="5C2FEC6B">
              <w:rPr>
                <w:sz w:val="20"/>
                <w:szCs w:val="20"/>
              </w:rPr>
              <w:t>$2,601,125.81</w:t>
            </w:r>
          </w:p>
        </w:tc>
      </w:tr>
      <w:tr w:rsidR="00A45EA0" w:rsidRPr="00562ABF" w14:paraId="29218398" w14:textId="77777777" w:rsidTr="42BADC55">
        <w:tc>
          <w:tcPr>
            <w:tcW w:w="2045" w:type="dxa"/>
            <w:shd w:val="clear" w:color="auto" w:fill="DDE6E7"/>
            <w:vAlign w:val="center"/>
          </w:tcPr>
          <w:p w14:paraId="7F5A0B4E" w14:textId="2B36B747" w:rsidR="009829FF" w:rsidRPr="00EA6222" w:rsidRDefault="009829FF" w:rsidP="009829FF">
            <w:pPr>
              <w:rPr>
                <w:sz w:val="20"/>
                <w:szCs w:val="20"/>
              </w:rPr>
            </w:pPr>
            <w:r w:rsidRPr="00EA6222">
              <w:rPr>
                <w:sz w:val="20"/>
                <w:szCs w:val="20"/>
              </w:rPr>
              <w:t>HOME</w:t>
            </w:r>
          </w:p>
        </w:tc>
        <w:tc>
          <w:tcPr>
            <w:tcW w:w="2455" w:type="dxa"/>
            <w:vAlign w:val="center"/>
          </w:tcPr>
          <w:p w14:paraId="3C70AFB0" w14:textId="77777777" w:rsidR="009829FF" w:rsidRPr="00EA6222" w:rsidRDefault="009829FF" w:rsidP="00BD6B99">
            <w:pPr>
              <w:jc w:val="center"/>
              <w:rPr>
                <w:sz w:val="20"/>
                <w:szCs w:val="20"/>
              </w:rPr>
            </w:pPr>
            <w:r w:rsidRPr="00EA6222">
              <w:rPr>
                <w:sz w:val="20"/>
                <w:szCs w:val="20"/>
              </w:rPr>
              <w:t>Public/Federal</w:t>
            </w:r>
          </w:p>
        </w:tc>
        <w:tc>
          <w:tcPr>
            <w:tcW w:w="2427" w:type="dxa"/>
            <w:vAlign w:val="center"/>
          </w:tcPr>
          <w:p w14:paraId="4A10D29F" w14:textId="33A03ABD" w:rsidR="009829FF" w:rsidRPr="00EA6222" w:rsidRDefault="66720133" w:rsidP="00F556CB">
            <w:pPr>
              <w:jc w:val="right"/>
              <w:rPr>
                <w:sz w:val="20"/>
                <w:szCs w:val="20"/>
              </w:rPr>
            </w:pPr>
            <w:r w:rsidRPr="5C2FEC6B">
              <w:rPr>
                <w:sz w:val="20"/>
                <w:szCs w:val="20"/>
              </w:rPr>
              <w:t>$3,450,234</w:t>
            </w:r>
          </w:p>
        </w:tc>
        <w:tc>
          <w:tcPr>
            <w:tcW w:w="2318" w:type="dxa"/>
            <w:vAlign w:val="center"/>
          </w:tcPr>
          <w:p w14:paraId="026CF5E2" w14:textId="2127908E" w:rsidR="009829FF" w:rsidRPr="008D5A67" w:rsidRDefault="02C95D80" w:rsidP="00F556CB">
            <w:pPr>
              <w:jc w:val="right"/>
              <w:rPr>
                <w:sz w:val="20"/>
                <w:szCs w:val="20"/>
                <w:highlight w:val="yellow"/>
              </w:rPr>
            </w:pPr>
            <w:r w:rsidRPr="5C2FEC6B">
              <w:rPr>
                <w:sz w:val="20"/>
                <w:szCs w:val="20"/>
              </w:rPr>
              <w:t>$2,561,732.36</w:t>
            </w:r>
          </w:p>
        </w:tc>
      </w:tr>
      <w:tr w:rsidR="00BB543D" w14:paraId="7C576642" w14:textId="77777777" w:rsidTr="42BADC55">
        <w:trPr>
          <w:trHeight w:val="300"/>
        </w:trPr>
        <w:tc>
          <w:tcPr>
            <w:tcW w:w="2045" w:type="dxa"/>
            <w:shd w:val="clear" w:color="auto" w:fill="DDE6E7"/>
            <w:vAlign w:val="center"/>
          </w:tcPr>
          <w:p w14:paraId="0EE32158" w14:textId="6F6ACD21" w:rsidR="0A606D62" w:rsidRDefault="0A606D62" w:rsidP="5C2FEC6B">
            <w:pPr>
              <w:rPr>
                <w:sz w:val="20"/>
                <w:szCs w:val="20"/>
              </w:rPr>
            </w:pPr>
            <w:r w:rsidRPr="5C2FEC6B">
              <w:rPr>
                <w:sz w:val="20"/>
                <w:szCs w:val="20"/>
              </w:rPr>
              <w:t>HOME-ARP</w:t>
            </w:r>
          </w:p>
        </w:tc>
        <w:tc>
          <w:tcPr>
            <w:tcW w:w="2455" w:type="dxa"/>
            <w:vAlign w:val="center"/>
          </w:tcPr>
          <w:p w14:paraId="61F3F96F" w14:textId="0C365C2C" w:rsidR="5C2FEC6B" w:rsidRDefault="2C50214F" w:rsidP="5C2FEC6B">
            <w:pPr>
              <w:jc w:val="center"/>
              <w:rPr>
                <w:sz w:val="20"/>
                <w:szCs w:val="20"/>
              </w:rPr>
            </w:pPr>
            <w:r w:rsidRPr="4A59BD8D">
              <w:rPr>
                <w:sz w:val="20"/>
                <w:szCs w:val="20"/>
              </w:rPr>
              <w:t>Public/Federal</w:t>
            </w:r>
          </w:p>
        </w:tc>
        <w:tc>
          <w:tcPr>
            <w:tcW w:w="2427" w:type="dxa"/>
            <w:vAlign w:val="center"/>
          </w:tcPr>
          <w:p w14:paraId="51B1BDB2" w14:textId="3B6D09DD" w:rsidR="16E7A010" w:rsidRDefault="16E7A010" w:rsidP="5C2FEC6B">
            <w:pPr>
              <w:jc w:val="right"/>
              <w:rPr>
                <w:sz w:val="20"/>
                <w:szCs w:val="20"/>
              </w:rPr>
            </w:pPr>
            <w:r w:rsidRPr="5C2FEC6B">
              <w:rPr>
                <w:sz w:val="20"/>
                <w:szCs w:val="20"/>
              </w:rPr>
              <w:t>$0</w:t>
            </w:r>
            <w:r w:rsidR="1C232491" w:rsidRPr="5C2FEC6B">
              <w:rPr>
                <w:sz w:val="20"/>
                <w:szCs w:val="20"/>
              </w:rPr>
              <w:t>**</w:t>
            </w:r>
          </w:p>
        </w:tc>
        <w:tc>
          <w:tcPr>
            <w:tcW w:w="2318" w:type="dxa"/>
            <w:vAlign w:val="center"/>
          </w:tcPr>
          <w:p w14:paraId="40EA6B91" w14:textId="75CAC588" w:rsidR="0A606D62" w:rsidRDefault="0A606D62" w:rsidP="5C2FEC6B">
            <w:pPr>
              <w:jc w:val="right"/>
              <w:rPr>
                <w:sz w:val="20"/>
                <w:szCs w:val="20"/>
              </w:rPr>
            </w:pPr>
            <w:r w:rsidRPr="5C2FEC6B">
              <w:rPr>
                <w:sz w:val="20"/>
                <w:szCs w:val="20"/>
              </w:rPr>
              <w:t>$98,974.43</w:t>
            </w:r>
          </w:p>
        </w:tc>
      </w:tr>
      <w:tr w:rsidR="00A45EA0" w:rsidRPr="00562ABF" w14:paraId="324D40FC" w14:textId="77777777" w:rsidTr="42BADC55">
        <w:tc>
          <w:tcPr>
            <w:tcW w:w="2045" w:type="dxa"/>
            <w:shd w:val="clear" w:color="auto" w:fill="DDE6E7"/>
            <w:vAlign w:val="center"/>
          </w:tcPr>
          <w:p w14:paraId="05C2234F" w14:textId="77777777" w:rsidR="009829FF" w:rsidRPr="00EA6222" w:rsidRDefault="009829FF" w:rsidP="009829FF">
            <w:pPr>
              <w:rPr>
                <w:sz w:val="20"/>
                <w:szCs w:val="20"/>
              </w:rPr>
            </w:pPr>
            <w:r w:rsidRPr="00EA6222">
              <w:rPr>
                <w:sz w:val="20"/>
                <w:szCs w:val="20"/>
              </w:rPr>
              <w:t>HOPWA</w:t>
            </w:r>
          </w:p>
        </w:tc>
        <w:tc>
          <w:tcPr>
            <w:tcW w:w="2455" w:type="dxa"/>
            <w:vAlign w:val="center"/>
          </w:tcPr>
          <w:p w14:paraId="03D143F4" w14:textId="40C823D4" w:rsidR="009829FF" w:rsidRPr="00EA6222" w:rsidRDefault="00ED36BE" w:rsidP="00BD6B99">
            <w:pPr>
              <w:jc w:val="center"/>
              <w:rPr>
                <w:sz w:val="20"/>
                <w:szCs w:val="20"/>
              </w:rPr>
            </w:pPr>
            <w:r>
              <w:rPr>
                <w:sz w:val="20"/>
                <w:szCs w:val="20"/>
              </w:rPr>
              <w:t>N/A</w:t>
            </w:r>
          </w:p>
        </w:tc>
        <w:tc>
          <w:tcPr>
            <w:tcW w:w="2427" w:type="dxa"/>
            <w:vAlign w:val="center"/>
          </w:tcPr>
          <w:p w14:paraId="0E28883D" w14:textId="73EDE6E1" w:rsidR="009829FF" w:rsidRPr="00EA6222" w:rsidRDefault="7097DDA6" w:rsidP="00F556CB">
            <w:pPr>
              <w:jc w:val="right"/>
              <w:rPr>
                <w:sz w:val="20"/>
                <w:szCs w:val="20"/>
              </w:rPr>
            </w:pPr>
            <w:r w:rsidRPr="5C2FEC6B">
              <w:rPr>
                <w:sz w:val="20"/>
                <w:szCs w:val="20"/>
              </w:rPr>
              <w:t>N/A</w:t>
            </w:r>
          </w:p>
        </w:tc>
        <w:tc>
          <w:tcPr>
            <w:tcW w:w="2318" w:type="dxa"/>
            <w:vAlign w:val="center"/>
          </w:tcPr>
          <w:p w14:paraId="43FF4029" w14:textId="6011BCF8" w:rsidR="009829FF" w:rsidRPr="008D5A67" w:rsidRDefault="48C98F7C" w:rsidP="00F556CB">
            <w:pPr>
              <w:jc w:val="right"/>
              <w:rPr>
                <w:sz w:val="20"/>
                <w:szCs w:val="20"/>
                <w:highlight w:val="yellow"/>
              </w:rPr>
            </w:pPr>
            <w:r w:rsidRPr="5C2FEC6B">
              <w:rPr>
                <w:sz w:val="20"/>
                <w:szCs w:val="20"/>
              </w:rPr>
              <w:t>N/A</w:t>
            </w:r>
          </w:p>
        </w:tc>
      </w:tr>
      <w:tr w:rsidR="00A45EA0" w:rsidRPr="00562ABF" w14:paraId="04B4F040" w14:textId="77777777" w:rsidTr="42BADC55">
        <w:tc>
          <w:tcPr>
            <w:tcW w:w="2045" w:type="dxa"/>
            <w:shd w:val="clear" w:color="auto" w:fill="DDE6E7"/>
            <w:vAlign w:val="center"/>
          </w:tcPr>
          <w:p w14:paraId="58C2C016" w14:textId="77777777" w:rsidR="009829FF" w:rsidRPr="00EA6222" w:rsidRDefault="009829FF" w:rsidP="009829FF">
            <w:pPr>
              <w:rPr>
                <w:sz w:val="20"/>
                <w:szCs w:val="20"/>
              </w:rPr>
            </w:pPr>
            <w:r w:rsidRPr="00EA6222">
              <w:rPr>
                <w:sz w:val="20"/>
                <w:szCs w:val="20"/>
              </w:rPr>
              <w:t>ESG</w:t>
            </w:r>
          </w:p>
        </w:tc>
        <w:tc>
          <w:tcPr>
            <w:tcW w:w="2455" w:type="dxa"/>
            <w:vAlign w:val="center"/>
          </w:tcPr>
          <w:p w14:paraId="42500334" w14:textId="77777777" w:rsidR="009829FF" w:rsidRPr="00EA6222" w:rsidRDefault="009829FF" w:rsidP="00BD6B99">
            <w:pPr>
              <w:jc w:val="center"/>
              <w:rPr>
                <w:sz w:val="20"/>
                <w:szCs w:val="20"/>
              </w:rPr>
            </w:pPr>
            <w:r w:rsidRPr="00EA6222">
              <w:rPr>
                <w:sz w:val="20"/>
                <w:szCs w:val="20"/>
              </w:rPr>
              <w:t>Public/Federal</w:t>
            </w:r>
          </w:p>
        </w:tc>
        <w:tc>
          <w:tcPr>
            <w:tcW w:w="2427" w:type="dxa"/>
            <w:vAlign w:val="center"/>
          </w:tcPr>
          <w:p w14:paraId="1297BB5C" w14:textId="5F1FF992" w:rsidR="009829FF" w:rsidRPr="00EA6222" w:rsidRDefault="13885D30" w:rsidP="00F556CB">
            <w:pPr>
              <w:jc w:val="right"/>
              <w:rPr>
                <w:sz w:val="20"/>
                <w:szCs w:val="20"/>
              </w:rPr>
            </w:pPr>
            <w:r w:rsidRPr="42BADC55">
              <w:rPr>
                <w:sz w:val="20"/>
                <w:szCs w:val="20"/>
              </w:rPr>
              <w:t>$741,200</w:t>
            </w:r>
          </w:p>
        </w:tc>
        <w:tc>
          <w:tcPr>
            <w:tcW w:w="2318" w:type="dxa"/>
            <w:vAlign w:val="center"/>
          </w:tcPr>
          <w:p w14:paraId="61FB6740" w14:textId="46A5F232" w:rsidR="009829FF" w:rsidRPr="008D5A67" w:rsidRDefault="4A3605CB" w:rsidP="00977ECD">
            <w:pPr>
              <w:spacing w:line="259" w:lineRule="auto"/>
              <w:jc w:val="right"/>
              <w:rPr>
                <w:sz w:val="20"/>
                <w:szCs w:val="20"/>
                <w:highlight w:val="yellow"/>
              </w:rPr>
            </w:pPr>
            <w:r w:rsidRPr="42BADC55">
              <w:rPr>
                <w:sz w:val="20"/>
                <w:szCs w:val="20"/>
              </w:rPr>
              <w:t>$1,289,150.83</w:t>
            </w:r>
          </w:p>
        </w:tc>
      </w:tr>
      <w:tr w:rsidR="00A45EA0" w:rsidRPr="00562ABF" w14:paraId="180745E0" w14:textId="77777777" w:rsidTr="42BADC55">
        <w:tc>
          <w:tcPr>
            <w:tcW w:w="2045" w:type="dxa"/>
            <w:shd w:val="clear" w:color="auto" w:fill="DDE6E7"/>
            <w:vAlign w:val="center"/>
          </w:tcPr>
          <w:p w14:paraId="7BA5563C" w14:textId="26022C58" w:rsidR="00CF51FB" w:rsidRPr="00EA6222" w:rsidRDefault="00CF51FB" w:rsidP="009829FF">
            <w:pPr>
              <w:rPr>
                <w:sz w:val="20"/>
                <w:szCs w:val="20"/>
              </w:rPr>
            </w:pPr>
            <w:r w:rsidRPr="00EA6222">
              <w:rPr>
                <w:sz w:val="20"/>
                <w:szCs w:val="20"/>
              </w:rPr>
              <w:t>HTF</w:t>
            </w:r>
          </w:p>
        </w:tc>
        <w:tc>
          <w:tcPr>
            <w:tcW w:w="2455" w:type="dxa"/>
            <w:vAlign w:val="center"/>
          </w:tcPr>
          <w:p w14:paraId="10EA2E24" w14:textId="7601089E" w:rsidR="00CF51FB" w:rsidRPr="00EA6222" w:rsidRDefault="00CF51FB" w:rsidP="00BD6B99">
            <w:pPr>
              <w:jc w:val="center"/>
              <w:rPr>
                <w:sz w:val="20"/>
                <w:szCs w:val="20"/>
              </w:rPr>
            </w:pPr>
            <w:r w:rsidRPr="00EA6222">
              <w:rPr>
                <w:sz w:val="20"/>
                <w:szCs w:val="20"/>
              </w:rPr>
              <w:t>Public/Federal</w:t>
            </w:r>
          </w:p>
        </w:tc>
        <w:tc>
          <w:tcPr>
            <w:tcW w:w="2427" w:type="dxa"/>
            <w:vAlign w:val="center"/>
          </w:tcPr>
          <w:p w14:paraId="02F8D5C0" w14:textId="22C7D556" w:rsidR="00CF51FB" w:rsidRPr="00EA6222" w:rsidRDefault="4089FEB8" w:rsidP="00F556CB">
            <w:pPr>
              <w:jc w:val="right"/>
              <w:rPr>
                <w:sz w:val="20"/>
                <w:szCs w:val="20"/>
              </w:rPr>
            </w:pPr>
            <w:r w:rsidRPr="5C2FEC6B">
              <w:rPr>
                <w:sz w:val="20"/>
                <w:szCs w:val="20"/>
              </w:rPr>
              <w:t>$3,066,413</w:t>
            </w:r>
          </w:p>
        </w:tc>
        <w:tc>
          <w:tcPr>
            <w:tcW w:w="2318" w:type="dxa"/>
            <w:vAlign w:val="center"/>
          </w:tcPr>
          <w:p w14:paraId="1F2CE2D8" w14:textId="62F2AA47" w:rsidR="00CF51FB" w:rsidRPr="008D5A67" w:rsidRDefault="6B65A85D" w:rsidP="00F556CB">
            <w:pPr>
              <w:jc w:val="right"/>
              <w:rPr>
                <w:sz w:val="20"/>
                <w:szCs w:val="20"/>
                <w:highlight w:val="yellow"/>
              </w:rPr>
            </w:pPr>
            <w:r w:rsidRPr="5C2FEC6B">
              <w:rPr>
                <w:sz w:val="20"/>
                <w:szCs w:val="20"/>
              </w:rPr>
              <w:t>$1,513,926.12</w:t>
            </w:r>
          </w:p>
        </w:tc>
      </w:tr>
    </w:tbl>
    <w:p w14:paraId="76F22E1D" w14:textId="290489AC" w:rsidR="00187F8A" w:rsidRPr="00626291" w:rsidRDefault="00187F8A" w:rsidP="002623D2">
      <w:pPr>
        <w:ind w:left="720" w:hanging="720"/>
        <w:rPr>
          <w:sz w:val="16"/>
          <w:szCs w:val="16"/>
        </w:rPr>
      </w:pPr>
      <w:r w:rsidRPr="00626291">
        <w:rPr>
          <w:sz w:val="16"/>
          <w:szCs w:val="16"/>
        </w:rPr>
        <w:t>Source:</w:t>
      </w:r>
      <w:r w:rsidRPr="00626291">
        <w:rPr>
          <w:sz w:val="16"/>
          <w:szCs w:val="16"/>
        </w:rPr>
        <w:tab/>
      </w:r>
      <w:r w:rsidR="006827A2">
        <w:rPr>
          <w:sz w:val="16"/>
          <w:szCs w:val="16"/>
        </w:rPr>
        <w:t>IDIS</w:t>
      </w:r>
      <w:r w:rsidRPr="00626291">
        <w:rPr>
          <w:sz w:val="16"/>
          <w:szCs w:val="16"/>
        </w:rPr>
        <w:t xml:space="preserve"> </w:t>
      </w:r>
      <w:r w:rsidR="006827A2">
        <w:rPr>
          <w:sz w:val="16"/>
          <w:szCs w:val="16"/>
        </w:rPr>
        <w:t xml:space="preserve">Report </w:t>
      </w:r>
      <w:r w:rsidR="00613DD8">
        <w:rPr>
          <w:sz w:val="16"/>
          <w:szCs w:val="16"/>
        </w:rPr>
        <w:t>PR26 – CDBG Financial Summary Report</w:t>
      </w:r>
      <w:r>
        <w:rPr>
          <w:sz w:val="16"/>
          <w:szCs w:val="16"/>
        </w:rPr>
        <w:t xml:space="preserve">; </w:t>
      </w:r>
      <w:r w:rsidR="00613DD8">
        <w:rPr>
          <w:sz w:val="16"/>
          <w:szCs w:val="16"/>
        </w:rPr>
        <w:t xml:space="preserve">PR26 – CDBG-CV Financial Summary Report; </w:t>
      </w:r>
      <w:r w:rsidR="006827A2">
        <w:rPr>
          <w:sz w:val="16"/>
          <w:szCs w:val="16"/>
        </w:rPr>
        <w:t xml:space="preserve">IDIS Report </w:t>
      </w:r>
      <w:r w:rsidRPr="00626291">
        <w:rPr>
          <w:sz w:val="16"/>
          <w:szCs w:val="16"/>
        </w:rPr>
        <w:t xml:space="preserve">PR23 </w:t>
      </w:r>
      <w:r w:rsidR="00EE26B0">
        <w:rPr>
          <w:sz w:val="16"/>
          <w:szCs w:val="16"/>
        </w:rPr>
        <w:t>– HOME Summary of Accomplishments</w:t>
      </w:r>
      <w:r>
        <w:rPr>
          <w:sz w:val="16"/>
          <w:szCs w:val="16"/>
        </w:rPr>
        <w:t xml:space="preserve">; </w:t>
      </w:r>
      <w:r w:rsidR="006827A2">
        <w:rPr>
          <w:sz w:val="16"/>
          <w:szCs w:val="16"/>
        </w:rPr>
        <w:t xml:space="preserve">IDIS Report </w:t>
      </w:r>
      <w:r>
        <w:rPr>
          <w:sz w:val="16"/>
          <w:szCs w:val="16"/>
        </w:rPr>
        <w:t xml:space="preserve">PR07 </w:t>
      </w:r>
      <w:r w:rsidR="00EE26B0">
        <w:rPr>
          <w:sz w:val="16"/>
          <w:szCs w:val="16"/>
        </w:rPr>
        <w:t xml:space="preserve">– </w:t>
      </w:r>
      <w:r>
        <w:rPr>
          <w:sz w:val="16"/>
          <w:szCs w:val="16"/>
        </w:rPr>
        <w:t xml:space="preserve">Drawdown Report by Voucher Number </w:t>
      </w:r>
    </w:p>
    <w:p w14:paraId="680CC800" w14:textId="4890DC7E" w:rsidR="008A5A16" w:rsidRPr="00B379BC" w:rsidRDefault="00564A58" w:rsidP="00D55273">
      <w:pPr>
        <w:contextualSpacing/>
        <w:rPr>
          <w:rFonts w:eastAsia="Times New Roman"/>
          <w:sz w:val="16"/>
          <w:szCs w:val="16"/>
        </w:rPr>
      </w:pPr>
      <w:r w:rsidRPr="00B379BC">
        <w:rPr>
          <w:rFonts w:eastAsia="Times New Roman"/>
          <w:sz w:val="16"/>
          <w:szCs w:val="16"/>
        </w:rPr>
        <w:t xml:space="preserve">* </w:t>
      </w:r>
      <w:r w:rsidR="008A5A16" w:rsidRPr="00B379BC">
        <w:rPr>
          <w:rFonts w:eastAsia="Times New Roman"/>
          <w:sz w:val="16"/>
          <w:szCs w:val="16"/>
        </w:rPr>
        <w:t xml:space="preserve">Amounts in this column reflect the estimates provided in the </w:t>
      </w:r>
      <w:r w:rsidR="0026170B">
        <w:rPr>
          <w:rFonts w:eastAsia="Times New Roman"/>
          <w:sz w:val="16"/>
          <w:szCs w:val="16"/>
        </w:rPr>
        <w:t>2023-2024</w:t>
      </w:r>
      <w:r w:rsidR="008A5A16" w:rsidRPr="00B379BC">
        <w:rPr>
          <w:rFonts w:eastAsia="Times New Roman"/>
          <w:sz w:val="16"/>
          <w:szCs w:val="16"/>
        </w:rPr>
        <w:t xml:space="preserve"> AAP.</w:t>
      </w:r>
    </w:p>
    <w:p w14:paraId="509D2578" w14:textId="1CB58F0E" w:rsidR="46EF85AF" w:rsidRDefault="46EF85AF" w:rsidP="5C2FEC6B">
      <w:pPr>
        <w:contextualSpacing/>
        <w:rPr>
          <w:rFonts w:eastAsia="Times New Roman"/>
          <w:sz w:val="16"/>
          <w:szCs w:val="16"/>
        </w:rPr>
      </w:pPr>
      <w:r w:rsidRPr="5C2FEC6B">
        <w:rPr>
          <w:rFonts w:eastAsia="Times New Roman"/>
          <w:sz w:val="16"/>
          <w:szCs w:val="16"/>
        </w:rPr>
        <w:t>** One-time</w:t>
      </w:r>
      <w:r w:rsidR="4FB0CC5B" w:rsidRPr="6EAFFF7A">
        <w:rPr>
          <w:rFonts w:eastAsia="Times New Roman"/>
          <w:sz w:val="16"/>
          <w:szCs w:val="16"/>
        </w:rPr>
        <w:t>-</w:t>
      </w:r>
      <w:r w:rsidRPr="5C2FEC6B">
        <w:rPr>
          <w:rFonts w:eastAsia="Times New Roman"/>
          <w:sz w:val="16"/>
          <w:szCs w:val="16"/>
        </w:rPr>
        <w:t>only funds made available in previous program years.</w:t>
      </w:r>
    </w:p>
    <w:p w14:paraId="0ACC020F" w14:textId="7140662F" w:rsidR="00564A58" w:rsidRDefault="00564A58" w:rsidP="005B593D"/>
    <w:p w14:paraId="26AA089C" w14:textId="77777777" w:rsidR="009829FF" w:rsidRDefault="009829FF" w:rsidP="005B593D">
      <w:pPr>
        <w:pStyle w:val="Heading2"/>
        <w:rPr>
          <w:rFonts w:eastAsia="Times New Roman"/>
        </w:rPr>
      </w:pPr>
      <w:bookmarkStart w:id="41" w:name="_Toc73038316"/>
      <w:r w:rsidRPr="009829FF">
        <w:rPr>
          <w:rFonts w:eastAsia="Times New Roman"/>
        </w:rPr>
        <w:t>Narrative</w:t>
      </w:r>
      <w:bookmarkEnd w:id="41"/>
    </w:p>
    <w:p w14:paraId="7CCBE761" w14:textId="25E99F89" w:rsidR="00D875B4" w:rsidRDefault="6B7FDE26" w:rsidP="00D875B4">
      <w:r>
        <w:t xml:space="preserve">During the </w:t>
      </w:r>
      <w:r w:rsidR="0026170B">
        <w:t>2023-2024</w:t>
      </w:r>
      <w:r w:rsidR="79E5D6F1">
        <w:t xml:space="preserve"> </w:t>
      </w:r>
      <w:r>
        <w:t>program year, the CDBG program received an allocation of</w:t>
      </w:r>
      <w:r w:rsidR="00030261">
        <w:t xml:space="preserve">$6,541,090. </w:t>
      </w:r>
      <w:r w:rsidR="1119BD7B">
        <w:t>During the 2023-2024 program year, $5,728,531.48 of this resource was expended</w:t>
      </w:r>
      <w:proofErr w:type="gramStart"/>
      <w:r w:rsidR="1119BD7B">
        <w:t>.</w:t>
      </w:r>
      <w:r w:rsidR="00030261">
        <w:t xml:space="preserve"> </w:t>
      </w:r>
      <w:r>
        <w:t>.</w:t>
      </w:r>
      <w:proofErr w:type="gramEnd"/>
      <w:r>
        <w:t xml:space="preserve"> Utilizing resources made available, the CDBG program awarded a total of </w:t>
      </w:r>
      <w:r w:rsidR="009160D9">
        <w:t>$5,594,859</w:t>
      </w:r>
      <w:r w:rsidR="00D62029">
        <w:t xml:space="preserve"> </w:t>
      </w:r>
      <w:r>
        <w:t>to</w:t>
      </w:r>
      <w:r w:rsidR="00DD07DB">
        <w:t xml:space="preserve"> 31</w:t>
      </w:r>
      <w:r>
        <w:t xml:space="preserve"> projects as detailed in </w:t>
      </w:r>
      <w:r w:rsidRPr="3904F727">
        <w:rPr>
          <w:b/>
          <w:bCs/>
        </w:rPr>
        <w:t>Table CR-3</w:t>
      </w:r>
      <w:r>
        <w:t xml:space="preserve">. Additional awards will be made early in the </w:t>
      </w:r>
      <w:r w:rsidR="0026170B">
        <w:t>2024</w:t>
      </w:r>
      <w:r w:rsidR="00C73CE0">
        <w:t>-2025</w:t>
      </w:r>
      <w:r>
        <w:t xml:space="preserve"> program year for the applications received in </w:t>
      </w:r>
      <w:r w:rsidR="00A857CE">
        <w:t>March 2024</w:t>
      </w:r>
      <w:r>
        <w:t xml:space="preserve">as detailed in </w:t>
      </w:r>
      <w:r w:rsidRPr="3904F727">
        <w:rPr>
          <w:b/>
          <w:bCs/>
        </w:rPr>
        <w:t>Table CR-2</w:t>
      </w:r>
      <w:r>
        <w:t xml:space="preserve">. </w:t>
      </w:r>
    </w:p>
    <w:p w14:paraId="3BFF6751" w14:textId="502B64AB" w:rsidR="00D875B4" w:rsidRDefault="00D875B4" w:rsidP="00D875B4"/>
    <w:p w14:paraId="2BC1D096" w14:textId="027BB7BE" w:rsidR="00D875B4" w:rsidRPr="00D23F22" w:rsidRDefault="5868402E" w:rsidP="00D875B4">
      <w:r>
        <w:t>During the 202</w:t>
      </w:r>
      <w:r w:rsidR="0DB7E380">
        <w:t>0</w:t>
      </w:r>
      <w:r>
        <w:t>-202</w:t>
      </w:r>
      <w:r w:rsidR="6C77B5AD">
        <w:t>1</w:t>
      </w:r>
      <w:r>
        <w:t xml:space="preserve"> program year, the CDBG-CV program received an allocation of $10,174,175. </w:t>
      </w:r>
      <w:r w:rsidR="078AD797">
        <w:t>During the 2023-2024 program year, $2,601,125.81 of this resource was expended</w:t>
      </w:r>
      <w:r w:rsidR="66E4E9DA">
        <w:t xml:space="preserve"> resulting </w:t>
      </w:r>
      <w:r w:rsidR="242D37F9">
        <w:t xml:space="preserve">in </w:t>
      </w:r>
      <w:r w:rsidR="66E4E9DA">
        <w:t>54% of this one-time</w:t>
      </w:r>
      <w:r w:rsidR="43A28384">
        <w:t>-only</w:t>
      </w:r>
      <w:r w:rsidR="66E4E9DA">
        <w:t xml:space="preserve"> source of funds </w:t>
      </w:r>
      <w:r w:rsidR="03A1B9CA">
        <w:t>being</w:t>
      </w:r>
      <w:r w:rsidR="66E4E9DA">
        <w:t xml:space="preserve"> expended</w:t>
      </w:r>
      <w:r w:rsidR="078AD797">
        <w:t>.</w:t>
      </w:r>
      <w:r w:rsidR="24D270F2">
        <w:t xml:space="preserve"> </w:t>
      </w:r>
      <w:r w:rsidR="2F8163A0">
        <w:t xml:space="preserve"> Resources made available were committed in previous program years.</w:t>
      </w:r>
    </w:p>
    <w:p w14:paraId="3EB760A0" w14:textId="0E28DD6B" w:rsidR="5C2FEC6B" w:rsidRDefault="5C2FEC6B" w:rsidP="5C2FEC6B"/>
    <w:p w14:paraId="23B1F334" w14:textId="0D19CE81" w:rsidR="00D875B4" w:rsidRDefault="69F1A2E3" w:rsidP="005B593D">
      <w:r>
        <w:t xml:space="preserve">During the </w:t>
      </w:r>
      <w:r w:rsidR="7AE4C63B">
        <w:t>2021-2022 program year, the HOME-ARP program received an allocatio</w:t>
      </w:r>
      <w:r w:rsidR="7B83C970">
        <w:t>n</w:t>
      </w:r>
      <w:r w:rsidR="7AE4C63B">
        <w:t xml:space="preserve"> of </w:t>
      </w:r>
      <w:r w:rsidR="4AF3D73A">
        <w:t>$11,459,768</w:t>
      </w:r>
      <w:r w:rsidR="7AE4C63B">
        <w:t xml:space="preserve">. During the 2023-2024 program year, </w:t>
      </w:r>
      <w:r w:rsidR="71346517">
        <w:t>$98,974.43</w:t>
      </w:r>
      <w:r w:rsidR="7AE4C63B">
        <w:t xml:space="preserve"> of this resource was expended. Uti</w:t>
      </w:r>
      <w:r w:rsidR="76805C06">
        <w:t xml:space="preserve">lizing resources made available, the HOME-ARP program awarded a total of </w:t>
      </w:r>
      <w:r w:rsidR="6211CDDF">
        <w:t>$7,159,501</w:t>
      </w:r>
      <w:r w:rsidR="76805C06">
        <w:t xml:space="preserve"> to </w:t>
      </w:r>
      <w:r w:rsidR="2AFC721B">
        <w:t>four</w:t>
      </w:r>
      <w:r w:rsidR="76805C06">
        <w:t xml:space="preserve"> projects as detailed in </w:t>
      </w:r>
      <w:r w:rsidR="76805C06" w:rsidRPr="00DD07DB">
        <w:rPr>
          <w:b/>
          <w:bCs/>
        </w:rPr>
        <w:t>Table CR-3</w:t>
      </w:r>
      <w:r w:rsidR="76805C06">
        <w:t>. Additional awards will be made in the 2024</w:t>
      </w:r>
      <w:r w:rsidR="36FA6123">
        <w:t>-2025 program year.</w:t>
      </w:r>
    </w:p>
    <w:p w14:paraId="28578082" w14:textId="02534D60" w:rsidR="009C5E3A" w:rsidRPr="00DA42EE" w:rsidRDefault="77580ED9" w:rsidP="005B593D">
      <w:r>
        <w:t xml:space="preserve">During the </w:t>
      </w:r>
      <w:r w:rsidR="000E3128">
        <w:t>2023-2024</w:t>
      </w:r>
      <w:r w:rsidR="21F0772A">
        <w:t xml:space="preserve"> </w:t>
      </w:r>
      <w:r w:rsidR="0DFC3489">
        <w:t>p</w:t>
      </w:r>
      <w:r>
        <w:t xml:space="preserve">rogram </w:t>
      </w:r>
      <w:r w:rsidR="0DFC3489">
        <w:t>y</w:t>
      </w:r>
      <w:r>
        <w:t>ear, t</w:t>
      </w:r>
      <w:r w:rsidR="449CF904">
        <w:t>he HOME program received an allocation of</w:t>
      </w:r>
      <w:r w:rsidR="62DB50C7" w:rsidDel="000E3128">
        <w:t xml:space="preserve"> $3,</w:t>
      </w:r>
      <w:r w:rsidR="186FF8C2">
        <w:t>450,234</w:t>
      </w:r>
      <w:r w:rsidR="5E91E8A1">
        <w:t>.</w:t>
      </w:r>
      <w:r w:rsidR="449CF904">
        <w:t xml:space="preserve"> </w:t>
      </w:r>
      <w:r w:rsidR="20207433">
        <w:t xml:space="preserve">During the 2023-2024 program year, $2,561,732.36 of this resource was expended. </w:t>
      </w:r>
      <w:r w:rsidR="5E91E8A1">
        <w:t>Utilizing resources made available, the HOME program</w:t>
      </w:r>
      <w:r w:rsidR="449CF904">
        <w:t xml:space="preserve"> awarded a total of</w:t>
      </w:r>
      <w:r w:rsidR="62DB50C7">
        <w:t xml:space="preserve"> </w:t>
      </w:r>
      <w:r w:rsidR="62DB50C7" w:rsidDel="000E3128">
        <w:t>$</w:t>
      </w:r>
      <w:r w:rsidR="00C90704">
        <w:t>6,250,000 to</w:t>
      </w:r>
      <w:r w:rsidR="383344BF">
        <w:t xml:space="preserve"> four projects as detailed in </w:t>
      </w:r>
      <w:r w:rsidR="383344BF" w:rsidRPr="7C481D36">
        <w:rPr>
          <w:b/>
          <w:bCs/>
        </w:rPr>
        <w:t>Table CR-3</w:t>
      </w:r>
      <w:r w:rsidR="383344BF">
        <w:t>.</w:t>
      </w:r>
      <w:r w:rsidR="449CF904">
        <w:t xml:space="preserve"> </w:t>
      </w:r>
      <w:r w:rsidR="24C03363">
        <w:t xml:space="preserve">HOME </w:t>
      </w:r>
      <w:r w:rsidR="37AD3382">
        <w:t>commitments</w:t>
      </w:r>
      <w:r w:rsidR="40BD92C4">
        <w:t xml:space="preserve"> exceed the received allocation</w:t>
      </w:r>
      <w:r w:rsidR="5F388DCE">
        <w:t xml:space="preserve">, which is a result </w:t>
      </w:r>
      <w:r w:rsidR="00C90704">
        <w:t>of carryover</w:t>
      </w:r>
      <w:r w:rsidR="62DB50C7">
        <w:t xml:space="preserve"> from the previous program year</w:t>
      </w:r>
      <w:r w:rsidR="21456525">
        <w:t xml:space="preserve"> and a forward allocation</w:t>
      </w:r>
      <w:r w:rsidR="7D4B2B30">
        <w:t xml:space="preserve"> of anticipated 2024-2025 funds</w:t>
      </w:r>
      <w:r w:rsidR="005E413A">
        <w:t>.</w:t>
      </w:r>
      <w:r w:rsidR="08973942">
        <w:t xml:space="preserve"> </w:t>
      </w:r>
    </w:p>
    <w:p w14:paraId="6D56725D" w14:textId="3C551781" w:rsidR="009C5E3A" w:rsidRPr="00D23F22" w:rsidRDefault="009C5E3A" w:rsidP="005B593D"/>
    <w:p w14:paraId="60BF0B6E" w14:textId="4B26F52A" w:rsidR="00EE266D" w:rsidRPr="00304446" w:rsidRDefault="6C683D19" w:rsidP="005B593D">
      <w:r>
        <w:t xml:space="preserve">During the </w:t>
      </w:r>
      <w:r w:rsidR="002D537D">
        <w:t>2023-2024</w:t>
      </w:r>
      <w:r w:rsidR="68E18FBF">
        <w:t xml:space="preserve"> </w:t>
      </w:r>
      <w:r w:rsidR="09CF46E0">
        <w:t>p</w:t>
      </w:r>
      <w:r>
        <w:t xml:space="preserve">rogram </w:t>
      </w:r>
      <w:r w:rsidR="09CF46E0">
        <w:t>y</w:t>
      </w:r>
      <w:r>
        <w:t>ear, t</w:t>
      </w:r>
      <w:r w:rsidR="699B8E6F">
        <w:t xml:space="preserve">he HTF </w:t>
      </w:r>
      <w:r w:rsidR="75E13F30">
        <w:t xml:space="preserve">program </w:t>
      </w:r>
      <w:r w:rsidR="699B8E6F">
        <w:t>received an allocation of</w:t>
      </w:r>
      <w:r w:rsidR="5985F2C7" w:rsidDel="002D537D">
        <w:t xml:space="preserve"> $</w:t>
      </w:r>
      <w:r w:rsidR="191B3DD9">
        <w:t>3,066,413</w:t>
      </w:r>
      <w:r w:rsidR="105F7600">
        <w:t>.</w:t>
      </w:r>
      <w:r w:rsidR="699B8E6F">
        <w:t xml:space="preserve"> </w:t>
      </w:r>
      <w:r w:rsidR="5AA364EB">
        <w:t xml:space="preserve">During the 2023-2024 program year, $1,513,926.12 of this resource was expended. </w:t>
      </w:r>
      <w:r w:rsidR="105F7600">
        <w:t>Utilizing resources made available, the HTF program</w:t>
      </w:r>
      <w:r w:rsidR="75E13F30">
        <w:t xml:space="preserve"> </w:t>
      </w:r>
      <w:r w:rsidR="480C6AE0">
        <w:t>award</w:t>
      </w:r>
      <w:r w:rsidR="75E13F30">
        <w:t>ed</w:t>
      </w:r>
      <w:r w:rsidR="480C6AE0">
        <w:t xml:space="preserve"> </w:t>
      </w:r>
      <w:r w:rsidR="403C8FAD">
        <w:t xml:space="preserve">a total of </w:t>
      </w:r>
      <w:r w:rsidR="5985F2C7" w:rsidDel="002D537D">
        <w:t>$</w:t>
      </w:r>
      <w:r w:rsidR="1B93B927">
        <w:t xml:space="preserve">5,691,194 </w:t>
      </w:r>
      <w:r w:rsidR="0387CB42">
        <w:t xml:space="preserve">to </w:t>
      </w:r>
      <w:r w:rsidR="0E2C8034">
        <w:t>five</w:t>
      </w:r>
      <w:r w:rsidR="5985F2C7">
        <w:t xml:space="preserve"> </w:t>
      </w:r>
      <w:r w:rsidR="403C8FAD">
        <w:t>project</w:t>
      </w:r>
      <w:r w:rsidR="0B92812E">
        <w:t>s</w:t>
      </w:r>
      <w:r w:rsidR="403C8FAD">
        <w:t xml:space="preserve"> </w:t>
      </w:r>
      <w:r w:rsidR="6F7B8D56">
        <w:t xml:space="preserve">as detailed in </w:t>
      </w:r>
      <w:r w:rsidR="6F7B8D56" w:rsidRPr="4EE30F95">
        <w:rPr>
          <w:b/>
          <w:bCs/>
        </w:rPr>
        <w:t>Table CR-3</w:t>
      </w:r>
      <w:r w:rsidR="6F7B8D56">
        <w:t xml:space="preserve">. </w:t>
      </w:r>
      <w:r w:rsidR="01F3A1E5">
        <w:lastRenderedPageBreak/>
        <w:t>HTF’s commitments exceed the received allocation, which is a result of carryover from the previous program year</w:t>
      </w:r>
      <w:r w:rsidR="37683F38">
        <w:t xml:space="preserve"> and forward allocation of anticipated 2024-2025 funds</w:t>
      </w:r>
      <w:r w:rsidR="01F3A1E5">
        <w:t>.</w:t>
      </w:r>
    </w:p>
    <w:p w14:paraId="63975789" w14:textId="77777777" w:rsidR="003A0CAB" w:rsidRDefault="003A0CAB" w:rsidP="005B593D"/>
    <w:p w14:paraId="5C503444" w14:textId="0336034A" w:rsidR="008672BC" w:rsidRDefault="00DD07DB" w:rsidP="005B593D">
      <w:r>
        <w:t>D</w:t>
      </w:r>
      <w:r w:rsidR="55754C0E">
        <w:t xml:space="preserve">uring the </w:t>
      </w:r>
      <w:r w:rsidR="6A69152B">
        <w:t>202</w:t>
      </w:r>
      <w:r w:rsidR="30BFB8F6">
        <w:t>3</w:t>
      </w:r>
      <w:r w:rsidR="55754C0E">
        <w:t>-</w:t>
      </w:r>
      <w:r w:rsidR="6A69152B">
        <w:t>202</w:t>
      </w:r>
      <w:r w:rsidR="39000387">
        <w:t>4</w:t>
      </w:r>
      <w:r w:rsidR="6A69152B">
        <w:t xml:space="preserve"> </w:t>
      </w:r>
      <w:r w:rsidR="55754C0E">
        <w:t xml:space="preserve">program year, the ESG program </w:t>
      </w:r>
      <w:r w:rsidR="13BA34A2">
        <w:t>received an allocation of</w:t>
      </w:r>
      <w:r w:rsidR="4307E29B">
        <w:t xml:space="preserve"> $741</w:t>
      </w:r>
      <w:r w:rsidR="1D9CB298">
        <w:t>,</w:t>
      </w:r>
      <w:r w:rsidR="09B9E06B">
        <w:t>200</w:t>
      </w:r>
      <w:r w:rsidR="13BA34A2">
        <w:t>.</w:t>
      </w:r>
      <w:r w:rsidR="763F2F49">
        <w:t xml:space="preserve"> </w:t>
      </w:r>
      <w:r w:rsidR="13BA34A2">
        <w:t>This allocation was</w:t>
      </w:r>
      <w:r w:rsidR="763F2F49">
        <w:t xml:space="preserve"> passed through to</w:t>
      </w:r>
      <w:r w:rsidR="3C294DD1">
        <w:t xml:space="preserve"> 9</w:t>
      </w:r>
      <w:r w:rsidR="763F2F49">
        <w:t xml:space="preserve"> HRDCs in Montana via formula grants.</w:t>
      </w:r>
      <w:r w:rsidR="19A1AABD">
        <w:t xml:space="preserve"> </w:t>
      </w:r>
      <w:r w:rsidR="5EECB033">
        <w:t xml:space="preserve"> This program year saw expenditures for FY20, FY21, and some FY22 all</w:t>
      </w:r>
      <w:r w:rsidR="0A0D0C3B">
        <w:t>ocations. Therefore, the amount spent is higher than the amount awarded for FY22.</w:t>
      </w:r>
    </w:p>
    <w:p w14:paraId="16C8A3DA" w14:textId="77777777" w:rsidR="00304446" w:rsidRDefault="00304446" w:rsidP="005B593D"/>
    <w:p w14:paraId="1EE17514" w14:textId="77777777" w:rsidR="00B8447C" w:rsidRDefault="00B8447C" w:rsidP="00B8447C">
      <w:r w:rsidRPr="008D5A67">
        <w:t xml:space="preserve">Because the State of Montana’s HOPWA funds are provided via competitive award and not through a formula grant, HOPWA data is not included in </w:t>
      </w:r>
      <w:r w:rsidRPr="008D5A67">
        <w:rPr>
          <w:b/>
        </w:rPr>
        <w:t>Table 3</w:t>
      </w:r>
      <w:r w:rsidRPr="008D5A67">
        <w:t>. HOPWA data for competitive awards is presented in a separate report, the HOPWA APR.</w:t>
      </w:r>
    </w:p>
    <w:p w14:paraId="4A554CB1" w14:textId="77777777" w:rsidR="00B8447C" w:rsidRPr="005B593D" w:rsidRDefault="00B8447C" w:rsidP="00B8447C"/>
    <w:p w14:paraId="456C06A1" w14:textId="77777777" w:rsidR="00B8447C" w:rsidRDefault="00B8447C" w:rsidP="00B8447C">
      <w:pPr>
        <w:pStyle w:val="InstructionalTextSubheading"/>
      </w:pPr>
      <w:r w:rsidRPr="009829FF">
        <w:t xml:space="preserve">Identify the geographic distribution and location of </w:t>
      </w:r>
      <w:proofErr w:type="gramStart"/>
      <w:r w:rsidRPr="009829FF">
        <w:t>investments</w:t>
      </w:r>
      <w:proofErr w:type="gramEnd"/>
    </w:p>
    <w:p w14:paraId="5C4730A5" w14:textId="77777777" w:rsidR="00B8447C" w:rsidRDefault="00B8447C" w:rsidP="00B8447C"/>
    <w:p w14:paraId="322201D5" w14:textId="5720E6B1" w:rsidR="00B8447C" w:rsidRPr="00D72240" w:rsidRDefault="00B8447C" w:rsidP="00B8447C">
      <w:r>
        <w:t xml:space="preserve">Because the State of Montana does not have geographic priorities for any of its federally funded CPD programs, data </w:t>
      </w:r>
      <w:r w:rsidR="00861CC9">
        <w:t xml:space="preserve">is </w:t>
      </w:r>
      <w:r>
        <w:t xml:space="preserve">not provided in </w:t>
      </w:r>
      <w:r w:rsidRPr="00E552B5">
        <w:rPr>
          <w:b/>
          <w:bCs/>
        </w:rPr>
        <w:t xml:space="preserve">Table </w:t>
      </w:r>
      <w:r>
        <w:rPr>
          <w:b/>
          <w:bCs/>
        </w:rPr>
        <w:t>4</w:t>
      </w:r>
      <w:r>
        <w:t xml:space="preserve">. </w:t>
      </w:r>
    </w:p>
    <w:p w14:paraId="5DAD24B0" w14:textId="77777777" w:rsidR="00B8447C" w:rsidRDefault="00B8447C" w:rsidP="00B8447C"/>
    <w:p w14:paraId="56656BBF" w14:textId="77777777" w:rsidR="00B8447C" w:rsidRPr="00AC162F" w:rsidRDefault="42B830CC" w:rsidP="00B8447C">
      <w:pPr>
        <w:pStyle w:val="TableCaption"/>
      </w:pPr>
      <w:bookmarkStart w:id="42" w:name="_Toc135655977"/>
      <w:r>
        <w:t>Table 4 – Identify the Geographic Distribution and Location of Investments</w:t>
      </w:r>
      <w:bookmarkEnd w:id="4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dentify the Geographic Distribution and Location of Investments (Table 4)"/>
        <w:tblDescription w:val="The purpose of this table is to identify investments by geographic distribution. Because Montana does not have geographic priorities, data are not provided."/>
      </w:tblPr>
      <w:tblGrid>
        <w:gridCol w:w="2328"/>
        <w:gridCol w:w="2344"/>
        <w:gridCol w:w="2344"/>
        <w:gridCol w:w="2344"/>
      </w:tblGrid>
      <w:tr w:rsidR="00437B39" w:rsidRPr="009829FF" w14:paraId="424DA4D0" w14:textId="77777777" w:rsidTr="00640101">
        <w:tc>
          <w:tcPr>
            <w:tcW w:w="2328" w:type="dxa"/>
            <w:shd w:val="clear" w:color="auto" w:fill="C5D4D5"/>
            <w:vAlign w:val="center"/>
          </w:tcPr>
          <w:p w14:paraId="0BE3693D" w14:textId="77777777" w:rsidR="00B8447C" w:rsidRPr="00AC162F" w:rsidRDefault="00B8447C" w:rsidP="00640101">
            <w:pPr>
              <w:jc w:val="center"/>
              <w:rPr>
                <w:sz w:val="20"/>
                <w:szCs w:val="20"/>
              </w:rPr>
            </w:pPr>
            <w:r w:rsidRPr="00AC162F">
              <w:rPr>
                <w:sz w:val="20"/>
                <w:szCs w:val="20"/>
              </w:rPr>
              <w:t>Target Area</w:t>
            </w:r>
          </w:p>
        </w:tc>
        <w:tc>
          <w:tcPr>
            <w:tcW w:w="2344" w:type="dxa"/>
            <w:shd w:val="clear" w:color="auto" w:fill="C5D4D5"/>
            <w:vAlign w:val="center"/>
          </w:tcPr>
          <w:p w14:paraId="2E48FD63" w14:textId="77777777" w:rsidR="00B8447C" w:rsidRPr="00AC162F" w:rsidRDefault="00B8447C" w:rsidP="00640101">
            <w:pPr>
              <w:jc w:val="center"/>
              <w:rPr>
                <w:sz w:val="20"/>
                <w:szCs w:val="20"/>
              </w:rPr>
            </w:pPr>
            <w:r w:rsidRPr="00AC162F">
              <w:rPr>
                <w:sz w:val="20"/>
                <w:szCs w:val="20"/>
              </w:rPr>
              <w:t>Planned Percentage of Allocation</w:t>
            </w:r>
          </w:p>
        </w:tc>
        <w:tc>
          <w:tcPr>
            <w:tcW w:w="2344" w:type="dxa"/>
            <w:shd w:val="clear" w:color="auto" w:fill="C5D4D5"/>
            <w:vAlign w:val="center"/>
          </w:tcPr>
          <w:p w14:paraId="412D8998" w14:textId="77777777" w:rsidR="00B8447C" w:rsidRPr="00AC162F" w:rsidRDefault="00B8447C" w:rsidP="00640101">
            <w:pPr>
              <w:jc w:val="center"/>
              <w:rPr>
                <w:sz w:val="20"/>
                <w:szCs w:val="20"/>
              </w:rPr>
            </w:pPr>
            <w:r w:rsidRPr="00AC162F">
              <w:rPr>
                <w:sz w:val="20"/>
                <w:szCs w:val="20"/>
              </w:rPr>
              <w:t>Actual Percentage of Allocation</w:t>
            </w:r>
          </w:p>
        </w:tc>
        <w:tc>
          <w:tcPr>
            <w:tcW w:w="2344" w:type="dxa"/>
            <w:shd w:val="clear" w:color="auto" w:fill="C5D4D5"/>
            <w:vAlign w:val="center"/>
          </w:tcPr>
          <w:p w14:paraId="0B0462C4" w14:textId="77777777" w:rsidR="00B8447C" w:rsidRPr="00AC162F" w:rsidRDefault="00B8447C" w:rsidP="00640101">
            <w:pPr>
              <w:jc w:val="center"/>
              <w:rPr>
                <w:sz w:val="20"/>
                <w:szCs w:val="20"/>
              </w:rPr>
            </w:pPr>
            <w:r w:rsidRPr="00AC162F">
              <w:rPr>
                <w:sz w:val="20"/>
                <w:szCs w:val="20"/>
              </w:rPr>
              <w:t>Narrative Description</w:t>
            </w:r>
          </w:p>
        </w:tc>
      </w:tr>
      <w:tr w:rsidR="00003120" w:rsidRPr="009829FF" w14:paraId="24672911" w14:textId="77777777" w:rsidTr="00640101">
        <w:tc>
          <w:tcPr>
            <w:tcW w:w="2328" w:type="dxa"/>
            <w:shd w:val="clear" w:color="auto" w:fill="DDE6E7"/>
          </w:tcPr>
          <w:p w14:paraId="37B88E76" w14:textId="77777777" w:rsidR="00B8447C" w:rsidRPr="00AC162F" w:rsidRDefault="00B8447C" w:rsidP="00640101">
            <w:pPr>
              <w:rPr>
                <w:sz w:val="20"/>
                <w:szCs w:val="20"/>
              </w:rPr>
            </w:pPr>
          </w:p>
        </w:tc>
        <w:tc>
          <w:tcPr>
            <w:tcW w:w="2344" w:type="dxa"/>
          </w:tcPr>
          <w:p w14:paraId="3E3E28F9" w14:textId="77777777" w:rsidR="00B8447C" w:rsidRPr="00AC162F" w:rsidRDefault="00B8447C" w:rsidP="00640101">
            <w:pPr>
              <w:rPr>
                <w:sz w:val="20"/>
                <w:szCs w:val="20"/>
              </w:rPr>
            </w:pPr>
          </w:p>
        </w:tc>
        <w:tc>
          <w:tcPr>
            <w:tcW w:w="2344" w:type="dxa"/>
          </w:tcPr>
          <w:p w14:paraId="71B6A5B5" w14:textId="77777777" w:rsidR="00B8447C" w:rsidRPr="00AC162F" w:rsidRDefault="00B8447C" w:rsidP="00640101">
            <w:pPr>
              <w:rPr>
                <w:sz w:val="20"/>
                <w:szCs w:val="20"/>
              </w:rPr>
            </w:pPr>
          </w:p>
        </w:tc>
        <w:tc>
          <w:tcPr>
            <w:tcW w:w="2344" w:type="dxa"/>
          </w:tcPr>
          <w:p w14:paraId="06FFF503" w14:textId="77777777" w:rsidR="00B8447C" w:rsidRPr="00AC162F" w:rsidRDefault="00B8447C" w:rsidP="00640101">
            <w:pPr>
              <w:rPr>
                <w:sz w:val="20"/>
                <w:szCs w:val="20"/>
              </w:rPr>
            </w:pPr>
          </w:p>
        </w:tc>
      </w:tr>
    </w:tbl>
    <w:p w14:paraId="249F34C3" w14:textId="77777777" w:rsidR="00B8447C" w:rsidRPr="00C6282A" w:rsidRDefault="00B8447C" w:rsidP="00B8447C"/>
    <w:p w14:paraId="0AB7F08A" w14:textId="77777777" w:rsidR="00B8447C" w:rsidRPr="009829FF" w:rsidRDefault="00B8447C" w:rsidP="002212E3">
      <w:pPr>
        <w:pStyle w:val="Heading2"/>
        <w:rPr>
          <w:rFonts w:eastAsia="Times New Roman"/>
        </w:rPr>
      </w:pPr>
      <w:r w:rsidRPr="009829FF">
        <w:rPr>
          <w:rFonts w:eastAsia="Times New Roman"/>
        </w:rPr>
        <w:t xml:space="preserve">Narrative </w:t>
      </w:r>
    </w:p>
    <w:p w14:paraId="4D938D7D" w14:textId="3A875472" w:rsidR="00B8447C" w:rsidRPr="00E21258" w:rsidRDefault="00B8447C" w:rsidP="00B8447C">
      <w:r w:rsidRPr="00E21258">
        <w:t>As described in the 2020-2024 Consolidated Plan</w:t>
      </w:r>
      <w:r w:rsidR="00871B63">
        <w:t xml:space="preserve"> and</w:t>
      </w:r>
      <w:r w:rsidR="00861CC9">
        <w:t xml:space="preserve"> the </w:t>
      </w:r>
      <w:r w:rsidR="00ED5BF9">
        <w:t>2023-2024</w:t>
      </w:r>
      <w:r w:rsidR="00936035" w:rsidRPr="00E21258">
        <w:t xml:space="preserve"> </w:t>
      </w:r>
      <w:r w:rsidRPr="00E21258">
        <w:t>AAP</w:t>
      </w:r>
      <w:r w:rsidR="00861CC9">
        <w:t xml:space="preserve">, </w:t>
      </w:r>
      <w:r w:rsidRPr="00E21258">
        <w:t xml:space="preserve">the State of Montana does not target any </w:t>
      </w:r>
      <w:proofErr w:type="gramStart"/>
      <w:r w:rsidRPr="00E21258">
        <w:t>particular geographic</w:t>
      </w:r>
      <w:proofErr w:type="gramEnd"/>
      <w:r w:rsidRPr="00E21258">
        <w:t xml:space="preserve"> area for special assistance but allows non-entitlement communit</w:t>
      </w:r>
      <w:r>
        <w:t>ies</w:t>
      </w:r>
      <w:r w:rsidRPr="00E21258">
        <w:t xml:space="preserve"> to apply for CDBG,</w:t>
      </w:r>
      <w:r w:rsidR="00861CC9">
        <w:t xml:space="preserve"> </w:t>
      </w:r>
      <w:r w:rsidR="002B346F">
        <w:t>all communities</w:t>
      </w:r>
      <w:r w:rsidR="00861CC9">
        <w:t xml:space="preserve"> to apply for CDBG-CV,</w:t>
      </w:r>
      <w:r w:rsidRPr="00E21258">
        <w:t xml:space="preserve"> all communities and nonprofits to apply for HOME, and entitlement communities and nonprofits to apply for HTF funding. Entitlement communities may apply for HOME funds if their project demonstrates clear segregation between </w:t>
      </w:r>
      <w:r w:rsidR="00331A8C">
        <w:t>s</w:t>
      </w:r>
      <w:r w:rsidRPr="00E21258">
        <w:t xml:space="preserve">tate-assisted units and entitlement-assisted units. ESG funds are distributed </w:t>
      </w:r>
      <w:r>
        <w:t xml:space="preserve">via formula allocation to HRDCs </w:t>
      </w:r>
      <w:r w:rsidRPr="00E21258">
        <w:t xml:space="preserve">throughout the state. </w:t>
      </w:r>
    </w:p>
    <w:p w14:paraId="41FFB87F" w14:textId="77777777" w:rsidR="00B8447C" w:rsidRPr="00745822" w:rsidRDefault="00B8447C" w:rsidP="00B8447C"/>
    <w:p w14:paraId="11AC96A8" w14:textId="6E59F9EB" w:rsidR="00B8447C" w:rsidRDefault="0F37F2E3" w:rsidP="3904F727">
      <w:pPr>
        <w:rPr>
          <w:highlight w:val="yellow"/>
        </w:rPr>
      </w:pPr>
      <w:r>
        <w:t xml:space="preserve">While there is no planned geographic distribution in the 2020-2024 Consolidated Plan or </w:t>
      </w:r>
      <w:r w:rsidR="00E36953">
        <w:t>2023-2024</w:t>
      </w:r>
      <w:r w:rsidR="336253AA">
        <w:t xml:space="preserve"> </w:t>
      </w:r>
      <w:r>
        <w:t xml:space="preserve">AAP, </w:t>
      </w:r>
      <w:r w:rsidRPr="3904F727">
        <w:rPr>
          <w:b/>
          <w:bCs/>
        </w:rPr>
        <w:t>Table CR-4</w:t>
      </w:r>
      <w:r>
        <w:t xml:space="preserve"> shows the amount of CDBG, HOME, and HTF funds awarded and percent of total funding allocation by county for the </w:t>
      </w:r>
      <w:r w:rsidR="00E36953">
        <w:t>2023-2024</w:t>
      </w:r>
      <w:r>
        <w:t xml:space="preserve"> program year and the entire 2020-2024 Consolidated Plan period. </w:t>
      </w:r>
    </w:p>
    <w:p w14:paraId="02C5FF6F" w14:textId="77777777" w:rsidR="00B379BC" w:rsidRDefault="00B379BC" w:rsidP="00C6282A"/>
    <w:p w14:paraId="4662C16A" w14:textId="77777777" w:rsidR="006911A5" w:rsidRDefault="006911A5" w:rsidP="006D6DFF">
      <w:pPr>
        <w:contextualSpacing/>
        <w:jc w:val="both"/>
        <w:rPr>
          <w:rFonts w:eastAsia="Times New Roman"/>
          <w:sz w:val="24"/>
          <w:szCs w:val="24"/>
        </w:rPr>
        <w:sectPr w:rsidR="006911A5" w:rsidSect="004B1FFD">
          <w:headerReference w:type="default" r:id="rId27"/>
          <w:pgSz w:w="12240" w:h="15840"/>
          <w:pgMar w:top="1440" w:right="1440" w:bottom="1440" w:left="1440" w:header="720" w:footer="720" w:gutter="0"/>
          <w:cols w:space="720"/>
          <w:docGrid w:linePitch="360"/>
        </w:sectPr>
      </w:pPr>
    </w:p>
    <w:p w14:paraId="746D340F" w14:textId="2A3195A3" w:rsidR="006C591B" w:rsidRDefault="73A8A599" w:rsidP="006C591B">
      <w:pPr>
        <w:pStyle w:val="TableCaption"/>
      </w:pPr>
      <w:bookmarkStart w:id="43" w:name="_Toc135655978"/>
      <w:r>
        <w:lastRenderedPageBreak/>
        <w:t>Table CR-</w:t>
      </w:r>
      <w:r w:rsidR="42B830CC">
        <w:t>4</w:t>
      </w:r>
      <w:r>
        <w:t xml:space="preserve"> – Project Geographic Distribution and Percentage of Allocation for CDBG, HOME, and HTF</w:t>
      </w:r>
      <w:bookmarkEnd w:id="43"/>
    </w:p>
    <w:tbl>
      <w:tblPr>
        <w:tblStyle w:val="TableGrid"/>
        <w:tblW w:w="5143" w:type="pct"/>
        <w:tblInd w:w="-95" w:type="dxa"/>
        <w:tblLayout w:type="fixed"/>
        <w:tblCellMar>
          <w:left w:w="43" w:type="dxa"/>
          <w:right w:w="43" w:type="dxa"/>
        </w:tblCellMar>
        <w:tblLook w:val="04A0" w:firstRow="1" w:lastRow="0" w:firstColumn="1" w:lastColumn="0" w:noHBand="0" w:noVBand="1"/>
        <w:tblCaption w:val="Project Geographic Distribution and Percentage of Allocation for CDBG, HOME, and HTF (Table CR-4)"/>
        <w:tblDescription w:val="This table shows the geographic distribtion and percentage of allocation for Community Development Block Grant, HOME Investment Partnerships Program, and Housing Trust Fund. "/>
      </w:tblPr>
      <w:tblGrid>
        <w:gridCol w:w="1080"/>
        <w:gridCol w:w="1021"/>
        <w:gridCol w:w="1021"/>
        <w:gridCol w:w="1020"/>
        <w:gridCol w:w="1020"/>
        <w:gridCol w:w="1020"/>
        <w:gridCol w:w="1020"/>
        <w:gridCol w:w="1020"/>
        <w:gridCol w:w="1020"/>
        <w:gridCol w:w="1020"/>
        <w:gridCol w:w="1020"/>
        <w:gridCol w:w="1020"/>
        <w:gridCol w:w="1018"/>
      </w:tblGrid>
      <w:tr w:rsidR="00A45EA0" w:rsidRPr="008D5346" w14:paraId="072EDEFC" w14:textId="77777777" w:rsidTr="3904F727">
        <w:trPr>
          <w:trHeight w:val="20"/>
          <w:tblHeader/>
        </w:trPr>
        <w:tc>
          <w:tcPr>
            <w:tcW w:w="405" w:type="pct"/>
            <w:shd w:val="clear" w:color="auto" w:fill="C5D4D5"/>
            <w:vAlign w:val="center"/>
            <w:hideMark/>
          </w:tcPr>
          <w:p w14:paraId="564B755C" w14:textId="77777777" w:rsidR="00E77D4D" w:rsidRPr="008D5346" w:rsidRDefault="00E77D4D" w:rsidP="00E8442C">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County</w:t>
            </w:r>
          </w:p>
        </w:tc>
        <w:tc>
          <w:tcPr>
            <w:tcW w:w="383" w:type="pct"/>
            <w:shd w:val="clear" w:color="auto" w:fill="C5D4D5"/>
            <w:vAlign w:val="center"/>
            <w:hideMark/>
          </w:tcPr>
          <w:p w14:paraId="27E23559" w14:textId="1E5D14C7"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2020-2021 Funded Amount</w:t>
            </w:r>
          </w:p>
        </w:tc>
        <w:tc>
          <w:tcPr>
            <w:tcW w:w="383" w:type="pct"/>
            <w:shd w:val="clear" w:color="auto" w:fill="C5D4D5"/>
            <w:vAlign w:val="center"/>
            <w:hideMark/>
          </w:tcPr>
          <w:p w14:paraId="2EDBCB8D" w14:textId="3FF28708"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 xml:space="preserve">2020-2021 </w:t>
            </w:r>
            <w:r w:rsidR="00D15809">
              <w:rPr>
                <w:rFonts w:eastAsia="Times New Roman" w:cstheme="minorHAnsi"/>
                <w:color w:val="000000"/>
                <w:sz w:val="18"/>
                <w:szCs w:val="18"/>
              </w:rPr>
              <w:t>% of Awards</w:t>
            </w:r>
          </w:p>
        </w:tc>
        <w:tc>
          <w:tcPr>
            <w:tcW w:w="383" w:type="pct"/>
            <w:shd w:val="clear" w:color="auto" w:fill="C5D4D5"/>
            <w:vAlign w:val="center"/>
            <w:hideMark/>
          </w:tcPr>
          <w:p w14:paraId="411CB724" w14:textId="3F2D779B"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2021-2022 Funded Amount</w:t>
            </w:r>
          </w:p>
        </w:tc>
        <w:tc>
          <w:tcPr>
            <w:tcW w:w="383" w:type="pct"/>
            <w:shd w:val="clear" w:color="auto" w:fill="C5D4D5"/>
            <w:vAlign w:val="center"/>
            <w:hideMark/>
          </w:tcPr>
          <w:p w14:paraId="7FF651B2" w14:textId="656B6F33" w:rsidR="00E77D4D" w:rsidRPr="008D5346" w:rsidRDefault="00E77D4D" w:rsidP="00267C35">
            <w:pPr>
              <w:spacing w:after="0" w:line="240" w:lineRule="auto"/>
              <w:ind w:left="46"/>
              <w:jc w:val="center"/>
              <w:rPr>
                <w:rFonts w:eastAsia="Times New Roman" w:cstheme="minorHAnsi"/>
                <w:color w:val="000000"/>
                <w:sz w:val="18"/>
                <w:szCs w:val="18"/>
              </w:rPr>
            </w:pPr>
            <w:r w:rsidRPr="008D5346">
              <w:rPr>
                <w:rFonts w:eastAsia="Times New Roman" w:cstheme="minorHAnsi"/>
                <w:color w:val="000000"/>
                <w:sz w:val="18"/>
                <w:szCs w:val="18"/>
              </w:rPr>
              <w:t xml:space="preserve">2021-2022 % of </w:t>
            </w:r>
            <w:r w:rsidR="003C5A46">
              <w:rPr>
                <w:rFonts w:eastAsia="Times New Roman" w:cstheme="minorHAnsi"/>
                <w:color w:val="000000"/>
                <w:sz w:val="18"/>
                <w:szCs w:val="18"/>
              </w:rPr>
              <w:t>Awards</w:t>
            </w:r>
          </w:p>
        </w:tc>
        <w:tc>
          <w:tcPr>
            <w:tcW w:w="383" w:type="pct"/>
            <w:shd w:val="clear" w:color="auto" w:fill="C5D4D5"/>
            <w:vAlign w:val="center"/>
            <w:hideMark/>
          </w:tcPr>
          <w:p w14:paraId="27A92602" w14:textId="46711973"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2022-2023 Funded Amount</w:t>
            </w:r>
          </w:p>
        </w:tc>
        <w:tc>
          <w:tcPr>
            <w:tcW w:w="383" w:type="pct"/>
            <w:shd w:val="clear" w:color="auto" w:fill="C5D4D5"/>
            <w:vAlign w:val="center"/>
            <w:hideMark/>
          </w:tcPr>
          <w:p w14:paraId="3CE6A456" w14:textId="22E8C181"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 xml:space="preserve">2022-2023 % of </w:t>
            </w:r>
            <w:r w:rsidR="003C5A46">
              <w:rPr>
                <w:rFonts w:eastAsia="Times New Roman" w:cstheme="minorHAnsi"/>
                <w:color w:val="000000"/>
                <w:sz w:val="18"/>
                <w:szCs w:val="18"/>
              </w:rPr>
              <w:t>Awards</w:t>
            </w:r>
          </w:p>
        </w:tc>
        <w:tc>
          <w:tcPr>
            <w:tcW w:w="383" w:type="pct"/>
            <w:shd w:val="clear" w:color="auto" w:fill="C5D4D5"/>
            <w:vAlign w:val="center"/>
            <w:hideMark/>
          </w:tcPr>
          <w:p w14:paraId="773B57AC" w14:textId="77777777"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2023-2024 Funded Amount</w:t>
            </w:r>
          </w:p>
        </w:tc>
        <w:tc>
          <w:tcPr>
            <w:tcW w:w="383" w:type="pct"/>
            <w:shd w:val="clear" w:color="auto" w:fill="C5D4D5"/>
            <w:vAlign w:val="center"/>
            <w:hideMark/>
          </w:tcPr>
          <w:p w14:paraId="0E231DE5" w14:textId="728A2811"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 xml:space="preserve">2023-2024 % of </w:t>
            </w:r>
            <w:r w:rsidR="003C5A46">
              <w:rPr>
                <w:rFonts w:eastAsia="Times New Roman" w:cstheme="minorHAnsi"/>
                <w:color w:val="000000"/>
                <w:sz w:val="18"/>
                <w:szCs w:val="18"/>
              </w:rPr>
              <w:t>Awards</w:t>
            </w:r>
          </w:p>
        </w:tc>
        <w:tc>
          <w:tcPr>
            <w:tcW w:w="383" w:type="pct"/>
            <w:shd w:val="clear" w:color="auto" w:fill="C5D4D5"/>
            <w:vAlign w:val="center"/>
            <w:hideMark/>
          </w:tcPr>
          <w:p w14:paraId="1E57D019" w14:textId="77777777"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2024-2025 Funded Amount</w:t>
            </w:r>
          </w:p>
        </w:tc>
        <w:tc>
          <w:tcPr>
            <w:tcW w:w="383" w:type="pct"/>
            <w:tcBorders>
              <w:right w:val="single" w:sz="12" w:space="0" w:color="auto"/>
            </w:tcBorders>
            <w:shd w:val="clear" w:color="auto" w:fill="C5D4D5"/>
            <w:vAlign w:val="center"/>
            <w:hideMark/>
          </w:tcPr>
          <w:p w14:paraId="29D711B2" w14:textId="694D9D42"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 xml:space="preserve">2024-2025 % of </w:t>
            </w:r>
            <w:r w:rsidR="003C5A46">
              <w:rPr>
                <w:rFonts w:eastAsia="Times New Roman" w:cstheme="minorHAnsi"/>
                <w:color w:val="000000"/>
                <w:sz w:val="18"/>
                <w:szCs w:val="18"/>
              </w:rPr>
              <w:t>Awards</w:t>
            </w:r>
          </w:p>
        </w:tc>
        <w:tc>
          <w:tcPr>
            <w:tcW w:w="383" w:type="pct"/>
            <w:tcBorders>
              <w:left w:val="single" w:sz="12" w:space="0" w:color="auto"/>
            </w:tcBorders>
            <w:shd w:val="clear" w:color="auto" w:fill="C5D4D5"/>
            <w:vAlign w:val="center"/>
            <w:hideMark/>
          </w:tcPr>
          <w:p w14:paraId="3ACE9F7F" w14:textId="641542AD"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2020-2024 T</w:t>
            </w:r>
            <w:r w:rsidR="006C591B">
              <w:rPr>
                <w:rFonts w:eastAsia="Times New Roman" w:cstheme="minorHAnsi"/>
                <w:color w:val="000000"/>
                <w:sz w:val="18"/>
                <w:szCs w:val="18"/>
              </w:rPr>
              <w:t>otal</w:t>
            </w:r>
            <w:r w:rsidRPr="008D5346">
              <w:rPr>
                <w:rFonts w:eastAsia="Times New Roman" w:cstheme="minorHAnsi"/>
                <w:color w:val="000000"/>
                <w:sz w:val="18"/>
                <w:szCs w:val="18"/>
              </w:rPr>
              <w:t xml:space="preserve"> F</w:t>
            </w:r>
            <w:r w:rsidR="006C591B">
              <w:rPr>
                <w:rFonts w:eastAsia="Times New Roman" w:cstheme="minorHAnsi"/>
                <w:color w:val="000000"/>
                <w:sz w:val="18"/>
                <w:szCs w:val="18"/>
              </w:rPr>
              <w:t>unded</w:t>
            </w:r>
            <w:r w:rsidRPr="008D5346">
              <w:rPr>
                <w:rFonts w:eastAsia="Times New Roman" w:cstheme="minorHAnsi"/>
                <w:color w:val="000000"/>
                <w:sz w:val="18"/>
                <w:szCs w:val="18"/>
              </w:rPr>
              <w:t xml:space="preserve"> A</w:t>
            </w:r>
            <w:r w:rsidR="006C591B">
              <w:rPr>
                <w:rFonts w:eastAsia="Times New Roman" w:cstheme="minorHAnsi"/>
                <w:color w:val="000000"/>
                <w:sz w:val="18"/>
                <w:szCs w:val="18"/>
              </w:rPr>
              <w:t>mount</w:t>
            </w:r>
          </w:p>
        </w:tc>
        <w:tc>
          <w:tcPr>
            <w:tcW w:w="382" w:type="pct"/>
            <w:shd w:val="clear" w:color="auto" w:fill="C5D4D5"/>
            <w:vAlign w:val="center"/>
            <w:hideMark/>
          </w:tcPr>
          <w:p w14:paraId="0B74495B" w14:textId="4AE0E96C"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2020-2025 T</w:t>
            </w:r>
            <w:r w:rsidR="006C591B">
              <w:rPr>
                <w:rFonts w:eastAsia="Times New Roman" w:cstheme="minorHAnsi"/>
                <w:color w:val="000000"/>
                <w:sz w:val="18"/>
                <w:szCs w:val="18"/>
              </w:rPr>
              <w:t>otal</w:t>
            </w:r>
            <w:r w:rsidRPr="008D5346">
              <w:rPr>
                <w:rFonts w:eastAsia="Times New Roman" w:cstheme="minorHAnsi"/>
                <w:color w:val="000000"/>
                <w:sz w:val="18"/>
                <w:szCs w:val="18"/>
              </w:rPr>
              <w:t xml:space="preserve"> % </w:t>
            </w:r>
            <w:r w:rsidR="006C591B">
              <w:rPr>
                <w:rFonts w:eastAsia="Times New Roman" w:cstheme="minorHAnsi"/>
                <w:color w:val="000000"/>
                <w:sz w:val="18"/>
                <w:szCs w:val="18"/>
              </w:rPr>
              <w:t xml:space="preserve">of </w:t>
            </w:r>
            <w:r w:rsidR="003C5A46">
              <w:rPr>
                <w:rFonts w:eastAsia="Times New Roman" w:cstheme="minorHAnsi"/>
                <w:color w:val="000000"/>
                <w:sz w:val="18"/>
                <w:szCs w:val="18"/>
              </w:rPr>
              <w:t>Award</w:t>
            </w:r>
            <w:r w:rsidR="00D15809">
              <w:rPr>
                <w:rFonts w:eastAsia="Times New Roman" w:cstheme="minorHAnsi"/>
                <w:color w:val="000000"/>
                <w:sz w:val="18"/>
                <w:szCs w:val="18"/>
              </w:rPr>
              <w:t>s</w:t>
            </w:r>
          </w:p>
        </w:tc>
      </w:tr>
      <w:tr w:rsidR="00A45EA0" w:rsidRPr="008D5346" w14:paraId="44EDA775" w14:textId="77777777" w:rsidTr="00DD07DB">
        <w:trPr>
          <w:trHeight w:val="20"/>
        </w:trPr>
        <w:tc>
          <w:tcPr>
            <w:tcW w:w="405" w:type="pct"/>
            <w:noWrap/>
            <w:hideMark/>
          </w:tcPr>
          <w:p w14:paraId="2C2D227E" w14:textId="437750C4"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Anaconda-Deer Lodge</w:t>
            </w:r>
          </w:p>
        </w:tc>
        <w:tc>
          <w:tcPr>
            <w:tcW w:w="383" w:type="pct"/>
            <w:shd w:val="clear" w:color="auto" w:fill="auto"/>
            <w:noWrap/>
            <w:vAlign w:val="center"/>
            <w:hideMark/>
          </w:tcPr>
          <w:p w14:paraId="5A911769" w14:textId="28B6C8B4"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16705B86" w14:textId="02548FC1"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6F73D488" w14:textId="6BF41DE6" w:rsidR="00267C35" w:rsidRPr="008D5346" w:rsidRDefault="00267C35" w:rsidP="00267C35">
            <w:pPr>
              <w:spacing w:after="0" w:line="240" w:lineRule="auto"/>
              <w:jc w:val="right"/>
              <w:rPr>
                <w:rFonts w:eastAsia="Times New Roman" w:cstheme="minorHAnsi"/>
                <w:color w:val="000000"/>
                <w:sz w:val="18"/>
                <w:szCs w:val="18"/>
              </w:rPr>
            </w:pPr>
            <w:r w:rsidRPr="002F77E8">
              <w:t>$530,000</w:t>
            </w:r>
          </w:p>
        </w:tc>
        <w:tc>
          <w:tcPr>
            <w:tcW w:w="383" w:type="pct"/>
            <w:shd w:val="clear" w:color="auto" w:fill="auto"/>
            <w:noWrap/>
          </w:tcPr>
          <w:p w14:paraId="18D8892F" w14:textId="53710069" w:rsidR="00267C35" w:rsidRPr="008D5346" w:rsidRDefault="00267C35" w:rsidP="00267C35">
            <w:pPr>
              <w:spacing w:after="0" w:line="240" w:lineRule="auto"/>
              <w:jc w:val="right"/>
              <w:rPr>
                <w:rFonts w:eastAsia="Times New Roman" w:cstheme="minorHAnsi"/>
                <w:color w:val="000000"/>
                <w:sz w:val="18"/>
                <w:szCs w:val="18"/>
              </w:rPr>
            </w:pPr>
            <w:r w:rsidRPr="001525B1">
              <w:t>2.65%</w:t>
            </w:r>
          </w:p>
        </w:tc>
        <w:tc>
          <w:tcPr>
            <w:tcW w:w="383" w:type="pct"/>
            <w:shd w:val="clear" w:color="auto" w:fill="auto"/>
            <w:noWrap/>
            <w:vAlign w:val="center"/>
            <w:hideMark/>
          </w:tcPr>
          <w:p w14:paraId="46139828" w14:textId="65D3DC59" w:rsidR="00267C35" w:rsidRPr="008D5346" w:rsidRDefault="00C14A6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$35,000</w:t>
            </w:r>
            <w:r w:rsidR="00267C35" w:rsidRPr="008D5346">
              <w:rPr>
                <w:rFonts w:eastAsia="Times New Roman" w:cstheme="minorHAnsi"/>
                <w:color w:val="000000"/>
                <w:sz w:val="18"/>
                <w:szCs w:val="18"/>
              </w:rPr>
              <w:t> </w:t>
            </w:r>
          </w:p>
        </w:tc>
        <w:tc>
          <w:tcPr>
            <w:tcW w:w="383" w:type="pct"/>
            <w:shd w:val="clear" w:color="auto" w:fill="auto"/>
            <w:noWrap/>
            <w:vAlign w:val="center"/>
          </w:tcPr>
          <w:p w14:paraId="201CAF84" w14:textId="527A5EF9"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0.2</w:t>
            </w:r>
            <w:r w:rsidR="1536D6F5" w:rsidRPr="3904F727">
              <w:rPr>
                <w:rFonts w:eastAsia="Times New Roman"/>
                <w:color w:val="000000" w:themeColor="text1"/>
                <w:sz w:val="18"/>
                <w:szCs w:val="18"/>
              </w:rPr>
              <w:t>5</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07861D1E" w14:textId="23B34544" w:rsidR="00267C35" w:rsidRPr="008D5346" w:rsidRDefault="002B4E21"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$20,000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0EB829D0" w14:textId="0E301304" w:rsidR="00267C35" w:rsidRPr="008D5346" w:rsidRDefault="001E6361"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.07%</w:t>
            </w:r>
          </w:p>
        </w:tc>
        <w:tc>
          <w:tcPr>
            <w:tcW w:w="383" w:type="pct"/>
            <w:noWrap/>
            <w:vAlign w:val="center"/>
            <w:hideMark/>
          </w:tcPr>
          <w:p w14:paraId="1C793CD4"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21F5280" w14:textId="30D649BF"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6ACEF43" w14:textId="1A9FCBD1" w:rsidR="00267C35" w:rsidRPr="008D5346" w:rsidRDefault="001F2DCA" w:rsidP="00267C35">
            <w:pPr>
              <w:spacing w:after="0" w:line="240" w:lineRule="auto"/>
              <w:jc w:val="right"/>
              <w:rPr>
                <w:rFonts w:eastAsia="Times New Roman" w:cstheme="minorHAnsi"/>
                <w:color w:val="000000"/>
                <w:sz w:val="18"/>
                <w:szCs w:val="18"/>
              </w:rPr>
            </w:pPr>
            <w:r>
              <w:t>$585,000</w:t>
            </w:r>
          </w:p>
        </w:tc>
        <w:tc>
          <w:tcPr>
            <w:tcW w:w="382" w:type="pct"/>
            <w:noWrap/>
          </w:tcPr>
          <w:p w14:paraId="42E777D9" w14:textId="18D24AC4" w:rsidR="00267C35" w:rsidRPr="008D5346" w:rsidRDefault="00EF4D9B" w:rsidP="3904F727">
            <w:pPr>
              <w:spacing w:after="0" w:line="240" w:lineRule="auto"/>
              <w:jc w:val="right"/>
              <w:rPr>
                <w:rFonts w:eastAsia="Times New Roman"/>
                <w:color w:val="000000"/>
                <w:sz w:val="18"/>
                <w:szCs w:val="18"/>
              </w:rPr>
            </w:pPr>
            <w:r>
              <w:t>.81%</w:t>
            </w:r>
          </w:p>
        </w:tc>
      </w:tr>
      <w:tr w:rsidR="00A45EA0" w:rsidRPr="008D5346" w14:paraId="1878DEF9" w14:textId="77777777" w:rsidTr="00DD07DB">
        <w:trPr>
          <w:trHeight w:val="20"/>
        </w:trPr>
        <w:tc>
          <w:tcPr>
            <w:tcW w:w="405" w:type="pct"/>
            <w:noWrap/>
            <w:hideMark/>
          </w:tcPr>
          <w:p w14:paraId="6C3E155C" w14:textId="1B8C28C6"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Beaverhead</w:t>
            </w:r>
            <w:r w:rsidR="006E6F95">
              <w:rPr>
                <w:rFonts w:eastAsia="Times New Roman" w:cstheme="minorHAnsi"/>
                <w:color w:val="000000"/>
                <w:sz w:val="18"/>
                <w:szCs w:val="18"/>
              </w:rPr>
              <w:t>*</w:t>
            </w:r>
          </w:p>
        </w:tc>
        <w:tc>
          <w:tcPr>
            <w:tcW w:w="383" w:type="pct"/>
            <w:shd w:val="clear" w:color="auto" w:fill="auto"/>
            <w:noWrap/>
            <w:vAlign w:val="center"/>
            <w:hideMark/>
          </w:tcPr>
          <w:p w14:paraId="24C64CCE" w14:textId="2AD48002" w:rsidR="00267C35" w:rsidRPr="008D5346" w:rsidRDefault="0004605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$30,000</w:t>
            </w:r>
          </w:p>
        </w:tc>
        <w:tc>
          <w:tcPr>
            <w:tcW w:w="383" w:type="pct"/>
            <w:shd w:val="clear" w:color="auto" w:fill="auto"/>
            <w:noWrap/>
          </w:tcPr>
          <w:p w14:paraId="6E40A3E2" w14:textId="18860B89" w:rsidR="00267C35" w:rsidRPr="008D5346" w:rsidRDefault="00267C35" w:rsidP="00267C35">
            <w:pPr>
              <w:spacing w:after="0" w:line="240" w:lineRule="auto"/>
              <w:jc w:val="right"/>
              <w:rPr>
                <w:rFonts w:eastAsia="Times New Roman" w:cstheme="minorHAnsi"/>
                <w:color w:val="000000"/>
                <w:sz w:val="18"/>
                <w:szCs w:val="18"/>
              </w:rPr>
            </w:pPr>
            <w:r w:rsidRPr="005571F6">
              <w:t>0.30%</w:t>
            </w:r>
          </w:p>
        </w:tc>
        <w:tc>
          <w:tcPr>
            <w:tcW w:w="383" w:type="pct"/>
            <w:shd w:val="clear" w:color="auto" w:fill="auto"/>
            <w:noWrap/>
            <w:hideMark/>
          </w:tcPr>
          <w:p w14:paraId="40DC09EA" w14:textId="46FF3B88"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2FC1DD9B" w14:textId="3129A233"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3B5F6132" w14:textId="7F07C8CB" w:rsidR="00267C35" w:rsidRPr="008D5346" w:rsidRDefault="0004605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5BAE13CE" w14:textId="11312483" w:rsidR="00267C35" w:rsidRPr="008D5346" w:rsidRDefault="0004605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403AA84B" w14:textId="3B2780D6" w:rsidR="00267C35" w:rsidRPr="008D5346" w:rsidRDefault="0027608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18733623" w14:textId="724BFAFB" w:rsidR="00267C35" w:rsidRPr="008D5346" w:rsidRDefault="001F2DC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4D0055F"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5B6AE267" w14:textId="27D7FA68"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E7C81E7" w14:textId="7BE95890" w:rsidR="00267C35" w:rsidRPr="008D5346" w:rsidRDefault="00267C35" w:rsidP="00267C35">
            <w:pPr>
              <w:spacing w:after="0" w:line="240" w:lineRule="auto"/>
              <w:jc w:val="right"/>
              <w:rPr>
                <w:rFonts w:eastAsia="Times New Roman" w:cstheme="minorHAnsi"/>
                <w:color w:val="000000"/>
                <w:sz w:val="18"/>
                <w:szCs w:val="18"/>
              </w:rPr>
            </w:pPr>
            <w:r w:rsidRPr="00AE7916">
              <w:t>$30,000</w:t>
            </w:r>
          </w:p>
        </w:tc>
        <w:tc>
          <w:tcPr>
            <w:tcW w:w="382" w:type="pct"/>
            <w:noWrap/>
          </w:tcPr>
          <w:p w14:paraId="318362FA" w14:textId="39F5D7AF" w:rsidR="00267C35" w:rsidRPr="008D5346" w:rsidRDefault="00F32E43" w:rsidP="3904F727">
            <w:pPr>
              <w:spacing w:after="0" w:line="240" w:lineRule="auto"/>
              <w:jc w:val="right"/>
              <w:rPr>
                <w:rFonts w:eastAsia="Times New Roman"/>
                <w:color w:val="000000"/>
                <w:sz w:val="18"/>
                <w:szCs w:val="18"/>
              </w:rPr>
            </w:pPr>
            <w:r>
              <w:t>.04%</w:t>
            </w:r>
          </w:p>
        </w:tc>
      </w:tr>
      <w:tr w:rsidR="00A45EA0" w:rsidRPr="008D5346" w14:paraId="77B6E26E" w14:textId="77777777" w:rsidTr="00DD07DB">
        <w:trPr>
          <w:trHeight w:val="20"/>
        </w:trPr>
        <w:tc>
          <w:tcPr>
            <w:tcW w:w="405" w:type="pct"/>
            <w:noWrap/>
            <w:hideMark/>
          </w:tcPr>
          <w:p w14:paraId="700EBB3D" w14:textId="6B04F81D"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Big Horn</w:t>
            </w:r>
          </w:p>
        </w:tc>
        <w:tc>
          <w:tcPr>
            <w:tcW w:w="383" w:type="pct"/>
            <w:shd w:val="clear" w:color="auto" w:fill="auto"/>
            <w:noWrap/>
            <w:vAlign w:val="center"/>
            <w:hideMark/>
          </w:tcPr>
          <w:p w14:paraId="003209A0" w14:textId="6618666B"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$450,000</w:t>
            </w:r>
          </w:p>
        </w:tc>
        <w:tc>
          <w:tcPr>
            <w:tcW w:w="383" w:type="pct"/>
            <w:shd w:val="clear" w:color="auto" w:fill="auto"/>
            <w:noWrap/>
          </w:tcPr>
          <w:p w14:paraId="391583FB" w14:textId="518FF7D6" w:rsidR="00267C35" w:rsidRPr="008D5346" w:rsidRDefault="00267C35" w:rsidP="00267C35">
            <w:pPr>
              <w:spacing w:after="0" w:line="240" w:lineRule="auto"/>
              <w:jc w:val="right"/>
              <w:rPr>
                <w:rFonts w:eastAsia="Times New Roman" w:cstheme="minorHAnsi"/>
                <w:color w:val="000000"/>
                <w:sz w:val="18"/>
                <w:szCs w:val="18"/>
              </w:rPr>
            </w:pPr>
            <w:r w:rsidRPr="005571F6">
              <w:t>4.47%</w:t>
            </w:r>
          </w:p>
        </w:tc>
        <w:tc>
          <w:tcPr>
            <w:tcW w:w="383" w:type="pct"/>
            <w:shd w:val="clear" w:color="auto" w:fill="auto"/>
            <w:noWrap/>
            <w:hideMark/>
          </w:tcPr>
          <w:p w14:paraId="09750252" w14:textId="489BBBC7" w:rsidR="00267C35" w:rsidRPr="008D5346" w:rsidRDefault="00267C35" w:rsidP="00267C35">
            <w:pPr>
              <w:spacing w:after="0" w:line="240" w:lineRule="auto"/>
              <w:jc w:val="right"/>
              <w:rPr>
                <w:rFonts w:eastAsia="Times New Roman" w:cstheme="minorHAnsi"/>
                <w:color w:val="000000"/>
                <w:sz w:val="18"/>
                <w:szCs w:val="18"/>
              </w:rPr>
            </w:pPr>
            <w:r w:rsidRPr="002F77E8">
              <w:t>$2,255,000</w:t>
            </w:r>
          </w:p>
        </w:tc>
        <w:tc>
          <w:tcPr>
            <w:tcW w:w="383" w:type="pct"/>
            <w:shd w:val="clear" w:color="auto" w:fill="auto"/>
            <w:noWrap/>
          </w:tcPr>
          <w:p w14:paraId="74179422" w14:textId="25404124" w:rsidR="00267C35" w:rsidRPr="008D5346" w:rsidRDefault="00267C35" w:rsidP="00267C35">
            <w:pPr>
              <w:spacing w:after="0" w:line="240" w:lineRule="auto"/>
              <w:jc w:val="right"/>
              <w:rPr>
                <w:rFonts w:eastAsia="Times New Roman" w:cstheme="minorHAnsi"/>
                <w:color w:val="000000"/>
                <w:sz w:val="18"/>
                <w:szCs w:val="18"/>
              </w:rPr>
            </w:pPr>
            <w:r w:rsidRPr="001525B1">
              <w:t>11.27%</w:t>
            </w:r>
          </w:p>
        </w:tc>
        <w:tc>
          <w:tcPr>
            <w:tcW w:w="383" w:type="pct"/>
            <w:shd w:val="clear" w:color="auto" w:fill="auto"/>
            <w:noWrap/>
            <w:vAlign w:val="center"/>
            <w:hideMark/>
          </w:tcPr>
          <w:p w14:paraId="479AD882" w14:textId="1A324983"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745B1823" w14:textId="2B1E2B1C" w:rsidR="00267C35" w:rsidRPr="008D5346" w:rsidRDefault="0004605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65B9F950" w14:textId="6D1CF2A0" w:rsidR="00267C35" w:rsidRPr="008D5346" w:rsidRDefault="0027608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$20,000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194806C3" w14:textId="449ECD83" w:rsidR="00267C35" w:rsidRPr="008D5346" w:rsidRDefault="001E6361"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.07%</w:t>
            </w:r>
          </w:p>
        </w:tc>
        <w:tc>
          <w:tcPr>
            <w:tcW w:w="383" w:type="pct"/>
            <w:noWrap/>
            <w:vAlign w:val="center"/>
            <w:hideMark/>
          </w:tcPr>
          <w:p w14:paraId="31C6AD91"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DFD54F1" w14:textId="23AE2F57"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6AB05D0B" w14:textId="7FB71049" w:rsidR="00267C35" w:rsidRPr="008D5346" w:rsidRDefault="00267C35" w:rsidP="00267C35">
            <w:pPr>
              <w:spacing w:after="0" w:line="240" w:lineRule="auto"/>
              <w:jc w:val="right"/>
              <w:rPr>
                <w:rFonts w:eastAsia="Times New Roman" w:cstheme="minorHAnsi"/>
                <w:color w:val="000000"/>
                <w:sz w:val="18"/>
                <w:szCs w:val="18"/>
              </w:rPr>
            </w:pPr>
            <w:r w:rsidRPr="00AE7916">
              <w:t>$</w:t>
            </w:r>
            <w:r w:rsidR="00980721">
              <w:t>2,725,000</w:t>
            </w:r>
          </w:p>
        </w:tc>
        <w:tc>
          <w:tcPr>
            <w:tcW w:w="382" w:type="pct"/>
            <w:noWrap/>
          </w:tcPr>
          <w:p w14:paraId="73B4BCAB" w14:textId="65484349" w:rsidR="00267C35" w:rsidRPr="008D5346" w:rsidRDefault="00B51C65" w:rsidP="3904F727">
            <w:pPr>
              <w:spacing w:after="0" w:line="240" w:lineRule="auto"/>
              <w:jc w:val="right"/>
              <w:rPr>
                <w:rFonts w:eastAsia="Times New Roman"/>
                <w:color w:val="000000"/>
                <w:sz w:val="18"/>
                <w:szCs w:val="18"/>
              </w:rPr>
            </w:pPr>
            <w:r>
              <w:t>3.80%</w:t>
            </w:r>
          </w:p>
        </w:tc>
      </w:tr>
      <w:tr w:rsidR="00A45EA0" w:rsidRPr="008D5346" w14:paraId="0F216DB9" w14:textId="77777777" w:rsidTr="00DD07DB">
        <w:trPr>
          <w:trHeight w:val="20"/>
        </w:trPr>
        <w:tc>
          <w:tcPr>
            <w:tcW w:w="405" w:type="pct"/>
            <w:noWrap/>
            <w:hideMark/>
          </w:tcPr>
          <w:p w14:paraId="3E198EF8" w14:textId="780AED53"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Blaine</w:t>
            </w:r>
            <w:r w:rsidR="00E676E1">
              <w:rPr>
                <w:rFonts w:eastAsia="Times New Roman" w:cstheme="minorHAnsi"/>
                <w:color w:val="000000"/>
                <w:sz w:val="18"/>
                <w:szCs w:val="18"/>
              </w:rPr>
              <w:t>*</w:t>
            </w:r>
          </w:p>
        </w:tc>
        <w:tc>
          <w:tcPr>
            <w:tcW w:w="383" w:type="pct"/>
            <w:shd w:val="clear" w:color="auto" w:fill="auto"/>
            <w:noWrap/>
            <w:vAlign w:val="center"/>
            <w:hideMark/>
          </w:tcPr>
          <w:p w14:paraId="758EA76B" w14:textId="18CA1CEF"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784450FE" w14:textId="71A77841"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6FE41994" w14:textId="197FA64D"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17A6F0AC" w14:textId="2D0FC7EA"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7A6BA516" w14:textId="4AF73E98"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0D80BA35" w14:textId="535A2562" w:rsidR="00267C35" w:rsidRPr="008D5346" w:rsidRDefault="0004605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E744019" w14:textId="5AB6084C" w:rsidR="00267C35" w:rsidRPr="008D5346" w:rsidRDefault="00C602F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60624908" w14:textId="45A5B356" w:rsidR="00267C35" w:rsidRPr="008D5346" w:rsidRDefault="001F2DC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38A9233B"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BB97336" w14:textId="6C5AE1FD"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485C439" w14:textId="524F04D5"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457AB292" w14:textId="1A8A3B16"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10716956" w14:textId="77777777" w:rsidTr="00DD07DB">
        <w:trPr>
          <w:trHeight w:val="20"/>
        </w:trPr>
        <w:tc>
          <w:tcPr>
            <w:tcW w:w="405" w:type="pct"/>
            <w:noWrap/>
            <w:hideMark/>
          </w:tcPr>
          <w:p w14:paraId="107B0E27" w14:textId="563F7BDE"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Broadwater</w:t>
            </w:r>
            <w:r w:rsidR="00E676E1">
              <w:rPr>
                <w:rFonts w:eastAsia="Times New Roman" w:cstheme="minorHAnsi"/>
                <w:color w:val="000000"/>
                <w:sz w:val="18"/>
                <w:szCs w:val="18"/>
              </w:rPr>
              <w:t>*</w:t>
            </w:r>
          </w:p>
        </w:tc>
        <w:tc>
          <w:tcPr>
            <w:tcW w:w="383" w:type="pct"/>
            <w:shd w:val="clear" w:color="auto" w:fill="auto"/>
            <w:noWrap/>
            <w:vAlign w:val="center"/>
            <w:hideMark/>
          </w:tcPr>
          <w:p w14:paraId="5BDAADA2" w14:textId="4521784D"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1CF176EF" w14:textId="28BAD2BE"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766C6C56" w14:textId="511B85C1"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66CF01AD" w14:textId="51751A92"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2E804A47" w14:textId="5B0F4FEF" w:rsidR="00267C35" w:rsidRPr="008D5346" w:rsidRDefault="008F1A3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$400,000</w:t>
            </w:r>
            <w:r w:rsidR="00267C35" w:rsidRPr="008D5346">
              <w:rPr>
                <w:rFonts w:eastAsia="Times New Roman" w:cstheme="minorHAnsi"/>
                <w:color w:val="000000"/>
                <w:sz w:val="18"/>
                <w:szCs w:val="18"/>
              </w:rPr>
              <w:t> </w:t>
            </w:r>
          </w:p>
        </w:tc>
        <w:tc>
          <w:tcPr>
            <w:tcW w:w="383" w:type="pct"/>
            <w:shd w:val="clear" w:color="auto" w:fill="auto"/>
            <w:noWrap/>
            <w:vAlign w:val="center"/>
          </w:tcPr>
          <w:p w14:paraId="5AC087C0" w14:textId="5B895A66"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2.</w:t>
            </w:r>
            <w:r w:rsidR="610BD3E8" w:rsidRPr="3904F727">
              <w:rPr>
                <w:rFonts w:eastAsia="Times New Roman"/>
                <w:color w:val="000000" w:themeColor="text1"/>
                <w:sz w:val="18"/>
                <w:szCs w:val="18"/>
              </w:rPr>
              <w:t>82</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2724C677" w14:textId="6B5B158D" w:rsidR="00267C35" w:rsidRPr="008D5346" w:rsidRDefault="004931A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1B8AD7C3" w14:textId="30030646" w:rsidR="00267C35" w:rsidRPr="008D5346" w:rsidRDefault="001F2DC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3DFF4A3E"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05CFFFFF" w14:textId="759C8864"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179C9A74" w14:textId="61C3CF5F" w:rsidR="00267C35" w:rsidRPr="008D5346" w:rsidRDefault="00267C35" w:rsidP="00267C35">
            <w:pPr>
              <w:spacing w:after="0" w:line="240" w:lineRule="auto"/>
              <w:jc w:val="right"/>
              <w:rPr>
                <w:rFonts w:eastAsia="Times New Roman" w:cstheme="minorHAnsi"/>
                <w:color w:val="000000"/>
                <w:sz w:val="18"/>
                <w:szCs w:val="18"/>
              </w:rPr>
            </w:pPr>
            <w:r w:rsidRPr="00AE7916">
              <w:t>$</w:t>
            </w:r>
            <w:r w:rsidR="00A95A3C">
              <w:t>400,000</w:t>
            </w:r>
          </w:p>
        </w:tc>
        <w:tc>
          <w:tcPr>
            <w:tcW w:w="382" w:type="pct"/>
            <w:noWrap/>
          </w:tcPr>
          <w:p w14:paraId="7A86622E" w14:textId="1E5928E5" w:rsidR="00267C35" w:rsidRPr="008D5346" w:rsidRDefault="00884617" w:rsidP="3904F727">
            <w:pPr>
              <w:spacing w:after="0" w:line="240" w:lineRule="auto"/>
              <w:jc w:val="right"/>
              <w:rPr>
                <w:rFonts w:eastAsia="Times New Roman"/>
                <w:color w:val="000000"/>
                <w:sz w:val="18"/>
                <w:szCs w:val="18"/>
              </w:rPr>
            </w:pPr>
            <w:r>
              <w:t>.56%</w:t>
            </w:r>
          </w:p>
        </w:tc>
      </w:tr>
      <w:tr w:rsidR="00A45EA0" w:rsidRPr="008D5346" w14:paraId="183C9B44" w14:textId="77777777" w:rsidTr="00DD07DB">
        <w:trPr>
          <w:trHeight w:val="20"/>
        </w:trPr>
        <w:tc>
          <w:tcPr>
            <w:tcW w:w="405" w:type="pct"/>
            <w:noWrap/>
            <w:hideMark/>
          </w:tcPr>
          <w:p w14:paraId="69E2CE00" w14:textId="7777777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Butte-Silver Bow</w:t>
            </w:r>
          </w:p>
        </w:tc>
        <w:tc>
          <w:tcPr>
            <w:tcW w:w="383" w:type="pct"/>
            <w:shd w:val="clear" w:color="auto" w:fill="auto"/>
            <w:noWrap/>
            <w:vAlign w:val="center"/>
            <w:hideMark/>
          </w:tcPr>
          <w:p w14:paraId="3D05B3F6" w14:textId="61B59CE1"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$50,000</w:t>
            </w:r>
          </w:p>
        </w:tc>
        <w:tc>
          <w:tcPr>
            <w:tcW w:w="383" w:type="pct"/>
            <w:shd w:val="clear" w:color="auto" w:fill="auto"/>
            <w:noWrap/>
          </w:tcPr>
          <w:p w14:paraId="07A717AC" w14:textId="223395AC" w:rsidR="00267C35" w:rsidRPr="008D5346" w:rsidRDefault="00267C35" w:rsidP="00267C35">
            <w:pPr>
              <w:spacing w:after="0" w:line="240" w:lineRule="auto"/>
              <w:jc w:val="right"/>
              <w:rPr>
                <w:rFonts w:eastAsia="Times New Roman" w:cstheme="minorHAnsi"/>
                <w:color w:val="000000"/>
                <w:sz w:val="18"/>
                <w:szCs w:val="18"/>
              </w:rPr>
            </w:pPr>
            <w:r w:rsidRPr="005571F6">
              <w:t>0.50%</w:t>
            </w:r>
          </w:p>
        </w:tc>
        <w:tc>
          <w:tcPr>
            <w:tcW w:w="383" w:type="pct"/>
            <w:shd w:val="clear" w:color="auto" w:fill="auto"/>
            <w:noWrap/>
            <w:hideMark/>
          </w:tcPr>
          <w:p w14:paraId="3043DDF4" w14:textId="27E71648" w:rsidR="00267C35" w:rsidRPr="008D5346" w:rsidRDefault="00267C35" w:rsidP="00267C35">
            <w:pPr>
              <w:spacing w:after="0" w:line="240" w:lineRule="auto"/>
              <w:jc w:val="right"/>
              <w:rPr>
                <w:rFonts w:eastAsia="Times New Roman" w:cstheme="minorHAnsi"/>
                <w:color w:val="000000"/>
                <w:sz w:val="18"/>
                <w:szCs w:val="18"/>
              </w:rPr>
            </w:pPr>
            <w:r w:rsidRPr="002F77E8">
              <w:t>$1,300,000</w:t>
            </w:r>
          </w:p>
        </w:tc>
        <w:tc>
          <w:tcPr>
            <w:tcW w:w="383" w:type="pct"/>
            <w:shd w:val="clear" w:color="auto" w:fill="auto"/>
            <w:noWrap/>
          </w:tcPr>
          <w:p w14:paraId="31DC02E7" w14:textId="14894695" w:rsidR="00267C35" w:rsidRPr="008D5346" w:rsidRDefault="00267C35" w:rsidP="00267C35">
            <w:pPr>
              <w:spacing w:after="0" w:line="240" w:lineRule="auto"/>
              <w:jc w:val="right"/>
              <w:rPr>
                <w:rFonts w:eastAsia="Times New Roman" w:cstheme="minorHAnsi"/>
                <w:color w:val="000000"/>
                <w:sz w:val="18"/>
                <w:szCs w:val="18"/>
              </w:rPr>
            </w:pPr>
            <w:r w:rsidRPr="001525B1">
              <w:t>6.50%</w:t>
            </w:r>
          </w:p>
        </w:tc>
        <w:tc>
          <w:tcPr>
            <w:tcW w:w="383" w:type="pct"/>
            <w:shd w:val="clear" w:color="auto" w:fill="auto"/>
            <w:noWrap/>
            <w:vAlign w:val="center"/>
            <w:hideMark/>
          </w:tcPr>
          <w:p w14:paraId="60682CBC" w14:textId="12125A5F" w:rsidR="00267C35" w:rsidRPr="008D5346" w:rsidRDefault="005A4CB2"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C3657C">
              <w:rPr>
                <w:rFonts w:eastAsia="Times New Roman" w:cstheme="minorHAnsi"/>
                <w:color w:val="000000"/>
                <w:sz w:val="18"/>
                <w:szCs w:val="18"/>
              </w:rPr>
              <w:t>800,000</w:t>
            </w:r>
            <w:r w:rsidR="00267C35" w:rsidRPr="008D5346">
              <w:rPr>
                <w:rFonts w:eastAsia="Times New Roman" w:cstheme="minorHAnsi"/>
                <w:color w:val="000000"/>
                <w:sz w:val="18"/>
                <w:szCs w:val="18"/>
              </w:rPr>
              <w:t> </w:t>
            </w:r>
          </w:p>
        </w:tc>
        <w:tc>
          <w:tcPr>
            <w:tcW w:w="383" w:type="pct"/>
            <w:shd w:val="clear" w:color="auto" w:fill="auto"/>
            <w:noWrap/>
            <w:vAlign w:val="center"/>
          </w:tcPr>
          <w:p w14:paraId="01B02186" w14:textId="78212AF8"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5.6</w:t>
            </w:r>
            <w:r w:rsidR="728E90AD" w:rsidRPr="3904F727">
              <w:rPr>
                <w:rFonts w:eastAsia="Times New Roman"/>
                <w:color w:val="000000" w:themeColor="text1"/>
                <w:sz w:val="18"/>
                <w:szCs w:val="18"/>
              </w:rPr>
              <w:t>5</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5D02C6CD" w14:textId="1019027E" w:rsidR="00267C35" w:rsidRPr="008D5346" w:rsidRDefault="00414021"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$2,235,000</w:t>
            </w:r>
          </w:p>
        </w:tc>
        <w:tc>
          <w:tcPr>
            <w:tcW w:w="383" w:type="pct"/>
            <w:shd w:val="clear" w:color="auto" w:fill="D9D9D9" w:themeFill="background1" w:themeFillShade="D9"/>
            <w:noWrap/>
            <w:vAlign w:val="center"/>
          </w:tcPr>
          <w:p w14:paraId="437511E1" w14:textId="7F861FA1" w:rsidR="00267C35" w:rsidRPr="008D5346" w:rsidRDefault="0067466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8.11%</w:t>
            </w:r>
          </w:p>
        </w:tc>
        <w:tc>
          <w:tcPr>
            <w:tcW w:w="383" w:type="pct"/>
            <w:noWrap/>
            <w:vAlign w:val="center"/>
            <w:hideMark/>
          </w:tcPr>
          <w:p w14:paraId="762DDAE7"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5833C93A" w14:textId="11294A4F"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55BB92E8" w14:textId="728ADEAD" w:rsidR="00267C35" w:rsidRPr="008D5346" w:rsidRDefault="00267C35" w:rsidP="00267C35">
            <w:pPr>
              <w:spacing w:after="0" w:line="240" w:lineRule="auto"/>
              <w:jc w:val="right"/>
              <w:rPr>
                <w:rFonts w:eastAsia="Times New Roman" w:cstheme="minorHAnsi"/>
                <w:color w:val="000000"/>
                <w:sz w:val="18"/>
                <w:szCs w:val="18"/>
              </w:rPr>
            </w:pPr>
            <w:r w:rsidRPr="00AE7916">
              <w:t>$</w:t>
            </w:r>
            <w:r w:rsidR="002E6F17">
              <w:t>4,435,000</w:t>
            </w:r>
          </w:p>
        </w:tc>
        <w:tc>
          <w:tcPr>
            <w:tcW w:w="382" w:type="pct"/>
            <w:noWrap/>
          </w:tcPr>
          <w:p w14:paraId="462F1B71" w14:textId="7782E5CE" w:rsidR="00267C35" w:rsidRPr="008D5346" w:rsidRDefault="00FB6A0A" w:rsidP="00267C35">
            <w:pPr>
              <w:spacing w:after="0" w:line="240" w:lineRule="auto"/>
              <w:jc w:val="right"/>
            </w:pPr>
            <w:r>
              <w:t>6.18%</w:t>
            </w:r>
          </w:p>
        </w:tc>
      </w:tr>
      <w:tr w:rsidR="00A45EA0" w:rsidRPr="008D5346" w14:paraId="7B00FAA2" w14:textId="77777777" w:rsidTr="00DD07DB">
        <w:trPr>
          <w:trHeight w:val="20"/>
        </w:trPr>
        <w:tc>
          <w:tcPr>
            <w:tcW w:w="405" w:type="pct"/>
            <w:noWrap/>
            <w:hideMark/>
          </w:tcPr>
          <w:p w14:paraId="681D31AE" w14:textId="2E84FFE0"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Carbon</w:t>
            </w:r>
            <w:r w:rsidR="00E676E1">
              <w:rPr>
                <w:rFonts w:eastAsia="Times New Roman" w:cstheme="minorHAnsi"/>
                <w:color w:val="000000"/>
                <w:sz w:val="18"/>
                <w:szCs w:val="18"/>
              </w:rPr>
              <w:t>*</w:t>
            </w:r>
          </w:p>
        </w:tc>
        <w:tc>
          <w:tcPr>
            <w:tcW w:w="383" w:type="pct"/>
            <w:shd w:val="clear" w:color="auto" w:fill="auto"/>
            <w:noWrap/>
            <w:vAlign w:val="center"/>
            <w:hideMark/>
          </w:tcPr>
          <w:p w14:paraId="4307BFF8" w14:textId="3785415A"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43AEE771" w14:textId="3D44E074"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27F1C5E0" w14:textId="674E8179" w:rsidR="00267C35" w:rsidRPr="008D5346" w:rsidRDefault="00267C35" w:rsidP="00267C35">
            <w:pPr>
              <w:spacing w:after="0" w:line="240" w:lineRule="auto"/>
              <w:jc w:val="right"/>
              <w:rPr>
                <w:rFonts w:eastAsia="Times New Roman" w:cstheme="minorHAnsi"/>
                <w:color w:val="000000"/>
                <w:sz w:val="18"/>
                <w:szCs w:val="18"/>
              </w:rPr>
            </w:pPr>
            <w:r w:rsidRPr="002F77E8">
              <w:t>$481,240</w:t>
            </w:r>
          </w:p>
        </w:tc>
        <w:tc>
          <w:tcPr>
            <w:tcW w:w="383" w:type="pct"/>
            <w:shd w:val="clear" w:color="auto" w:fill="auto"/>
            <w:noWrap/>
          </w:tcPr>
          <w:p w14:paraId="318964A6" w14:textId="7165790C" w:rsidR="00267C35" w:rsidRPr="008D5346" w:rsidRDefault="00267C35" w:rsidP="00267C35">
            <w:pPr>
              <w:spacing w:after="0" w:line="240" w:lineRule="auto"/>
              <w:jc w:val="right"/>
              <w:rPr>
                <w:rFonts w:eastAsia="Times New Roman" w:cstheme="minorHAnsi"/>
                <w:color w:val="000000"/>
                <w:sz w:val="18"/>
                <w:szCs w:val="18"/>
              </w:rPr>
            </w:pPr>
            <w:r w:rsidRPr="001525B1">
              <w:t>2.41%</w:t>
            </w:r>
          </w:p>
        </w:tc>
        <w:tc>
          <w:tcPr>
            <w:tcW w:w="383" w:type="pct"/>
            <w:shd w:val="clear" w:color="auto" w:fill="auto"/>
            <w:noWrap/>
            <w:vAlign w:val="center"/>
            <w:hideMark/>
          </w:tcPr>
          <w:p w14:paraId="7EE70FB7" w14:textId="70078022"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62CAE4E3" w14:textId="3D69BDD6" w:rsidR="00267C35" w:rsidRPr="008D5346" w:rsidRDefault="0004605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CBBCC9B" w14:textId="1027197C" w:rsidR="00267C35" w:rsidRPr="008D5346" w:rsidRDefault="00681DD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3A4C1DF4" w14:textId="0A31586B" w:rsidR="00267C35" w:rsidRPr="008D5346" w:rsidRDefault="001F2DC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6A345BC9"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5B22CB8" w14:textId="7814746A"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4F6A94F7" w14:textId="325DF835" w:rsidR="00267C35" w:rsidRPr="008D5346" w:rsidRDefault="00267C35" w:rsidP="00267C35">
            <w:pPr>
              <w:spacing w:after="0" w:line="240" w:lineRule="auto"/>
              <w:jc w:val="right"/>
              <w:rPr>
                <w:rFonts w:eastAsia="Times New Roman" w:cstheme="minorHAnsi"/>
                <w:color w:val="000000"/>
                <w:sz w:val="18"/>
                <w:szCs w:val="18"/>
              </w:rPr>
            </w:pPr>
            <w:r w:rsidRPr="00AE7916">
              <w:t>$481,240</w:t>
            </w:r>
          </w:p>
        </w:tc>
        <w:tc>
          <w:tcPr>
            <w:tcW w:w="382" w:type="pct"/>
            <w:noWrap/>
          </w:tcPr>
          <w:p w14:paraId="59CF2666" w14:textId="3355568B" w:rsidR="00267C35" w:rsidRPr="008D5346" w:rsidRDefault="0083563D" w:rsidP="3904F727">
            <w:pPr>
              <w:spacing w:after="0" w:line="240" w:lineRule="auto"/>
              <w:jc w:val="right"/>
              <w:rPr>
                <w:rFonts w:eastAsia="Times New Roman"/>
                <w:color w:val="000000"/>
                <w:sz w:val="18"/>
                <w:szCs w:val="18"/>
              </w:rPr>
            </w:pPr>
            <w:r>
              <w:t>.67%</w:t>
            </w:r>
          </w:p>
        </w:tc>
      </w:tr>
      <w:tr w:rsidR="00A45EA0" w:rsidRPr="008D5346" w14:paraId="6D7A54AE" w14:textId="77777777" w:rsidTr="00DD07DB">
        <w:trPr>
          <w:trHeight w:val="20"/>
        </w:trPr>
        <w:tc>
          <w:tcPr>
            <w:tcW w:w="405" w:type="pct"/>
            <w:noWrap/>
            <w:hideMark/>
          </w:tcPr>
          <w:p w14:paraId="6F9C020C" w14:textId="3F5907C5"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Carter</w:t>
            </w:r>
          </w:p>
        </w:tc>
        <w:tc>
          <w:tcPr>
            <w:tcW w:w="383" w:type="pct"/>
            <w:shd w:val="clear" w:color="auto" w:fill="auto"/>
            <w:noWrap/>
            <w:vAlign w:val="center"/>
            <w:hideMark/>
          </w:tcPr>
          <w:p w14:paraId="4F078776" w14:textId="0E28DBA3"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51D55A7F" w14:textId="6559DAFF"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00FD88E4" w14:textId="49C9FD70"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5BFE1658" w14:textId="5CE1C708"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3DAC1CFA" w14:textId="5A35F0A3"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52CDEB94" w14:textId="40A01B44" w:rsidR="00267C35" w:rsidRPr="008D5346" w:rsidRDefault="0004605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40D366FB" w14:textId="753337B2" w:rsidR="00267C35" w:rsidRPr="008D5346" w:rsidRDefault="00DD2A5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$30,000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0A959D08" w14:textId="2A5B6373" w:rsidR="00267C35" w:rsidRPr="008D5346" w:rsidRDefault="004A04F6"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.08%</w:t>
            </w:r>
          </w:p>
        </w:tc>
        <w:tc>
          <w:tcPr>
            <w:tcW w:w="383" w:type="pct"/>
            <w:noWrap/>
            <w:vAlign w:val="center"/>
            <w:hideMark/>
          </w:tcPr>
          <w:p w14:paraId="6537A515"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2C51509" w14:textId="43C2FDCB"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7DC4BE27" w14:textId="2A814354" w:rsidR="00267C35" w:rsidRPr="008D5346" w:rsidRDefault="00267C35" w:rsidP="00267C35">
            <w:pPr>
              <w:spacing w:after="0" w:line="240" w:lineRule="auto"/>
              <w:jc w:val="right"/>
              <w:rPr>
                <w:rFonts w:eastAsia="Times New Roman" w:cstheme="minorHAnsi"/>
                <w:color w:val="000000"/>
                <w:sz w:val="18"/>
                <w:szCs w:val="18"/>
              </w:rPr>
            </w:pPr>
            <w:r w:rsidRPr="00AE7916">
              <w:t>$</w:t>
            </w:r>
            <w:r w:rsidR="003C7BBC">
              <w:t>30,000</w:t>
            </w:r>
          </w:p>
        </w:tc>
        <w:tc>
          <w:tcPr>
            <w:tcW w:w="382" w:type="pct"/>
            <w:noWrap/>
          </w:tcPr>
          <w:p w14:paraId="7C4490F7" w14:textId="00D53842" w:rsidR="00267C35" w:rsidRPr="008D5346" w:rsidRDefault="0083563D" w:rsidP="00267C35">
            <w:pPr>
              <w:spacing w:after="0" w:line="240" w:lineRule="auto"/>
              <w:jc w:val="right"/>
              <w:rPr>
                <w:rFonts w:eastAsia="Times New Roman" w:cstheme="minorHAnsi"/>
                <w:color w:val="000000"/>
                <w:sz w:val="18"/>
                <w:szCs w:val="18"/>
              </w:rPr>
            </w:pPr>
            <w:r>
              <w:t>.04%</w:t>
            </w:r>
          </w:p>
        </w:tc>
      </w:tr>
      <w:tr w:rsidR="00A45EA0" w:rsidRPr="008D5346" w14:paraId="4155C774" w14:textId="77777777" w:rsidTr="00DD07DB">
        <w:trPr>
          <w:trHeight w:val="20"/>
        </w:trPr>
        <w:tc>
          <w:tcPr>
            <w:tcW w:w="405" w:type="pct"/>
            <w:noWrap/>
            <w:hideMark/>
          </w:tcPr>
          <w:p w14:paraId="090F8848" w14:textId="088F4958"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Cascade</w:t>
            </w:r>
          </w:p>
        </w:tc>
        <w:tc>
          <w:tcPr>
            <w:tcW w:w="383" w:type="pct"/>
            <w:shd w:val="clear" w:color="auto" w:fill="auto"/>
            <w:noWrap/>
            <w:vAlign w:val="center"/>
            <w:hideMark/>
          </w:tcPr>
          <w:p w14:paraId="33EBE961" w14:textId="507EA9B2"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4A33219A" w14:textId="2FB9EF3F"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269CF1FB" w14:textId="6303E4C2" w:rsidR="00267C35" w:rsidRPr="008D5346" w:rsidRDefault="00267C35" w:rsidP="00267C35">
            <w:pPr>
              <w:spacing w:after="0" w:line="240" w:lineRule="auto"/>
              <w:jc w:val="right"/>
              <w:rPr>
                <w:rFonts w:eastAsia="Times New Roman" w:cstheme="minorHAnsi"/>
                <w:color w:val="000000"/>
                <w:sz w:val="18"/>
                <w:szCs w:val="18"/>
              </w:rPr>
            </w:pPr>
            <w:r w:rsidRPr="002F77E8">
              <w:t>$1,700,000</w:t>
            </w:r>
          </w:p>
        </w:tc>
        <w:tc>
          <w:tcPr>
            <w:tcW w:w="383" w:type="pct"/>
            <w:shd w:val="clear" w:color="auto" w:fill="auto"/>
            <w:noWrap/>
          </w:tcPr>
          <w:p w14:paraId="73BDFF31" w14:textId="5C9D598B" w:rsidR="00267C35" w:rsidRPr="008D5346" w:rsidRDefault="00267C35" w:rsidP="00267C35">
            <w:pPr>
              <w:spacing w:after="0" w:line="240" w:lineRule="auto"/>
              <w:jc w:val="right"/>
              <w:rPr>
                <w:rFonts w:eastAsia="Times New Roman" w:cstheme="minorHAnsi"/>
                <w:color w:val="000000"/>
                <w:sz w:val="18"/>
                <w:szCs w:val="18"/>
              </w:rPr>
            </w:pPr>
            <w:r w:rsidRPr="001525B1">
              <w:t>8.50%</w:t>
            </w:r>
          </w:p>
        </w:tc>
        <w:tc>
          <w:tcPr>
            <w:tcW w:w="383" w:type="pct"/>
            <w:shd w:val="clear" w:color="auto" w:fill="auto"/>
            <w:noWrap/>
            <w:vAlign w:val="center"/>
            <w:hideMark/>
          </w:tcPr>
          <w:p w14:paraId="5AF3ED11" w14:textId="78C6EBA4" w:rsidR="00267C35" w:rsidRPr="008D5346" w:rsidRDefault="3B5D4994" w:rsidP="466B2F50">
            <w:pPr>
              <w:spacing w:after="0" w:line="240" w:lineRule="auto"/>
              <w:jc w:val="right"/>
              <w:rPr>
                <w:rFonts w:eastAsia="Times New Roman"/>
                <w:color w:val="000000"/>
                <w:sz w:val="18"/>
                <w:szCs w:val="18"/>
              </w:rPr>
            </w:pPr>
            <w:r w:rsidRPr="466B2F50">
              <w:rPr>
                <w:rFonts w:eastAsia="Times New Roman"/>
                <w:color w:val="000000" w:themeColor="text1"/>
                <w:sz w:val="18"/>
                <w:szCs w:val="18"/>
              </w:rPr>
              <w:t>$</w:t>
            </w:r>
            <w:r w:rsidR="34FCE183" w:rsidRPr="466B2F50">
              <w:rPr>
                <w:rFonts w:eastAsia="Times New Roman"/>
                <w:color w:val="000000" w:themeColor="text1"/>
                <w:sz w:val="18"/>
                <w:szCs w:val="18"/>
              </w:rPr>
              <w:t>26,250</w:t>
            </w:r>
          </w:p>
        </w:tc>
        <w:tc>
          <w:tcPr>
            <w:tcW w:w="383" w:type="pct"/>
            <w:shd w:val="clear" w:color="auto" w:fill="auto"/>
            <w:noWrap/>
            <w:vAlign w:val="center"/>
          </w:tcPr>
          <w:p w14:paraId="0B4D4DDF" w14:textId="11482C41" w:rsidR="00267C35" w:rsidRPr="008D5346" w:rsidRDefault="4EF13013" w:rsidP="466B2F50">
            <w:pPr>
              <w:spacing w:after="0" w:line="240" w:lineRule="auto"/>
              <w:jc w:val="right"/>
              <w:rPr>
                <w:rFonts w:eastAsia="Times New Roman"/>
                <w:color w:val="000000"/>
                <w:sz w:val="18"/>
                <w:szCs w:val="18"/>
              </w:rPr>
            </w:pPr>
            <w:r w:rsidRPr="3904F727">
              <w:rPr>
                <w:rFonts w:eastAsia="Times New Roman"/>
                <w:color w:val="000000" w:themeColor="text1"/>
                <w:sz w:val="18"/>
                <w:szCs w:val="18"/>
              </w:rPr>
              <w:t>.19%</w:t>
            </w:r>
          </w:p>
        </w:tc>
        <w:tc>
          <w:tcPr>
            <w:tcW w:w="383" w:type="pct"/>
            <w:shd w:val="clear" w:color="auto" w:fill="D9D9D9" w:themeFill="background1" w:themeFillShade="D9"/>
            <w:noWrap/>
            <w:vAlign w:val="center"/>
            <w:hideMark/>
          </w:tcPr>
          <w:p w14:paraId="2FB10ECC" w14:textId="168882FB" w:rsidR="00267C35" w:rsidRPr="008D5346" w:rsidRDefault="00914BFB"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847E67">
              <w:rPr>
                <w:rFonts w:eastAsia="Times New Roman" w:cstheme="minorHAnsi"/>
                <w:color w:val="000000"/>
                <w:sz w:val="18"/>
                <w:szCs w:val="18"/>
              </w:rPr>
              <w:t>2</w:t>
            </w:r>
            <w:r>
              <w:rPr>
                <w:rFonts w:eastAsia="Times New Roman" w:cstheme="minorHAnsi"/>
                <w:color w:val="000000"/>
                <w:sz w:val="18"/>
                <w:szCs w:val="18"/>
              </w:rPr>
              <w:t>6,250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05924BB5" w14:textId="6F9D9C43" w:rsidR="00267C35" w:rsidRPr="008D5346" w:rsidRDefault="005B578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.09%</w:t>
            </w:r>
          </w:p>
        </w:tc>
        <w:tc>
          <w:tcPr>
            <w:tcW w:w="383" w:type="pct"/>
            <w:noWrap/>
            <w:vAlign w:val="center"/>
            <w:hideMark/>
          </w:tcPr>
          <w:p w14:paraId="359A2FF2"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72E2E94" w14:textId="2A8F352E"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41BDD189" w14:textId="189A2049" w:rsidR="00267C35" w:rsidRPr="008D5346" w:rsidRDefault="1AAFBC2D" w:rsidP="466B2F50">
            <w:pPr>
              <w:spacing w:after="0" w:line="240" w:lineRule="auto"/>
              <w:jc w:val="right"/>
              <w:rPr>
                <w:rFonts w:eastAsia="Times New Roman"/>
                <w:color w:val="000000"/>
                <w:sz w:val="18"/>
                <w:szCs w:val="18"/>
              </w:rPr>
            </w:pPr>
            <w:r>
              <w:t>$</w:t>
            </w:r>
            <w:r w:rsidR="009719B2">
              <w:t>1,752,500</w:t>
            </w:r>
          </w:p>
        </w:tc>
        <w:tc>
          <w:tcPr>
            <w:tcW w:w="382" w:type="pct"/>
            <w:noWrap/>
          </w:tcPr>
          <w:p w14:paraId="1B9BC15D" w14:textId="039D901E" w:rsidR="00267C35" w:rsidRPr="008D5346" w:rsidRDefault="007B5546" w:rsidP="466B2F50">
            <w:pPr>
              <w:spacing w:after="0" w:line="240" w:lineRule="auto"/>
              <w:jc w:val="right"/>
            </w:pPr>
            <w:r>
              <w:t>2.44%</w:t>
            </w:r>
          </w:p>
        </w:tc>
      </w:tr>
      <w:tr w:rsidR="00A45EA0" w:rsidRPr="008D5346" w14:paraId="7DE89466" w14:textId="77777777" w:rsidTr="00DD07DB">
        <w:trPr>
          <w:trHeight w:val="20"/>
        </w:trPr>
        <w:tc>
          <w:tcPr>
            <w:tcW w:w="405" w:type="pct"/>
            <w:noWrap/>
            <w:hideMark/>
          </w:tcPr>
          <w:p w14:paraId="12D18F99" w14:textId="558BF0C6"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Chouteau</w:t>
            </w:r>
            <w:r w:rsidR="00E676E1">
              <w:rPr>
                <w:rFonts w:eastAsia="Times New Roman" w:cstheme="minorHAnsi"/>
                <w:color w:val="000000"/>
                <w:sz w:val="18"/>
                <w:szCs w:val="18"/>
              </w:rPr>
              <w:t>*</w:t>
            </w:r>
          </w:p>
        </w:tc>
        <w:tc>
          <w:tcPr>
            <w:tcW w:w="383" w:type="pct"/>
            <w:shd w:val="clear" w:color="auto" w:fill="auto"/>
            <w:noWrap/>
            <w:vAlign w:val="center"/>
            <w:hideMark/>
          </w:tcPr>
          <w:p w14:paraId="0C7EADFD" w14:textId="2640F552"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65E1FDD2" w14:textId="1961FCFB"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29D33E20" w14:textId="276BDE83"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1CF4E26A" w14:textId="1B8108F5"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799EB35A" w14:textId="71053F20" w:rsidR="00267C35" w:rsidRPr="008D5346" w:rsidRDefault="00065D6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$750,000</w:t>
            </w:r>
            <w:r w:rsidR="00267C35" w:rsidRPr="008D5346">
              <w:rPr>
                <w:rFonts w:eastAsia="Times New Roman" w:cstheme="minorHAnsi"/>
                <w:color w:val="000000"/>
                <w:sz w:val="18"/>
                <w:szCs w:val="18"/>
              </w:rPr>
              <w:t> </w:t>
            </w:r>
          </w:p>
        </w:tc>
        <w:tc>
          <w:tcPr>
            <w:tcW w:w="383" w:type="pct"/>
            <w:shd w:val="clear" w:color="auto" w:fill="auto"/>
            <w:noWrap/>
            <w:vAlign w:val="center"/>
          </w:tcPr>
          <w:p w14:paraId="16BE62E4" w14:textId="6B2CB790"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5.</w:t>
            </w:r>
            <w:r w:rsidR="6FAF20D1" w:rsidRPr="3904F727">
              <w:rPr>
                <w:rFonts w:eastAsia="Times New Roman"/>
                <w:color w:val="000000" w:themeColor="text1"/>
                <w:sz w:val="18"/>
                <w:szCs w:val="18"/>
              </w:rPr>
              <w:t>2</w:t>
            </w:r>
            <w:r w:rsidRPr="3904F727">
              <w:rPr>
                <w:rFonts w:eastAsia="Times New Roman"/>
                <w:color w:val="000000" w:themeColor="text1"/>
                <w:sz w:val="18"/>
                <w:szCs w:val="18"/>
              </w:rPr>
              <w:t>9%</w:t>
            </w:r>
          </w:p>
        </w:tc>
        <w:tc>
          <w:tcPr>
            <w:tcW w:w="383" w:type="pct"/>
            <w:shd w:val="clear" w:color="auto" w:fill="D9D9D9" w:themeFill="background1" w:themeFillShade="D9"/>
            <w:noWrap/>
            <w:vAlign w:val="center"/>
            <w:hideMark/>
          </w:tcPr>
          <w:p w14:paraId="20E48485" w14:textId="4CCDF3C7" w:rsidR="00267C35" w:rsidRPr="008D5346" w:rsidRDefault="00B9272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5510044B" w14:textId="3E3AD60E" w:rsidR="00267C35" w:rsidRPr="008D5346" w:rsidRDefault="001F2DC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06B0987"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55936F7" w14:textId="52F7F6C8"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0A9E810B" w14:textId="10B3CA06" w:rsidR="00267C35" w:rsidRPr="008D5346" w:rsidRDefault="00065D65" w:rsidP="00267C35">
            <w:pPr>
              <w:spacing w:after="0" w:line="240" w:lineRule="auto"/>
              <w:jc w:val="right"/>
              <w:rPr>
                <w:rFonts w:eastAsia="Times New Roman" w:cstheme="minorHAnsi"/>
                <w:color w:val="000000"/>
                <w:sz w:val="18"/>
                <w:szCs w:val="18"/>
              </w:rPr>
            </w:pPr>
            <w:r>
              <w:t>$750,000</w:t>
            </w:r>
          </w:p>
        </w:tc>
        <w:tc>
          <w:tcPr>
            <w:tcW w:w="382" w:type="pct"/>
            <w:noWrap/>
          </w:tcPr>
          <w:p w14:paraId="2B808E87" w14:textId="732604BB" w:rsidR="00267C35" w:rsidRPr="008D5346" w:rsidRDefault="007B5546" w:rsidP="3904F727">
            <w:pPr>
              <w:spacing w:after="0" w:line="240" w:lineRule="auto"/>
              <w:jc w:val="right"/>
              <w:rPr>
                <w:rFonts w:eastAsia="Times New Roman"/>
                <w:color w:val="000000"/>
                <w:sz w:val="18"/>
                <w:szCs w:val="18"/>
              </w:rPr>
            </w:pPr>
            <w:r>
              <w:t>1.04%</w:t>
            </w:r>
          </w:p>
        </w:tc>
      </w:tr>
      <w:tr w:rsidR="00A45EA0" w:rsidRPr="008D5346" w14:paraId="0504A02C" w14:textId="77777777" w:rsidTr="00DD07DB">
        <w:trPr>
          <w:trHeight w:val="20"/>
        </w:trPr>
        <w:tc>
          <w:tcPr>
            <w:tcW w:w="405" w:type="pct"/>
            <w:noWrap/>
            <w:hideMark/>
          </w:tcPr>
          <w:p w14:paraId="5E921892" w14:textId="74A0BE75"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Custer</w:t>
            </w:r>
            <w:r w:rsidR="00E676E1">
              <w:rPr>
                <w:rFonts w:eastAsia="Times New Roman" w:cstheme="minorHAnsi"/>
                <w:color w:val="000000"/>
                <w:sz w:val="18"/>
                <w:szCs w:val="18"/>
              </w:rPr>
              <w:t>*</w:t>
            </w:r>
          </w:p>
        </w:tc>
        <w:tc>
          <w:tcPr>
            <w:tcW w:w="383" w:type="pct"/>
            <w:shd w:val="clear" w:color="auto" w:fill="auto"/>
            <w:noWrap/>
            <w:vAlign w:val="center"/>
            <w:hideMark/>
          </w:tcPr>
          <w:p w14:paraId="25C57B46" w14:textId="25101498"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1D59304A" w14:textId="5B3978EA"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019E58B5" w14:textId="704420FA" w:rsidR="00267C35" w:rsidRPr="008D5346" w:rsidRDefault="00267C35" w:rsidP="00267C35">
            <w:pPr>
              <w:spacing w:after="0" w:line="240" w:lineRule="auto"/>
              <w:jc w:val="right"/>
              <w:rPr>
                <w:rFonts w:eastAsia="Times New Roman" w:cstheme="minorHAnsi"/>
                <w:color w:val="000000"/>
                <w:sz w:val="18"/>
                <w:szCs w:val="18"/>
              </w:rPr>
            </w:pPr>
            <w:r w:rsidRPr="002F77E8">
              <w:t>$60,000</w:t>
            </w:r>
          </w:p>
        </w:tc>
        <w:tc>
          <w:tcPr>
            <w:tcW w:w="383" w:type="pct"/>
            <w:shd w:val="clear" w:color="auto" w:fill="auto"/>
            <w:noWrap/>
          </w:tcPr>
          <w:p w14:paraId="382FD0D4" w14:textId="40416237" w:rsidR="00267C35" w:rsidRPr="008D5346" w:rsidRDefault="00267C35" w:rsidP="00267C35">
            <w:pPr>
              <w:spacing w:after="0" w:line="240" w:lineRule="auto"/>
              <w:jc w:val="right"/>
              <w:rPr>
                <w:rFonts w:eastAsia="Times New Roman" w:cstheme="minorHAnsi"/>
                <w:color w:val="000000"/>
                <w:sz w:val="18"/>
                <w:szCs w:val="18"/>
              </w:rPr>
            </w:pPr>
            <w:r w:rsidRPr="001525B1">
              <w:t>0.30%</w:t>
            </w:r>
          </w:p>
        </w:tc>
        <w:tc>
          <w:tcPr>
            <w:tcW w:w="383" w:type="pct"/>
            <w:shd w:val="clear" w:color="auto" w:fill="auto"/>
            <w:noWrap/>
            <w:vAlign w:val="center"/>
            <w:hideMark/>
          </w:tcPr>
          <w:p w14:paraId="1D6B2D05" w14:textId="6013D5A5" w:rsidR="00267C35" w:rsidRPr="008D5346" w:rsidRDefault="006F447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$750,000</w:t>
            </w:r>
            <w:r w:rsidR="00267C35" w:rsidRPr="008D5346">
              <w:rPr>
                <w:rFonts w:eastAsia="Times New Roman" w:cstheme="minorHAnsi"/>
                <w:color w:val="000000"/>
                <w:sz w:val="18"/>
                <w:szCs w:val="18"/>
              </w:rPr>
              <w:t> </w:t>
            </w:r>
          </w:p>
        </w:tc>
        <w:tc>
          <w:tcPr>
            <w:tcW w:w="383" w:type="pct"/>
            <w:shd w:val="clear" w:color="auto" w:fill="auto"/>
            <w:noWrap/>
            <w:vAlign w:val="center"/>
          </w:tcPr>
          <w:p w14:paraId="3F3D5370" w14:textId="6D1A604E"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5.</w:t>
            </w:r>
            <w:r w:rsidR="520FABCF" w:rsidRPr="3904F727">
              <w:rPr>
                <w:rFonts w:eastAsia="Times New Roman"/>
                <w:color w:val="000000" w:themeColor="text1"/>
                <w:sz w:val="18"/>
                <w:szCs w:val="18"/>
              </w:rPr>
              <w:t>2</w:t>
            </w:r>
            <w:r w:rsidRPr="3904F727">
              <w:rPr>
                <w:rFonts w:eastAsia="Times New Roman"/>
                <w:color w:val="000000" w:themeColor="text1"/>
                <w:sz w:val="18"/>
                <w:szCs w:val="18"/>
              </w:rPr>
              <w:t>9%</w:t>
            </w:r>
          </w:p>
        </w:tc>
        <w:tc>
          <w:tcPr>
            <w:tcW w:w="383" w:type="pct"/>
            <w:shd w:val="clear" w:color="auto" w:fill="D9D9D9" w:themeFill="background1" w:themeFillShade="D9"/>
            <w:noWrap/>
            <w:vAlign w:val="center"/>
            <w:hideMark/>
          </w:tcPr>
          <w:p w14:paraId="2EB6C5DB" w14:textId="41B9ED59" w:rsidR="00267C35" w:rsidRPr="008D5346" w:rsidRDefault="00193E7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59602E3A" w14:textId="5FBE69EC" w:rsidR="00267C35" w:rsidRPr="008D5346" w:rsidRDefault="001F2DC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63AEDD5"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3DC2DC92" w14:textId="0DC34507"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77949EDC" w14:textId="47BA1218" w:rsidR="00267C35" w:rsidRPr="008D5346" w:rsidRDefault="006F4474" w:rsidP="00267C35">
            <w:pPr>
              <w:spacing w:after="0" w:line="240" w:lineRule="auto"/>
              <w:jc w:val="right"/>
              <w:rPr>
                <w:rFonts w:eastAsia="Times New Roman" w:cstheme="minorHAnsi"/>
                <w:color w:val="000000"/>
                <w:sz w:val="18"/>
                <w:szCs w:val="18"/>
              </w:rPr>
            </w:pPr>
            <w:r>
              <w:t>$810,000</w:t>
            </w:r>
          </w:p>
        </w:tc>
        <w:tc>
          <w:tcPr>
            <w:tcW w:w="382" w:type="pct"/>
            <w:noWrap/>
          </w:tcPr>
          <w:p w14:paraId="48306E4F" w14:textId="64531E6F" w:rsidR="00267C35" w:rsidRPr="008D5346" w:rsidRDefault="004E1FAE" w:rsidP="3904F727">
            <w:pPr>
              <w:spacing w:after="0" w:line="240" w:lineRule="auto"/>
              <w:jc w:val="right"/>
              <w:rPr>
                <w:rFonts w:eastAsia="Times New Roman"/>
                <w:color w:val="000000"/>
                <w:sz w:val="18"/>
                <w:szCs w:val="18"/>
              </w:rPr>
            </w:pPr>
            <w:r>
              <w:t>1.13%</w:t>
            </w:r>
          </w:p>
        </w:tc>
      </w:tr>
      <w:tr w:rsidR="00A45EA0" w:rsidRPr="008D5346" w14:paraId="4E06F30D" w14:textId="77777777" w:rsidTr="00DD07DB">
        <w:trPr>
          <w:trHeight w:val="20"/>
        </w:trPr>
        <w:tc>
          <w:tcPr>
            <w:tcW w:w="405" w:type="pct"/>
            <w:noWrap/>
            <w:hideMark/>
          </w:tcPr>
          <w:p w14:paraId="1D8178CD" w14:textId="22CAFF69"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Daniels</w:t>
            </w:r>
          </w:p>
        </w:tc>
        <w:tc>
          <w:tcPr>
            <w:tcW w:w="383" w:type="pct"/>
            <w:shd w:val="clear" w:color="auto" w:fill="auto"/>
            <w:noWrap/>
            <w:vAlign w:val="center"/>
            <w:hideMark/>
          </w:tcPr>
          <w:p w14:paraId="0B040886" w14:textId="74F2E1D5"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6AFA48FF" w14:textId="3C7418F0"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1ECF43B8" w14:textId="00B20B6A"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2584E223" w14:textId="2761AF33"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75E40E49" w14:textId="0C3BA3AA" w:rsidR="00267C35" w:rsidRPr="008D5346" w:rsidRDefault="00382EF6"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$50,000</w:t>
            </w:r>
            <w:r w:rsidR="00267C35" w:rsidRPr="008D5346">
              <w:rPr>
                <w:rFonts w:eastAsia="Times New Roman" w:cstheme="minorHAnsi"/>
                <w:color w:val="000000"/>
                <w:sz w:val="18"/>
                <w:szCs w:val="18"/>
              </w:rPr>
              <w:t> </w:t>
            </w:r>
          </w:p>
        </w:tc>
        <w:tc>
          <w:tcPr>
            <w:tcW w:w="383" w:type="pct"/>
            <w:shd w:val="clear" w:color="auto" w:fill="auto"/>
            <w:noWrap/>
            <w:vAlign w:val="center"/>
          </w:tcPr>
          <w:p w14:paraId="6024E16F" w14:textId="13028CC0"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0.3</w:t>
            </w:r>
            <w:r w:rsidR="06C7BFDD" w:rsidRPr="3904F727">
              <w:rPr>
                <w:rFonts w:eastAsia="Times New Roman"/>
                <w:color w:val="000000" w:themeColor="text1"/>
                <w:sz w:val="18"/>
                <w:szCs w:val="18"/>
              </w:rPr>
              <w:t>5</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01E945FB" w14:textId="45590F41" w:rsidR="00267C35" w:rsidRPr="008D5346" w:rsidRDefault="00C95710"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$30,000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26852C28" w14:textId="2DFA9078" w:rsidR="00267C35" w:rsidRPr="008D5346" w:rsidRDefault="005B578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.08%</w:t>
            </w:r>
          </w:p>
        </w:tc>
        <w:tc>
          <w:tcPr>
            <w:tcW w:w="383" w:type="pct"/>
            <w:noWrap/>
            <w:vAlign w:val="center"/>
            <w:hideMark/>
          </w:tcPr>
          <w:p w14:paraId="20E11441"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5D2D036" w14:textId="173BE660"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38A9636" w14:textId="10C0F1E2" w:rsidR="00267C35" w:rsidRPr="008D5346" w:rsidRDefault="00382EF6" w:rsidP="00267C35">
            <w:pPr>
              <w:spacing w:after="0" w:line="240" w:lineRule="auto"/>
              <w:jc w:val="right"/>
              <w:rPr>
                <w:rFonts w:eastAsia="Times New Roman" w:cstheme="minorHAnsi"/>
                <w:color w:val="000000"/>
                <w:sz w:val="18"/>
                <w:szCs w:val="18"/>
              </w:rPr>
            </w:pPr>
            <w:r>
              <w:t>$</w:t>
            </w:r>
            <w:r w:rsidR="008872B5">
              <w:t>80,000</w:t>
            </w:r>
          </w:p>
        </w:tc>
        <w:tc>
          <w:tcPr>
            <w:tcW w:w="382" w:type="pct"/>
            <w:noWrap/>
          </w:tcPr>
          <w:p w14:paraId="40A32673" w14:textId="44D44429" w:rsidR="00267C35" w:rsidRPr="008D5346" w:rsidRDefault="00E830BD" w:rsidP="3904F727">
            <w:pPr>
              <w:spacing w:after="0" w:line="240" w:lineRule="auto"/>
              <w:jc w:val="right"/>
              <w:rPr>
                <w:rFonts w:eastAsia="Times New Roman"/>
                <w:color w:val="000000"/>
                <w:sz w:val="18"/>
                <w:szCs w:val="18"/>
              </w:rPr>
            </w:pPr>
            <w:r>
              <w:t>.11%</w:t>
            </w:r>
          </w:p>
        </w:tc>
      </w:tr>
      <w:tr w:rsidR="00A45EA0" w:rsidRPr="008D5346" w14:paraId="41CED98B" w14:textId="77777777" w:rsidTr="00DD07DB">
        <w:trPr>
          <w:trHeight w:val="20"/>
        </w:trPr>
        <w:tc>
          <w:tcPr>
            <w:tcW w:w="405" w:type="pct"/>
            <w:noWrap/>
            <w:hideMark/>
          </w:tcPr>
          <w:p w14:paraId="7BA71B6D" w14:textId="4C4F3FD4"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Dawson</w:t>
            </w:r>
          </w:p>
        </w:tc>
        <w:tc>
          <w:tcPr>
            <w:tcW w:w="383" w:type="pct"/>
            <w:shd w:val="clear" w:color="auto" w:fill="auto"/>
            <w:noWrap/>
            <w:vAlign w:val="center"/>
            <w:hideMark/>
          </w:tcPr>
          <w:p w14:paraId="54D41F67" w14:textId="24CEA7AF"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01B8E294" w14:textId="3CD0DEAE"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2CD8F6E6" w14:textId="496C86E6" w:rsidR="00267C35" w:rsidRPr="008D5346" w:rsidRDefault="00267C35" w:rsidP="00267C35">
            <w:pPr>
              <w:spacing w:after="0" w:line="240" w:lineRule="auto"/>
              <w:jc w:val="right"/>
              <w:rPr>
                <w:rFonts w:eastAsia="Times New Roman" w:cstheme="minorHAnsi"/>
                <w:color w:val="000000"/>
                <w:sz w:val="18"/>
                <w:szCs w:val="18"/>
              </w:rPr>
            </w:pPr>
            <w:r w:rsidRPr="002F77E8">
              <w:t>$10,000</w:t>
            </w:r>
          </w:p>
        </w:tc>
        <w:tc>
          <w:tcPr>
            <w:tcW w:w="383" w:type="pct"/>
            <w:shd w:val="clear" w:color="auto" w:fill="auto"/>
            <w:noWrap/>
          </w:tcPr>
          <w:p w14:paraId="6AFCAFE5" w14:textId="698AFB7C" w:rsidR="00267C35" w:rsidRPr="008D5346" w:rsidRDefault="00267C35" w:rsidP="00267C35">
            <w:pPr>
              <w:spacing w:after="0" w:line="240" w:lineRule="auto"/>
              <w:jc w:val="right"/>
              <w:rPr>
                <w:rFonts w:eastAsia="Times New Roman" w:cstheme="minorHAnsi"/>
                <w:color w:val="000000"/>
                <w:sz w:val="18"/>
                <w:szCs w:val="18"/>
              </w:rPr>
            </w:pPr>
            <w:r w:rsidRPr="001525B1">
              <w:t>0.05%</w:t>
            </w:r>
          </w:p>
        </w:tc>
        <w:tc>
          <w:tcPr>
            <w:tcW w:w="383" w:type="pct"/>
            <w:shd w:val="clear" w:color="auto" w:fill="auto"/>
            <w:noWrap/>
            <w:vAlign w:val="center"/>
            <w:hideMark/>
          </w:tcPr>
          <w:p w14:paraId="7AF4E058" w14:textId="6EEEDFF0" w:rsidR="00267C35" w:rsidRPr="008D5346" w:rsidRDefault="2322240F" w:rsidP="466B2F50">
            <w:pPr>
              <w:spacing w:after="0" w:line="240" w:lineRule="auto"/>
              <w:jc w:val="right"/>
              <w:rPr>
                <w:rFonts w:eastAsia="Times New Roman"/>
                <w:color w:val="000000"/>
                <w:sz w:val="18"/>
                <w:szCs w:val="18"/>
              </w:rPr>
            </w:pPr>
            <w:r w:rsidRPr="466B2F50">
              <w:rPr>
                <w:rFonts w:eastAsia="Times New Roman"/>
                <w:color w:val="000000" w:themeColor="text1"/>
                <w:sz w:val="18"/>
                <w:szCs w:val="18"/>
              </w:rPr>
              <w:t>$</w:t>
            </w:r>
            <w:r w:rsidR="11476C94" w:rsidRPr="466B2F50">
              <w:rPr>
                <w:rFonts w:eastAsia="Times New Roman"/>
                <w:color w:val="000000" w:themeColor="text1"/>
                <w:sz w:val="18"/>
                <w:szCs w:val="18"/>
              </w:rPr>
              <w:t>6</w:t>
            </w:r>
            <w:r w:rsidRPr="466B2F50">
              <w:rPr>
                <w:rFonts w:eastAsia="Times New Roman"/>
                <w:color w:val="000000" w:themeColor="text1"/>
                <w:sz w:val="18"/>
                <w:szCs w:val="18"/>
              </w:rPr>
              <w:t>26,250</w:t>
            </w:r>
            <w:r w:rsidR="1AAFBC2D" w:rsidRPr="466B2F50">
              <w:rPr>
                <w:rFonts w:eastAsia="Times New Roman"/>
                <w:color w:val="000000" w:themeColor="text1"/>
                <w:sz w:val="18"/>
                <w:szCs w:val="18"/>
              </w:rPr>
              <w:t> </w:t>
            </w:r>
          </w:p>
        </w:tc>
        <w:tc>
          <w:tcPr>
            <w:tcW w:w="383" w:type="pct"/>
            <w:shd w:val="clear" w:color="auto" w:fill="auto"/>
            <w:noWrap/>
            <w:vAlign w:val="center"/>
          </w:tcPr>
          <w:p w14:paraId="4A3DFB06" w14:textId="06B034EF" w:rsidR="00267C35" w:rsidRPr="008D5346" w:rsidRDefault="271CF069" w:rsidP="466B2F50">
            <w:pPr>
              <w:spacing w:after="0" w:line="240" w:lineRule="auto"/>
              <w:jc w:val="right"/>
              <w:rPr>
                <w:rFonts w:eastAsia="Times New Roman"/>
                <w:color w:val="000000"/>
                <w:sz w:val="18"/>
                <w:szCs w:val="18"/>
              </w:rPr>
            </w:pPr>
            <w:r w:rsidRPr="3904F727">
              <w:rPr>
                <w:rFonts w:eastAsia="Times New Roman"/>
                <w:color w:val="000000" w:themeColor="text1"/>
                <w:sz w:val="18"/>
                <w:szCs w:val="18"/>
              </w:rPr>
              <w:t>4.42%</w:t>
            </w:r>
          </w:p>
        </w:tc>
        <w:tc>
          <w:tcPr>
            <w:tcW w:w="383" w:type="pct"/>
            <w:shd w:val="clear" w:color="auto" w:fill="D9D9D9" w:themeFill="background1" w:themeFillShade="D9"/>
            <w:noWrap/>
            <w:vAlign w:val="center"/>
            <w:hideMark/>
          </w:tcPr>
          <w:p w14:paraId="46D3F862" w14:textId="5D9F01FC" w:rsidR="00267C35" w:rsidRPr="008D5346" w:rsidRDefault="002A2FE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$36,750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2FCE9D22" w14:textId="4D9B51FB" w:rsidR="00267C35" w:rsidRPr="008D5346" w:rsidRDefault="005B578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.13%</w:t>
            </w:r>
          </w:p>
        </w:tc>
        <w:tc>
          <w:tcPr>
            <w:tcW w:w="383" w:type="pct"/>
            <w:noWrap/>
            <w:vAlign w:val="center"/>
            <w:hideMark/>
          </w:tcPr>
          <w:p w14:paraId="502E9DE7"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76C93F1" w14:textId="7001B9A1"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0B74430B" w14:textId="4EF62A89" w:rsidR="00267C35" w:rsidRPr="008D5346" w:rsidRDefault="00267C35" w:rsidP="4DFB34F9">
            <w:pPr>
              <w:spacing w:after="0" w:line="240" w:lineRule="auto"/>
              <w:jc w:val="right"/>
              <w:rPr>
                <w:rFonts w:eastAsia="Times New Roman"/>
                <w:color w:val="000000"/>
                <w:sz w:val="18"/>
                <w:szCs w:val="18"/>
              </w:rPr>
            </w:pPr>
            <w:r>
              <w:t>$</w:t>
            </w:r>
            <w:r w:rsidR="008027FC">
              <w:t>673,000</w:t>
            </w:r>
          </w:p>
        </w:tc>
        <w:tc>
          <w:tcPr>
            <w:tcW w:w="382" w:type="pct"/>
            <w:noWrap/>
          </w:tcPr>
          <w:p w14:paraId="6419834C" w14:textId="04AEEB39" w:rsidR="00267C35" w:rsidRPr="008D5346" w:rsidRDefault="00B73B46" w:rsidP="466B2F50">
            <w:pPr>
              <w:spacing w:after="0" w:line="240" w:lineRule="auto"/>
              <w:jc w:val="right"/>
            </w:pPr>
            <w:r>
              <w:t>.93%</w:t>
            </w:r>
          </w:p>
        </w:tc>
      </w:tr>
      <w:tr w:rsidR="00A45EA0" w:rsidRPr="008D5346" w14:paraId="24286AF0" w14:textId="77777777" w:rsidTr="00DD07DB">
        <w:trPr>
          <w:trHeight w:val="20"/>
        </w:trPr>
        <w:tc>
          <w:tcPr>
            <w:tcW w:w="405" w:type="pct"/>
            <w:noWrap/>
            <w:hideMark/>
          </w:tcPr>
          <w:p w14:paraId="377C88A8" w14:textId="374BC7B6"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Fallon</w:t>
            </w:r>
            <w:r w:rsidR="00E676E1">
              <w:rPr>
                <w:rFonts w:eastAsia="Times New Roman" w:cstheme="minorHAnsi"/>
                <w:color w:val="000000"/>
                <w:sz w:val="18"/>
                <w:szCs w:val="18"/>
              </w:rPr>
              <w:t>*</w:t>
            </w:r>
          </w:p>
        </w:tc>
        <w:tc>
          <w:tcPr>
            <w:tcW w:w="383" w:type="pct"/>
            <w:shd w:val="clear" w:color="auto" w:fill="auto"/>
            <w:noWrap/>
            <w:vAlign w:val="center"/>
            <w:hideMark/>
          </w:tcPr>
          <w:p w14:paraId="3F9362BB" w14:textId="2703AF6E"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64433AAD" w14:textId="714B1798"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022EDD1D" w14:textId="637FF188" w:rsidR="00267C35" w:rsidRPr="008D5346" w:rsidRDefault="00267C35" w:rsidP="00267C35">
            <w:pPr>
              <w:spacing w:after="0" w:line="240" w:lineRule="auto"/>
              <w:jc w:val="right"/>
              <w:rPr>
                <w:rFonts w:eastAsia="Times New Roman" w:cstheme="minorHAnsi"/>
                <w:color w:val="000000"/>
                <w:sz w:val="18"/>
                <w:szCs w:val="18"/>
              </w:rPr>
            </w:pPr>
            <w:r w:rsidRPr="002F77E8">
              <w:t>$60,000</w:t>
            </w:r>
          </w:p>
        </w:tc>
        <w:tc>
          <w:tcPr>
            <w:tcW w:w="383" w:type="pct"/>
            <w:shd w:val="clear" w:color="auto" w:fill="auto"/>
            <w:noWrap/>
          </w:tcPr>
          <w:p w14:paraId="2821069D" w14:textId="13DEBA96" w:rsidR="00267C35" w:rsidRPr="008D5346" w:rsidRDefault="00267C35" w:rsidP="00267C35">
            <w:pPr>
              <w:spacing w:after="0" w:line="240" w:lineRule="auto"/>
              <w:jc w:val="right"/>
              <w:rPr>
                <w:rFonts w:eastAsia="Times New Roman" w:cstheme="minorHAnsi"/>
                <w:color w:val="000000"/>
                <w:sz w:val="18"/>
                <w:szCs w:val="18"/>
              </w:rPr>
            </w:pPr>
            <w:r w:rsidRPr="001525B1">
              <w:t>0.30%</w:t>
            </w:r>
          </w:p>
        </w:tc>
        <w:tc>
          <w:tcPr>
            <w:tcW w:w="383" w:type="pct"/>
            <w:shd w:val="clear" w:color="auto" w:fill="auto"/>
            <w:noWrap/>
            <w:vAlign w:val="center"/>
            <w:hideMark/>
          </w:tcPr>
          <w:p w14:paraId="16078A02" w14:textId="46CF3EE0"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2F7E37DB" w14:textId="21898A6A"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831A8CC" w14:textId="6322773A" w:rsidR="00267C35" w:rsidRPr="008D5346" w:rsidRDefault="006E6E6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6990BD75" w14:textId="66250590" w:rsidR="00267C35" w:rsidRPr="008D5346" w:rsidRDefault="001F2DC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3EAB1DC8"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5A24684" w14:textId="0D3B3DA4"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7D780D04" w14:textId="1E054B29" w:rsidR="00267C35" w:rsidRPr="008D5346" w:rsidRDefault="7E5C2642" w:rsidP="4DFB34F9">
            <w:pPr>
              <w:spacing w:after="0" w:line="240" w:lineRule="auto"/>
              <w:jc w:val="right"/>
            </w:pPr>
            <w:r>
              <w:t>$</w:t>
            </w:r>
            <w:r w:rsidR="6D662E06">
              <w:t>60,000</w:t>
            </w:r>
          </w:p>
        </w:tc>
        <w:tc>
          <w:tcPr>
            <w:tcW w:w="382" w:type="pct"/>
            <w:noWrap/>
          </w:tcPr>
          <w:p w14:paraId="4C098461" w14:textId="382882D7" w:rsidR="00267C35" w:rsidRPr="008D5346" w:rsidRDefault="004706B1" w:rsidP="00267C35">
            <w:pPr>
              <w:spacing w:after="0" w:line="240" w:lineRule="auto"/>
              <w:jc w:val="right"/>
              <w:rPr>
                <w:rFonts w:eastAsia="Times New Roman" w:cstheme="minorHAnsi"/>
                <w:color w:val="000000"/>
                <w:sz w:val="18"/>
                <w:szCs w:val="18"/>
              </w:rPr>
            </w:pPr>
            <w:r>
              <w:t>.08%</w:t>
            </w:r>
          </w:p>
        </w:tc>
      </w:tr>
      <w:tr w:rsidR="00A45EA0" w:rsidRPr="008D5346" w14:paraId="73E7E481" w14:textId="77777777" w:rsidTr="00DD07DB">
        <w:trPr>
          <w:trHeight w:val="20"/>
        </w:trPr>
        <w:tc>
          <w:tcPr>
            <w:tcW w:w="405" w:type="pct"/>
            <w:noWrap/>
            <w:hideMark/>
          </w:tcPr>
          <w:p w14:paraId="3D9B3521" w14:textId="55B7893C"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Fergus</w:t>
            </w:r>
            <w:r w:rsidR="00E676E1">
              <w:rPr>
                <w:rFonts w:eastAsia="Times New Roman" w:cstheme="minorHAnsi"/>
                <w:color w:val="000000"/>
                <w:sz w:val="18"/>
                <w:szCs w:val="18"/>
              </w:rPr>
              <w:t>*</w:t>
            </w:r>
          </w:p>
        </w:tc>
        <w:tc>
          <w:tcPr>
            <w:tcW w:w="383" w:type="pct"/>
            <w:shd w:val="clear" w:color="auto" w:fill="auto"/>
            <w:noWrap/>
            <w:vAlign w:val="center"/>
            <w:hideMark/>
          </w:tcPr>
          <w:p w14:paraId="065218D2" w14:textId="09F33482"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$530,000</w:t>
            </w:r>
          </w:p>
        </w:tc>
        <w:tc>
          <w:tcPr>
            <w:tcW w:w="383" w:type="pct"/>
            <w:shd w:val="clear" w:color="auto" w:fill="auto"/>
            <w:noWrap/>
          </w:tcPr>
          <w:p w14:paraId="01E751D6" w14:textId="68D50E30" w:rsidR="00267C35" w:rsidRPr="008D5346" w:rsidRDefault="00267C35" w:rsidP="00267C35">
            <w:pPr>
              <w:spacing w:after="0" w:line="240" w:lineRule="auto"/>
              <w:jc w:val="right"/>
              <w:rPr>
                <w:rFonts w:eastAsia="Times New Roman" w:cstheme="minorHAnsi"/>
                <w:color w:val="000000"/>
                <w:sz w:val="18"/>
                <w:szCs w:val="18"/>
              </w:rPr>
            </w:pPr>
            <w:r w:rsidRPr="005571F6">
              <w:t>5.27%</w:t>
            </w:r>
          </w:p>
        </w:tc>
        <w:tc>
          <w:tcPr>
            <w:tcW w:w="383" w:type="pct"/>
            <w:shd w:val="clear" w:color="auto" w:fill="auto"/>
            <w:noWrap/>
            <w:hideMark/>
          </w:tcPr>
          <w:p w14:paraId="223B3C2F" w14:textId="3E61DAC1" w:rsidR="00267C35" w:rsidRPr="008D5346" w:rsidRDefault="00267C35" w:rsidP="00267C35">
            <w:pPr>
              <w:spacing w:after="0" w:line="240" w:lineRule="auto"/>
              <w:jc w:val="right"/>
              <w:rPr>
                <w:rFonts w:eastAsia="Times New Roman" w:cstheme="minorHAnsi"/>
                <w:color w:val="000000"/>
                <w:sz w:val="18"/>
                <w:szCs w:val="18"/>
              </w:rPr>
            </w:pPr>
            <w:r w:rsidRPr="002F77E8">
              <w:t>$380,000</w:t>
            </w:r>
          </w:p>
        </w:tc>
        <w:tc>
          <w:tcPr>
            <w:tcW w:w="383" w:type="pct"/>
            <w:shd w:val="clear" w:color="auto" w:fill="auto"/>
            <w:noWrap/>
          </w:tcPr>
          <w:p w14:paraId="44BF6D4E" w14:textId="62A8CD9A" w:rsidR="00267C35" w:rsidRPr="008D5346" w:rsidRDefault="00267C35" w:rsidP="00267C35">
            <w:pPr>
              <w:spacing w:after="0" w:line="240" w:lineRule="auto"/>
              <w:jc w:val="right"/>
              <w:rPr>
                <w:rFonts w:eastAsia="Times New Roman" w:cstheme="minorHAnsi"/>
                <w:color w:val="000000"/>
                <w:sz w:val="18"/>
                <w:szCs w:val="18"/>
              </w:rPr>
            </w:pPr>
            <w:r w:rsidRPr="001525B1">
              <w:t>1.90%</w:t>
            </w:r>
          </w:p>
        </w:tc>
        <w:tc>
          <w:tcPr>
            <w:tcW w:w="383" w:type="pct"/>
            <w:shd w:val="clear" w:color="auto" w:fill="auto"/>
            <w:noWrap/>
            <w:vAlign w:val="center"/>
            <w:hideMark/>
          </w:tcPr>
          <w:p w14:paraId="7ED119F5" w14:textId="052C7062" w:rsidR="00267C35" w:rsidRPr="008D5346" w:rsidRDefault="00EB0916"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$250,000</w:t>
            </w:r>
            <w:r w:rsidR="00267C35" w:rsidRPr="008D5346">
              <w:rPr>
                <w:rFonts w:eastAsia="Times New Roman" w:cstheme="minorHAnsi"/>
                <w:color w:val="000000"/>
                <w:sz w:val="18"/>
                <w:szCs w:val="18"/>
              </w:rPr>
              <w:t> </w:t>
            </w:r>
          </w:p>
        </w:tc>
        <w:tc>
          <w:tcPr>
            <w:tcW w:w="383" w:type="pct"/>
            <w:shd w:val="clear" w:color="auto" w:fill="auto"/>
            <w:noWrap/>
            <w:vAlign w:val="center"/>
          </w:tcPr>
          <w:p w14:paraId="72BF83BA" w14:textId="241D8376"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1.</w:t>
            </w:r>
            <w:r w:rsidR="62D48067" w:rsidRPr="3904F727">
              <w:rPr>
                <w:rFonts w:eastAsia="Times New Roman"/>
                <w:color w:val="000000" w:themeColor="text1"/>
                <w:sz w:val="18"/>
                <w:szCs w:val="18"/>
              </w:rPr>
              <w:t>7</w:t>
            </w:r>
            <w:r w:rsidRPr="3904F727">
              <w:rPr>
                <w:rFonts w:eastAsia="Times New Roman"/>
                <w:color w:val="000000" w:themeColor="text1"/>
                <w:sz w:val="18"/>
                <w:szCs w:val="18"/>
              </w:rPr>
              <w:t>6%</w:t>
            </w:r>
          </w:p>
        </w:tc>
        <w:tc>
          <w:tcPr>
            <w:tcW w:w="383" w:type="pct"/>
            <w:shd w:val="clear" w:color="auto" w:fill="D9D9D9" w:themeFill="background1" w:themeFillShade="D9"/>
            <w:noWrap/>
            <w:vAlign w:val="center"/>
            <w:hideMark/>
          </w:tcPr>
          <w:p w14:paraId="382D6A69" w14:textId="7F765082" w:rsidR="00267C35" w:rsidRPr="008D5346" w:rsidRDefault="00DB535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6A947C1D" w14:textId="636BAEC2" w:rsidR="00267C35" w:rsidRPr="008D5346" w:rsidRDefault="00B5129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54E9C0DE"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698E17D" w14:textId="34B882A3"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520F2DE8" w14:textId="1F168389" w:rsidR="00267C35" w:rsidRPr="008D5346" w:rsidRDefault="00EB0916" w:rsidP="00267C35">
            <w:pPr>
              <w:spacing w:after="0" w:line="240" w:lineRule="auto"/>
              <w:jc w:val="right"/>
              <w:rPr>
                <w:rFonts w:eastAsia="Times New Roman" w:cstheme="minorHAnsi"/>
                <w:color w:val="000000"/>
                <w:sz w:val="18"/>
                <w:szCs w:val="18"/>
              </w:rPr>
            </w:pPr>
            <w:r>
              <w:t>$1,160,000</w:t>
            </w:r>
          </w:p>
        </w:tc>
        <w:tc>
          <w:tcPr>
            <w:tcW w:w="382" w:type="pct"/>
            <w:noWrap/>
          </w:tcPr>
          <w:p w14:paraId="45EEC427" w14:textId="42A481E8" w:rsidR="00267C35" w:rsidRPr="008D5346" w:rsidRDefault="003B6AB7" w:rsidP="3904F727">
            <w:pPr>
              <w:spacing w:after="0" w:line="240" w:lineRule="auto"/>
              <w:jc w:val="right"/>
              <w:rPr>
                <w:rFonts w:eastAsia="Times New Roman"/>
                <w:color w:val="000000"/>
                <w:sz w:val="18"/>
                <w:szCs w:val="18"/>
              </w:rPr>
            </w:pPr>
            <w:r>
              <w:t>1.62%</w:t>
            </w:r>
          </w:p>
        </w:tc>
      </w:tr>
      <w:tr w:rsidR="00A45EA0" w:rsidRPr="008D5346" w14:paraId="582AE80F" w14:textId="77777777" w:rsidTr="00DD07DB">
        <w:trPr>
          <w:trHeight w:val="20"/>
        </w:trPr>
        <w:tc>
          <w:tcPr>
            <w:tcW w:w="405" w:type="pct"/>
            <w:noWrap/>
            <w:hideMark/>
          </w:tcPr>
          <w:p w14:paraId="22362EFD" w14:textId="16DAFAAB"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Flathead</w:t>
            </w:r>
          </w:p>
        </w:tc>
        <w:tc>
          <w:tcPr>
            <w:tcW w:w="383" w:type="pct"/>
            <w:shd w:val="clear" w:color="auto" w:fill="auto"/>
            <w:noWrap/>
            <w:vAlign w:val="center"/>
            <w:hideMark/>
          </w:tcPr>
          <w:p w14:paraId="13B558C9" w14:textId="536DD40B"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576DE4BB" w14:textId="48091ADA"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2DECC322" w14:textId="4B11EA9D" w:rsidR="00267C35" w:rsidRPr="008D5346" w:rsidRDefault="00267C35" w:rsidP="00267C35">
            <w:pPr>
              <w:spacing w:after="0" w:line="240" w:lineRule="auto"/>
              <w:jc w:val="right"/>
              <w:rPr>
                <w:rFonts w:eastAsia="Times New Roman" w:cstheme="minorHAnsi"/>
                <w:color w:val="000000"/>
                <w:sz w:val="18"/>
                <w:szCs w:val="18"/>
              </w:rPr>
            </w:pPr>
            <w:r w:rsidRPr="002F77E8">
              <w:t>$30,000</w:t>
            </w:r>
          </w:p>
        </w:tc>
        <w:tc>
          <w:tcPr>
            <w:tcW w:w="383" w:type="pct"/>
            <w:shd w:val="clear" w:color="auto" w:fill="auto"/>
            <w:noWrap/>
          </w:tcPr>
          <w:p w14:paraId="7283ACEB" w14:textId="00E4873C" w:rsidR="00267C35" w:rsidRPr="008D5346" w:rsidRDefault="00267C35" w:rsidP="00267C35">
            <w:pPr>
              <w:spacing w:after="0" w:line="240" w:lineRule="auto"/>
              <w:jc w:val="right"/>
              <w:rPr>
                <w:rFonts w:eastAsia="Times New Roman" w:cstheme="minorHAnsi"/>
                <w:color w:val="000000"/>
                <w:sz w:val="18"/>
                <w:szCs w:val="18"/>
              </w:rPr>
            </w:pPr>
            <w:r w:rsidRPr="001525B1">
              <w:t>0.15%</w:t>
            </w:r>
          </w:p>
        </w:tc>
        <w:tc>
          <w:tcPr>
            <w:tcW w:w="383" w:type="pct"/>
            <w:shd w:val="clear" w:color="auto" w:fill="auto"/>
            <w:noWrap/>
            <w:vAlign w:val="center"/>
            <w:hideMark/>
          </w:tcPr>
          <w:p w14:paraId="408DA82F" w14:textId="34B576C5" w:rsidR="00267C35" w:rsidRPr="008D5346" w:rsidRDefault="006F447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$850,000</w:t>
            </w:r>
            <w:r w:rsidR="00267C35" w:rsidRPr="008D5346">
              <w:rPr>
                <w:rFonts w:eastAsia="Times New Roman" w:cstheme="minorHAnsi"/>
                <w:color w:val="000000"/>
                <w:sz w:val="18"/>
                <w:szCs w:val="18"/>
              </w:rPr>
              <w:t> </w:t>
            </w:r>
          </w:p>
        </w:tc>
        <w:tc>
          <w:tcPr>
            <w:tcW w:w="383" w:type="pct"/>
            <w:shd w:val="clear" w:color="auto" w:fill="auto"/>
            <w:noWrap/>
            <w:vAlign w:val="center"/>
          </w:tcPr>
          <w:p w14:paraId="028B12C9" w14:textId="74025DE9"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6.</w:t>
            </w:r>
            <w:r w:rsidR="05DB92EB" w:rsidRPr="3904F727">
              <w:rPr>
                <w:rFonts w:eastAsia="Times New Roman"/>
                <w:color w:val="000000" w:themeColor="text1"/>
                <w:sz w:val="18"/>
                <w:szCs w:val="18"/>
              </w:rPr>
              <w:t>00</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2C5C608B" w14:textId="3C00B483" w:rsidR="00267C35" w:rsidRPr="008D5346" w:rsidRDefault="00B93E6E"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$3,750,000</w:t>
            </w:r>
          </w:p>
        </w:tc>
        <w:tc>
          <w:tcPr>
            <w:tcW w:w="383" w:type="pct"/>
            <w:shd w:val="clear" w:color="auto" w:fill="D9D9D9" w:themeFill="background1" w:themeFillShade="D9"/>
            <w:noWrap/>
            <w:vAlign w:val="center"/>
          </w:tcPr>
          <w:p w14:paraId="1B3E5CB1" w14:textId="393D689A" w:rsidR="00267C35" w:rsidRPr="008D5346" w:rsidRDefault="00553CB6"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13.61%</w:t>
            </w:r>
          </w:p>
        </w:tc>
        <w:tc>
          <w:tcPr>
            <w:tcW w:w="383" w:type="pct"/>
            <w:noWrap/>
            <w:vAlign w:val="center"/>
            <w:hideMark/>
          </w:tcPr>
          <w:p w14:paraId="5CB7157B"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6BFF98E" w14:textId="25787AB0"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DD5AFAD" w14:textId="6A370FFE" w:rsidR="00267C35" w:rsidRPr="008D5346" w:rsidRDefault="006F4474" w:rsidP="00267C35">
            <w:pPr>
              <w:spacing w:after="0" w:line="240" w:lineRule="auto"/>
              <w:jc w:val="right"/>
              <w:rPr>
                <w:rFonts w:eastAsia="Times New Roman" w:cstheme="minorHAnsi"/>
                <w:color w:val="000000"/>
                <w:sz w:val="18"/>
                <w:szCs w:val="18"/>
              </w:rPr>
            </w:pPr>
            <w:r>
              <w:t>$</w:t>
            </w:r>
            <w:r w:rsidR="00346B01">
              <w:t>4,630,000</w:t>
            </w:r>
          </w:p>
        </w:tc>
        <w:tc>
          <w:tcPr>
            <w:tcW w:w="382" w:type="pct"/>
            <w:noWrap/>
          </w:tcPr>
          <w:p w14:paraId="199A869D" w14:textId="54C840B7" w:rsidR="00267C35" w:rsidRPr="008D5346" w:rsidRDefault="00E7242D" w:rsidP="3904F727">
            <w:pPr>
              <w:spacing w:after="0" w:line="240" w:lineRule="auto"/>
              <w:jc w:val="right"/>
              <w:rPr>
                <w:rFonts w:eastAsia="Times New Roman"/>
                <w:color w:val="000000"/>
                <w:sz w:val="18"/>
                <w:szCs w:val="18"/>
              </w:rPr>
            </w:pPr>
            <w:r>
              <w:t>6.45%</w:t>
            </w:r>
          </w:p>
        </w:tc>
      </w:tr>
      <w:tr w:rsidR="00A45EA0" w:rsidRPr="008D5346" w14:paraId="16F82C67" w14:textId="77777777" w:rsidTr="00DD07DB">
        <w:trPr>
          <w:trHeight w:val="20"/>
        </w:trPr>
        <w:tc>
          <w:tcPr>
            <w:tcW w:w="405" w:type="pct"/>
            <w:noWrap/>
            <w:hideMark/>
          </w:tcPr>
          <w:p w14:paraId="01157C0B" w14:textId="7777777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Gallatin</w:t>
            </w:r>
          </w:p>
        </w:tc>
        <w:tc>
          <w:tcPr>
            <w:tcW w:w="383" w:type="pct"/>
            <w:shd w:val="clear" w:color="auto" w:fill="auto"/>
            <w:noWrap/>
            <w:vAlign w:val="center"/>
            <w:hideMark/>
          </w:tcPr>
          <w:p w14:paraId="30445763" w14:textId="05F66F4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$1,000,000</w:t>
            </w:r>
          </w:p>
        </w:tc>
        <w:tc>
          <w:tcPr>
            <w:tcW w:w="383" w:type="pct"/>
            <w:shd w:val="clear" w:color="auto" w:fill="auto"/>
            <w:noWrap/>
          </w:tcPr>
          <w:p w14:paraId="5103D5EF" w14:textId="20580785" w:rsidR="00267C35" w:rsidRPr="008D5346" w:rsidRDefault="00267C35" w:rsidP="00267C35">
            <w:pPr>
              <w:spacing w:after="0" w:line="240" w:lineRule="auto"/>
              <w:jc w:val="right"/>
              <w:rPr>
                <w:rFonts w:eastAsia="Times New Roman" w:cstheme="minorHAnsi"/>
                <w:color w:val="000000"/>
                <w:sz w:val="18"/>
                <w:szCs w:val="18"/>
              </w:rPr>
            </w:pPr>
            <w:r w:rsidRPr="005571F6">
              <w:t>9.94%</w:t>
            </w:r>
          </w:p>
        </w:tc>
        <w:tc>
          <w:tcPr>
            <w:tcW w:w="383" w:type="pct"/>
            <w:shd w:val="clear" w:color="auto" w:fill="auto"/>
            <w:noWrap/>
            <w:hideMark/>
          </w:tcPr>
          <w:p w14:paraId="1B331508" w14:textId="09627456" w:rsidR="00267C35" w:rsidRPr="008D5346" w:rsidRDefault="00267C35" w:rsidP="00267C35">
            <w:pPr>
              <w:spacing w:after="0" w:line="240" w:lineRule="auto"/>
              <w:jc w:val="right"/>
              <w:rPr>
                <w:rFonts w:eastAsia="Times New Roman" w:cstheme="minorHAnsi"/>
                <w:color w:val="000000"/>
                <w:sz w:val="18"/>
                <w:szCs w:val="18"/>
              </w:rPr>
            </w:pPr>
            <w:r w:rsidRPr="002F77E8">
              <w:t>$460,000</w:t>
            </w:r>
          </w:p>
        </w:tc>
        <w:tc>
          <w:tcPr>
            <w:tcW w:w="383" w:type="pct"/>
            <w:shd w:val="clear" w:color="auto" w:fill="auto"/>
            <w:noWrap/>
          </w:tcPr>
          <w:p w14:paraId="3EBCEBAF" w14:textId="5A24A6B1" w:rsidR="00267C35" w:rsidRPr="008D5346" w:rsidRDefault="00267C35" w:rsidP="00267C35">
            <w:pPr>
              <w:spacing w:after="0" w:line="240" w:lineRule="auto"/>
              <w:jc w:val="right"/>
              <w:rPr>
                <w:rFonts w:eastAsia="Times New Roman" w:cstheme="minorHAnsi"/>
                <w:color w:val="000000"/>
                <w:sz w:val="18"/>
                <w:szCs w:val="18"/>
              </w:rPr>
            </w:pPr>
            <w:r w:rsidRPr="001525B1">
              <w:t>2.30%</w:t>
            </w:r>
          </w:p>
        </w:tc>
        <w:tc>
          <w:tcPr>
            <w:tcW w:w="383" w:type="pct"/>
            <w:shd w:val="clear" w:color="auto" w:fill="auto"/>
            <w:noWrap/>
            <w:vAlign w:val="center"/>
            <w:hideMark/>
          </w:tcPr>
          <w:p w14:paraId="70AA6F43" w14:textId="017664DA" w:rsidR="00267C35" w:rsidRPr="008D5346" w:rsidRDefault="00744770"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$718,000</w:t>
            </w:r>
            <w:r w:rsidR="00267C35" w:rsidRPr="008D5346">
              <w:rPr>
                <w:rFonts w:eastAsia="Times New Roman" w:cstheme="minorHAnsi"/>
                <w:color w:val="000000"/>
                <w:sz w:val="18"/>
                <w:szCs w:val="18"/>
              </w:rPr>
              <w:t> </w:t>
            </w:r>
          </w:p>
        </w:tc>
        <w:tc>
          <w:tcPr>
            <w:tcW w:w="383" w:type="pct"/>
            <w:shd w:val="clear" w:color="auto" w:fill="auto"/>
            <w:noWrap/>
            <w:vAlign w:val="center"/>
          </w:tcPr>
          <w:p w14:paraId="79A944B0" w14:textId="2A8B5B66"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5.</w:t>
            </w:r>
            <w:r w:rsidR="11613B0E" w:rsidRPr="3904F727">
              <w:rPr>
                <w:rFonts w:eastAsia="Times New Roman"/>
                <w:color w:val="000000" w:themeColor="text1"/>
                <w:sz w:val="18"/>
                <w:szCs w:val="18"/>
              </w:rPr>
              <w:t>07</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6DBD1F27" w14:textId="71D878A4" w:rsidR="00267C35" w:rsidRPr="008D5346" w:rsidRDefault="00EC102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847E67">
              <w:rPr>
                <w:rFonts w:eastAsia="Times New Roman" w:cstheme="minorHAnsi"/>
                <w:color w:val="000000"/>
                <w:sz w:val="18"/>
                <w:szCs w:val="18"/>
              </w:rPr>
              <w:t>3,046,973</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24787EE3" w14:textId="453188D9" w:rsidR="00267C35" w:rsidRPr="008D5346" w:rsidRDefault="00C9555B"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11.06%</w:t>
            </w:r>
          </w:p>
        </w:tc>
        <w:tc>
          <w:tcPr>
            <w:tcW w:w="383" w:type="pct"/>
            <w:noWrap/>
            <w:vAlign w:val="center"/>
            <w:hideMark/>
          </w:tcPr>
          <w:p w14:paraId="0486F1A2"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7F07485" w14:textId="1A0772C1"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6EB2F3A5" w14:textId="46D889DF" w:rsidR="00267C35" w:rsidRPr="008D5346" w:rsidRDefault="00382EF6" w:rsidP="00267C35">
            <w:pPr>
              <w:spacing w:after="0" w:line="240" w:lineRule="auto"/>
              <w:jc w:val="right"/>
              <w:rPr>
                <w:rFonts w:eastAsia="Times New Roman" w:cstheme="minorHAnsi"/>
                <w:color w:val="000000"/>
                <w:sz w:val="18"/>
                <w:szCs w:val="18"/>
              </w:rPr>
            </w:pPr>
            <w:r>
              <w:t>$</w:t>
            </w:r>
            <w:r w:rsidR="002618C0">
              <w:t>5,224,973</w:t>
            </w:r>
          </w:p>
        </w:tc>
        <w:tc>
          <w:tcPr>
            <w:tcW w:w="382" w:type="pct"/>
            <w:noWrap/>
          </w:tcPr>
          <w:p w14:paraId="6602DD7F" w14:textId="4EA867AD" w:rsidR="00267C35" w:rsidRPr="008D5346" w:rsidRDefault="00F607A5" w:rsidP="3904F727">
            <w:pPr>
              <w:spacing w:after="0" w:line="240" w:lineRule="auto"/>
              <w:jc w:val="right"/>
            </w:pPr>
            <w:r>
              <w:t>7.27%</w:t>
            </w:r>
          </w:p>
        </w:tc>
      </w:tr>
      <w:tr w:rsidR="00A45EA0" w:rsidRPr="008D5346" w14:paraId="709077B5" w14:textId="77777777" w:rsidTr="00DD07DB">
        <w:trPr>
          <w:trHeight w:val="20"/>
        </w:trPr>
        <w:tc>
          <w:tcPr>
            <w:tcW w:w="405" w:type="pct"/>
            <w:noWrap/>
            <w:hideMark/>
          </w:tcPr>
          <w:p w14:paraId="49CC2809" w14:textId="286859C3"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Garfield</w:t>
            </w:r>
            <w:r w:rsidR="00D849AA">
              <w:rPr>
                <w:rFonts w:eastAsia="Times New Roman" w:cstheme="minorHAnsi"/>
                <w:color w:val="000000"/>
                <w:sz w:val="18"/>
                <w:szCs w:val="18"/>
              </w:rPr>
              <w:t>*</w:t>
            </w:r>
          </w:p>
        </w:tc>
        <w:tc>
          <w:tcPr>
            <w:tcW w:w="383" w:type="pct"/>
            <w:shd w:val="clear" w:color="auto" w:fill="auto"/>
            <w:noWrap/>
            <w:vAlign w:val="center"/>
            <w:hideMark/>
          </w:tcPr>
          <w:p w14:paraId="3828B916" w14:textId="376C95F8"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0469F6D0" w14:textId="0EE40376"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702E4DAB" w14:textId="2115BEEB"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6AB8AF73" w14:textId="4B1BC059"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4A2FC9CF" w14:textId="71089954"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7C77D47D" w14:textId="515BC6D7"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C1FC084" w14:textId="7F6FB859" w:rsidR="00267C35" w:rsidRPr="008D5346" w:rsidRDefault="0014356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0DABBEB5" w14:textId="303CB544"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94E5182"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3C999F99" w14:textId="2ACA0E29"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6C8C9356" w14:textId="69CBCDCA"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77AE30BB" w14:textId="40507348"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3B2088C7" w14:textId="77777777" w:rsidTr="00DD07DB">
        <w:trPr>
          <w:trHeight w:val="20"/>
        </w:trPr>
        <w:tc>
          <w:tcPr>
            <w:tcW w:w="405" w:type="pct"/>
            <w:noWrap/>
            <w:hideMark/>
          </w:tcPr>
          <w:p w14:paraId="714D4BAB" w14:textId="62A1912D"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Glacier</w:t>
            </w:r>
            <w:r w:rsidR="00D849AA">
              <w:rPr>
                <w:rFonts w:eastAsia="Times New Roman" w:cstheme="minorHAnsi"/>
                <w:color w:val="000000"/>
                <w:sz w:val="18"/>
                <w:szCs w:val="18"/>
              </w:rPr>
              <w:t>*</w:t>
            </w:r>
          </w:p>
        </w:tc>
        <w:tc>
          <w:tcPr>
            <w:tcW w:w="383" w:type="pct"/>
            <w:shd w:val="clear" w:color="auto" w:fill="auto"/>
            <w:noWrap/>
            <w:vAlign w:val="center"/>
            <w:hideMark/>
          </w:tcPr>
          <w:p w14:paraId="3D5CD522" w14:textId="5BC21B1E"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3D27CAC8" w14:textId="08365434"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3A9B3E89" w14:textId="5A49EF46" w:rsidR="00267C35" w:rsidRPr="008D5346" w:rsidRDefault="00267C35" w:rsidP="00267C35">
            <w:pPr>
              <w:spacing w:after="0" w:line="240" w:lineRule="auto"/>
              <w:jc w:val="right"/>
              <w:rPr>
                <w:rFonts w:eastAsia="Times New Roman" w:cstheme="minorHAnsi"/>
                <w:color w:val="000000"/>
                <w:sz w:val="18"/>
                <w:szCs w:val="18"/>
              </w:rPr>
            </w:pPr>
            <w:r w:rsidRPr="002F77E8">
              <w:t>$30,000</w:t>
            </w:r>
          </w:p>
        </w:tc>
        <w:tc>
          <w:tcPr>
            <w:tcW w:w="383" w:type="pct"/>
            <w:shd w:val="clear" w:color="auto" w:fill="auto"/>
            <w:noWrap/>
          </w:tcPr>
          <w:p w14:paraId="4E0EF4F0" w14:textId="02AEF8CB" w:rsidR="00267C35" w:rsidRPr="008D5346" w:rsidRDefault="00267C35" w:rsidP="00267C35">
            <w:pPr>
              <w:spacing w:after="0" w:line="240" w:lineRule="auto"/>
              <w:jc w:val="right"/>
              <w:rPr>
                <w:rFonts w:eastAsia="Times New Roman" w:cstheme="minorHAnsi"/>
                <w:color w:val="000000"/>
                <w:sz w:val="18"/>
                <w:szCs w:val="18"/>
              </w:rPr>
            </w:pPr>
            <w:r w:rsidRPr="001525B1">
              <w:t>0.15%</w:t>
            </w:r>
          </w:p>
        </w:tc>
        <w:tc>
          <w:tcPr>
            <w:tcW w:w="383" w:type="pct"/>
            <w:shd w:val="clear" w:color="auto" w:fill="auto"/>
            <w:noWrap/>
            <w:vAlign w:val="center"/>
            <w:hideMark/>
          </w:tcPr>
          <w:p w14:paraId="2ED77554" w14:textId="11F9C3DA"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5AB841EE" w14:textId="77170445"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69C63D8C" w14:textId="301FDE0A" w:rsidR="00267C35" w:rsidRPr="008D5346" w:rsidRDefault="0026468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681F7C1C" w14:textId="35E3651D"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7D7E6369"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4B8B0CC" w14:textId="248E0FA4"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6C637379" w14:textId="4AA2BF1C" w:rsidR="00267C35" w:rsidRPr="008D5346" w:rsidRDefault="00267C35" w:rsidP="00267C35">
            <w:pPr>
              <w:spacing w:after="0" w:line="240" w:lineRule="auto"/>
              <w:jc w:val="right"/>
              <w:rPr>
                <w:rFonts w:eastAsia="Times New Roman" w:cstheme="minorHAnsi"/>
                <w:color w:val="000000"/>
                <w:sz w:val="18"/>
                <w:szCs w:val="18"/>
              </w:rPr>
            </w:pPr>
            <w:r w:rsidRPr="00AE7916">
              <w:t>$30,000</w:t>
            </w:r>
          </w:p>
        </w:tc>
        <w:tc>
          <w:tcPr>
            <w:tcW w:w="382" w:type="pct"/>
            <w:noWrap/>
          </w:tcPr>
          <w:p w14:paraId="6667E747" w14:textId="502EDAF6" w:rsidR="00267C35" w:rsidRPr="008D5346" w:rsidRDefault="001D565C" w:rsidP="00267C35">
            <w:pPr>
              <w:spacing w:after="0" w:line="240" w:lineRule="auto"/>
              <w:jc w:val="right"/>
              <w:rPr>
                <w:rFonts w:eastAsia="Times New Roman" w:cstheme="minorHAnsi"/>
                <w:color w:val="000000"/>
                <w:sz w:val="18"/>
                <w:szCs w:val="18"/>
              </w:rPr>
            </w:pPr>
            <w:r>
              <w:t>.04%</w:t>
            </w:r>
          </w:p>
        </w:tc>
      </w:tr>
      <w:tr w:rsidR="00A45EA0" w:rsidRPr="008D5346" w14:paraId="29F6B827" w14:textId="77777777" w:rsidTr="00DD07DB">
        <w:trPr>
          <w:trHeight w:val="20"/>
        </w:trPr>
        <w:tc>
          <w:tcPr>
            <w:tcW w:w="405" w:type="pct"/>
            <w:noWrap/>
            <w:hideMark/>
          </w:tcPr>
          <w:p w14:paraId="6A2C090A" w14:textId="0219D043"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Golden Valley</w:t>
            </w:r>
          </w:p>
        </w:tc>
        <w:tc>
          <w:tcPr>
            <w:tcW w:w="383" w:type="pct"/>
            <w:shd w:val="clear" w:color="auto" w:fill="auto"/>
            <w:noWrap/>
            <w:vAlign w:val="center"/>
            <w:hideMark/>
          </w:tcPr>
          <w:p w14:paraId="3663C12A" w14:textId="40972770"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20ABD242" w14:textId="2D4107B9"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7AADE9D7" w14:textId="616D2938"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402788DB" w14:textId="0D8B2ACA"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47BA1964" w14:textId="4C9F58F0" w:rsidR="00267C35" w:rsidRPr="008D5346" w:rsidRDefault="00000C3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$600,000</w:t>
            </w:r>
            <w:r w:rsidR="00267C35" w:rsidRPr="008D5346">
              <w:rPr>
                <w:rFonts w:eastAsia="Times New Roman" w:cstheme="minorHAnsi"/>
                <w:color w:val="000000"/>
                <w:sz w:val="18"/>
                <w:szCs w:val="18"/>
              </w:rPr>
              <w:t> </w:t>
            </w:r>
          </w:p>
        </w:tc>
        <w:tc>
          <w:tcPr>
            <w:tcW w:w="383" w:type="pct"/>
            <w:shd w:val="clear" w:color="auto" w:fill="auto"/>
            <w:noWrap/>
            <w:vAlign w:val="center"/>
          </w:tcPr>
          <w:p w14:paraId="745B2D36" w14:textId="1B865606"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4.</w:t>
            </w:r>
            <w:r w:rsidR="7BF5D612" w:rsidRPr="3904F727">
              <w:rPr>
                <w:rFonts w:eastAsia="Times New Roman"/>
                <w:color w:val="000000" w:themeColor="text1"/>
                <w:sz w:val="18"/>
                <w:szCs w:val="18"/>
              </w:rPr>
              <w:t>23</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68E25CD0" w14:textId="2C740EB5" w:rsidR="00267C35" w:rsidRPr="008D5346" w:rsidRDefault="00D6046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2027BAF4" w14:textId="7E6D3096"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61648A0"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3FECD766" w14:textId="78FACAC2"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7C104383" w14:textId="76758D57" w:rsidR="00267C35" w:rsidRPr="008D5346" w:rsidRDefault="00000C39" w:rsidP="00267C35">
            <w:pPr>
              <w:spacing w:after="0" w:line="240" w:lineRule="auto"/>
              <w:jc w:val="right"/>
              <w:rPr>
                <w:rFonts w:eastAsia="Times New Roman" w:cstheme="minorHAnsi"/>
                <w:color w:val="000000"/>
                <w:sz w:val="18"/>
                <w:szCs w:val="18"/>
              </w:rPr>
            </w:pPr>
            <w:r>
              <w:t>$600,000</w:t>
            </w:r>
          </w:p>
        </w:tc>
        <w:tc>
          <w:tcPr>
            <w:tcW w:w="382" w:type="pct"/>
            <w:noWrap/>
          </w:tcPr>
          <w:p w14:paraId="31C33C8D" w14:textId="59793A6F" w:rsidR="00267C35" w:rsidRPr="008D5346" w:rsidRDefault="00E84B18" w:rsidP="3904F727">
            <w:pPr>
              <w:spacing w:after="0" w:line="240" w:lineRule="auto"/>
              <w:jc w:val="right"/>
              <w:rPr>
                <w:rFonts w:eastAsia="Times New Roman"/>
                <w:color w:val="000000"/>
                <w:sz w:val="18"/>
                <w:szCs w:val="18"/>
              </w:rPr>
            </w:pPr>
            <w:r>
              <w:t>.84%</w:t>
            </w:r>
          </w:p>
        </w:tc>
      </w:tr>
      <w:tr w:rsidR="00A45EA0" w:rsidRPr="008D5346" w14:paraId="175CBCA0" w14:textId="77777777" w:rsidTr="00DD07DB">
        <w:trPr>
          <w:trHeight w:val="20"/>
        </w:trPr>
        <w:tc>
          <w:tcPr>
            <w:tcW w:w="405" w:type="pct"/>
            <w:noWrap/>
            <w:hideMark/>
          </w:tcPr>
          <w:p w14:paraId="79037C38" w14:textId="6B4B4795"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Granite</w:t>
            </w:r>
            <w:r w:rsidR="00D849AA">
              <w:rPr>
                <w:rFonts w:eastAsia="Times New Roman" w:cstheme="minorHAnsi"/>
                <w:color w:val="000000"/>
                <w:sz w:val="18"/>
                <w:szCs w:val="18"/>
              </w:rPr>
              <w:t>*</w:t>
            </w:r>
          </w:p>
        </w:tc>
        <w:tc>
          <w:tcPr>
            <w:tcW w:w="383" w:type="pct"/>
            <w:shd w:val="clear" w:color="auto" w:fill="auto"/>
            <w:noWrap/>
            <w:vAlign w:val="center"/>
            <w:hideMark/>
          </w:tcPr>
          <w:p w14:paraId="15C15833" w14:textId="064F2432"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$36,000</w:t>
            </w:r>
          </w:p>
        </w:tc>
        <w:tc>
          <w:tcPr>
            <w:tcW w:w="383" w:type="pct"/>
            <w:shd w:val="clear" w:color="auto" w:fill="auto"/>
            <w:noWrap/>
          </w:tcPr>
          <w:p w14:paraId="6FE29812" w14:textId="32D212F5" w:rsidR="00267C35" w:rsidRPr="008D5346" w:rsidRDefault="00267C35" w:rsidP="00267C35">
            <w:pPr>
              <w:spacing w:after="0" w:line="240" w:lineRule="auto"/>
              <w:jc w:val="right"/>
              <w:rPr>
                <w:rFonts w:eastAsia="Times New Roman" w:cstheme="minorHAnsi"/>
                <w:color w:val="000000"/>
                <w:sz w:val="18"/>
                <w:szCs w:val="18"/>
              </w:rPr>
            </w:pPr>
            <w:r w:rsidRPr="005571F6">
              <w:t>0.36%</w:t>
            </w:r>
          </w:p>
        </w:tc>
        <w:tc>
          <w:tcPr>
            <w:tcW w:w="383" w:type="pct"/>
            <w:shd w:val="clear" w:color="auto" w:fill="auto"/>
            <w:noWrap/>
            <w:hideMark/>
          </w:tcPr>
          <w:p w14:paraId="62F0D037" w14:textId="33D32C8D" w:rsidR="00267C35" w:rsidRPr="008D5346" w:rsidRDefault="00267C35" w:rsidP="00267C35">
            <w:pPr>
              <w:spacing w:after="0" w:line="240" w:lineRule="auto"/>
              <w:jc w:val="right"/>
              <w:rPr>
                <w:rFonts w:eastAsia="Times New Roman" w:cstheme="minorHAnsi"/>
                <w:color w:val="000000"/>
                <w:sz w:val="18"/>
                <w:szCs w:val="18"/>
              </w:rPr>
            </w:pPr>
            <w:r w:rsidRPr="002F77E8">
              <w:t>$30,000</w:t>
            </w:r>
          </w:p>
        </w:tc>
        <w:tc>
          <w:tcPr>
            <w:tcW w:w="383" w:type="pct"/>
            <w:shd w:val="clear" w:color="auto" w:fill="auto"/>
            <w:noWrap/>
          </w:tcPr>
          <w:p w14:paraId="3EB194A1" w14:textId="2EF52CDA" w:rsidR="00267C35" w:rsidRPr="008D5346" w:rsidRDefault="00267C35" w:rsidP="00267C35">
            <w:pPr>
              <w:spacing w:after="0" w:line="240" w:lineRule="auto"/>
              <w:jc w:val="right"/>
              <w:rPr>
                <w:rFonts w:eastAsia="Times New Roman" w:cstheme="minorHAnsi"/>
                <w:color w:val="000000"/>
                <w:sz w:val="18"/>
                <w:szCs w:val="18"/>
              </w:rPr>
            </w:pPr>
            <w:r w:rsidRPr="001525B1">
              <w:t>0.15%</w:t>
            </w:r>
          </w:p>
        </w:tc>
        <w:tc>
          <w:tcPr>
            <w:tcW w:w="383" w:type="pct"/>
            <w:shd w:val="clear" w:color="auto" w:fill="auto"/>
            <w:noWrap/>
            <w:vAlign w:val="center"/>
            <w:hideMark/>
          </w:tcPr>
          <w:p w14:paraId="3D9FC36C" w14:textId="512CEC62" w:rsidR="00267C35" w:rsidRPr="008D5346" w:rsidRDefault="00382EF6"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$40,000</w:t>
            </w:r>
            <w:r w:rsidR="00267C35" w:rsidRPr="008D5346">
              <w:rPr>
                <w:rFonts w:eastAsia="Times New Roman" w:cstheme="minorHAnsi"/>
                <w:color w:val="000000"/>
                <w:sz w:val="18"/>
                <w:szCs w:val="18"/>
              </w:rPr>
              <w:t> </w:t>
            </w:r>
          </w:p>
        </w:tc>
        <w:tc>
          <w:tcPr>
            <w:tcW w:w="383" w:type="pct"/>
            <w:shd w:val="clear" w:color="auto" w:fill="auto"/>
            <w:noWrap/>
            <w:vAlign w:val="center"/>
          </w:tcPr>
          <w:p w14:paraId="17252165" w14:textId="2720E69F"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0.</w:t>
            </w:r>
            <w:r w:rsidR="6CB7F39A" w:rsidRPr="3904F727">
              <w:rPr>
                <w:rFonts w:eastAsia="Times New Roman"/>
                <w:color w:val="000000" w:themeColor="text1"/>
                <w:sz w:val="18"/>
                <w:szCs w:val="18"/>
              </w:rPr>
              <w:t>28</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067EE108" w14:textId="603E255A" w:rsidR="00267C35" w:rsidRPr="008D5346" w:rsidRDefault="00B74F2E"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26469E69" w14:textId="57780524"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41F0A511"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7F96181" w14:textId="48417FEB"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451E7405" w14:textId="1D8C772B" w:rsidR="00267C35" w:rsidRPr="008D5346" w:rsidRDefault="00382EF6" w:rsidP="00267C35">
            <w:pPr>
              <w:spacing w:after="0" w:line="240" w:lineRule="auto"/>
              <w:jc w:val="right"/>
              <w:rPr>
                <w:rFonts w:eastAsia="Times New Roman" w:cstheme="minorHAnsi"/>
                <w:color w:val="000000"/>
                <w:sz w:val="18"/>
                <w:szCs w:val="18"/>
              </w:rPr>
            </w:pPr>
            <w:r>
              <w:t>$106,000</w:t>
            </w:r>
          </w:p>
        </w:tc>
        <w:tc>
          <w:tcPr>
            <w:tcW w:w="382" w:type="pct"/>
            <w:noWrap/>
          </w:tcPr>
          <w:p w14:paraId="400EEB11" w14:textId="631FDDCB" w:rsidR="00267C35" w:rsidRPr="008D5346" w:rsidRDefault="00BE6277" w:rsidP="3904F727">
            <w:pPr>
              <w:spacing w:after="0" w:line="240" w:lineRule="auto"/>
              <w:jc w:val="right"/>
              <w:rPr>
                <w:rFonts w:eastAsia="Times New Roman"/>
                <w:color w:val="000000"/>
                <w:sz w:val="18"/>
                <w:szCs w:val="18"/>
              </w:rPr>
            </w:pPr>
            <w:r>
              <w:t>.15%</w:t>
            </w:r>
          </w:p>
        </w:tc>
      </w:tr>
      <w:tr w:rsidR="00A45EA0" w:rsidRPr="008D5346" w14:paraId="6862A94B" w14:textId="77777777" w:rsidTr="00DD07DB">
        <w:trPr>
          <w:trHeight w:val="20"/>
        </w:trPr>
        <w:tc>
          <w:tcPr>
            <w:tcW w:w="405" w:type="pct"/>
            <w:noWrap/>
            <w:hideMark/>
          </w:tcPr>
          <w:p w14:paraId="5BBD0A9C" w14:textId="42060FF9"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Hill</w:t>
            </w:r>
            <w:r w:rsidR="00D849AA">
              <w:rPr>
                <w:rFonts w:eastAsia="Times New Roman" w:cstheme="minorHAnsi"/>
                <w:color w:val="000000"/>
                <w:sz w:val="18"/>
                <w:szCs w:val="18"/>
              </w:rPr>
              <w:t>*</w:t>
            </w:r>
          </w:p>
        </w:tc>
        <w:tc>
          <w:tcPr>
            <w:tcW w:w="383" w:type="pct"/>
            <w:shd w:val="clear" w:color="auto" w:fill="auto"/>
            <w:noWrap/>
            <w:vAlign w:val="center"/>
            <w:hideMark/>
          </w:tcPr>
          <w:p w14:paraId="7E4CDD42" w14:textId="42C3ECE4"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$1,160,500</w:t>
            </w:r>
          </w:p>
        </w:tc>
        <w:tc>
          <w:tcPr>
            <w:tcW w:w="383" w:type="pct"/>
            <w:shd w:val="clear" w:color="auto" w:fill="auto"/>
            <w:noWrap/>
          </w:tcPr>
          <w:p w14:paraId="227789A3" w14:textId="402E172C" w:rsidR="00267C35" w:rsidRPr="008D5346" w:rsidRDefault="00267C35" w:rsidP="00267C35">
            <w:pPr>
              <w:spacing w:after="0" w:line="240" w:lineRule="auto"/>
              <w:jc w:val="right"/>
              <w:rPr>
                <w:rFonts w:eastAsia="Times New Roman" w:cstheme="minorHAnsi"/>
                <w:color w:val="000000"/>
                <w:sz w:val="18"/>
                <w:szCs w:val="18"/>
              </w:rPr>
            </w:pPr>
            <w:r w:rsidRPr="005571F6">
              <w:t>11.54%</w:t>
            </w:r>
          </w:p>
        </w:tc>
        <w:tc>
          <w:tcPr>
            <w:tcW w:w="383" w:type="pct"/>
            <w:shd w:val="clear" w:color="auto" w:fill="auto"/>
            <w:noWrap/>
            <w:hideMark/>
          </w:tcPr>
          <w:p w14:paraId="5EE8042F" w14:textId="4760E395" w:rsidR="00267C35" w:rsidRPr="008D5346" w:rsidRDefault="00267C35" w:rsidP="00267C35">
            <w:pPr>
              <w:spacing w:after="0" w:line="240" w:lineRule="auto"/>
              <w:jc w:val="right"/>
              <w:rPr>
                <w:rFonts w:eastAsia="Times New Roman" w:cstheme="minorHAnsi"/>
                <w:color w:val="000000"/>
                <w:sz w:val="18"/>
                <w:szCs w:val="18"/>
              </w:rPr>
            </w:pPr>
            <w:r w:rsidRPr="002F77E8">
              <w:t>$1,187,813</w:t>
            </w:r>
          </w:p>
        </w:tc>
        <w:tc>
          <w:tcPr>
            <w:tcW w:w="383" w:type="pct"/>
            <w:shd w:val="clear" w:color="auto" w:fill="auto"/>
            <w:noWrap/>
          </w:tcPr>
          <w:p w14:paraId="347CEB59" w14:textId="0EC66AC9" w:rsidR="00267C35" w:rsidRPr="008D5346" w:rsidRDefault="00267C35" w:rsidP="00267C35">
            <w:pPr>
              <w:spacing w:after="0" w:line="240" w:lineRule="auto"/>
              <w:jc w:val="right"/>
              <w:rPr>
                <w:rFonts w:eastAsia="Times New Roman" w:cstheme="minorHAnsi"/>
                <w:color w:val="000000"/>
                <w:sz w:val="18"/>
                <w:szCs w:val="18"/>
              </w:rPr>
            </w:pPr>
            <w:r w:rsidRPr="001525B1">
              <w:t>5.94%</w:t>
            </w:r>
          </w:p>
        </w:tc>
        <w:tc>
          <w:tcPr>
            <w:tcW w:w="383" w:type="pct"/>
            <w:shd w:val="clear" w:color="auto" w:fill="auto"/>
            <w:noWrap/>
            <w:vAlign w:val="center"/>
            <w:hideMark/>
          </w:tcPr>
          <w:p w14:paraId="375D8295" w14:textId="68421D6D" w:rsidR="00267C35" w:rsidRPr="008D5346" w:rsidRDefault="00000C3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$297,050</w:t>
            </w:r>
            <w:r w:rsidR="00267C35" w:rsidRPr="008D5346">
              <w:rPr>
                <w:rFonts w:eastAsia="Times New Roman" w:cstheme="minorHAnsi"/>
                <w:color w:val="000000"/>
                <w:sz w:val="18"/>
                <w:szCs w:val="18"/>
              </w:rPr>
              <w:t> </w:t>
            </w:r>
          </w:p>
        </w:tc>
        <w:tc>
          <w:tcPr>
            <w:tcW w:w="383" w:type="pct"/>
            <w:shd w:val="clear" w:color="auto" w:fill="auto"/>
            <w:noWrap/>
            <w:vAlign w:val="center"/>
          </w:tcPr>
          <w:p w14:paraId="309BF4CA" w14:textId="1D6951CA"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2.</w:t>
            </w:r>
            <w:r w:rsidR="10B49101" w:rsidRPr="3904F727">
              <w:rPr>
                <w:rFonts w:eastAsia="Times New Roman"/>
                <w:color w:val="000000" w:themeColor="text1"/>
                <w:sz w:val="18"/>
                <w:szCs w:val="18"/>
              </w:rPr>
              <w:t>10</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6A0AC564" w14:textId="3C2CB398" w:rsidR="00267C35" w:rsidRPr="008D5346" w:rsidRDefault="00A07A5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CE9E875" w14:textId="783EDAF4"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38204F0"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E04210F" w14:textId="13D53590"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0F752D4B" w14:textId="73580C82" w:rsidR="00267C35" w:rsidRPr="008D5346" w:rsidRDefault="00065D65" w:rsidP="00267C35">
            <w:pPr>
              <w:spacing w:after="0" w:line="240" w:lineRule="auto"/>
              <w:jc w:val="right"/>
              <w:rPr>
                <w:rFonts w:eastAsia="Times New Roman" w:cstheme="minorHAnsi"/>
                <w:color w:val="000000"/>
                <w:sz w:val="18"/>
                <w:szCs w:val="18"/>
              </w:rPr>
            </w:pPr>
            <w:r>
              <w:t>$2,645,363</w:t>
            </w:r>
          </w:p>
        </w:tc>
        <w:tc>
          <w:tcPr>
            <w:tcW w:w="382" w:type="pct"/>
            <w:noWrap/>
          </w:tcPr>
          <w:p w14:paraId="3BDEAB69" w14:textId="4ACE5F4C" w:rsidR="00267C35" w:rsidRPr="008D5346" w:rsidRDefault="00305622" w:rsidP="3904F727">
            <w:pPr>
              <w:spacing w:after="0" w:line="240" w:lineRule="auto"/>
              <w:jc w:val="right"/>
            </w:pPr>
            <w:r>
              <w:t>3.69%</w:t>
            </w:r>
          </w:p>
        </w:tc>
      </w:tr>
      <w:tr w:rsidR="00A45EA0" w:rsidRPr="008D5346" w14:paraId="308F27A5" w14:textId="77777777" w:rsidTr="00DD07DB">
        <w:trPr>
          <w:trHeight w:val="20"/>
        </w:trPr>
        <w:tc>
          <w:tcPr>
            <w:tcW w:w="405" w:type="pct"/>
            <w:noWrap/>
            <w:hideMark/>
          </w:tcPr>
          <w:p w14:paraId="2C058D65" w14:textId="7777777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Jefferson</w:t>
            </w:r>
          </w:p>
        </w:tc>
        <w:tc>
          <w:tcPr>
            <w:tcW w:w="383" w:type="pct"/>
            <w:shd w:val="clear" w:color="auto" w:fill="auto"/>
            <w:noWrap/>
            <w:vAlign w:val="center"/>
            <w:hideMark/>
          </w:tcPr>
          <w:p w14:paraId="6C0E2BCA" w14:textId="4A590C69"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$37,500</w:t>
            </w:r>
          </w:p>
        </w:tc>
        <w:tc>
          <w:tcPr>
            <w:tcW w:w="383" w:type="pct"/>
            <w:shd w:val="clear" w:color="auto" w:fill="auto"/>
            <w:noWrap/>
          </w:tcPr>
          <w:p w14:paraId="433836DE" w14:textId="433BC87A" w:rsidR="00267C35" w:rsidRPr="008D5346" w:rsidRDefault="00267C35" w:rsidP="00267C35">
            <w:pPr>
              <w:spacing w:after="0" w:line="240" w:lineRule="auto"/>
              <w:jc w:val="right"/>
              <w:rPr>
                <w:rFonts w:eastAsia="Times New Roman" w:cstheme="minorHAnsi"/>
                <w:color w:val="000000"/>
                <w:sz w:val="18"/>
                <w:szCs w:val="18"/>
              </w:rPr>
            </w:pPr>
            <w:r w:rsidRPr="005571F6">
              <w:t>0.37%</w:t>
            </w:r>
          </w:p>
        </w:tc>
        <w:tc>
          <w:tcPr>
            <w:tcW w:w="383" w:type="pct"/>
            <w:shd w:val="clear" w:color="auto" w:fill="auto"/>
            <w:noWrap/>
            <w:hideMark/>
          </w:tcPr>
          <w:p w14:paraId="5E9DCCF8" w14:textId="6B07941B"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6A9BD3F6" w14:textId="6CFB4E59"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771F7EA6" w14:textId="317A8E3E" w:rsidR="00267C35" w:rsidRPr="008D5346" w:rsidRDefault="00382EF6"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$15,000</w:t>
            </w:r>
            <w:r w:rsidR="00267C35" w:rsidRPr="008D5346">
              <w:rPr>
                <w:rFonts w:eastAsia="Times New Roman" w:cstheme="minorHAnsi"/>
                <w:color w:val="000000"/>
                <w:sz w:val="18"/>
                <w:szCs w:val="18"/>
              </w:rPr>
              <w:t> </w:t>
            </w:r>
          </w:p>
        </w:tc>
        <w:tc>
          <w:tcPr>
            <w:tcW w:w="383" w:type="pct"/>
            <w:shd w:val="clear" w:color="auto" w:fill="auto"/>
            <w:noWrap/>
            <w:vAlign w:val="center"/>
          </w:tcPr>
          <w:p w14:paraId="5DA6C038" w14:textId="089D1BFF" w:rsidR="00267C35" w:rsidRPr="008D5346" w:rsidRDefault="0004605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0.11%</w:t>
            </w:r>
          </w:p>
        </w:tc>
        <w:tc>
          <w:tcPr>
            <w:tcW w:w="383" w:type="pct"/>
            <w:shd w:val="clear" w:color="auto" w:fill="D9D9D9" w:themeFill="background1" w:themeFillShade="D9"/>
            <w:noWrap/>
            <w:vAlign w:val="center"/>
            <w:hideMark/>
          </w:tcPr>
          <w:p w14:paraId="6129024D" w14:textId="4457616F" w:rsidR="00267C35" w:rsidRPr="008D5346" w:rsidRDefault="001C59A1"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$620,000</w:t>
            </w:r>
          </w:p>
        </w:tc>
        <w:tc>
          <w:tcPr>
            <w:tcW w:w="383" w:type="pct"/>
            <w:shd w:val="clear" w:color="auto" w:fill="D9D9D9" w:themeFill="background1" w:themeFillShade="D9"/>
            <w:noWrap/>
            <w:vAlign w:val="center"/>
          </w:tcPr>
          <w:p w14:paraId="23DE92C4" w14:textId="03FB7E61" w:rsidR="00267C35" w:rsidRPr="008D5346" w:rsidRDefault="00C9555B"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2.25%</w:t>
            </w:r>
          </w:p>
        </w:tc>
        <w:tc>
          <w:tcPr>
            <w:tcW w:w="383" w:type="pct"/>
            <w:noWrap/>
            <w:vAlign w:val="center"/>
            <w:hideMark/>
          </w:tcPr>
          <w:p w14:paraId="22FF015E"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BE42A5F" w14:textId="75748AF5"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6B3A5354" w14:textId="586EE9F1" w:rsidR="00267C35" w:rsidRPr="008D5346" w:rsidRDefault="0005333B" w:rsidP="00267C35">
            <w:pPr>
              <w:spacing w:after="0" w:line="240" w:lineRule="auto"/>
              <w:jc w:val="right"/>
              <w:rPr>
                <w:rFonts w:eastAsia="Times New Roman" w:cstheme="minorHAnsi"/>
                <w:color w:val="000000"/>
                <w:sz w:val="18"/>
                <w:szCs w:val="18"/>
              </w:rPr>
            </w:pPr>
            <w:r>
              <w:t>$672,500</w:t>
            </w:r>
          </w:p>
        </w:tc>
        <w:tc>
          <w:tcPr>
            <w:tcW w:w="382" w:type="pct"/>
            <w:noWrap/>
          </w:tcPr>
          <w:p w14:paraId="6A96A6F0" w14:textId="271587A4" w:rsidR="00267C35" w:rsidRPr="008D5346" w:rsidRDefault="004B3050" w:rsidP="00267C35">
            <w:pPr>
              <w:spacing w:after="0" w:line="240" w:lineRule="auto"/>
              <w:jc w:val="right"/>
              <w:rPr>
                <w:rFonts w:eastAsia="Times New Roman" w:cstheme="minorHAnsi"/>
                <w:color w:val="000000"/>
                <w:sz w:val="18"/>
                <w:szCs w:val="18"/>
              </w:rPr>
            </w:pPr>
            <w:r>
              <w:t>.94%</w:t>
            </w:r>
          </w:p>
        </w:tc>
      </w:tr>
      <w:tr w:rsidR="00A45EA0" w:rsidRPr="008D5346" w14:paraId="70AFDFE1" w14:textId="77777777" w:rsidTr="00DD07DB">
        <w:trPr>
          <w:trHeight w:val="20"/>
        </w:trPr>
        <w:tc>
          <w:tcPr>
            <w:tcW w:w="405" w:type="pct"/>
            <w:noWrap/>
            <w:hideMark/>
          </w:tcPr>
          <w:p w14:paraId="7EF0B257" w14:textId="7FB68FB5"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Judith Basin</w:t>
            </w:r>
            <w:r w:rsidR="0010766A">
              <w:rPr>
                <w:rFonts w:eastAsia="Times New Roman" w:cstheme="minorHAnsi"/>
                <w:color w:val="000000"/>
                <w:sz w:val="18"/>
                <w:szCs w:val="18"/>
              </w:rPr>
              <w:t>*</w:t>
            </w:r>
          </w:p>
        </w:tc>
        <w:tc>
          <w:tcPr>
            <w:tcW w:w="383" w:type="pct"/>
            <w:shd w:val="clear" w:color="auto" w:fill="auto"/>
            <w:noWrap/>
            <w:vAlign w:val="center"/>
            <w:hideMark/>
          </w:tcPr>
          <w:p w14:paraId="72F6A5CB" w14:textId="01D0CFDA"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614933EC" w14:textId="54FBE7F6"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5059C0AC" w14:textId="1CC9CCDE"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4C5E4A3B" w14:textId="7FF9A869"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58529226" w14:textId="504F46F6"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6E7EA879" w14:textId="02532342"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0C121914" w14:textId="2D4359EA" w:rsidR="00267C35" w:rsidRPr="008D5346" w:rsidRDefault="00181B0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41B7CDD" w14:textId="382A1BE6"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17CBB93F"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D8E59A9" w14:textId="1303DB4F"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591295F0" w14:textId="14BC6238"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10A3A2F9" w14:textId="4469F53B"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0810F7E2" w14:textId="77777777" w:rsidTr="00DD07DB">
        <w:trPr>
          <w:trHeight w:val="20"/>
        </w:trPr>
        <w:tc>
          <w:tcPr>
            <w:tcW w:w="405" w:type="pct"/>
            <w:noWrap/>
            <w:hideMark/>
          </w:tcPr>
          <w:p w14:paraId="262CA823" w14:textId="19B4161B"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Lake</w:t>
            </w:r>
            <w:r w:rsidR="0010766A">
              <w:rPr>
                <w:rFonts w:eastAsia="Times New Roman" w:cstheme="minorHAnsi"/>
                <w:color w:val="000000"/>
                <w:sz w:val="18"/>
                <w:szCs w:val="18"/>
              </w:rPr>
              <w:t>*</w:t>
            </w:r>
          </w:p>
        </w:tc>
        <w:tc>
          <w:tcPr>
            <w:tcW w:w="383" w:type="pct"/>
            <w:shd w:val="clear" w:color="auto" w:fill="auto"/>
            <w:noWrap/>
            <w:vAlign w:val="center"/>
            <w:hideMark/>
          </w:tcPr>
          <w:p w14:paraId="1A3B01B0" w14:textId="44C39D88"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$340,000</w:t>
            </w:r>
          </w:p>
        </w:tc>
        <w:tc>
          <w:tcPr>
            <w:tcW w:w="383" w:type="pct"/>
            <w:shd w:val="clear" w:color="auto" w:fill="auto"/>
            <w:noWrap/>
          </w:tcPr>
          <w:p w14:paraId="2BE9876A" w14:textId="5EFEA08E" w:rsidR="00267C35" w:rsidRPr="008D5346" w:rsidRDefault="00267C35" w:rsidP="00267C35">
            <w:pPr>
              <w:spacing w:after="0" w:line="240" w:lineRule="auto"/>
              <w:jc w:val="right"/>
              <w:rPr>
                <w:rFonts w:eastAsia="Times New Roman" w:cstheme="minorHAnsi"/>
                <w:color w:val="000000"/>
                <w:sz w:val="18"/>
                <w:szCs w:val="18"/>
              </w:rPr>
            </w:pPr>
            <w:r w:rsidRPr="005571F6">
              <w:t>3.38%</w:t>
            </w:r>
          </w:p>
        </w:tc>
        <w:tc>
          <w:tcPr>
            <w:tcW w:w="383" w:type="pct"/>
            <w:shd w:val="clear" w:color="auto" w:fill="auto"/>
            <w:noWrap/>
            <w:hideMark/>
          </w:tcPr>
          <w:p w14:paraId="38FCBAD6" w14:textId="04C51A46" w:rsidR="00267C35" w:rsidRPr="008D5346" w:rsidRDefault="00267C35" w:rsidP="00267C35">
            <w:pPr>
              <w:spacing w:after="0" w:line="240" w:lineRule="auto"/>
              <w:jc w:val="right"/>
              <w:rPr>
                <w:rFonts w:eastAsia="Times New Roman" w:cstheme="minorHAnsi"/>
                <w:color w:val="000000"/>
                <w:sz w:val="18"/>
                <w:szCs w:val="18"/>
              </w:rPr>
            </w:pPr>
            <w:r w:rsidRPr="002F77E8">
              <w:t>$22,500</w:t>
            </w:r>
          </w:p>
        </w:tc>
        <w:tc>
          <w:tcPr>
            <w:tcW w:w="383" w:type="pct"/>
            <w:shd w:val="clear" w:color="auto" w:fill="auto"/>
            <w:noWrap/>
          </w:tcPr>
          <w:p w14:paraId="3BF1B303" w14:textId="27BEBC8E" w:rsidR="00267C35" w:rsidRPr="008D5346" w:rsidRDefault="00267C35" w:rsidP="00267C35">
            <w:pPr>
              <w:spacing w:after="0" w:line="240" w:lineRule="auto"/>
              <w:jc w:val="right"/>
              <w:rPr>
                <w:rFonts w:eastAsia="Times New Roman" w:cstheme="minorHAnsi"/>
                <w:color w:val="000000"/>
                <w:sz w:val="18"/>
                <w:szCs w:val="18"/>
              </w:rPr>
            </w:pPr>
            <w:r w:rsidRPr="001525B1">
              <w:t>0.11%</w:t>
            </w:r>
          </w:p>
        </w:tc>
        <w:tc>
          <w:tcPr>
            <w:tcW w:w="383" w:type="pct"/>
            <w:shd w:val="clear" w:color="auto" w:fill="auto"/>
            <w:noWrap/>
            <w:vAlign w:val="center"/>
            <w:hideMark/>
          </w:tcPr>
          <w:p w14:paraId="426D567A" w14:textId="2F65D78C"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1E8E3907" w14:textId="37335D2B"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512E7638" w14:textId="5C8B8185" w:rsidR="00267C35" w:rsidRPr="008D5346" w:rsidRDefault="00E5025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2BD4BD0D" w14:textId="53B93F05"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1D87308F"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665E8F06" w14:textId="16011462"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54A1D868" w14:textId="1A10C5FA" w:rsidR="00267C35" w:rsidRPr="008D5346" w:rsidRDefault="00267C35" w:rsidP="00267C35">
            <w:pPr>
              <w:spacing w:after="0" w:line="240" w:lineRule="auto"/>
              <w:jc w:val="right"/>
              <w:rPr>
                <w:rFonts w:eastAsia="Times New Roman" w:cstheme="minorHAnsi"/>
                <w:color w:val="000000"/>
                <w:sz w:val="18"/>
                <w:szCs w:val="18"/>
              </w:rPr>
            </w:pPr>
            <w:r w:rsidRPr="00AE7916">
              <w:t>$362,500</w:t>
            </w:r>
          </w:p>
        </w:tc>
        <w:tc>
          <w:tcPr>
            <w:tcW w:w="382" w:type="pct"/>
            <w:noWrap/>
          </w:tcPr>
          <w:p w14:paraId="46F0343E" w14:textId="3D739ED6" w:rsidR="00267C35" w:rsidRPr="008D5346" w:rsidRDefault="005812BD" w:rsidP="3904F727">
            <w:pPr>
              <w:spacing w:after="0" w:line="240" w:lineRule="auto"/>
              <w:jc w:val="right"/>
              <w:rPr>
                <w:rFonts w:eastAsia="Times New Roman"/>
                <w:color w:val="000000"/>
                <w:sz w:val="18"/>
                <w:szCs w:val="18"/>
              </w:rPr>
            </w:pPr>
            <w:r>
              <w:t>.50%</w:t>
            </w:r>
          </w:p>
        </w:tc>
      </w:tr>
      <w:tr w:rsidR="00A45EA0" w:rsidRPr="008D5346" w14:paraId="625A07D1" w14:textId="77777777" w:rsidTr="00DD07DB">
        <w:trPr>
          <w:trHeight w:val="20"/>
        </w:trPr>
        <w:tc>
          <w:tcPr>
            <w:tcW w:w="405" w:type="pct"/>
            <w:noWrap/>
            <w:hideMark/>
          </w:tcPr>
          <w:p w14:paraId="0E0245E9" w14:textId="7777777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Lewis &amp; Clark</w:t>
            </w:r>
          </w:p>
        </w:tc>
        <w:tc>
          <w:tcPr>
            <w:tcW w:w="383" w:type="pct"/>
            <w:shd w:val="clear" w:color="auto" w:fill="auto"/>
            <w:noWrap/>
            <w:vAlign w:val="center"/>
            <w:hideMark/>
          </w:tcPr>
          <w:p w14:paraId="0840C6F4" w14:textId="70A7A548"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$550,000</w:t>
            </w:r>
          </w:p>
        </w:tc>
        <w:tc>
          <w:tcPr>
            <w:tcW w:w="383" w:type="pct"/>
            <w:shd w:val="clear" w:color="auto" w:fill="auto"/>
            <w:noWrap/>
          </w:tcPr>
          <w:p w14:paraId="50807872" w14:textId="69625FC5" w:rsidR="00267C35" w:rsidRPr="008D5346" w:rsidRDefault="00267C35" w:rsidP="00267C35">
            <w:pPr>
              <w:spacing w:after="0" w:line="240" w:lineRule="auto"/>
              <w:jc w:val="right"/>
              <w:rPr>
                <w:rFonts w:eastAsia="Times New Roman" w:cstheme="minorHAnsi"/>
                <w:color w:val="000000"/>
                <w:sz w:val="18"/>
                <w:szCs w:val="18"/>
              </w:rPr>
            </w:pPr>
            <w:r w:rsidRPr="005571F6">
              <w:t>5.47%</w:t>
            </w:r>
          </w:p>
        </w:tc>
        <w:tc>
          <w:tcPr>
            <w:tcW w:w="383" w:type="pct"/>
            <w:shd w:val="clear" w:color="auto" w:fill="auto"/>
            <w:noWrap/>
            <w:hideMark/>
          </w:tcPr>
          <w:p w14:paraId="6B997FAF" w14:textId="011884F6" w:rsidR="00267C35" w:rsidRPr="008D5346" w:rsidRDefault="00267C35" w:rsidP="00267C35">
            <w:pPr>
              <w:spacing w:after="0" w:line="240" w:lineRule="auto"/>
              <w:jc w:val="right"/>
              <w:rPr>
                <w:rFonts w:eastAsia="Times New Roman" w:cstheme="minorHAnsi"/>
                <w:color w:val="000000"/>
                <w:sz w:val="18"/>
                <w:szCs w:val="18"/>
              </w:rPr>
            </w:pPr>
            <w:r w:rsidRPr="002F77E8">
              <w:t>$2,257,187</w:t>
            </w:r>
          </w:p>
        </w:tc>
        <w:tc>
          <w:tcPr>
            <w:tcW w:w="383" w:type="pct"/>
            <w:shd w:val="clear" w:color="auto" w:fill="auto"/>
            <w:noWrap/>
          </w:tcPr>
          <w:p w14:paraId="56F1F507" w14:textId="5B546987" w:rsidR="00267C35" w:rsidRPr="008D5346" w:rsidRDefault="00267C35" w:rsidP="00267C35">
            <w:pPr>
              <w:spacing w:after="0" w:line="240" w:lineRule="auto"/>
              <w:jc w:val="right"/>
              <w:rPr>
                <w:rFonts w:eastAsia="Times New Roman" w:cstheme="minorHAnsi"/>
                <w:color w:val="000000"/>
                <w:sz w:val="18"/>
                <w:szCs w:val="18"/>
              </w:rPr>
            </w:pPr>
            <w:r w:rsidRPr="001525B1">
              <w:t>11.29%</w:t>
            </w:r>
          </w:p>
        </w:tc>
        <w:tc>
          <w:tcPr>
            <w:tcW w:w="383" w:type="pct"/>
            <w:shd w:val="clear" w:color="auto" w:fill="auto"/>
            <w:noWrap/>
            <w:vAlign w:val="center"/>
            <w:hideMark/>
          </w:tcPr>
          <w:p w14:paraId="1B51E357" w14:textId="7BB338BD" w:rsidR="00267C35" w:rsidRPr="008D5346" w:rsidRDefault="00000C3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$2,054,282</w:t>
            </w:r>
            <w:r w:rsidR="00267C35" w:rsidRPr="008D5346">
              <w:rPr>
                <w:rFonts w:eastAsia="Times New Roman" w:cstheme="minorHAnsi"/>
                <w:color w:val="000000"/>
                <w:sz w:val="18"/>
                <w:szCs w:val="18"/>
              </w:rPr>
              <w:t> </w:t>
            </w:r>
          </w:p>
        </w:tc>
        <w:tc>
          <w:tcPr>
            <w:tcW w:w="383" w:type="pct"/>
            <w:shd w:val="clear" w:color="auto" w:fill="auto"/>
            <w:noWrap/>
            <w:vAlign w:val="center"/>
          </w:tcPr>
          <w:p w14:paraId="0A3A3CBA" w14:textId="258E83BA"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1</w:t>
            </w:r>
            <w:r w:rsidR="0BCD81CC" w:rsidRPr="3904F727">
              <w:rPr>
                <w:rFonts w:eastAsia="Times New Roman"/>
                <w:color w:val="000000" w:themeColor="text1"/>
                <w:sz w:val="18"/>
                <w:szCs w:val="18"/>
              </w:rPr>
              <w:t>4.50</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77386590" w14:textId="64D47B1D" w:rsidR="00267C35" w:rsidRPr="008D5346" w:rsidRDefault="00905D5E"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$4,917,194</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2F2505DC" w14:textId="402E03D1" w:rsidR="00267C35" w:rsidRPr="008D5346" w:rsidRDefault="008B257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17.84%</w:t>
            </w:r>
          </w:p>
        </w:tc>
        <w:tc>
          <w:tcPr>
            <w:tcW w:w="383" w:type="pct"/>
            <w:noWrap/>
            <w:vAlign w:val="center"/>
            <w:hideMark/>
          </w:tcPr>
          <w:p w14:paraId="5A07567D"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668DD02D" w14:textId="4277AD4C"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69783539" w14:textId="12849CDC" w:rsidR="00267C35" w:rsidRPr="008D5346" w:rsidRDefault="0001366A" w:rsidP="6A7C9506">
            <w:pPr>
              <w:spacing w:after="0" w:line="240" w:lineRule="auto"/>
              <w:jc w:val="right"/>
              <w:rPr>
                <w:rFonts w:eastAsia="Times New Roman"/>
                <w:color w:val="000000"/>
                <w:sz w:val="18"/>
                <w:szCs w:val="18"/>
              </w:rPr>
            </w:pPr>
            <w:r>
              <w:t>$9,778,663</w:t>
            </w:r>
          </w:p>
        </w:tc>
        <w:tc>
          <w:tcPr>
            <w:tcW w:w="382" w:type="pct"/>
            <w:noWrap/>
          </w:tcPr>
          <w:p w14:paraId="3A83838A" w14:textId="4037B82E" w:rsidR="00267C35" w:rsidRPr="008D5346" w:rsidRDefault="004B6DE5" w:rsidP="6A7C9506">
            <w:pPr>
              <w:spacing w:after="0" w:line="240" w:lineRule="auto"/>
              <w:jc w:val="right"/>
            </w:pPr>
            <w:r>
              <w:t>13.62%</w:t>
            </w:r>
          </w:p>
        </w:tc>
      </w:tr>
      <w:tr w:rsidR="00A45EA0" w:rsidRPr="008D5346" w14:paraId="0C94B46F" w14:textId="77777777" w:rsidTr="00DD07DB">
        <w:trPr>
          <w:trHeight w:val="20"/>
        </w:trPr>
        <w:tc>
          <w:tcPr>
            <w:tcW w:w="405" w:type="pct"/>
            <w:noWrap/>
            <w:hideMark/>
          </w:tcPr>
          <w:p w14:paraId="32EAD017" w14:textId="7B918F83"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Liberty</w:t>
            </w:r>
            <w:r w:rsidR="0010766A">
              <w:rPr>
                <w:rFonts w:eastAsia="Times New Roman" w:cstheme="minorHAnsi"/>
                <w:color w:val="000000"/>
                <w:sz w:val="18"/>
                <w:szCs w:val="18"/>
              </w:rPr>
              <w:t>*</w:t>
            </w:r>
          </w:p>
        </w:tc>
        <w:tc>
          <w:tcPr>
            <w:tcW w:w="383" w:type="pct"/>
            <w:shd w:val="clear" w:color="auto" w:fill="auto"/>
            <w:noWrap/>
            <w:vAlign w:val="center"/>
            <w:hideMark/>
          </w:tcPr>
          <w:p w14:paraId="753DE329" w14:textId="42C2A1B5"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61D9D209" w14:textId="04FFEA2E"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7C5B9B4D" w14:textId="5A5DC463"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01C425E0" w14:textId="506146FE"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5CEDAEBB" w14:textId="3BCD89BC"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4F3F126D" w14:textId="13EDBB48"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41B2CDE4" w14:textId="48AA6876" w:rsidR="00267C35" w:rsidRPr="008D5346" w:rsidRDefault="00F8067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01B6C1F7" w14:textId="3CA0E509"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35F6EE0"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1F2D5228" w14:textId="04401135"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8B586A6" w14:textId="45E37958"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036D20EC" w14:textId="413410E0"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3FB55837" w14:textId="77777777" w:rsidTr="00DD07DB">
        <w:trPr>
          <w:trHeight w:val="20"/>
        </w:trPr>
        <w:tc>
          <w:tcPr>
            <w:tcW w:w="405" w:type="pct"/>
            <w:noWrap/>
            <w:hideMark/>
          </w:tcPr>
          <w:p w14:paraId="3FDAD0BA" w14:textId="7777777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Lincoln</w:t>
            </w:r>
          </w:p>
        </w:tc>
        <w:tc>
          <w:tcPr>
            <w:tcW w:w="383" w:type="pct"/>
            <w:shd w:val="clear" w:color="auto" w:fill="auto"/>
            <w:noWrap/>
            <w:vAlign w:val="center"/>
            <w:hideMark/>
          </w:tcPr>
          <w:p w14:paraId="48865792" w14:textId="04493083"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$37,500</w:t>
            </w:r>
          </w:p>
        </w:tc>
        <w:tc>
          <w:tcPr>
            <w:tcW w:w="383" w:type="pct"/>
            <w:shd w:val="clear" w:color="auto" w:fill="auto"/>
            <w:noWrap/>
          </w:tcPr>
          <w:p w14:paraId="27C9E2A7" w14:textId="4A790BDF" w:rsidR="00267C35" w:rsidRPr="008D5346" w:rsidRDefault="00267C35" w:rsidP="00267C35">
            <w:pPr>
              <w:spacing w:after="0" w:line="240" w:lineRule="auto"/>
              <w:jc w:val="right"/>
              <w:rPr>
                <w:rFonts w:eastAsia="Times New Roman" w:cstheme="minorHAnsi"/>
                <w:color w:val="000000"/>
                <w:sz w:val="18"/>
                <w:szCs w:val="18"/>
              </w:rPr>
            </w:pPr>
            <w:r w:rsidRPr="005571F6">
              <w:t>0.37%</w:t>
            </w:r>
          </w:p>
        </w:tc>
        <w:tc>
          <w:tcPr>
            <w:tcW w:w="383" w:type="pct"/>
            <w:shd w:val="clear" w:color="auto" w:fill="auto"/>
            <w:noWrap/>
            <w:hideMark/>
          </w:tcPr>
          <w:p w14:paraId="0708E8FA" w14:textId="3DF425DF" w:rsidR="00267C35" w:rsidRPr="008D5346" w:rsidRDefault="00267C35" w:rsidP="00267C35">
            <w:pPr>
              <w:spacing w:after="0" w:line="240" w:lineRule="auto"/>
              <w:jc w:val="right"/>
              <w:rPr>
                <w:rFonts w:eastAsia="Times New Roman" w:cstheme="minorHAnsi"/>
                <w:color w:val="000000"/>
                <w:sz w:val="18"/>
                <w:szCs w:val="18"/>
              </w:rPr>
            </w:pPr>
            <w:r w:rsidRPr="002F77E8">
              <w:t>$624,972</w:t>
            </w:r>
          </w:p>
        </w:tc>
        <w:tc>
          <w:tcPr>
            <w:tcW w:w="383" w:type="pct"/>
            <w:shd w:val="clear" w:color="auto" w:fill="auto"/>
            <w:noWrap/>
          </w:tcPr>
          <w:p w14:paraId="21746C88" w14:textId="3EED6E24" w:rsidR="00267C35" w:rsidRPr="008D5346" w:rsidRDefault="00267C35" w:rsidP="00267C35">
            <w:pPr>
              <w:spacing w:after="0" w:line="240" w:lineRule="auto"/>
              <w:jc w:val="right"/>
              <w:rPr>
                <w:rFonts w:eastAsia="Times New Roman" w:cstheme="minorHAnsi"/>
                <w:color w:val="000000"/>
                <w:sz w:val="18"/>
                <w:szCs w:val="18"/>
              </w:rPr>
            </w:pPr>
            <w:r w:rsidRPr="001525B1">
              <w:t>3.12%</w:t>
            </w:r>
          </w:p>
        </w:tc>
        <w:tc>
          <w:tcPr>
            <w:tcW w:w="383" w:type="pct"/>
            <w:shd w:val="clear" w:color="auto" w:fill="auto"/>
            <w:noWrap/>
            <w:vAlign w:val="center"/>
            <w:hideMark/>
          </w:tcPr>
          <w:p w14:paraId="0A7460C5" w14:textId="5974B9DB" w:rsidR="00267C35" w:rsidRPr="008D5346" w:rsidRDefault="00744770"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$1,400,000</w:t>
            </w:r>
            <w:r w:rsidR="00267C35" w:rsidRPr="008D5346">
              <w:rPr>
                <w:rFonts w:eastAsia="Times New Roman" w:cstheme="minorHAnsi"/>
                <w:color w:val="000000"/>
                <w:sz w:val="18"/>
                <w:szCs w:val="18"/>
              </w:rPr>
              <w:t> </w:t>
            </w:r>
          </w:p>
        </w:tc>
        <w:tc>
          <w:tcPr>
            <w:tcW w:w="383" w:type="pct"/>
            <w:shd w:val="clear" w:color="auto" w:fill="auto"/>
            <w:noWrap/>
            <w:vAlign w:val="center"/>
          </w:tcPr>
          <w:p w14:paraId="7FCC9923" w14:textId="287B0BB2" w:rsidR="00267C35" w:rsidRPr="008D5346" w:rsidRDefault="5EB8E49C"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9.88</w:t>
            </w:r>
            <w:r w:rsidR="40E580CD"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671BCB00" w14:textId="7387A019" w:rsidR="00267C35" w:rsidRPr="008D5346" w:rsidRDefault="00692B8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$816,000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6BC3666" w14:textId="1B340C05" w:rsidR="00267C35" w:rsidRPr="008D5346" w:rsidRDefault="00AA2A9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2.96%</w:t>
            </w:r>
          </w:p>
        </w:tc>
        <w:tc>
          <w:tcPr>
            <w:tcW w:w="383" w:type="pct"/>
            <w:noWrap/>
            <w:vAlign w:val="center"/>
            <w:hideMark/>
          </w:tcPr>
          <w:p w14:paraId="666BC1A4"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EF09FB2" w14:textId="28E0D481"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002B57D2" w14:textId="150328F9" w:rsidR="00267C35" w:rsidRPr="008D5346" w:rsidRDefault="00E01EF0" w:rsidP="00267C35">
            <w:pPr>
              <w:spacing w:after="0" w:line="240" w:lineRule="auto"/>
              <w:jc w:val="right"/>
              <w:rPr>
                <w:rFonts w:eastAsia="Times New Roman" w:cstheme="minorHAnsi"/>
                <w:color w:val="000000"/>
                <w:sz w:val="18"/>
                <w:szCs w:val="18"/>
              </w:rPr>
            </w:pPr>
            <w:r>
              <w:t>$2,878,472</w:t>
            </w:r>
          </w:p>
        </w:tc>
        <w:tc>
          <w:tcPr>
            <w:tcW w:w="382" w:type="pct"/>
            <w:noWrap/>
          </w:tcPr>
          <w:p w14:paraId="0FDD8148" w14:textId="2B834D6C" w:rsidR="00267C35" w:rsidRPr="008D5346" w:rsidRDefault="000C5B16" w:rsidP="3904F727">
            <w:pPr>
              <w:spacing w:after="0" w:line="240" w:lineRule="auto"/>
              <w:jc w:val="right"/>
              <w:rPr>
                <w:rFonts w:eastAsia="Times New Roman"/>
                <w:color w:val="000000"/>
                <w:sz w:val="18"/>
                <w:szCs w:val="18"/>
              </w:rPr>
            </w:pPr>
            <w:r>
              <w:t>4.01%</w:t>
            </w:r>
          </w:p>
        </w:tc>
      </w:tr>
      <w:tr w:rsidR="00A45EA0" w:rsidRPr="008D5346" w14:paraId="0DCF1563" w14:textId="77777777" w:rsidTr="00DD07DB">
        <w:trPr>
          <w:trHeight w:val="20"/>
        </w:trPr>
        <w:tc>
          <w:tcPr>
            <w:tcW w:w="405" w:type="pct"/>
            <w:noWrap/>
            <w:hideMark/>
          </w:tcPr>
          <w:p w14:paraId="2B0616B2" w14:textId="7777777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Madison</w:t>
            </w:r>
          </w:p>
        </w:tc>
        <w:tc>
          <w:tcPr>
            <w:tcW w:w="383" w:type="pct"/>
            <w:shd w:val="clear" w:color="auto" w:fill="auto"/>
            <w:noWrap/>
            <w:vAlign w:val="center"/>
            <w:hideMark/>
          </w:tcPr>
          <w:p w14:paraId="23A1791E" w14:textId="2D541155"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$25,000</w:t>
            </w:r>
          </w:p>
        </w:tc>
        <w:tc>
          <w:tcPr>
            <w:tcW w:w="383" w:type="pct"/>
            <w:shd w:val="clear" w:color="auto" w:fill="auto"/>
            <w:noWrap/>
          </w:tcPr>
          <w:p w14:paraId="75E8F3C6" w14:textId="63A19AD9" w:rsidR="00267C35" w:rsidRPr="008D5346" w:rsidRDefault="00267C35" w:rsidP="00267C35">
            <w:pPr>
              <w:spacing w:after="0" w:line="240" w:lineRule="auto"/>
              <w:jc w:val="right"/>
              <w:rPr>
                <w:rFonts w:eastAsia="Times New Roman" w:cstheme="minorHAnsi"/>
                <w:color w:val="000000"/>
                <w:sz w:val="18"/>
                <w:szCs w:val="18"/>
              </w:rPr>
            </w:pPr>
            <w:r w:rsidRPr="005571F6">
              <w:t>0.25%</w:t>
            </w:r>
          </w:p>
        </w:tc>
        <w:tc>
          <w:tcPr>
            <w:tcW w:w="383" w:type="pct"/>
            <w:shd w:val="clear" w:color="auto" w:fill="auto"/>
            <w:noWrap/>
            <w:hideMark/>
          </w:tcPr>
          <w:p w14:paraId="04DCFB4E" w14:textId="1DAAD683" w:rsidR="00267C35" w:rsidRPr="008D5346" w:rsidRDefault="00267C35" w:rsidP="00267C35">
            <w:pPr>
              <w:spacing w:after="0" w:line="240" w:lineRule="auto"/>
              <w:jc w:val="right"/>
              <w:rPr>
                <w:rFonts w:eastAsia="Times New Roman" w:cstheme="minorHAnsi"/>
                <w:color w:val="000000"/>
                <w:sz w:val="18"/>
                <w:szCs w:val="18"/>
              </w:rPr>
            </w:pPr>
            <w:r w:rsidRPr="002F77E8">
              <w:t>$22,500</w:t>
            </w:r>
          </w:p>
        </w:tc>
        <w:tc>
          <w:tcPr>
            <w:tcW w:w="383" w:type="pct"/>
            <w:shd w:val="clear" w:color="auto" w:fill="auto"/>
            <w:noWrap/>
          </w:tcPr>
          <w:p w14:paraId="4B28A2A7" w14:textId="35A73C30" w:rsidR="00267C35" w:rsidRPr="008D5346" w:rsidRDefault="00267C35" w:rsidP="00267C35">
            <w:pPr>
              <w:spacing w:after="0" w:line="240" w:lineRule="auto"/>
              <w:jc w:val="right"/>
              <w:rPr>
                <w:rFonts w:eastAsia="Times New Roman" w:cstheme="minorHAnsi"/>
                <w:color w:val="000000"/>
                <w:sz w:val="18"/>
                <w:szCs w:val="18"/>
              </w:rPr>
            </w:pPr>
            <w:r w:rsidRPr="001525B1">
              <w:t>0.11%</w:t>
            </w:r>
          </w:p>
        </w:tc>
        <w:tc>
          <w:tcPr>
            <w:tcW w:w="383" w:type="pct"/>
            <w:shd w:val="clear" w:color="auto" w:fill="auto"/>
            <w:noWrap/>
            <w:vAlign w:val="center"/>
            <w:hideMark/>
          </w:tcPr>
          <w:p w14:paraId="70F4B15D" w14:textId="3BA901D5" w:rsidR="00267C35" w:rsidRPr="008D5346" w:rsidRDefault="006F447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$776,250</w:t>
            </w:r>
            <w:r w:rsidR="00267C35" w:rsidRPr="008D5346">
              <w:rPr>
                <w:rFonts w:eastAsia="Times New Roman" w:cstheme="minorHAnsi"/>
                <w:color w:val="000000"/>
                <w:sz w:val="18"/>
                <w:szCs w:val="18"/>
              </w:rPr>
              <w:t> </w:t>
            </w:r>
          </w:p>
        </w:tc>
        <w:tc>
          <w:tcPr>
            <w:tcW w:w="383" w:type="pct"/>
            <w:shd w:val="clear" w:color="auto" w:fill="auto"/>
            <w:noWrap/>
            <w:vAlign w:val="center"/>
          </w:tcPr>
          <w:p w14:paraId="571C8048" w14:textId="0586FB1E"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5.</w:t>
            </w:r>
            <w:r w:rsidR="7C4FFE3F" w:rsidRPr="3904F727">
              <w:rPr>
                <w:rFonts w:eastAsia="Times New Roman"/>
                <w:color w:val="000000" w:themeColor="text1"/>
                <w:sz w:val="18"/>
                <w:szCs w:val="18"/>
              </w:rPr>
              <w:t>49</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7B723779" w14:textId="3D9DBA1D" w:rsidR="00267C35" w:rsidRPr="008D5346" w:rsidRDefault="0011683E"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$20,000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5CCA9ECF" w14:textId="36C11040" w:rsidR="00267C35" w:rsidRPr="008D5346" w:rsidRDefault="00AA2A9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.07%</w:t>
            </w:r>
          </w:p>
        </w:tc>
        <w:tc>
          <w:tcPr>
            <w:tcW w:w="383" w:type="pct"/>
            <w:noWrap/>
            <w:vAlign w:val="center"/>
            <w:hideMark/>
          </w:tcPr>
          <w:p w14:paraId="5446DA9A"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3D3D2029" w14:textId="54451FD2"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6D07930B" w14:textId="3D8A5B29" w:rsidR="00267C35" w:rsidRPr="008D5346" w:rsidRDefault="00E01EF0" w:rsidP="00267C35">
            <w:pPr>
              <w:spacing w:after="0" w:line="240" w:lineRule="auto"/>
              <w:jc w:val="right"/>
              <w:rPr>
                <w:rFonts w:eastAsia="Times New Roman" w:cstheme="minorHAnsi"/>
                <w:color w:val="000000"/>
                <w:sz w:val="18"/>
                <w:szCs w:val="18"/>
              </w:rPr>
            </w:pPr>
            <w:r>
              <w:t>$8</w:t>
            </w:r>
            <w:r w:rsidR="00E828ED">
              <w:t>43,750</w:t>
            </w:r>
          </w:p>
        </w:tc>
        <w:tc>
          <w:tcPr>
            <w:tcW w:w="382" w:type="pct"/>
            <w:noWrap/>
          </w:tcPr>
          <w:p w14:paraId="785C73B0" w14:textId="65C5769B" w:rsidR="00267C35" w:rsidRPr="008D5346" w:rsidRDefault="00791C85" w:rsidP="3904F727">
            <w:pPr>
              <w:spacing w:after="0" w:line="240" w:lineRule="auto"/>
              <w:jc w:val="right"/>
              <w:rPr>
                <w:rFonts w:eastAsia="Times New Roman"/>
                <w:color w:val="000000"/>
                <w:sz w:val="18"/>
                <w:szCs w:val="18"/>
              </w:rPr>
            </w:pPr>
            <w:r>
              <w:t>1.18%</w:t>
            </w:r>
          </w:p>
        </w:tc>
      </w:tr>
      <w:tr w:rsidR="00A45EA0" w:rsidRPr="008D5346" w14:paraId="6C8F6BA2" w14:textId="77777777" w:rsidTr="00DD07DB">
        <w:trPr>
          <w:trHeight w:val="20"/>
        </w:trPr>
        <w:tc>
          <w:tcPr>
            <w:tcW w:w="405" w:type="pct"/>
            <w:noWrap/>
            <w:hideMark/>
          </w:tcPr>
          <w:p w14:paraId="5C74208C" w14:textId="0AD3A275"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lastRenderedPageBreak/>
              <w:t>McCone</w:t>
            </w:r>
          </w:p>
        </w:tc>
        <w:tc>
          <w:tcPr>
            <w:tcW w:w="383" w:type="pct"/>
            <w:shd w:val="clear" w:color="auto" w:fill="auto"/>
            <w:noWrap/>
            <w:vAlign w:val="center"/>
            <w:hideMark/>
          </w:tcPr>
          <w:p w14:paraId="6E1193CB" w14:textId="2E266793"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$472,500</w:t>
            </w:r>
          </w:p>
        </w:tc>
        <w:tc>
          <w:tcPr>
            <w:tcW w:w="383" w:type="pct"/>
            <w:shd w:val="clear" w:color="auto" w:fill="auto"/>
            <w:noWrap/>
          </w:tcPr>
          <w:p w14:paraId="7963FD1D" w14:textId="29B2F3E9" w:rsidR="00267C35" w:rsidRPr="008D5346" w:rsidRDefault="00267C35" w:rsidP="00267C35">
            <w:pPr>
              <w:spacing w:after="0" w:line="240" w:lineRule="auto"/>
              <w:jc w:val="right"/>
              <w:rPr>
                <w:rFonts w:eastAsia="Times New Roman" w:cstheme="minorHAnsi"/>
                <w:color w:val="000000"/>
                <w:sz w:val="18"/>
                <w:szCs w:val="18"/>
              </w:rPr>
            </w:pPr>
            <w:r w:rsidRPr="005571F6">
              <w:t>4.70%</w:t>
            </w:r>
          </w:p>
        </w:tc>
        <w:tc>
          <w:tcPr>
            <w:tcW w:w="383" w:type="pct"/>
            <w:shd w:val="clear" w:color="auto" w:fill="auto"/>
            <w:noWrap/>
            <w:hideMark/>
          </w:tcPr>
          <w:p w14:paraId="0BF23F1E" w14:textId="5A983EB7" w:rsidR="00267C35" w:rsidRPr="008D5346" w:rsidRDefault="00267C35" w:rsidP="00267C35">
            <w:pPr>
              <w:spacing w:after="0" w:line="240" w:lineRule="auto"/>
              <w:jc w:val="right"/>
              <w:rPr>
                <w:rFonts w:eastAsia="Times New Roman" w:cstheme="minorHAnsi"/>
                <w:color w:val="000000"/>
                <w:sz w:val="18"/>
                <w:szCs w:val="18"/>
              </w:rPr>
            </w:pPr>
            <w:r w:rsidRPr="002F77E8">
              <w:t>$550,000</w:t>
            </w:r>
          </w:p>
        </w:tc>
        <w:tc>
          <w:tcPr>
            <w:tcW w:w="383" w:type="pct"/>
            <w:shd w:val="clear" w:color="auto" w:fill="auto"/>
            <w:noWrap/>
          </w:tcPr>
          <w:p w14:paraId="3AF53919" w14:textId="6BBCC07F" w:rsidR="00267C35" w:rsidRPr="008D5346" w:rsidRDefault="00267C35" w:rsidP="00267C35">
            <w:pPr>
              <w:spacing w:after="0" w:line="240" w:lineRule="auto"/>
              <w:jc w:val="right"/>
              <w:rPr>
                <w:rFonts w:eastAsia="Times New Roman" w:cstheme="minorHAnsi"/>
                <w:color w:val="000000"/>
                <w:sz w:val="18"/>
                <w:szCs w:val="18"/>
              </w:rPr>
            </w:pPr>
            <w:r w:rsidRPr="001525B1">
              <w:t>2.75%</w:t>
            </w:r>
          </w:p>
        </w:tc>
        <w:tc>
          <w:tcPr>
            <w:tcW w:w="383" w:type="pct"/>
            <w:shd w:val="clear" w:color="auto" w:fill="auto"/>
            <w:noWrap/>
            <w:vAlign w:val="center"/>
            <w:hideMark/>
          </w:tcPr>
          <w:p w14:paraId="6C9C3531" w14:textId="7CC43A55"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1A647741" w14:textId="1107705A"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B3FBE4D" w14:textId="32B0B924" w:rsidR="00267C35" w:rsidRPr="008D5346" w:rsidRDefault="00CA7BB2"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$54,000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1DF295D" w14:textId="61C07715" w:rsidR="00267C35" w:rsidRPr="008D5346" w:rsidRDefault="00AA2A9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.19%</w:t>
            </w:r>
          </w:p>
        </w:tc>
        <w:tc>
          <w:tcPr>
            <w:tcW w:w="383" w:type="pct"/>
            <w:noWrap/>
            <w:vAlign w:val="center"/>
            <w:hideMark/>
          </w:tcPr>
          <w:p w14:paraId="7E997D23"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6162AC90" w14:textId="7AE295A6"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182EC1A" w14:textId="5CC211F3" w:rsidR="00267C35" w:rsidRPr="008D5346" w:rsidRDefault="00267C35" w:rsidP="00267C35">
            <w:pPr>
              <w:spacing w:after="0" w:line="240" w:lineRule="auto"/>
              <w:jc w:val="right"/>
              <w:rPr>
                <w:rFonts w:eastAsia="Times New Roman" w:cstheme="minorHAnsi"/>
                <w:color w:val="000000"/>
                <w:sz w:val="18"/>
                <w:szCs w:val="18"/>
              </w:rPr>
            </w:pPr>
            <w:r w:rsidRPr="00AE7916">
              <w:t>$1,</w:t>
            </w:r>
            <w:r w:rsidR="00B37E87">
              <w:t>0</w:t>
            </w:r>
            <w:r w:rsidR="00F5520F">
              <w:t>76,500</w:t>
            </w:r>
          </w:p>
        </w:tc>
        <w:tc>
          <w:tcPr>
            <w:tcW w:w="382" w:type="pct"/>
            <w:noWrap/>
          </w:tcPr>
          <w:p w14:paraId="75BCF1A6" w14:textId="2DAC7C62" w:rsidR="00267C35" w:rsidRPr="008D5346" w:rsidRDefault="002224C8" w:rsidP="3904F727">
            <w:pPr>
              <w:spacing w:after="0" w:line="240" w:lineRule="auto"/>
              <w:jc w:val="right"/>
              <w:rPr>
                <w:rFonts w:eastAsia="Times New Roman"/>
                <w:color w:val="000000"/>
                <w:sz w:val="18"/>
                <w:szCs w:val="18"/>
              </w:rPr>
            </w:pPr>
            <w:r>
              <w:t>1.50%</w:t>
            </w:r>
          </w:p>
        </w:tc>
      </w:tr>
      <w:tr w:rsidR="00A45EA0" w:rsidRPr="008D5346" w14:paraId="73D23BC9" w14:textId="77777777" w:rsidTr="00DD07DB">
        <w:trPr>
          <w:trHeight w:val="20"/>
        </w:trPr>
        <w:tc>
          <w:tcPr>
            <w:tcW w:w="405" w:type="pct"/>
            <w:noWrap/>
            <w:hideMark/>
          </w:tcPr>
          <w:p w14:paraId="55210948" w14:textId="07770DAB" w:rsidR="00267C35" w:rsidRPr="008D5346" w:rsidRDefault="034409F2" w:rsidP="6A7C9506">
            <w:pPr>
              <w:spacing w:after="0" w:line="240" w:lineRule="auto"/>
              <w:rPr>
                <w:rFonts w:eastAsia="Times New Roman"/>
                <w:color w:val="000000"/>
                <w:sz w:val="18"/>
                <w:szCs w:val="18"/>
              </w:rPr>
            </w:pPr>
            <w:r w:rsidRPr="6A7C9506">
              <w:rPr>
                <w:rFonts w:eastAsia="Times New Roman"/>
                <w:color w:val="000000" w:themeColor="text1"/>
                <w:sz w:val="18"/>
                <w:szCs w:val="18"/>
              </w:rPr>
              <w:t>Meagher</w:t>
            </w:r>
            <w:r w:rsidR="00277789">
              <w:rPr>
                <w:rFonts w:eastAsia="Times New Roman"/>
                <w:color w:val="000000" w:themeColor="text1"/>
                <w:sz w:val="18"/>
                <w:szCs w:val="18"/>
              </w:rPr>
              <w:t>*</w:t>
            </w:r>
          </w:p>
        </w:tc>
        <w:tc>
          <w:tcPr>
            <w:tcW w:w="383" w:type="pct"/>
            <w:shd w:val="clear" w:color="auto" w:fill="auto"/>
            <w:noWrap/>
            <w:vAlign w:val="center"/>
            <w:hideMark/>
          </w:tcPr>
          <w:p w14:paraId="6F6DEA7E" w14:textId="3FC2697C"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66E6060D" w14:textId="381DC0E1"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21830461" w14:textId="73568E26"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081FC79E" w14:textId="4331B7C8"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4639AAFA" w14:textId="572D2523" w:rsidR="00267C35" w:rsidRPr="008D5346" w:rsidRDefault="005A4CB2"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744770">
              <w:rPr>
                <w:rFonts w:eastAsia="Times New Roman" w:cstheme="minorHAnsi"/>
                <w:color w:val="000000"/>
                <w:sz w:val="18"/>
                <w:szCs w:val="18"/>
              </w:rPr>
              <w:t>6</w:t>
            </w:r>
            <w:r>
              <w:rPr>
                <w:rFonts w:eastAsia="Times New Roman" w:cstheme="minorHAnsi"/>
                <w:color w:val="000000"/>
                <w:sz w:val="18"/>
                <w:szCs w:val="18"/>
              </w:rPr>
              <w:t>30,000</w:t>
            </w:r>
            <w:r w:rsidR="00267C35" w:rsidRPr="008D5346">
              <w:rPr>
                <w:rFonts w:eastAsia="Times New Roman" w:cstheme="minorHAnsi"/>
                <w:color w:val="000000"/>
                <w:sz w:val="18"/>
                <w:szCs w:val="18"/>
              </w:rPr>
              <w:t> </w:t>
            </w:r>
          </w:p>
        </w:tc>
        <w:tc>
          <w:tcPr>
            <w:tcW w:w="383" w:type="pct"/>
            <w:shd w:val="clear" w:color="auto" w:fill="auto"/>
            <w:noWrap/>
            <w:vAlign w:val="center"/>
          </w:tcPr>
          <w:p w14:paraId="7DD3E90F" w14:textId="4463ECA0"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4.</w:t>
            </w:r>
            <w:r w:rsidR="23E5FA7A" w:rsidRPr="3904F727">
              <w:rPr>
                <w:rFonts w:eastAsia="Times New Roman"/>
                <w:color w:val="000000" w:themeColor="text1"/>
                <w:sz w:val="18"/>
                <w:szCs w:val="18"/>
              </w:rPr>
              <w:t>45</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45A0D48B" w14:textId="72B20F51" w:rsidR="00267C35" w:rsidRPr="008D5346" w:rsidRDefault="00FE3E9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086D7082" w14:textId="22B49DB8"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33F94BB4"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DDA16B9" w14:textId="619403C1"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2A6AB59" w14:textId="7F19B45D" w:rsidR="00267C35" w:rsidRPr="008D5346" w:rsidRDefault="005A4CB2" w:rsidP="00267C35">
            <w:pPr>
              <w:spacing w:after="0" w:line="240" w:lineRule="auto"/>
              <w:jc w:val="right"/>
              <w:rPr>
                <w:rFonts w:eastAsia="Times New Roman" w:cstheme="minorHAnsi"/>
                <w:color w:val="000000"/>
                <w:sz w:val="18"/>
                <w:szCs w:val="18"/>
              </w:rPr>
            </w:pPr>
            <w:r>
              <w:t>$</w:t>
            </w:r>
            <w:r w:rsidR="00744770">
              <w:t>6</w:t>
            </w:r>
            <w:r>
              <w:t>30,000</w:t>
            </w:r>
          </w:p>
        </w:tc>
        <w:tc>
          <w:tcPr>
            <w:tcW w:w="382" w:type="pct"/>
            <w:noWrap/>
          </w:tcPr>
          <w:p w14:paraId="3A373AA9" w14:textId="6CA7571F" w:rsidR="00267C35" w:rsidRPr="008D5346" w:rsidRDefault="009659DE" w:rsidP="3904F727">
            <w:pPr>
              <w:spacing w:after="0" w:line="240" w:lineRule="auto"/>
              <w:jc w:val="right"/>
              <w:rPr>
                <w:rFonts w:eastAsia="Times New Roman"/>
                <w:color w:val="000000"/>
                <w:sz w:val="18"/>
                <w:szCs w:val="18"/>
              </w:rPr>
            </w:pPr>
            <w:r>
              <w:t>.88%</w:t>
            </w:r>
          </w:p>
        </w:tc>
      </w:tr>
      <w:tr w:rsidR="00A45EA0" w:rsidRPr="008D5346" w14:paraId="0574BEA7" w14:textId="77777777" w:rsidTr="00DD07DB">
        <w:trPr>
          <w:trHeight w:val="20"/>
        </w:trPr>
        <w:tc>
          <w:tcPr>
            <w:tcW w:w="405" w:type="pct"/>
            <w:noWrap/>
            <w:hideMark/>
          </w:tcPr>
          <w:p w14:paraId="634C786A" w14:textId="740C136E"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Mineral</w:t>
            </w:r>
          </w:p>
        </w:tc>
        <w:tc>
          <w:tcPr>
            <w:tcW w:w="383" w:type="pct"/>
            <w:shd w:val="clear" w:color="auto" w:fill="auto"/>
            <w:noWrap/>
            <w:vAlign w:val="center"/>
            <w:hideMark/>
          </w:tcPr>
          <w:p w14:paraId="07B47804" w14:textId="20558487"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3B045FB6" w14:textId="28148A71"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31D889DB" w14:textId="7A0D828F" w:rsidR="00267C35" w:rsidRPr="008D5346" w:rsidRDefault="00267C35" w:rsidP="00267C35">
            <w:pPr>
              <w:spacing w:after="0" w:line="240" w:lineRule="auto"/>
              <w:jc w:val="right"/>
              <w:rPr>
                <w:rFonts w:eastAsia="Times New Roman" w:cstheme="minorHAnsi"/>
                <w:color w:val="000000"/>
                <w:sz w:val="18"/>
                <w:szCs w:val="18"/>
              </w:rPr>
            </w:pPr>
            <w:r w:rsidRPr="002F77E8">
              <w:t>$259,310</w:t>
            </w:r>
          </w:p>
        </w:tc>
        <w:tc>
          <w:tcPr>
            <w:tcW w:w="383" w:type="pct"/>
            <w:shd w:val="clear" w:color="auto" w:fill="auto"/>
            <w:noWrap/>
          </w:tcPr>
          <w:p w14:paraId="78E1CEDD" w14:textId="65644002" w:rsidR="00267C35" w:rsidRPr="008D5346" w:rsidRDefault="00267C35" w:rsidP="00267C35">
            <w:pPr>
              <w:spacing w:after="0" w:line="240" w:lineRule="auto"/>
              <w:jc w:val="right"/>
              <w:rPr>
                <w:rFonts w:eastAsia="Times New Roman" w:cstheme="minorHAnsi"/>
                <w:color w:val="000000"/>
                <w:sz w:val="18"/>
                <w:szCs w:val="18"/>
              </w:rPr>
            </w:pPr>
            <w:r w:rsidRPr="001525B1">
              <w:t>1.30%</w:t>
            </w:r>
          </w:p>
        </w:tc>
        <w:tc>
          <w:tcPr>
            <w:tcW w:w="383" w:type="pct"/>
            <w:shd w:val="clear" w:color="auto" w:fill="auto"/>
            <w:noWrap/>
            <w:vAlign w:val="center"/>
            <w:hideMark/>
          </w:tcPr>
          <w:p w14:paraId="09C9DE76" w14:textId="66F637FE" w:rsidR="00267C35" w:rsidRPr="008D5346" w:rsidRDefault="61EAD7FF" w:rsidP="7C481D36">
            <w:pPr>
              <w:spacing w:after="0" w:line="240" w:lineRule="auto"/>
              <w:jc w:val="right"/>
              <w:rPr>
                <w:rFonts w:eastAsia="Times New Roman"/>
                <w:color w:val="000000"/>
                <w:sz w:val="18"/>
                <w:szCs w:val="18"/>
              </w:rPr>
            </w:pPr>
            <w:r w:rsidRPr="7C481D36">
              <w:rPr>
                <w:rFonts w:eastAsia="Times New Roman"/>
                <w:color w:val="000000" w:themeColor="text1"/>
                <w:sz w:val="18"/>
                <w:szCs w:val="18"/>
              </w:rPr>
              <w:t>$</w:t>
            </w:r>
            <w:r w:rsidR="5B0C00C9" w:rsidRPr="7C481D36">
              <w:rPr>
                <w:rFonts w:eastAsia="Times New Roman"/>
                <w:color w:val="000000" w:themeColor="text1"/>
                <w:sz w:val="18"/>
                <w:szCs w:val="18"/>
              </w:rPr>
              <w:t>750,000</w:t>
            </w:r>
            <w:r w:rsidR="1A4A79D8" w:rsidRPr="7C481D36">
              <w:rPr>
                <w:rFonts w:eastAsia="Times New Roman"/>
                <w:color w:val="000000" w:themeColor="text1"/>
                <w:sz w:val="18"/>
                <w:szCs w:val="18"/>
              </w:rPr>
              <w:t> </w:t>
            </w:r>
          </w:p>
        </w:tc>
        <w:tc>
          <w:tcPr>
            <w:tcW w:w="383" w:type="pct"/>
            <w:shd w:val="clear" w:color="auto" w:fill="auto"/>
            <w:noWrap/>
            <w:vAlign w:val="center"/>
          </w:tcPr>
          <w:p w14:paraId="544E1008" w14:textId="3F812C43" w:rsidR="00267C35" w:rsidRPr="008D5346" w:rsidRDefault="0977E80A" w:rsidP="7C481D36">
            <w:pPr>
              <w:spacing w:after="0" w:line="240" w:lineRule="auto"/>
              <w:jc w:val="right"/>
              <w:rPr>
                <w:rFonts w:eastAsia="Times New Roman"/>
                <w:color w:val="000000"/>
                <w:sz w:val="18"/>
                <w:szCs w:val="18"/>
              </w:rPr>
            </w:pPr>
            <w:r w:rsidRPr="3904F727">
              <w:rPr>
                <w:rFonts w:eastAsia="Times New Roman"/>
                <w:color w:val="000000" w:themeColor="text1"/>
                <w:sz w:val="18"/>
                <w:szCs w:val="18"/>
              </w:rPr>
              <w:t>5.29%</w:t>
            </w:r>
          </w:p>
        </w:tc>
        <w:tc>
          <w:tcPr>
            <w:tcW w:w="383" w:type="pct"/>
            <w:shd w:val="clear" w:color="auto" w:fill="D9D9D9" w:themeFill="background1" w:themeFillShade="D9"/>
            <w:noWrap/>
            <w:vAlign w:val="center"/>
            <w:hideMark/>
          </w:tcPr>
          <w:p w14:paraId="51C9F851" w14:textId="0408B89F" w:rsidR="00267C35" w:rsidRPr="008D5346" w:rsidRDefault="00143A10"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$20,060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0805199B" w14:textId="58694AE8" w:rsidR="00267C35" w:rsidRPr="008D5346" w:rsidRDefault="00F36AAB"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.07%</w:t>
            </w:r>
          </w:p>
        </w:tc>
        <w:tc>
          <w:tcPr>
            <w:tcW w:w="383" w:type="pct"/>
            <w:noWrap/>
            <w:vAlign w:val="center"/>
            <w:hideMark/>
          </w:tcPr>
          <w:p w14:paraId="0487F76D"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6F2BC366" w14:textId="0660E619"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7CF3FFBC" w14:textId="3C1F1E59" w:rsidR="00267C35" w:rsidRPr="008D5346" w:rsidRDefault="00C85B0C" w:rsidP="7C481D36">
            <w:pPr>
              <w:spacing w:after="0" w:line="240" w:lineRule="auto"/>
              <w:jc w:val="right"/>
            </w:pPr>
            <w:r>
              <w:t>$</w:t>
            </w:r>
            <w:r w:rsidR="00C86C75">
              <w:t>1,029,370</w:t>
            </w:r>
          </w:p>
        </w:tc>
        <w:tc>
          <w:tcPr>
            <w:tcW w:w="382" w:type="pct"/>
            <w:noWrap/>
          </w:tcPr>
          <w:p w14:paraId="1533F618" w14:textId="2C608964" w:rsidR="00267C35" w:rsidRPr="008D5346" w:rsidRDefault="001F728A" w:rsidP="3904F727">
            <w:pPr>
              <w:spacing w:after="0" w:line="240" w:lineRule="auto"/>
              <w:jc w:val="right"/>
              <w:rPr>
                <w:color w:val="000000"/>
              </w:rPr>
            </w:pPr>
            <w:r>
              <w:rPr>
                <w:color w:val="000000" w:themeColor="text1"/>
              </w:rPr>
              <w:t>1.43%</w:t>
            </w:r>
          </w:p>
        </w:tc>
      </w:tr>
      <w:tr w:rsidR="00A45EA0" w:rsidRPr="008D5346" w14:paraId="135B9D94" w14:textId="77777777" w:rsidTr="00DD07DB">
        <w:trPr>
          <w:trHeight w:val="20"/>
        </w:trPr>
        <w:tc>
          <w:tcPr>
            <w:tcW w:w="405" w:type="pct"/>
            <w:noWrap/>
            <w:hideMark/>
          </w:tcPr>
          <w:p w14:paraId="6AC2CE87" w14:textId="7777777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Missoula</w:t>
            </w:r>
          </w:p>
        </w:tc>
        <w:tc>
          <w:tcPr>
            <w:tcW w:w="383" w:type="pct"/>
            <w:shd w:val="clear" w:color="auto" w:fill="auto"/>
            <w:noWrap/>
            <w:vAlign w:val="center"/>
            <w:hideMark/>
          </w:tcPr>
          <w:p w14:paraId="4E7A0448" w14:textId="5E17D139"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$480,000</w:t>
            </w:r>
          </w:p>
        </w:tc>
        <w:tc>
          <w:tcPr>
            <w:tcW w:w="383" w:type="pct"/>
            <w:shd w:val="clear" w:color="auto" w:fill="auto"/>
            <w:noWrap/>
          </w:tcPr>
          <w:p w14:paraId="25D30B42" w14:textId="782EC472" w:rsidR="00267C35" w:rsidRPr="008D5346" w:rsidRDefault="00267C35" w:rsidP="00267C35">
            <w:pPr>
              <w:spacing w:after="0" w:line="240" w:lineRule="auto"/>
              <w:jc w:val="right"/>
              <w:rPr>
                <w:rFonts w:eastAsia="Times New Roman" w:cstheme="minorHAnsi"/>
                <w:color w:val="000000"/>
                <w:sz w:val="18"/>
                <w:szCs w:val="18"/>
              </w:rPr>
            </w:pPr>
            <w:r w:rsidRPr="005571F6">
              <w:t>4.77%</w:t>
            </w:r>
          </w:p>
        </w:tc>
        <w:tc>
          <w:tcPr>
            <w:tcW w:w="383" w:type="pct"/>
            <w:shd w:val="clear" w:color="auto" w:fill="auto"/>
            <w:noWrap/>
            <w:hideMark/>
          </w:tcPr>
          <w:p w14:paraId="2C6396C1" w14:textId="11E42FE1" w:rsidR="00267C35" w:rsidRPr="008D5346" w:rsidRDefault="00267C35" w:rsidP="00267C35">
            <w:pPr>
              <w:spacing w:after="0" w:line="240" w:lineRule="auto"/>
              <w:jc w:val="right"/>
              <w:rPr>
                <w:rFonts w:eastAsia="Times New Roman" w:cstheme="minorHAnsi"/>
                <w:color w:val="000000"/>
                <w:sz w:val="18"/>
                <w:szCs w:val="18"/>
              </w:rPr>
            </w:pPr>
            <w:r w:rsidRPr="002F77E8">
              <w:t>$1,106,276</w:t>
            </w:r>
          </w:p>
        </w:tc>
        <w:tc>
          <w:tcPr>
            <w:tcW w:w="383" w:type="pct"/>
            <w:shd w:val="clear" w:color="auto" w:fill="auto"/>
            <w:noWrap/>
          </w:tcPr>
          <w:p w14:paraId="73BEF983" w14:textId="51F86A16" w:rsidR="00267C35" w:rsidRPr="008D5346" w:rsidRDefault="00267C35" w:rsidP="00267C35">
            <w:pPr>
              <w:spacing w:after="0" w:line="240" w:lineRule="auto"/>
              <w:jc w:val="right"/>
              <w:rPr>
                <w:rFonts w:eastAsia="Times New Roman" w:cstheme="minorHAnsi"/>
                <w:color w:val="000000"/>
                <w:sz w:val="18"/>
                <w:szCs w:val="18"/>
              </w:rPr>
            </w:pPr>
            <w:r w:rsidRPr="001525B1">
              <w:t>5.53%</w:t>
            </w:r>
          </w:p>
        </w:tc>
        <w:tc>
          <w:tcPr>
            <w:tcW w:w="383" w:type="pct"/>
            <w:shd w:val="clear" w:color="auto" w:fill="auto"/>
            <w:noWrap/>
            <w:vAlign w:val="center"/>
            <w:hideMark/>
          </w:tcPr>
          <w:p w14:paraId="00770CAE" w14:textId="3D4D48A5" w:rsidR="00267C35" w:rsidRPr="008D5346" w:rsidRDefault="006F447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$900,000</w:t>
            </w:r>
            <w:r w:rsidR="00267C35" w:rsidRPr="008D5346">
              <w:rPr>
                <w:rFonts w:eastAsia="Times New Roman" w:cstheme="minorHAnsi"/>
                <w:color w:val="000000"/>
                <w:sz w:val="18"/>
                <w:szCs w:val="18"/>
              </w:rPr>
              <w:t> </w:t>
            </w:r>
          </w:p>
        </w:tc>
        <w:tc>
          <w:tcPr>
            <w:tcW w:w="383" w:type="pct"/>
            <w:shd w:val="clear" w:color="auto" w:fill="auto"/>
            <w:noWrap/>
            <w:vAlign w:val="center"/>
          </w:tcPr>
          <w:p w14:paraId="707C7A05" w14:textId="1E6FA355"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6.</w:t>
            </w:r>
            <w:r w:rsidR="0749CDD5" w:rsidRPr="3904F727">
              <w:rPr>
                <w:rFonts w:eastAsia="Times New Roman"/>
                <w:color w:val="000000" w:themeColor="text1"/>
                <w:sz w:val="18"/>
                <w:szCs w:val="18"/>
              </w:rPr>
              <w:t>35</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726205BA" w14:textId="63E679CA" w:rsidR="00267C35" w:rsidRPr="008D5346" w:rsidRDefault="0048022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$1,520,000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71C46DAC" w14:textId="47533598" w:rsidR="00267C35" w:rsidRPr="008D5346" w:rsidRDefault="00B85D4E"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5.52%</w:t>
            </w:r>
          </w:p>
        </w:tc>
        <w:tc>
          <w:tcPr>
            <w:tcW w:w="383" w:type="pct"/>
            <w:noWrap/>
            <w:vAlign w:val="center"/>
            <w:hideMark/>
          </w:tcPr>
          <w:p w14:paraId="654DC982"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4385A4A" w14:textId="4E67FE89"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0ECAF76" w14:textId="2A1FDB00" w:rsidR="00267C35" w:rsidRPr="008D5346" w:rsidRDefault="00773497" w:rsidP="00267C35">
            <w:pPr>
              <w:spacing w:after="0" w:line="240" w:lineRule="auto"/>
              <w:jc w:val="right"/>
              <w:rPr>
                <w:rFonts w:eastAsia="Times New Roman" w:cstheme="minorHAnsi"/>
                <w:color w:val="000000"/>
                <w:sz w:val="18"/>
                <w:szCs w:val="18"/>
              </w:rPr>
            </w:pPr>
            <w:r>
              <w:t>$4,006,276</w:t>
            </w:r>
          </w:p>
        </w:tc>
        <w:tc>
          <w:tcPr>
            <w:tcW w:w="382" w:type="pct"/>
            <w:noWrap/>
          </w:tcPr>
          <w:p w14:paraId="338F166A" w14:textId="361494E0" w:rsidR="00267C35" w:rsidRPr="008D5346" w:rsidRDefault="003B6166" w:rsidP="3904F727">
            <w:pPr>
              <w:spacing w:after="0" w:line="240" w:lineRule="auto"/>
              <w:jc w:val="right"/>
              <w:rPr>
                <w:rFonts w:eastAsia="Times New Roman"/>
                <w:color w:val="000000"/>
                <w:sz w:val="18"/>
                <w:szCs w:val="18"/>
              </w:rPr>
            </w:pPr>
            <w:r>
              <w:t>5.58%</w:t>
            </w:r>
          </w:p>
        </w:tc>
      </w:tr>
      <w:tr w:rsidR="00A45EA0" w:rsidRPr="008D5346" w14:paraId="719D078F" w14:textId="77777777" w:rsidTr="00DD07DB">
        <w:trPr>
          <w:trHeight w:val="20"/>
        </w:trPr>
        <w:tc>
          <w:tcPr>
            <w:tcW w:w="405" w:type="pct"/>
            <w:noWrap/>
            <w:hideMark/>
          </w:tcPr>
          <w:p w14:paraId="3CB902AB" w14:textId="0E525442"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Musselshell</w:t>
            </w:r>
          </w:p>
        </w:tc>
        <w:tc>
          <w:tcPr>
            <w:tcW w:w="383" w:type="pct"/>
            <w:shd w:val="clear" w:color="auto" w:fill="auto"/>
            <w:noWrap/>
            <w:vAlign w:val="center"/>
            <w:hideMark/>
          </w:tcPr>
          <w:p w14:paraId="20A8340A" w14:textId="05CCE766"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$450,000</w:t>
            </w:r>
          </w:p>
        </w:tc>
        <w:tc>
          <w:tcPr>
            <w:tcW w:w="383" w:type="pct"/>
            <w:shd w:val="clear" w:color="auto" w:fill="auto"/>
            <w:noWrap/>
          </w:tcPr>
          <w:p w14:paraId="291260EA" w14:textId="0B3488CE" w:rsidR="00267C35" w:rsidRPr="008D5346" w:rsidRDefault="00267C35" w:rsidP="00267C35">
            <w:pPr>
              <w:spacing w:after="0" w:line="240" w:lineRule="auto"/>
              <w:jc w:val="right"/>
              <w:rPr>
                <w:rFonts w:eastAsia="Times New Roman" w:cstheme="minorHAnsi"/>
                <w:color w:val="000000"/>
                <w:sz w:val="18"/>
                <w:szCs w:val="18"/>
              </w:rPr>
            </w:pPr>
            <w:r w:rsidRPr="005571F6">
              <w:t>4.47%</w:t>
            </w:r>
          </w:p>
        </w:tc>
        <w:tc>
          <w:tcPr>
            <w:tcW w:w="383" w:type="pct"/>
            <w:shd w:val="clear" w:color="auto" w:fill="auto"/>
            <w:noWrap/>
            <w:hideMark/>
          </w:tcPr>
          <w:p w14:paraId="411CBFC2" w14:textId="1AA04783"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0B63CE70" w14:textId="420AB445"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0EF35BD5" w14:textId="0BD9BD3A"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675A6DBE" w14:textId="1AE38E23"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3311095" w14:textId="26F001C8" w:rsidR="00267C35" w:rsidRPr="008D5346" w:rsidRDefault="00523C4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$22,500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630994D1" w14:textId="13009B09" w:rsidR="00267C35" w:rsidRPr="008D5346" w:rsidRDefault="00B85D4E"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.08%</w:t>
            </w:r>
          </w:p>
        </w:tc>
        <w:tc>
          <w:tcPr>
            <w:tcW w:w="383" w:type="pct"/>
            <w:noWrap/>
            <w:vAlign w:val="center"/>
            <w:hideMark/>
          </w:tcPr>
          <w:p w14:paraId="4C2703EE"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0FCEACC3" w14:textId="069CA31E"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06C677FB" w14:textId="475A0664" w:rsidR="00267C35" w:rsidRPr="008D5346" w:rsidRDefault="00E00B84" w:rsidP="00267C35">
            <w:pPr>
              <w:spacing w:after="0" w:line="240" w:lineRule="auto"/>
              <w:jc w:val="right"/>
              <w:rPr>
                <w:rFonts w:eastAsia="Times New Roman" w:cstheme="minorHAnsi"/>
                <w:color w:val="000000"/>
                <w:sz w:val="18"/>
                <w:szCs w:val="18"/>
              </w:rPr>
            </w:pPr>
            <w:r>
              <w:t>$472,500</w:t>
            </w:r>
          </w:p>
        </w:tc>
        <w:tc>
          <w:tcPr>
            <w:tcW w:w="382" w:type="pct"/>
            <w:noWrap/>
          </w:tcPr>
          <w:p w14:paraId="138BB4A0" w14:textId="54D7BD82" w:rsidR="00267C35" w:rsidRPr="008D5346" w:rsidRDefault="003C6060" w:rsidP="3904F727">
            <w:pPr>
              <w:spacing w:after="0" w:line="240" w:lineRule="auto"/>
              <w:jc w:val="right"/>
              <w:rPr>
                <w:rFonts w:eastAsia="Times New Roman"/>
                <w:color w:val="000000"/>
                <w:sz w:val="18"/>
                <w:szCs w:val="18"/>
              </w:rPr>
            </w:pPr>
            <w:r>
              <w:t>.66%</w:t>
            </w:r>
          </w:p>
        </w:tc>
      </w:tr>
      <w:tr w:rsidR="00A45EA0" w:rsidRPr="008D5346" w14:paraId="02875B99" w14:textId="77777777" w:rsidTr="00DD07DB">
        <w:trPr>
          <w:trHeight w:val="20"/>
        </w:trPr>
        <w:tc>
          <w:tcPr>
            <w:tcW w:w="405" w:type="pct"/>
            <w:noWrap/>
            <w:hideMark/>
          </w:tcPr>
          <w:p w14:paraId="3037E3F3" w14:textId="59D23E9C"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Park</w:t>
            </w:r>
          </w:p>
        </w:tc>
        <w:tc>
          <w:tcPr>
            <w:tcW w:w="383" w:type="pct"/>
            <w:shd w:val="clear" w:color="auto" w:fill="auto"/>
            <w:noWrap/>
            <w:vAlign w:val="center"/>
            <w:hideMark/>
          </w:tcPr>
          <w:p w14:paraId="6B30A370" w14:textId="0BC9F7A7"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0BB3E822" w14:textId="7E763E46"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0FDD12DB" w14:textId="267CBE61" w:rsidR="00267C35" w:rsidRPr="008D5346" w:rsidRDefault="00267C35" w:rsidP="00267C35">
            <w:pPr>
              <w:spacing w:after="0" w:line="240" w:lineRule="auto"/>
              <w:jc w:val="right"/>
              <w:rPr>
                <w:rFonts w:eastAsia="Times New Roman" w:cstheme="minorHAnsi"/>
                <w:color w:val="000000"/>
                <w:sz w:val="18"/>
                <w:szCs w:val="18"/>
              </w:rPr>
            </w:pPr>
            <w:r w:rsidRPr="002F77E8">
              <w:t>$60,000</w:t>
            </w:r>
          </w:p>
        </w:tc>
        <w:tc>
          <w:tcPr>
            <w:tcW w:w="383" w:type="pct"/>
            <w:shd w:val="clear" w:color="auto" w:fill="auto"/>
            <w:noWrap/>
          </w:tcPr>
          <w:p w14:paraId="57A541BF" w14:textId="2FB29295" w:rsidR="00267C35" w:rsidRPr="008D5346" w:rsidRDefault="00267C35" w:rsidP="00267C35">
            <w:pPr>
              <w:spacing w:after="0" w:line="240" w:lineRule="auto"/>
              <w:jc w:val="right"/>
              <w:rPr>
                <w:rFonts w:eastAsia="Times New Roman" w:cstheme="minorHAnsi"/>
                <w:color w:val="000000"/>
                <w:sz w:val="18"/>
                <w:szCs w:val="18"/>
              </w:rPr>
            </w:pPr>
            <w:r w:rsidRPr="001525B1">
              <w:t>0.30%</w:t>
            </w:r>
          </w:p>
        </w:tc>
        <w:tc>
          <w:tcPr>
            <w:tcW w:w="383" w:type="pct"/>
            <w:shd w:val="clear" w:color="auto" w:fill="auto"/>
            <w:noWrap/>
            <w:vAlign w:val="center"/>
            <w:hideMark/>
          </w:tcPr>
          <w:p w14:paraId="79D82C1A" w14:textId="7C4CA0E9"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087D9AA4" w14:textId="3747C23E"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55A235C2" w14:textId="11A7CBF0" w:rsidR="00267C35" w:rsidRPr="008D5346" w:rsidRDefault="00052120"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$1,467,500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39AA7BAD" w14:textId="3E4FFADE" w:rsidR="00267C35" w:rsidRPr="008D5346" w:rsidRDefault="007E567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5.32</w:t>
            </w:r>
            <w:r w:rsidR="005D4C02">
              <w:rPr>
                <w:rFonts w:eastAsia="Times New Roman" w:cstheme="minorHAnsi"/>
                <w:color w:val="000000"/>
                <w:sz w:val="18"/>
                <w:szCs w:val="18"/>
              </w:rPr>
              <w:t>%</w:t>
            </w:r>
          </w:p>
        </w:tc>
        <w:tc>
          <w:tcPr>
            <w:tcW w:w="383" w:type="pct"/>
            <w:noWrap/>
            <w:vAlign w:val="center"/>
            <w:hideMark/>
          </w:tcPr>
          <w:p w14:paraId="23D480E5"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A618F15" w14:textId="422A651A"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7BBAF3D0" w14:textId="15EF6BC9" w:rsidR="00267C35" w:rsidRPr="008D5346" w:rsidRDefault="00BC2402" w:rsidP="00267C35">
            <w:pPr>
              <w:spacing w:after="0" w:line="240" w:lineRule="auto"/>
              <w:jc w:val="right"/>
              <w:rPr>
                <w:rFonts w:eastAsia="Times New Roman" w:cstheme="minorHAnsi"/>
                <w:color w:val="000000"/>
                <w:sz w:val="18"/>
                <w:szCs w:val="18"/>
              </w:rPr>
            </w:pPr>
            <w:r>
              <w:t>$1,527,500</w:t>
            </w:r>
          </w:p>
        </w:tc>
        <w:tc>
          <w:tcPr>
            <w:tcW w:w="382" w:type="pct"/>
            <w:noWrap/>
          </w:tcPr>
          <w:p w14:paraId="011AF721" w14:textId="21EF1AF3" w:rsidR="00267C35" w:rsidRPr="008D5346" w:rsidRDefault="00052F5E" w:rsidP="00A2572B">
            <w:pPr>
              <w:spacing w:after="0" w:line="240" w:lineRule="auto"/>
              <w:jc w:val="right"/>
              <w:rPr>
                <w:rFonts w:eastAsia="Times New Roman" w:cstheme="minorHAnsi"/>
                <w:color w:val="000000"/>
                <w:sz w:val="18"/>
                <w:szCs w:val="18"/>
              </w:rPr>
            </w:pPr>
            <w:r w:rsidRPr="004B359A">
              <w:rPr>
                <w:rFonts w:eastAsia="Times New Roman" w:cstheme="minorHAnsi"/>
                <w:color w:val="000000"/>
              </w:rPr>
              <w:t>2.13%</w:t>
            </w:r>
          </w:p>
        </w:tc>
      </w:tr>
      <w:tr w:rsidR="00A45EA0" w:rsidRPr="008D5346" w14:paraId="0F0A2485" w14:textId="77777777" w:rsidTr="00DD07DB">
        <w:trPr>
          <w:trHeight w:val="20"/>
        </w:trPr>
        <w:tc>
          <w:tcPr>
            <w:tcW w:w="405" w:type="pct"/>
            <w:noWrap/>
            <w:hideMark/>
          </w:tcPr>
          <w:p w14:paraId="1DD1AF50" w14:textId="4C505DE4"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Petroleum</w:t>
            </w:r>
          </w:p>
        </w:tc>
        <w:tc>
          <w:tcPr>
            <w:tcW w:w="383" w:type="pct"/>
            <w:shd w:val="clear" w:color="auto" w:fill="auto"/>
            <w:noWrap/>
            <w:vAlign w:val="center"/>
            <w:hideMark/>
          </w:tcPr>
          <w:p w14:paraId="103F4DEB" w14:textId="5A205128"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$485,000</w:t>
            </w:r>
          </w:p>
        </w:tc>
        <w:tc>
          <w:tcPr>
            <w:tcW w:w="383" w:type="pct"/>
            <w:shd w:val="clear" w:color="auto" w:fill="auto"/>
            <w:noWrap/>
          </w:tcPr>
          <w:p w14:paraId="07F947CA" w14:textId="478D72F6" w:rsidR="00267C35" w:rsidRPr="008D5346" w:rsidRDefault="00267C35" w:rsidP="00267C35">
            <w:pPr>
              <w:spacing w:after="0" w:line="240" w:lineRule="auto"/>
              <w:jc w:val="right"/>
              <w:rPr>
                <w:rFonts w:eastAsia="Times New Roman" w:cstheme="minorHAnsi"/>
                <w:color w:val="000000"/>
                <w:sz w:val="18"/>
                <w:szCs w:val="18"/>
              </w:rPr>
            </w:pPr>
            <w:r w:rsidRPr="005571F6">
              <w:t>4.82%</w:t>
            </w:r>
          </w:p>
        </w:tc>
        <w:tc>
          <w:tcPr>
            <w:tcW w:w="383" w:type="pct"/>
            <w:shd w:val="clear" w:color="auto" w:fill="auto"/>
            <w:noWrap/>
            <w:hideMark/>
          </w:tcPr>
          <w:p w14:paraId="0143C4FD" w14:textId="71F6DCAD" w:rsidR="00267C35" w:rsidRPr="008D5346" w:rsidRDefault="00267C35" w:rsidP="00267C35">
            <w:pPr>
              <w:spacing w:after="0" w:line="240" w:lineRule="auto"/>
              <w:jc w:val="right"/>
              <w:rPr>
                <w:rFonts w:eastAsia="Times New Roman" w:cstheme="minorHAnsi"/>
                <w:color w:val="000000"/>
                <w:sz w:val="18"/>
                <w:szCs w:val="18"/>
              </w:rPr>
            </w:pPr>
            <w:r w:rsidRPr="002F77E8">
              <w:t>$600,000</w:t>
            </w:r>
          </w:p>
        </w:tc>
        <w:tc>
          <w:tcPr>
            <w:tcW w:w="383" w:type="pct"/>
            <w:shd w:val="clear" w:color="auto" w:fill="auto"/>
            <w:noWrap/>
          </w:tcPr>
          <w:p w14:paraId="3EE6F4F8" w14:textId="70AE3DF6" w:rsidR="00267C35" w:rsidRPr="008D5346" w:rsidRDefault="00267C35" w:rsidP="00267C35">
            <w:pPr>
              <w:spacing w:after="0" w:line="240" w:lineRule="auto"/>
              <w:jc w:val="right"/>
              <w:rPr>
                <w:rFonts w:eastAsia="Times New Roman" w:cstheme="minorHAnsi"/>
                <w:color w:val="000000"/>
                <w:sz w:val="18"/>
                <w:szCs w:val="18"/>
              </w:rPr>
            </w:pPr>
            <w:r w:rsidRPr="001525B1">
              <w:t>3.00%</w:t>
            </w:r>
          </w:p>
        </w:tc>
        <w:tc>
          <w:tcPr>
            <w:tcW w:w="383" w:type="pct"/>
            <w:shd w:val="clear" w:color="auto" w:fill="auto"/>
            <w:noWrap/>
            <w:vAlign w:val="center"/>
            <w:hideMark/>
          </w:tcPr>
          <w:p w14:paraId="3D50AD71" w14:textId="152EA14C"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25ADB16D" w14:textId="3E99EC5E"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37C771F" w14:textId="433ED8F2" w:rsidR="00267C35" w:rsidRPr="008D5346" w:rsidRDefault="00EA5E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7C799292" w14:textId="7F350146"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0E6B3B04"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2C3BA35" w14:textId="6F7580EA"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69CB4E1B" w14:textId="5ACFAF0C" w:rsidR="00267C35" w:rsidRPr="008D5346" w:rsidRDefault="00267C35" w:rsidP="00267C35">
            <w:pPr>
              <w:spacing w:after="0" w:line="240" w:lineRule="auto"/>
              <w:jc w:val="right"/>
              <w:rPr>
                <w:rFonts w:eastAsia="Times New Roman" w:cstheme="minorHAnsi"/>
                <w:color w:val="000000"/>
                <w:sz w:val="18"/>
                <w:szCs w:val="18"/>
              </w:rPr>
            </w:pPr>
            <w:r w:rsidRPr="00AE7916">
              <w:t>$1,085,000</w:t>
            </w:r>
          </w:p>
        </w:tc>
        <w:tc>
          <w:tcPr>
            <w:tcW w:w="382" w:type="pct"/>
            <w:noWrap/>
          </w:tcPr>
          <w:p w14:paraId="5020A296" w14:textId="773DDE40" w:rsidR="00267C35" w:rsidRPr="008D5346" w:rsidRDefault="002F1823" w:rsidP="3904F727">
            <w:pPr>
              <w:spacing w:after="0" w:line="240" w:lineRule="auto"/>
              <w:jc w:val="right"/>
              <w:rPr>
                <w:rFonts w:eastAsia="Times New Roman"/>
                <w:color w:val="000000"/>
                <w:sz w:val="18"/>
                <w:szCs w:val="18"/>
              </w:rPr>
            </w:pPr>
            <w:r>
              <w:t>1.51%</w:t>
            </w:r>
          </w:p>
        </w:tc>
      </w:tr>
      <w:tr w:rsidR="00A45EA0" w:rsidRPr="008D5346" w14:paraId="0D976A6C" w14:textId="77777777" w:rsidTr="00DD07DB">
        <w:trPr>
          <w:trHeight w:val="20"/>
        </w:trPr>
        <w:tc>
          <w:tcPr>
            <w:tcW w:w="405" w:type="pct"/>
            <w:noWrap/>
            <w:hideMark/>
          </w:tcPr>
          <w:p w14:paraId="1327B57F" w14:textId="1EC07D8C"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Phillips</w:t>
            </w:r>
          </w:p>
        </w:tc>
        <w:tc>
          <w:tcPr>
            <w:tcW w:w="383" w:type="pct"/>
            <w:shd w:val="clear" w:color="auto" w:fill="auto"/>
            <w:noWrap/>
            <w:vAlign w:val="center"/>
            <w:hideMark/>
          </w:tcPr>
          <w:p w14:paraId="756A7EEF" w14:textId="5E2E7584"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091A1FD5" w14:textId="06502263"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4A43E8D3" w14:textId="78E7DC2F" w:rsidR="00267C35" w:rsidRPr="008D5346" w:rsidRDefault="00267C35" w:rsidP="00267C35">
            <w:pPr>
              <w:spacing w:after="0" w:line="240" w:lineRule="auto"/>
              <w:jc w:val="right"/>
              <w:rPr>
                <w:rFonts w:eastAsia="Times New Roman" w:cstheme="minorHAnsi"/>
                <w:color w:val="000000"/>
                <w:sz w:val="18"/>
                <w:szCs w:val="18"/>
              </w:rPr>
            </w:pPr>
            <w:r w:rsidRPr="002F77E8">
              <w:t>$30,000</w:t>
            </w:r>
          </w:p>
        </w:tc>
        <w:tc>
          <w:tcPr>
            <w:tcW w:w="383" w:type="pct"/>
            <w:shd w:val="clear" w:color="auto" w:fill="auto"/>
            <w:noWrap/>
          </w:tcPr>
          <w:p w14:paraId="1BD908A8" w14:textId="678BEC6B" w:rsidR="00267C35" w:rsidRPr="008D5346" w:rsidRDefault="00267C35" w:rsidP="00267C35">
            <w:pPr>
              <w:spacing w:after="0" w:line="240" w:lineRule="auto"/>
              <w:jc w:val="right"/>
              <w:rPr>
                <w:rFonts w:eastAsia="Times New Roman" w:cstheme="minorHAnsi"/>
                <w:color w:val="000000"/>
                <w:sz w:val="18"/>
                <w:szCs w:val="18"/>
              </w:rPr>
            </w:pPr>
            <w:r w:rsidRPr="001525B1">
              <w:t>0.15%</w:t>
            </w:r>
          </w:p>
        </w:tc>
        <w:tc>
          <w:tcPr>
            <w:tcW w:w="383" w:type="pct"/>
            <w:shd w:val="clear" w:color="auto" w:fill="auto"/>
            <w:noWrap/>
            <w:vAlign w:val="center"/>
            <w:hideMark/>
          </w:tcPr>
          <w:p w14:paraId="702DDFBB" w14:textId="4E96B634" w:rsidR="00267C35" w:rsidRPr="008D5346" w:rsidRDefault="005A4CB2"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744770">
              <w:rPr>
                <w:rFonts w:eastAsia="Times New Roman" w:cstheme="minorHAnsi"/>
                <w:color w:val="000000"/>
                <w:sz w:val="18"/>
                <w:szCs w:val="18"/>
              </w:rPr>
              <w:t>787,500</w:t>
            </w:r>
            <w:r w:rsidR="00267C35" w:rsidRPr="008D5346">
              <w:rPr>
                <w:rFonts w:eastAsia="Times New Roman" w:cstheme="minorHAnsi"/>
                <w:color w:val="000000"/>
                <w:sz w:val="18"/>
                <w:szCs w:val="18"/>
              </w:rPr>
              <w:t> </w:t>
            </w:r>
          </w:p>
        </w:tc>
        <w:tc>
          <w:tcPr>
            <w:tcW w:w="383" w:type="pct"/>
            <w:shd w:val="clear" w:color="auto" w:fill="auto"/>
            <w:noWrap/>
            <w:vAlign w:val="center"/>
          </w:tcPr>
          <w:p w14:paraId="63112F0C" w14:textId="7363BBE1"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5.</w:t>
            </w:r>
            <w:r w:rsidR="57A4396B" w:rsidRPr="3904F727">
              <w:rPr>
                <w:rFonts w:eastAsia="Times New Roman"/>
                <w:color w:val="000000" w:themeColor="text1"/>
                <w:sz w:val="18"/>
                <w:szCs w:val="18"/>
              </w:rPr>
              <w:t>56</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2546D500" w14:textId="0DE353CB" w:rsidR="00267C35" w:rsidRPr="008D5346" w:rsidRDefault="004169B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$750,000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D2F125A" w14:textId="26DBFFB6" w:rsidR="00267C35" w:rsidRPr="008D5346" w:rsidRDefault="001F23D0"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2.72%</w:t>
            </w:r>
          </w:p>
        </w:tc>
        <w:tc>
          <w:tcPr>
            <w:tcW w:w="383" w:type="pct"/>
            <w:noWrap/>
            <w:vAlign w:val="center"/>
            <w:hideMark/>
          </w:tcPr>
          <w:p w14:paraId="268D243C"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0FB3D383" w14:textId="09DF957C"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00C60789" w14:textId="15EC485E" w:rsidR="00267C35" w:rsidRPr="008D5346" w:rsidRDefault="004752B6" w:rsidP="00267C35">
            <w:pPr>
              <w:spacing w:after="0" w:line="240" w:lineRule="auto"/>
              <w:jc w:val="right"/>
              <w:rPr>
                <w:rFonts w:eastAsia="Times New Roman" w:cstheme="minorHAnsi"/>
                <w:color w:val="000000"/>
                <w:sz w:val="18"/>
                <w:szCs w:val="18"/>
              </w:rPr>
            </w:pPr>
            <w:r>
              <w:t>$1,567,500</w:t>
            </w:r>
          </w:p>
        </w:tc>
        <w:tc>
          <w:tcPr>
            <w:tcW w:w="382" w:type="pct"/>
            <w:noWrap/>
          </w:tcPr>
          <w:p w14:paraId="6A244C7E" w14:textId="0396F3D4" w:rsidR="00267C35" w:rsidRPr="008D5346" w:rsidRDefault="00176E9B" w:rsidP="3904F727">
            <w:pPr>
              <w:spacing w:after="0" w:line="240" w:lineRule="auto"/>
              <w:jc w:val="right"/>
              <w:rPr>
                <w:rFonts w:eastAsia="Times New Roman"/>
                <w:color w:val="000000"/>
                <w:sz w:val="18"/>
                <w:szCs w:val="18"/>
              </w:rPr>
            </w:pPr>
            <w:r>
              <w:t>2.18%</w:t>
            </w:r>
          </w:p>
        </w:tc>
      </w:tr>
      <w:tr w:rsidR="00A45EA0" w:rsidRPr="008D5346" w14:paraId="1430E787" w14:textId="77777777" w:rsidTr="00DD07DB">
        <w:trPr>
          <w:trHeight w:val="20"/>
        </w:trPr>
        <w:tc>
          <w:tcPr>
            <w:tcW w:w="405" w:type="pct"/>
            <w:noWrap/>
            <w:hideMark/>
          </w:tcPr>
          <w:p w14:paraId="04DA7340" w14:textId="3416629F"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Pondera</w:t>
            </w:r>
            <w:r w:rsidR="00A22D9E">
              <w:rPr>
                <w:rFonts w:eastAsia="Times New Roman" w:cstheme="minorHAnsi"/>
                <w:color w:val="000000"/>
                <w:sz w:val="18"/>
                <w:szCs w:val="18"/>
              </w:rPr>
              <w:t>*</w:t>
            </w:r>
          </w:p>
        </w:tc>
        <w:tc>
          <w:tcPr>
            <w:tcW w:w="383" w:type="pct"/>
            <w:shd w:val="clear" w:color="auto" w:fill="auto"/>
            <w:noWrap/>
            <w:vAlign w:val="center"/>
            <w:hideMark/>
          </w:tcPr>
          <w:p w14:paraId="4B8412B3" w14:textId="540C5A6D"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$450,000</w:t>
            </w:r>
          </w:p>
        </w:tc>
        <w:tc>
          <w:tcPr>
            <w:tcW w:w="383" w:type="pct"/>
            <w:shd w:val="clear" w:color="auto" w:fill="auto"/>
            <w:noWrap/>
          </w:tcPr>
          <w:p w14:paraId="16F62A7F" w14:textId="06A455C9" w:rsidR="00267C35" w:rsidRPr="008D5346" w:rsidRDefault="00267C35" w:rsidP="00267C35">
            <w:pPr>
              <w:spacing w:after="0" w:line="240" w:lineRule="auto"/>
              <w:jc w:val="right"/>
              <w:rPr>
                <w:rFonts w:eastAsia="Times New Roman" w:cstheme="minorHAnsi"/>
                <w:color w:val="000000"/>
                <w:sz w:val="18"/>
                <w:szCs w:val="18"/>
              </w:rPr>
            </w:pPr>
            <w:r w:rsidRPr="005571F6">
              <w:t>4.47%</w:t>
            </w:r>
          </w:p>
        </w:tc>
        <w:tc>
          <w:tcPr>
            <w:tcW w:w="383" w:type="pct"/>
            <w:shd w:val="clear" w:color="auto" w:fill="auto"/>
            <w:noWrap/>
            <w:hideMark/>
          </w:tcPr>
          <w:p w14:paraId="7CC8F6DE" w14:textId="048B8E89" w:rsidR="00267C35" w:rsidRPr="008D5346" w:rsidRDefault="00267C35" w:rsidP="00267C35">
            <w:pPr>
              <w:spacing w:after="0" w:line="240" w:lineRule="auto"/>
              <w:jc w:val="right"/>
              <w:rPr>
                <w:rFonts w:eastAsia="Times New Roman" w:cstheme="minorHAnsi"/>
                <w:color w:val="000000"/>
                <w:sz w:val="18"/>
                <w:szCs w:val="18"/>
              </w:rPr>
            </w:pPr>
            <w:r w:rsidRPr="002F77E8">
              <w:t>$30,000</w:t>
            </w:r>
          </w:p>
        </w:tc>
        <w:tc>
          <w:tcPr>
            <w:tcW w:w="383" w:type="pct"/>
            <w:shd w:val="clear" w:color="auto" w:fill="auto"/>
            <w:noWrap/>
          </w:tcPr>
          <w:p w14:paraId="37425BFC" w14:textId="7DF9ADFE" w:rsidR="00267C35" w:rsidRPr="008D5346" w:rsidRDefault="00267C35" w:rsidP="00267C35">
            <w:pPr>
              <w:spacing w:after="0" w:line="240" w:lineRule="auto"/>
              <w:jc w:val="right"/>
              <w:rPr>
                <w:rFonts w:eastAsia="Times New Roman" w:cstheme="minorHAnsi"/>
                <w:color w:val="000000"/>
                <w:sz w:val="18"/>
                <w:szCs w:val="18"/>
              </w:rPr>
            </w:pPr>
            <w:r w:rsidRPr="001525B1">
              <w:t>0.15%</w:t>
            </w:r>
          </w:p>
        </w:tc>
        <w:tc>
          <w:tcPr>
            <w:tcW w:w="383" w:type="pct"/>
            <w:shd w:val="clear" w:color="auto" w:fill="auto"/>
            <w:noWrap/>
            <w:vAlign w:val="center"/>
            <w:hideMark/>
          </w:tcPr>
          <w:p w14:paraId="07CFA56C" w14:textId="624EB1AE"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477085C6" w14:textId="64E1E8F7"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42C8CEAD" w14:textId="56FAD426" w:rsidR="00267C35" w:rsidRPr="008D5346" w:rsidRDefault="00B3438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1C5AF25C" w14:textId="71646CF3"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5BFA0CAD"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2C53B7D" w14:textId="61766EEA"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038800CE" w14:textId="4F2001C2" w:rsidR="00267C35" w:rsidRPr="008D5346" w:rsidRDefault="00267C35" w:rsidP="00267C35">
            <w:pPr>
              <w:spacing w:after="0" w:line="240" w:lineRule="auto"/>
              <w:jc w:val="right"/>
              <w:rPr>
                <w:rFonts w:eastAsia="Times New Roman" w:cstheme="minorHAnsi"/>
                <w:color w:val="000000"/>
                <w:sz w:val="18"/>
                <w:szCs w:val="18"/>
              </w:rPr>
            </w:pPr>
            <w:r w:rsidRPr="00AE7916">
              <w:t>$480,000</w:t>
            </w:r>
          </w:p>
        </w:tc>
        <w:tc>
          <w:tcPr>
            <w:tcW w:w="382" w:type="pct"/>
            <w:noWrap/>
          </w:tcPr>
          <w:p w14:paraId="21DC1C28" w14:textId="3C9B2927" w:rsidR="00267C35" w:rsidRPr="008D5346" w:rsidRDefault="006442E1" w:rsidP="3904F727">
            <w:pPr>
              <w:spacing w:after="0" w:line="240" w:lineRule="auto"/>
              <w:jc w:val="right"/>
              <w:rPr>
                <w:rFonts w:eastAsia="Times New Roman"/>
                <w:color w:val="000000"/>
                <w:sz w:val="18"/>
                <w:szCs w:val="18"/>
              </w:rPr>
            </w:pPr>
            <w:r>
              <w:t>.67%</w:t>
            </w:r>
          </w:p>
        </w:tc>
      </w:tr>
      <w:tr w:rsidR="00A45EA0" w:rsidRPr="008D5346" w14:paraId="14F82A49" w14:textId="77777777" w:rsidTr="00DD07DB">
        <w:trPr>
          <w:trHeight w:val="20"/>
        </w:trPr>
        <w:tc>
          <w:tcPr>
            <w:tcW w:w="405" w:type="pct"/>
            <w:noWrap/>
            <w:hideMark/>
          </w:tcPr>
          <w:p w14:paraId="332ED3FA" w14:textId="12E3468E"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Powder River</w:t>
            </w:r>
            <w:r w:rsidR="00A22D9E">
              <w:rPr>
                <w:rFonts w:eastAsia="Times New Roman" w:cstheme="minorHAnsi"/>
                <w:color w:val="000000"/>
                <w:sz w:val="18"/>
                <w:szCs w:val="18"/>
              </w:rPr>
              <w:t>*</w:t>
            </w:r>
          </w:p>
        </w:tc>
        <w:tc>
          <w:tcPr>
            <w:tcW w:w="383" w:type="pct"/>
            <w:shd w:val="clear" w:color="auto" w:fill="auto"/>
            <w:noWrap/>
            <w:vAlign w:val="center"/>
            <w:hideMark/>
          </w:tcPr>
          <w:p w14:paraId="2686DE8F" w14:textId="375F3D78"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00973433" w14:textId="4BCCA7D9"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43BA25F9" w14:textId="1197B871"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263BD645" w14:textId="6E94E367"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6097E038" w14:textId="736487A6" w:rsidR="00267C35" w:rsidRPr="008D5346" w:rsidRDefault="00382EF6"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$46,000</w:t>
            </w:r>
            <w:r w:rsidR="00267C35" w:rsidRPr="008D5346">
              <w:rPr>
                <w:rFonts w:eastAsia="Times New Roman" w:cstheme="minorHAnsi"/>
                <w:color w:val="000000"/>
                <w:sz w:val="18"/>
                <w:szCs w:val="18"/>
              </w:rPr>
              <w:t> </w:t>
            </w:r>
          </w:p>
        </w:tc>
        <w:tc>
          <w:tcPr>
            <w:tcW w:w="383" w:type="pct"/>
            <w:shd w:val="clear" w:color="auto" w:fill="auto"/>
            <w:noWrap/>
            <w:vAlign w:val="center"/>
          </w:tcPr>
          <w:p w14:paraId="31AF5676" w14:textId="3E406EA3"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0.3</w:t>
            </w:r>
            <w:r w:rsidR="38DD67A3" w:rsidRPr="3904F727">
              <w:rPr>
                <w:rFonts w:eastAsia="Times New Roman"/>
                <w:color w:val="000000" w:themeColor="text1"/>
                <w:sz w:val="18"/>
                <w:szCs w:val="18"/>
              </w:rPr>
              <w:t>2</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2E94BE64" w14:textId="62930F53" w:rsidR="00267C35" w:rsidRPr="008D5346" w:rsidRDefault="0071646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38DB4820" w14:textId="379B353A"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4D1FF982"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5EB3D3F4" w14:textId="178A020B"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3D72EC7" w14:textId="2D49D394" w:rsidR="00267C35" w:rsidRPr="008D5346" w:rsidRDefault="00382EF6" w:rsidP="00267C35">
            <w:pPr>
              <w:spacing w:after="0" w:line="240" w:lineRule="auto"/>
              <w:jc w:val="right"/>
              <w:rPr>
                <w:rFonts w:eastAsia="Times New Roman" w:cstheme="minorHAnsi"/>
                <w:color w:val="000000"/>
                <w:sz w:val="18"/>
                <w:szCs w:val="18"/>
              </w:rPr>
            </w:pPr>
            <w:r>
              <w:t>$46,000</w:t>
            </w:r>
          </w:p>
        </w:tc>
        <w:tc>
          <w:tcPr>
            <w:tcW w:w="382" w:type="pct"/>
            <w:noWrap/>
          </w:tcPr>
          <w:p w14:paraId="30E9D0B3" w14:textId="2B68E9AE" w:rsidR="00267C35" w:rsidRPr="008D5346" w:rsidRDefault="006E0E47" w:rsidP="3904F727">
            <w:pPr>
              <w:spacing w:after="0" w:line="240" w:lineRule="auto"/>
              <w:jc w:val="right"/>
              <w:rPr>
                <w:rFonts w:eastAsia="Times New Roman"/>
                <w:color w:val="000000"/>
                <w:sz w:val="18"/>
                <w:szCs w:val="18"/>
              </w:rPr>
            </w:pPr>
            <w:r>
              <w:t>.06%</w:t>
            </w:r>
          </w:p>
        </w:tc>
      </w:tr>
      <w:tr w:rsidR="00A45EA0" w:rsidRPr="008D5346" w14:paraId="0BEC881B" w14:textId="77777777" w:rsidTr="00DD07DB">
        <w:trPr>
          <w:trHeight w:val="20"/>
        </w:trPr>
        <w:tc>
          <w:tcPr>
            <w:tcW w:w="405" w:type="pct"/>
            <w:noWrap/>
            <w:hideMark/>
          </w:tcPr>
          <w:p w14:paraId="0F7B0265" w14:textId="02C9CDA8"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Powell</w:t>
            </w:r>
            <w:r w:rsidR="00A22D9E">
              <w:rPr>
                <w:rFonts w:eastAsia="Times New Roman" w:cstheme="minorHAnsi"/>
                <w:color w:val="000000"/>
                <w:sz w:val="18"/>
                <w:szCs w:val="18"/>
              </w:rPr>
              <w:t>*</w:t>
            </w:r>
          </w:p>
        </w:tc>
        <w:tc>
          <w:tcPr>
            <w:tcW w:w="383" w:type="pct"/>
            <w:shd w:val="clear" w:color="auto" w:fill="auto"/>
            <w:noWrap/>
            <w:vAlign w:val="center"/>
            <w:hideMark/>
          </w:tcPr>
          <w:p w14:paraId="7D17A84A" w14:textId="5BC5E960"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0E6AAE6F" w14:textId="6C086C36"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2DB285BB" w14:textId="3A23FC6D" w:rsidR="00267C35" w:rsidRPr="008D5346" w:rsidRDefault="00267C35" w:rsidP="00267C35">
            <w:pPr>
              <w:spacing w:after="0" w:line="240" w:lineRule="auto"/>
              <w:jc w:val="right"/>
              <w:rPr>
                <w:rFonts w:eastAsia="Times New Roman" w:cstheme="minorHAnsi"/>
                <w:color w:val="000000"/>
                <w:sz w:val="18"/>
                <w:szCs w:val="18"/>
              </w:rPr>
            </w:pPr>
            <w:r w:rsidRPr="002F77E8">
              <w:t>$30,000</w:t>
            </w:r>
          </w:p>
        </w:tc>
        <w:tc>
          <w:tcPr>
            <w:tcW w:w="383" w:type="pct"/>
            <w:shd w:val="clear" w:color="auto" w:fill="auto"/>
            <w:noWrap/>
          </w:tcPr>
          <w:p w14:paraId="72E628AF" w14:textId="60E4E99E" w:rsidR="00267C35" w:rsidRPr="008D5346" w:rsidRDefault="00267C35" w:rsidP="00267C35">
            <w:pPr>
              <w:spacing w:after="0" w:line="240" w:lineRule="auto"/>
              <w:jc w:val="right"/>
              <w:rPr>
                <w:rFonts w:eastAsia="Times New Roman" w:cstheme="minorHAnsi"/>
                <w:color w:val="000000"/>
                <w:sz w:val="18"/>
                <w:szCs w:val="18"/>
              </w:rPr>
            </w:pPr>
            <w:r w:rsidRPr="001525B1">
              <w:t>0.15%</w:t>
            </w:r>
          </w:p>
        </w:tc>
        <w:tc>
          <w:tcPr>
            <w:tcW w:w="383" w:type="pct"/>
            <w:shd w:val="clear" w:color="auto" w:fill="auto"/>
            <w:noWrap/>
            <w:vAlign w:val="center"/>
            <w:hideMark/>
          </w:tcPr>
          <w:p w14:paraId="02B3BE2F" w14:textId="013C794D"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744FA23D" w14:textId="1779179B"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2E0FF3A6" w14:textId="410C38CE" w:rsidR="00267C35" w:rsidRPr="008D5346" w:rsidRDefault="00062CF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E3BC687" w14:textId="04EB0F0D"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90215DC"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500D5D7B" w14:textId="247D1D37"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BC8193E" w14:textId="3313F045" w:rsidR="00267C35" w:rsidRPr="008D5346" w:rsidRDefault="00267C35" w:rsidP="00267C35">
            <w:pPr>
              <w:spacing w:after="0" w:line="240" w:lineRule="auto"/>
              <w:jc w:val="right"/>
              <w:rPr>
                <w:rFonts w:eastAsia="Times New Roman" w:cstheme="minorHAnsi"/>
                <w:color w:val="000000"/>
                <w:sz w:val="18"/>
                <w:szCs w:val="18"/>
              </w:rPr>
            </w:pPr>
            <w:r w:rsidRPr="00AE7916">
              <w:t>$30,000</w:t>
            </w:r>
          </w:p>
        </w:tc>
        <w:tc>
          <w:tcPr>
            <w:tcW w:w="382" w:type="pct"/>
            <w:noWrap/>
          </w:tcPr>
          <w:p w14:paraId="7A28D7D2" w14:textId="23190216" w:rsidR="00267C35" w:rsidRPr="008D5346" w:rsidRDefault="006E0E47" w:rsidP="00267C35">
            <w:pPr>
              <w:spacing w:after="0" w:line="240" w:lineRule="auto"/>
              <w:jc w:val="right"/>
              <w:rPr>
                <w:rFonts w:eastAsia="Times New Roman" w:cstheme="minorHAnsi"/>
                <w:color w:val="000000"/>
                <w:sz w:val="18"/>
                <w:szCs w:val="18"/>
              </w:rPr>
            </w:pPr>
            <w:r>
              <w:t>.04%</w:t>
            </w:r>
          </w:p>
        </w:tc>
      </w:tr>
      <w:tr w:rsidR="00A45EA0" w:rsidRPr="008D5346" w14:paraId="05E52B0D" w14:textId="77777777" w:rsidTr="00DD07DB">
        <w:trPr>
          <w:trHeight w:val="20"/>
        </w:trPr>
        <w:tc>
          <w:tcPr>
            <w:tcW w:w="405" w:type="pct"/>
            <w:noWrap/>
            <w:hideMark/>
          </w:tcPr>
          <w:p w14:paraId="0C2E2E2E" w14:textId="58885FA3"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Prairie</w:t>
            </w:r>
            <w:r w:rsidR="00A22D9E">
              <w:rPr>
                <w:rFonts w:eastAsia="Times New Roman" w:cstheme="minorHAnsi"/>
                <w:color w:val="000000"/>
                <w:sz w:val="18"/>
                <w:szCs w:val="18"/>
              </w:rPr>
              <w:t>*</w:t>
            </w:r>
          </w:p>
        </w:tc>
        <w:tc>
          <w:tcPr>
            <w:tcW w:w="383" w:type="pct"/>
            <w:shd w:val="clear" w:color="auto" w:fill="auto"/>
            <w:noWrap/>
            <w:vAlign w:val="center"/>
            <w:hideMark/>
          </w:tcPr>
          <w:p w14:paraId="62AE614B" w14:textId="5296FE56"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1E5CDAAF" w14:textId="311CD686"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6B3E263E" w14:textId="75CFA619"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2CA23CBC" w14:textId="48E32E56"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6700D20F" w14:textId="38809244"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5973F776" w14:textId="504C7C05"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50E95E15" w14:textId="5FA19C7C" w:rsidR="00267C35" w:rsidRPr="008D5346" w:rsidRDefault="005C656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1D3F080" w14:textId="63F46ECC"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6F4A8A5A"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19AA8EB7" w14:textId="6ED689D0"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F31CB3C" w14:textId="1EF55A2A"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081AC430" w14:textId="2A37E799"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49BAC654" w14:textId="77777777" w:rsidTr="00DD07DB">
        <w:trPr>
          <w:trHeight w:val="20"/>
        </w:trPr>
        <w:tc>
          <w:tcPr>
            <w:tcW w:w="405" w:type="pct"/>
            <w:noWrap/>
            <w:hideMark/>
          </w:tcPr>
          <w:p w14:paraId="43B13B62" w14:textId="4B4D6570"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Ravalli</w:t>
            </w:r>
          </w:p>
        </w:tc>
        <w:tc>
          <w:tcPr>
            <w:tcW w:w="383" w:type="pct"/>
            <w:shd w:val="clear" w:color="auto" w:fill="auto"/>
            <w:noWrap/>
            <w:vAlign w:val="center"/>
            <w:hideMark/>
          </w:tcPr>
          <w:p w14:paraId="013FF825" w14:textId="54593944"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$35,000</w:t>
            </w:r>
          </w:p>
        </w:tc>
        <w:tc>
          <w:tcPr>
            <w:tcW w:w="383" w:type="pct"/>
            <w:shd w:val="clear" w:color="auto" w:fill="auto"/>
            <w:noWrap/>
          </w:tcPr>
          <w:p w14:paraId="63AF6308" w14:textId="5ACB75FB" w:rsidR="00267C35" w:rsidRPr="008D5346" w:rsidRDefault="00267C35" w:rsidP="00267C35">
            <w:pPr>
              <w:spacing w:after="0" w:line="240" w:lineRule="auto"/>
              <w:jc w:val="right"/>
              <w:rPr>
                <w:rFonts w:eastAsia="Times New Roman" w:cstheme="minorHAnsi"/>
                <w:color w:val="000000"/>
                <w:sz w:val="18"/>
                <w:szCs w:val="18"/>
              </w:rPr>
            </w:pPr>
            <w:r w:rsidRPr="005571F6">
              <w:t>0.35%</w:t>
            </w:r>
          </w:p>
        </w:tc>
        <w:tc>
          <w:tcPr>
            <w:tcW w:w="383" w:type="pct"/>
            <w:shd w:val="clear" w:color="auto" w:fill="auto"/>
            <w:noWrap/>
            <w:hideMark/>
          </w:tcPr>
          <w:p w14:paraId="5A77287F" w14:textId="57A526D5" w:rsidR="00267C35" w:rsidRPr="008D5346" w:rsidRDefault="00267C35" w:rsidP="00267C35">
            <w:pPr>
              <w:spacing w:after="0" w:line="240" w:lineRule="auto"/>
              <w:jc w:val="right"/>
              <w:rPr>
                <w:rFonts w:eastAsia="Times New Roman" w:cstheme="minorHAnsi"/>
                <w:color w:val="000000"/>
                <w:sz w:val="18"/>
                <w:szCs w:val="18"/>
              </w:rPr>
            </w:pPr>
            <w:r w:rsidRPr="002F77E8">
              <w:t>$1,665,500</w:t>
            </w:r>
          </w:p>
        </w:tc>
        <w:tc>
          <w:tcPr>
            <w:tcW w:w="383" w:type="pct"/>
            <w:shd w:val="clear" w:color="auto" w:fill="auto"/>
            <w:noWrap/>
          </w:tcPr>
          <w:p w14:paraId="0B73F447" w14:textId="4E756E36" w:rsidR="00267C35" w:rsidRPr="008D5346" w:rsidRDefault="00267C35" w:rsidP="00267C35">
            <w:pPr>
              <w:spacing w:after="0" w:line="240" w:lineRule="auto"/>
              <w:jc w:val="right"/>
              <w:rPr>
                <w:rFonts w:eastAsia="Times New Roman" w:cstheme="minorHAnsi"/>
                <w:color w:val="000000"/>
                <w:sz w:val="18"/>
                <w:szCs w:val="18"/>
              </w:rPr>
            </w:pPr>
            <w:r w:rsidRPr="001525B1">
              <w:t>8.33%</w:t>
            </w:r>
          </w:p>
        </w:tc>
        <w:tc>
          <w:tcPr>
            <w:tcW w:w="383" w:type="pct"/>
            <w:shd w:val="clear" w:color="auto" w:fill="auto"/>
            <w:noWrap/>
            <w:vAlign w:val="center"/>
            <w:hideMark/>
          </w:tcPr>
          <w:p w14:paraId="7A6EFCD7" w14:textId="44439403" w:rsidR="00267C35" w:rsidRPr="008D5346" w:rsidRDefault="00C14A6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382EF6">
              <w:rPr>
                <w:rFonts w:eastAsia="Times New Roman" w:cstheme="minorHAnsi"/>
                <w:color w:val="000000"/>
                <w:sz w:val="18"/>
                <w:szCs w:val="18"/>
              </w:rPr>
              <w:t>41,000</w:t>
            </w:r>
            <w:r w:rsidR="00267C35" w:rsidRPr="008D5346">
              <w:rPr>
                <w:rFonts w:eastAsia="Times New Roman" w:cstheme="minorHAnsi"/>
                <w:color w:val="000000"/>
                <w:sz w:val="18"/>
                <w:szCs w:val="18"/>
              </w:rPr>
              <w:t> </w:t>
            </w:r>
          </w:p>
        </w:tc>
        <w:tc>
          <w:tcPr>
            <w:tcW w:w="383" w:type="pct"/>
            <w:shd w:val="clear" w:color="auto" w:fill="auto"/>
            <w:noWrap/>
            <w:vAlign w:val="center"/>
          </w:tcPr>
          <w:p w14:paraId="43BB76D4" w14:textId="4595ADCE"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0.</w:t>
            </w:r>
            <w:r w:rsidR="0A1BA00B" w:rsidRPr="3904F727">
              <w:rPr>
                <w:rFonts w:eastAsia="Times New Roman"/>
                <w:color w:val="000000" w:themeColor="text1"/>
                <w:sz w:val="18"/>
                <w:szCs w:val="18"/>
              </w:rPr>
              <w:t>28</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09CA8015" w14:textId="21D6B347" w:rsidR="00267C35" w:rsidRPr="008D5346" w:rsidRDefault="002C4DB1"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704C6E">
              <w:rPr>
                <w:rFonts w:eastAsia="Times New Roman" w:cstheme="minorHAnsi"/>
                <w:color w:val="000000"/>
                <w:sz w:val="18"/>
                <w:szCs w:val="18"/>
              </w:rPr>
              <w:t>6,017,528</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78370D1E" w14:textId="59AF10EF" w:rsidR="00267C35" w:rsidRPr="008D5346" w:rsidRDefault="00C645F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21.83%</w:t>
            </w:r>
          </w:p>
        </w:tc>
        <w:tc>
          <w:tcPr>
            <w:tcW w:w="383" w:type="pct"/>
            <w:noWrap/>
            <w:vAlign w:val="center"/>
            <w:hideMark/>
          </w:tcPr>
          <w:p w14:paraId="44C4876F"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28C7CAC" w14:textId="3771F1AA"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297BA0A" w14:textId="7A61307F" w:rsidR="00267C35" w:rsidRPr="008D5346" w:rsidRDefault="00382EF6" w:rsidP="00977ECD">
            <w:pPr>
              <w:spacing w:after="0" w:line="240" w:lineRule="auto"/>
              <w:jc w:val="center"/>
              <w:rPr>
                <w:rFonts w:eastAsia="Times New Roman" w:cstheme="minorHAnsi"/>
                <w:color w:val="000000"/>
                <w:sz w:val="18"/>
                <w:szCs w:val="18"/>
              </w:rPr>
            </w:pPr>
            <w:r>
              <w:t>$</w:t>
            </w:r>
            <w:r w:rsidR="00C645F4">
              <w:t>7,759,028</w:t>
            </w:r>
          </w:p>
        </w:tc>
        <w:tc>
          <w:tcPr>
            <w:tcW w:w="382" w:type="pct"/>
            <w:noWrap/>
          </w:tcPr>
          <w:p w14:paraId="7E66D308" w14:textId="5B85970F" w:rsidR="00267C35" w:rsidRPr="008D5346" w:rsidRDefault="000614AB" w:rsidP="000614AB">
            <w:pPr>
              <w:spacing w:after="0" w:line="240" w:lineRule="auto"/>
              <w:jc w:val="right"/>
            </w:pPr>
            <w:r>
              <w:t>10.80%</w:t>
            </w:r>
          </w:p>
        </w:tc>
      </w:tr>
      <w:tr w:rsidR="00A45EA0" w:rsidRPr="008D5346" w14:paraId="277B353D" w14:textId="77777777" w:rsidTr="00DD07DB">
        <w:trPr>
          <w:trHeight w:val="20"/>
        </w:trPr>
        <w:tc>
          <w:tcPr>
            <w:tcW w:w="405" w:type="pct"/>
            <w:noWrap/>
            <w:hideMark/>
          </w:tcPr>
          <w:p w14:paraId="1D575810" w14:textId="1DFFE522"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Richland</w:t>
            </w:r>
            <w:r w:rsidR="00A22D9E">
              <w:rPr>
                <w:rFonts w:eastAsia="Times New Roman" w:cstheme="minorHAnsi"/>
                <w:color w:val="000000"/>
                <w:sz w:val="18"/>
                <w:szCs w:val="18"/>
              </w:rPr>
              <w:t>*</w:t>
            </w:r>
          </w:p>
        </w:tc>
        <w:tc>
          <w:tcPr>
            <w:tcW w:w="383" w:type="pct"/>
            <w:shd w:val="clear" w:color="auto" w:fill="auto"/>
            <w:noWrap/>
            <w:vAlign w:val="center"/>
            <w:hideMark/>
          </w:tcPr>
          <w:p w14:paraId="3ADA2598" w14:textId="05A809C1"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1E8FDA59" w14:textId="47828971"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0FB84900" w14:textId="6A96E031"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2C7D2229" w14:textId="0A11E6B6"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57944254" w14:textId="309F4442"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32D7572D" w14:textId="48E1A0E6"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0A382ACC" w14:textId="21D2F2B8" w:rsidR="00267C35" w:rsidRPr="008D5346" w:rsidRDefault="001B6BD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3BC0D9CF" w14:textId="6A51C563"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C702F8F"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66DD52FE" w14:textId="2950DF66"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53C5D681" w14:textId="5D5FB0DE"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3CEB3C75" w14:textId="0A3854DE"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725D52FE" w14:textId="77777777" w:rsidTr="00DD07DB">
        <w:trPr>
          <w:trHeight w:val="20"/>
        </w:trPr>
        <w:tc>
          <w:tcPr>
            <w:tcW w:w="405" w:type="pct"/>
            <w:noWrap/>
            <w:hideMark/>
          </w:tcPr>
          <w:p w14:paraId="3CB62BBE" w14:textId="7D05FF00"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Roosevelt</w:t>
            </w:r>
            <w:r w:rsidR="00A22D9E">
              <w:rPr>
                <w:rFonts w:eastAsia="Times New Roman" w:cstheme="minorHAnsi"/>
                <w:color w:val="000000"/>
                <w:sz w:val="18"/>
                <w:szCs w:val="18"/>
              </w:rPr>
              <w:t>*</w:t>
            </w:r>
          </w:p>
        </w:tc>
        <w:tc>
          <w:tcPr>
            <w:tcW w:w="383" w:type="pct"/>
            <w:shd w:val="clear" w:color="auto" w:fill="auto"/>
            <w:noWrap/>
            <w:vAlign w:val="center"/>
            <w:hideMark/>
          </w:tcPr>
          <w:p w14:paraId="33B8F5E9" w14:textId="4E247E5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$450,000</w:t>
            </w:r>
          </w:p>
        </w:tc>
        <w:tc>
          <w:tcPr>
            <w:tcW w:w="383" w:type="pct"/>
            <w:shd w:val="clear" w:color="auto" w:fill="auto"/>
            <w:noWrap/>
          </w:tcPr>
          <w:p w14:paraId="0457F27E" w14:textId="1CCECFF1" w:rsidR="00267C35" w:rsidRPr="008D5346" w:rsidRDefault="00267C35" w:rsidP="00267C35">
            <w:pPr>
              <w:spacing w:after="0" w:line="240" w:lineRule="auto"/>
              <w:jc w:val="right"/>
              <w:rPr>
                <w:rFonts w:eastAsia="Times New Roman" w:cstheme="minorHAnsi"/>
                <w:color w:val="000000"/>
                <w:sz w:val="18"/>
                <w:szCs w:val="18"/>
              </w:rPr>
            </w:pPr>
            <w:r w:rsidRPr="005571F6">
              <w:t>4.47%</w:t>
            </w:r>
          </w:p>
        </w:tc>
        <w:tc>
          <w:tcPr>
            <w:tcW w:w="383" w:type="pct"/>
            <w:shd w:val="clear" w:color="auto" w:fill="auto"/>
            <w:noWrap/>
            <w:hideMark/>
          </w:tcPr>
          <w:p w14:paraId="3CFE87DE" w14:textId="79AC85D3" w:rsidR="00267C35" w:rsidRPr="008D5346" w:rsidRDefault="00267C35" w:rsidP="00267C35">
            <w:pPr>
              <w:spacing w:after="0" w:line="240" w:lineRule="auto"/>
              <w:jc w:val="right"/>
              <w:rPr>
                <w:rFonts w:eastAsia="Times New Roman" w:cstheme="minorHAnsi"/>
                <w:color w:val="000000"/>
                <w:sz w:val="18"/>
                <w:szCs w:val="18"/>
              </w:rPr>
            </w:pPr>
            <w:r w:rsidRPr="002F77E8">
              <w:t>$580,000</w:t>
            </w:r>
          </w:p>
        </w:tc>
        <w:tc>
          <w:tcPr>
            <w:tcW w:w="383" w:type="pct"/>
            <w:shd w:val="clear" w:color="auto" w:fill="auto"/>
            <w:noWrap/>
          </w:tcPr>
          <w:p w14:paraId="57FA478D" w14:textId="6BCC8677" w:rsidR="00267C35" w:rsidRPr="008D5346" w:rsidRDefault="00267C35" w:rsidP="00267C35">
            <w:pPr>
              <w:spacing w:after="0" w:line="240" w:lineRule="auto"/>
              <w:jc w:val="right"/>
              <w:rPr>
                <w:rFonts w:eastAsia="Times New Roman" w:cstheme="minorHAnsi"/>
                <w:color w:val="000000"/>
                <w:sz w:val="18"/>
                <w:szCs w:val="18"/>
              </w:rPr>
            </w:pPr>
            <w:r w:rsidRPr="001525B1">
              <w:t>2.90%</w:t>
            </w:r>
          </w:p>
        </w:tc>
        <w:tc>
          <w:tcPr>
            <w:tcW w:w="383" w:type="pct"/>
            <w:shd w:val="clear" w:color="auto" w:fill="auto"/>
            <w:noWrap/>
            <w:vAlign w:val="center"/>
            <w:hideMark/>
          </w:tcPr>
          <w:p w14:paraId="3797BF2B" w14:textId="5CFE1B32"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7DDAD17E" w14:textId="64966855"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4EA3C742" w14:textId="020CA1BE" w:rsidR="00267C35" w:rsidRPr="008D5346" w:rsidRDefault="005777D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7472066C" w14:textId="019C2C50"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5DE5F79C"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5A58F2BD" w14:textId="1E972153"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165190D" w14:textId="3B112DE2" w:rsidR="00267C35" w:rsidRPr="008D5346" w:rsidRDefault="00267C35" w:rsidP="00267C35">
            <w:pPr>
              <w:spacing w:after="0" w:line="240" w:lineRule="auto"/>
              <w:jc w:val="right"/>
              <w:rPr>
                <w:rFonts w:eastAsia="Times New Roman" w:cstheme="minorHAnsi"/>
                <w:color w:val="000000"/>
                <w:sz w:val="18"/>
                <w:szCs w:val="18"/>
              </w:rPr>
            </w:pPr>
            <w:r w:rsidRPr="00AE7916">
              <w:t>$1,030,000</w:t>
            </w:r>
          </w:p>
        </w:tc>
        <w:tc>
          <w:tcPr>
            <w:tcW w:w="382" w:type="pct"/>
            <w:noWrap/>
          </w:tcPr>
          <w:p w14:paraId="1EA9C7A9" w14:textId="4FAF7179" w:rsidR="00267C35" w:rsidRPr="008D5346" w:rsidRDefault="00745C20" w:rsidP="3904F727">
            <w:pPr>
              <w:spacing w:after="0" w:line="240" w:lineRule="auto"/>
              <w:jc w:val="right"/>
            </w:pPr>
            <w:r>
              <w:t>1.43%</w:t>
            </w:r>
          </w:p>
        </w:tc>
      </w:tr>
      <w:tr w:rsidR="00A45EA0" w:rsidRPr="008D5346" w14:paraId="6D941B41" w14:textId="77777777" w:rsidTr="00DD07DB">
        <w:trPr>
          <w:trHeight w:val="20"/>
        </w:trPr>
        <w:tc>
          <w:tcPr>
            <w:tcW w:w="405" w:type="pct"/>
            <w:noWrap/>
            <w:hideMark/>
          </w:tcPr>
          <w:p w14:paraId="0145C7BF" w14:textId="6A1495F0"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Rosebud</w:t>
            </w:r>
            <w:r w:rsidR="00A22D9E">
              <w:rPr>
                <w:rFonts w:eastAsia="Times New Roman" w:cstheme="minorHAnsi"/>
                <w:color w:val="000000"/>
                <w:sz w:val="18"/>
                <w:szCs w:val="18"/>
              </w:rPr>
              <w:t>*</w:t>
            </w:r>
          </w:p>
        </w:tc>
        <w:tc>
          <w:tcPr>
            <w:tcW w:w="383" w:type="pct"/>
            <w:shd w:val="clear" w:color="auto" w:fill="auto"/>
            <w:noWrap/>
            <w:vAlign w:val="center"/>
            <w:hideMark/>
          </w:tcPr>
          <w:p w14:paraId="6D0CAC65" w14:textId="1A8AE2CB"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6F87F2B8" w14:textId="7B2579A4"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4D776C56" w14:textId="5A43E4C7"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589559AD" w14:textId="204F85D5"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749E2FC4" w14:textId="1E3A6CA9"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2A7014E9" w14:textId="0BD734B0"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28DEFC32" w14:textId="29380B98" w:rsidR="00267C35" w:rsidRPr="008D5346" w:rsidRDefault="00B57F10"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319DEC2A" w14:textId="470091AA"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694A276A"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5CD70325" w14:textId="26E63BC1"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FA08306" w14:textId="1D1A0CE6"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2D108391" w14:textId="1750F819"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40C030D1" w14:textId="77777777" w:rsidTr="00DD07DB">
        <w:trPr>
          <w:trHeight w:val="20"/>
        </w:trPr>
        <w:tc>
          <w:tcPr>
            <w:tcW w:w="405" w:type="pct"/>
            <w:noWrap/>
            <w:hideMark/>
          </w:tcPr>
          <w:p w14:paraId="65E674B0" w14:textId="32C90A9B"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Sanders</w:t>
            </w:r>
            <w:r w:rsidR="00A22D9E">
              <w:rPr>
                <w:rFonts w:eastAsia="Times New Roman" w:cstheme="minorHAnsi"/>
                <w:color w:val="000000"/>
                <w:sz w:val="18"/>
                <w:szCs w:val="18"/>
              </w:rPr>
              <w:t>*</w:t>
            </w:r>
          </w:p>
        </w:tc>
        <w:tc>
          <w:tcPr>
            <w:tcW w:w="383" w:type="pct"/>
            <w:shd w:val="clear" w:color="auto" w:fill="auto"/>
            <w:noWrap/>
            <w:vAlign w:val="center"/>
            <w:hideMark/>
          </w:tcPr>
          <w:p w14:paraId="55176951" w14:textId="74EEA9EC"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$450,000</w:t>
            </w:r>
          </w:p>
        </w:tc>
        <w:tc>
          <w:tcPr>
            <w:tcW w:w="383" w:type="pct"/>
            <w:shd w:val="clear" w:color="auto" w:fill="auto"/>
            <w:noWrap/>
          </w:tcPr>
          <w:p w14:paraId="163DCC49" w14:textId="2AF74E57" w:rsidR="00267C35" w:rsidRPr="008D5346" w:rsidRDefault="00267C35" w:rsidP="00267C35">
            <w:pPr>
              <w:spacing w:after="0" w:line="240" w:lineRule="auto"/>
              <w:jc w:val="right"/>
              <w:rPr>
                <w:rFonts w:eastAsia="Times New Roman" w:cstheme="minorHAnsi"/>
                <w:color w:val="000000"/>
                <w:sz w:val="18"/>
                <w:szCs w:val="18"/>
              </w:rPr>
            </w:pPr>
            <w:r w:rsidRPr="005571F6">
              <w:t>4.47%</w:t>
            </w:r>
          </w:p>
        </w:tc>
        <w:tc>
          <w:tcPr>
            <w:tcW w:w="383" w:type="pct"/>
            <w:shd w:val="clear" w:color="auto" w:fill="auto"/>
            <w:noWrap/>
            <w:hideMark/>
          </w:tcPr>
          <w:p w14:paraId="5BD2C7C9" w14:textId="3923B169"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0CE893B9" w14:textId="25CE06EF"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5177C8AB" w14:textId="26C48A32"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4C542659" w14:textId="4662F112"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5350085C" w14:textId="7AF06DE7" w:rsidR="00267C35" w:rsidRPr="008D5346" w:rsidRDefault="00D30EE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C62985">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6285DA8D" w14:textId="4F570E42"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54D8EECD"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14E1F04" w14:textId="698F2358"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4D08AF8C" w14:textId="0B6D8636" w:rsidR="00267C35" w:rsidRPr="008D5346" w:rsidRDefault="00267C35" w:rsidP="00267C35">
            <w:pPr>
              <w:spacing w:after="0" w:line="240" w:lineRule="auto"/>
              <w:jc w:val="right"/>
              <w:rPr>
                <w:rFonts w:eastAsia="Times New Roman" w:cstheme="minorHAnsi"/>
                <w:color w:val="000000"/>
                <w:sz w:val="18"/>
                <w:szCs w:val="18"/>
              </w:rPr>
            </w:pPr>
            <w:r w:rsidRPr="00AE7916">
              <w:t>$450,000</w:t>
            </w:r>
          </w:p>
        </w:tc>
        <w:tc>
          <w:tcPr>
            <w:tcW w:w="382" w:type="pct"/>
            <w:noWrap/>
          </w:tcPr>
          <w:p w14:paraId="7474D299" w14:textId="091B76E8" w:rsidR="00267C35" w:rsidRPr="008D5346" w:rsidRDefault="00EE2B7B" w:rsidP="3904F727">
            <w:pPr>
              <w:spacing w:after="0" w:line="240" w:lineRule="auto"/>
              <w:jc w:val="right"/>
              <w:rPr>
                <w:rFonts w:eastAsia="Times New Roman"/>
                <w:color w:val="000000"/>
                <w:sz w:val="18"/>
                <w:szCs w:val="18"/>
              </w:rPr>
            </w:pPr>
            <w:r>
              <w:t>.63%</w:t>
            </w:r>
            <w:r w:rsidR="004C3D44">
              <w:t xml:space="preserve"> </w:t>
            </w:r>
          </w:p>
        </w:tc>
      </w:tr>
      <w:tr w:rsidR="00A45EA0" w:rsidRPr="008D5346" w14:paraId="26B66219" w14:textId="77777777" w:rsidTr="00DD07DB">
        <w:trPr>
          <w:trHeight w:val="20"/>
        </w:trPr>
        <w:tc>
          <w:tcPr>
            <w:tcW w:w="405" w:type="pct"/>
            <w:noWrap/>
            <w:hideMark/>
          </w:tcPr>
          <w:p w14:paraId="281D97DF" w14:textId="65A89DCB"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Sheridan</w:t>
            </w:r>
            <w:r w:rsidR="00A22D9E">
              <w:rPr>
                <w:rFonts w:eastAsia="Times New Roman" w:cstheme="minorHAnsi"/>
                <w:color w:val="000000"/>
                <w:sz w:val="18"/>
                <w:szCs w:val="18"/>
              </w:rPr>
              <w:t>*</w:t>
            </w:r>
          </w:p>
        </w:tc>
        <w:tc>
          <w:tcPr>
            <w:tcW w:w="383" w:type="pct"/>
            <w:shd w:val="clear" w:color="auto" w:fill="auto"/>
            <w:noWrap/>
            <w:vAlign w:val="center"/>
            <w:hideMark/>
          </w:tcPr>
          <w:p w14:paraId="1258069A" w14:textId="5D2B49A1"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277E1BE3" w14:textId="4A5EE599"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2C009687" w14:textId="2959DB6B"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41E3765B" w14:textId="6BECCE65"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4E40507B" w14:textId="27ABE3D7"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38D63AA9" w14:textId="742ED0D3"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0D9525E9" w14:textId="0054E14D" w:rsidR="00267C35" w:rsidRPr="008D5346" w:rsidRDefault="00B973AD"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707EAFF0" w14:textId="40A10819"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8C1B81D"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AC0F8EB" w14:textId="334BC4B5"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481A14AE" w14:textId="03C27101"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08B8703C" w14:textId="02BA5332"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6C84EE17" w14:textId="77777777" w:rsidTr="00DD07DB">
        <w:trPr>
          <w:trHeight w:val="20"/>
        </w:trPr>
        <w:tc>
          <w:tcPr>
            <w:tcW w:w="405" w:type="pct"/>
            <w:noWrap/>
            <w:hideMark/>
          </w:tcPr>
          <w:p w14:paraId="3DDE2AAE" w14:textId="10BA6B83"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Stillwater</w:t>
            </w:r>
            <w:r w:rsidR="00A22D9E">
              <w:rPr>
                <w:rFonts w:eastAsia="Times New Roman" w:cstheme="minorHAnsi"/>
                <w:color w:val="000000"/>
                <w:sz w:val="18"/>
                <w:szCs w:val="18"/>
              </w:rPr>
              <w:t>*</w:t>
            </w:r>
          </w:p>
        </w:tc>
        <w:tc>
          <w:tcPr>
            <w:tcW w:w="383" w:type="pct"/>
            <w:shd w:val="clear" w:color="auto" w:fill="auto"/>
            <w:noWrap/>
            <w:vAlign w:val="center"/>
            <w:hideMark/>
          </w:tcPr>
          <w:p w14:paraId="0F1827A3" w14:textId="6E66CDD3"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$50,000</w:t>
            </w:r>
          </w:p>
        </w:tc>
        <w:tc>
          <w:tcPr>
            <w:tcW w:w="383" w:type="pct"/>
            <w:shd w:val="clear" w:color="auto" w:fill="auto"/>
            <w:noWrap/>
          </w:tcPr>
          <w:p w14:paraId="410623E8" w14:textId="17F0B99D" w:rsidR="00267C35" w:rsidRPr="008D5346" w:rsidRDefault="00267C35" w:rsidP="00267C35">
            <w:pPr>
              <w:spacing w:after="0" w:line="240" w:lineRule="auto"/>
              <w:jc w:val="right"/>
              <w:rPr>
                <w:rFonts w:eastAsia="Times New Roman" w:cstheme="minorHAnsi"/>
                <w:color w:val="000000"/>
                <w:sz w:val="18"/>
                <w:szCs w:val="18"/>
              </w:rPr>
            </w:pPr>
            <w:r w:rsidRPr="005571F6">
              <w:t>0.50%</w:t>
            </w:r>
          </w:p>
        </w:tc>
        <w:tc>
          <w:tcPr>
            <w:tcW w:w="383" w:type="pct"/>
            <w:shd w:val="clear" w:color="auto" w:fill="auto"/>
            <w:noWrap/>
            <w:hideMark/>
          </w:tcPr>
          <w:p w14:paraId="239C4AC8" w14:textId="77435C47"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6197304D" w14:textId="76B6F525"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0024E13A" w14:textId="0256E9E1"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568B759E" w14:textId="52831303"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3F2C0158" w14:textId="3EB3C711" w:rsidR="00267C35" w:rsidRPr="008D5346" w:rsidRDefault="00C226F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26B0FFD4" w14:textId="6F48DD77"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66EA2D8D"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0E25629" w14:textId="7CC61025"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461037DD" w14:textId="5575ED5B" w:rsidR="00267C35" w:rsidRPr="008D5346" w:rsidRDefault="00267C35" w:rsidP="00267C35">
            <w:pPr>
              <w:spacing w:after="0" w:line="240" w:lineRule="auto"/>
              <w:jc w:val="right"/>
              <w:rPr>
                <w:rFonts w:eastAsia="Times New Roman" w:cstheme="minorHAnsi"/>
                <w:color w:val="000000"/>
                <w:sz w:val="18"/>
                <w:szCs w:val="18"/>
              </w:rPr>
            </w:pPr>
            <w:r w:rsidRPr="00AE7916">
              <w:t>$50,000</w:t>
            </w:r>
          </w:p>
        </w:tc>
        <w:tc>
          <w:tcPr>
            <w:tcW w:w="382" w:type="pct"/>
            <w:noWrap/>
          </w:tcPr>
          <w:p w14:paraId="51CE2597" w14:textId="478987DD" w:rsidR="00267C35" w:rsidRPr="008D5346" w:rsidRDefault="00120319" w:rsidP="3904F727">
            <w:pPr>
              <w:spacing w:after="0" w:line="240" w:lineRule="auto"/>
              <w:jc w:val="right"/>
              <w:rPr>
                <w:rFonts w:eastAsia="Times New Roman"/>
                <w:color w:val="000000"/>
                <w:sz w:val="18"/>
                <w:szCs w:val="18"/>
              </w:rPr>
            </w:pPr>
            <w:r>
              <w:t>.07%</w:t>
            </w:r>
          </w:p>
        </w:tc>
      </w:tr>
      <w:tr w:rsidR="00A45EA0" w:rsidRPr="008D5346" w14:paraId="655B5555" w14:textId="77777777" w:rsidTr="00DD07DB">
        <w:trPr>
          <w:trHeight w:val="20"/>
        </w:trPr>
        <w:tc>
          <w:tcPr>
            <w:tcW w:w="405" w:type="pct"/>
            <w:noWrap/>
            <w:hideMark/>
          </w:tcPr>
          <w:p w14:paraId="42AED933" w14:textId="5ABB303E"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Sweet Grass</w:t>
            </w:r>
            <w:r w:rsidR="00A22D9E">
              <w:rPr>
                <w:rFonts w:eastAsia="Times New Roman" w:cstheme="minorHAnsi"/>
                <w:color w:val="000000"/>
                <w:sz w:val="18"/>
                <w:szCs w:val="18"/>
              </w:rPr>
              <w:t>*</w:t>
            </w:r>
          </w:p>
        </w:tc>
        <w:tc>
          <w:tcPr>
            <w:tcW w:w="383" w:type="pct"/>
            <w:shd w:val="clear" w:color="auto" w:fill="auto"/>
            <w:noWrap/>
            <w:vAlign w:val="center"/>
            <w:hideMark/>
          </w:tcPr>
          <w:p w14:paraId="48CF4248" w14:textId="60B4950E"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6395189B" w14:textId="637046C7"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69DDDE34" w14:textId="6E3809C6"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1355945D" w14:textId="63E78167"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5529695C" w14:textId="3D260B77"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2E43AC6B" w14:textId="008F7D84"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753A5D95" w14:textId="094F6A9A" w:rsidR="00267C35" w:rsidRPr="008D5346" w:rsidRDefault="001C197B"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3A3F137D" w14:textId="6F59C327"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1DB0A6A4"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1CF5B01B" w14:textId="556644B7"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1871BD13" w14:textId="281FAC87"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6C932E12" w14:textId="13C32131"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5F63A678" w14:textId="77777777" w:rsidTr="00DD07DB">
        <w:trPr>
          <w:trHeight w:val="20"/>
        </w:trPr>
        <w:tc>
          <w:tcPr>
            <w:tcW w:w="405" w:type="pct"/>
            <w:noWrap/>
            <w:hideMark/>
          </w:tcPr>
          <w:p w14:paraId="7BE59430" w14:textId="47945639"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Teton</w:t>
            </w:r>
            <w:r w:rsidR="00A22D9E">
              <w:rPr>
                <w:rFonts w:eastAsia="Times New Roman" w:cstheme="minorHAnsi"/>
                <w:color w:val="000000"/>
                <w:sz w:val="18"/>
                <w:szCs w:val="18"/>
              </w:rPr>
              <w:t>*</w:t>
            </w:r>
          </w:p>
        </w:tc>
        <w:tc>
          <w:tcPr>
            <w:tcW w:w="383" w:type="pct"/>
            <w:shd w:val="clear" w:color="auto" w:fill="auto"/>
            <w:noWrap/>
            <w:vAlign w:val="center"/>
            <w:hideMark/>
          </w:tcPr>
          <w:p w14:paraId="3172EE5F" w14:textId="2F76D923"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$22,500</w:t>
            </w:r>
          </w:p>
        </w:tc>
        <w:tc>
          <w:tcPr>
            <w:tcW w:w="383" w:type="pct"/>
            <w:shd w:val="clear" w:color="auto" w:fill="auto"/>
            <w:noWrap/>
          </w:tcPr>
          <w:p w14:paraId="39251EFD" w14:textId="0256805A" w:rsidR="00267C35" w:rsidRPr="008D5346" w:rsidRDefault="00267C35" w:rsidP="00267C35">
            <w:pPr>
              <w:spacing w:after="0" w:line="240" w:lineRule="auto"/>
              <w:jc w:val="right"/>
              <w:rPr>
                <w:rFonts w:eastAsia="Times New Roman" w:cstheme="minorHAnsi"/>
                <w:color w:val="000000"/>
                <w:sz w:val="18"/>
                <w:szCs w:val="18"/>
              </w:rPr>
            </w:pPr>
            <w:r w:rsidRPr="005571F6">
              <w:t>0.22%</w:t>
            </w:r>
          </w:p>
        </w:tc>
        <w:tc>
          <w:tcPr>
            <w:tcW w:w="383" w:type="pct"/>
            <w:shd w:val="clear" w:color="auto" w:fill="auto"/>
            <w:noWrap/>
            <w:hideMark/>
          </w:tcPr>
          <w:p w14:paraId="602297EA" w14:textId="76DBE60A"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492822A5" w14:textId="435C3B16"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23C5FC18" w14:textId="2C2AA443" w:rsidR="00267C35" w:rsidRPr="008D5346" w:rsidRDefault="005A4CB2"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744770">
              <w:rPr>
                <w:rFonts w:eastAsia="Times New Roman" w:cstheme="minorHAnsi"/>
                <w:color w:val="000000"/>
                <w:sz w:val="18"/>
                <w:szCs w:val="18"/>
              </w:rPr>
              <w:t>5</w:t>
            </w:r>
            <w:r>
              <w:rPr>
                <w:rFonts w:eastAsia="Times New Roman" w:cstheme="minorHAnsi"/>
                <w:color w:val="000000"/>
                <w:sz w:val="18"/>
                <w:szCs w:val="18"/>
              </w:rPr>
              <w:t>2</w:t>
            </w:r>
            <w:r w:rsidR="00000C39">
              <w:rPr>
                <w:rFonts w:eastAsia="Times New Roman" w:cstheme="minorHAnsi"/>
                <w:color w:val="000000"/>
                <w:sz w:val="18"/>
                <w:szCs w:val="18"/>
              </w:rPr>
              <w:t>6</w:t>
            </w:r>
            <w:r>
              <w:rPr>
                <w:rFonts w:eastAsia="Times New Roman" w:cstheme="minorHAnsi"/>
                <w:color w:val="000000"/>
                <w:sz w:val="18"/>
                <w:szCs w:val="18"/>
              </w:rPr>
              <w:t>,500</w:t>
            </w:r>
            <w:r w:rsidR="00267C35" w:rsidRPr="008D5346">
              <w:rPr>
                <w:rFonts w:eastAsia="Times New Roman" w:cstheme="minorHAnsi"/>
                <w:color w:val="000000"/>
                <w:sz w:val="18"/>
                <w:szCs w:val="18"/>
              </w:rPr>
              <w:t> </w:t>
            </w:r>
          </w:p>
        </w:tc>
        <w:tc>
          <w:tcPr>
            <w:tcW w:w="383" w:type="pct"/>
            <w:shd w:val="clear" w:color="auto" w:fill="auto"/>
            <w:noWrap/>
            <w:vAlign w:val="center"/>
          </w:tcPr>
          <w:p w14:paraId="2389E806" w14:textId="389B36C1"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3.</w:t>
            </w:r>
            <w:r w:rsidR="72E7910E" w:rsidRPr="3904F727">
              <w:rPr>
                <w:rFonts w:eastAsia="Times New Roman"/>
                <w:color w:val="000000" w:themeColor="text1"/>
                <w:sz w:val="18"/>
                <w:szCs w:val="18"/>
              </w:rPr>
              <w:t>72</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7C96F73B" w14:textId="7E952CC8" w:rsidR="00267C35" w:rsidRPr="008D5346" w:rsidRDefault="00CF2902"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073E271" w14:textId="5790C800"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6CC3EE8"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04962300" w14:textId="4F670243"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0EC96CE0" w14:textId="2C6DE897" w:rsidR="00267C35" w:rsidRPr="008D5346" w:rsidRDefault="00267C35" w:rsidP="00267C35">
            <w:pPr>
              <w:spacing w:after="0" w:line="240" w:lineRule="auto"/>
              <w:jc w:val="right"/>
              <w:rPr>
                <w:rFonts w:eastAsia="Times New Roman" w:cstheme="minorHAnsi"/>
                <w:color w:val="000000"/>
                <w:sz w:val="18"/>
                <w:szCs w:val="18"/>
              </w:rPr>
            </w:pPr>
            <w:r w:rsidRPr="00AE7916">
              <w:t>$</w:t>
            </w:r>
            <w:r w:rsidR="00000C39">
              <w:t>549,000</w:t>
            </w:r>
          </w:p>
        </w:tc>
        <w:tc>
          <w:tcPr>
            <w:tcW w:w="382" w:type="pct"/>
            <w:noWrap/>
          </w:tcPr>
          <w:p w14:paraId="4168752A" w14:textId="68D4A721" w:rsidR="00267C35" w:rsidRPr="008D5346" w:rsidRDefault="00585FB0" w:rsidP="3904F727">
            <w:pPr>
              <w:spacing w:after="0" w:line="240" w:lineRule="auto"/>
              <w:jc w:val="right"/>
              <w:rPr>
                <w:rFonts w:eastAsia="Times New Roman"/>
                <w:color w:val="000000"/>
                <w:sz w:val="18"/>
                <w:szCs w:val="18"/>
              </w:rPr>
            </w:pPr>
            <w:r>
              <w:t>.76%</w:t>
            </w:r>
          </w:p>
        </w:tc>
      </w:tr>
      <w:tr w:rsidR="00A45EA0" w:rsidRPr="008D5346" w14:paraId="4E3E6598" w14:textId="77777777" w:rsidTr="00DD07DB">
        <w:trPr>
          <w:trHeight w:val="20"/>
        </w:trPr>
        <w:tc>
          <w:tcPr>
            <w:tcW w:w="405" w:type="pct"/>
            <w:noWrap/>
            <w:hideMark/>
          </w:tcPr>
          <w:p w14:paraId="0CF63E1C" w14:textId="7DE8E2CB"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Toole</w:t>
            </w:r>
            <w:r w:rsidR="00A22D9E">
              <w:rPr>
                <w:rFonts w:eastAsia="Times New Roman" w:cstheme="minorHAnsi"/>
                <w:color w:val="000000"/>
                <w:sz w:val="18"/>
                <w:szCs w:val="18"/>
              </w:rPr>
              <w:t>*</w:t>
            </w:r>
          </w:p>
        </w:tc>
        <w:tc>
          <w:tcPr>
            <w:tcW w:w="383" w:type="pct"/>
            <w:shd w:val="clear" w:color="auto" w:fill="auto"/>
            <w:noWrap/>
            <w:vAlign w:val="center"/>
            <w:hideMark/>
          </w:tcPr>
          <w:p w14:paraId="5DB97CF4" w14:textId="081E1AF4"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$450,000</w:t>
            </w:r>
          </w:p>
        </w:tc>
        <w:tc>
          <w:tcPr>
            <w:tcW w:w="383" w:type="pct"/>
            <w:shd w:val="clear" w:color="auto" w:fill="auto"/>
            <w:noWrap/>
          </w:tcPr>
          <w:p w14:paraId="61472CF4" w14:textId="092159AA" w:rsidR="00267C35" w:rsidRPr="008D5346" w:rsidRDefault="00267C35" w:rsidP="00267C35">
            <w:pPr>
              <w:spacing w:after="0" w:line="240" w:lineRule="auto"/>
              <w:jc w:val="right"/>
              <w:rPr>
                <w:rFonts w:eastAsia="Times New Roman" w:cstheme="minorHAnsi"/>
                <w:color w:val="000000"/>
                <w:sz w:val="18"/>
                <w:szCs w:val="18"/>
              </w:rPr>
            </w:pPr>
            <w:r w:rsidRPr="005571F6">
              <w:t>4.47%</w:t>
            </w:r>
          </w:p>
        </w:tc>
        <w:tc>
          <w:tcPr>
            <w:tcW w:w="383" w:type="pct"/>
            <w:shd w:val="clear" w:color="auto" w:fill="auto"/>
            <w:noWrap/>
            <w:hideMark/>
          </w:tcPr>
          <w:p w14:paraId="029464AF" w14:textId="6D150A3C" w:rsidR="00267C35" w:rsidRPr="008D5346" w:rsidRDefault="00267C35" w:rsidP="00267C35">
            <w:pPr>
              <w:spacing w:after="0" w:line="240" w:lineRule="auto"/>
              <w:jc w:val="right"/>
              <w:rPr>
                <w:rFonts w:eastAsia="Times New Roman" w:cstheme="minorHAnsi"/>
                <w:color w:val="000000"/>
                <w:sz w:val="18"/>
                <w:szCs w:val="18"/>
              </w:rPr>
            </w:pPr>
            <w:r w:rsidRPr="002F77E8">
              <w:t>$350,000</w:t>
            </w:r>
          </w:p>
        </w:tc>
        <w:tc>
          <w:tcPr>
            <w:tcW w:w="383" w:type="pct"/>
            <w:shd w:val="clear" w:color="auto" w:fill="auto"/>
            <w:noWrap/>
          </w:tcPr>
          <w:p w14:paraId="722CE512" w14:textId="44539FB2" w:rsidR="00267C35" w:rsidRPr="008D5346" w:rsidRDefault="00267C35" w:rsidP="00267C35">
            <w:pPr>
              <w:spacing w:after="0" w:line="240" w:lineRule="auto"/>
              <w:jc w:val="right"/>
              <w:rPr>
                <w:rFonts w:eastAsia="Times New Roman" w:cstheme="minorHAnsi"/>
                <w:color w:val="000000"/>
                <w:sz w:val="18"/>
                <w:szCs w:val="18"/>
              </w:rPr>
            </w:pPr>
            <w:r w:rsidRPr="001525B1">
              <w:t>1.75%</w:t>
            </w:r>
          </w:p>
        </w:tc>
        <w:tc>
          <w:tcPr>
            <w:tcW w:w="383" w:type="pct"/>
            <w:shd w:val="clear" w:color="auto" w:fill="auto"/>
            <w:noWrap/>
            <w:vAlign w:val="center"/>
            <w:hideMark/>
          </w:tcPr>
          <w:p w14:paraId="3F5CE624" w14:textId="4C26413D"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1378BF6E" w14:textId="2BE7D841"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A548EB1" w14:textId="785064AB" w:rsidR="00267C35" w:rsidRPr="008D5346" w:rsidRDefault="00A169E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5A278847" w14:textId="3C70D7D6"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60E0DBAF"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D58B55F" w14:textId="3DCE9FC1"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F32CD76" w14:textId="13F6F771" w:rsidR="00267C35" w:rsidRPr="008D5346" w:rsidRDefault="00267C35" w:rsidP="00267C35">
            <w:pPr>
              <w:spacing w:after="0" w:line="240" w:lineRule="auto"/>
              <w:jc w:val="right"/>
              <w:rPr>
                <w:rFonts w:eastAsia="Times New Roman" w:cstheme="minorHAnsi"/>
                <w:color w:val="000000"/>
                <w:sz w:val="18"/>
                <w:szCs w:val="18"/>
              </w:rPr>
            </w:pPr>
            <w:r w:rsidRPr="00AE7916">
              <w:t>$800,000</w:t>
            </w:r>
          </w:p>
        </w:tc>
        <w:tc>
          <w:tcPr>
            <w:tcW w:w="382" w:type="pct"/>
            <w:noWrap/>
          </w:tcPr>
          <w:p w14:paraId="0F947AF9" w14:textId="6EA2DEEC" w:rsidR="00267C35" w:rsidRPr="008D5346" w:rsidRDefault="00C47B4A" w:rsidP="3904F727">
            <w:pPr>
              <w:spacing w:after="0" w:line="240" w:lineRule="auto"/>
              <w:jc w:val="right"/>
              <w:rPr>
                <w:rFonts w:eastAsia="Times New Roman"/>
                <w:color w:val="000000"/>
                <w:sz w:val="18"/>
                <w:szCs w:val="18"/>
              </w:rPr>
            </w:pPr>
            <w:r>
              <w:t>1.11%</w:t>
            </w:r>
          </w:p>
        </w:tc>
      </w:tr>
      <w:tr w:rsidR="00A45EA0" w:rsidRPr="008D5346" w14:paraId="3FFFF5F1" w14:textId="77777777" w:rsidTr="00DD07DB">
        <w:trPr>
          <w:trHeight w:val="20"/>
        </w:trPr>
        <w:tc>
          <w:tcPr>
            <w:tcW w:w="405" w:type="pct"/>
            <w:noWrap/>
            <w:hideMark/>
          </w:tcPr>
          <w:p w14:paraId="4ACC4877" w14:textId="6A518D9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Treasure</w:t>
            </w:r>
          </w:p>
        </w:tc>
        <w:tc>
          <w:tcPr>
            <w:tcW w:w="383" w:type="pct"/>
            <w:shd w:val="clear" w:color="auto" w:fill="auto"/>
            <w:noWrap/>
            <w:vAlign w:val="center"/>
            <w:hideMark/>
          </w:tcPr>
          <w:p w14:paraId="1A04EBAD" w14:textId="0AC725B0"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1C7B73F1" w14:textId="512784C1"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471BA6B6" w14:textId="5B36A2B2"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07DE27F2" w14:textId="57224E4C"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70AF137A" w14:textId="463A13B0"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7F9A1138" w14:textId="09CBD5A9"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54938F13" w14:textId="289E2C93" w:rsidR="00267C35" w:rsidRPr="008D5346" w:rsidRDefault="0061684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$400,000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C8C4925" w14:textId="48106C64" w:rsidR="00267C35" w:rsidRPr="008D5346" w:rsidRDefault="0078760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1.45%</w:t>
            </w:r>
          </w:p>
        </w:tc>
        <w:tc>
          <w:tcPr>
            <w:tcW w:w="383" w:type="pct"/>
            <w:noWrap/>
            <w:vAlign w:val="center"/>
            <w:hideMark/>
          </w:tcPr>
          <w:p w14:paraId="4FBA5339"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3A179271" w14:textId="3AD379AB"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559BFA2" w14:textId="37394713" w:rsidR="00267C35" w:rsidRPr="008D5346" w:rsidRDefault="00787603" w:rsidP="00267C35">
            <w:pPr>
              <w:spacing w:after="0" w:line="240" w:lineRule="auto"/>
              <w:jc w:val="right"/>
              <w:rPr>
                <w:rFonts w:eastAsia="Times New Roman" w:cstheme="minorHAnsi"/>
                <w:color w:val="000000"/>
                <w:sz w:val="18"/>
                <w:szCs w:val="18"/>
              </w:rPr>
            </w:pPr>
            <w:r>
              <w:t>$400,000</w:t>
            </w:r>
          </w:p>
        </w:tc>
        <w:tc>
          <w:tcPr>
            <w:tcW w:w="382" w:type="pct"/>
            <w:noWrap/>
          </w:tcPr>
          <w:p w14:paraId="217927FE" w14:textId="3182F417" w:rsidR="00267C35" w:rsidRPr="008D5346" w:rsidRDefault="00F32E9F" w:rsidP="00267C35">
            <w:pPr>
              <w:spacing w:after="0" w:line="240" w:lineRule="auto"/>
              <w:jc w:val="right"/>
              <w:rPr>
                <w:rFonts w:eastAsia="Times New Roman" w:cstheme="minorHAnsi"/>
                <w:color w:val="000000"/>
                <w:sz w:val="18"/>
                <w:szCs w:val="18"/>
              </w:rPr>
            </w:pPr>
            <w:r>
              <w:t>.56%</w:t>
            </w:r>
          </w:p>
        </w:tc>
      </w:tr>
      <w:tr w:rsidR="00A45EA0" w:rsidRPr="008D5346" w14:paraId="4C9E9AB3" w14:textId="77777777" w:rsidTr="00DD07DB">
        <w:trPr>
          <w:trHeight w:val="20"/>
        </w:trPr>
        <w:tc>
          <w:tcPr>
            <w:tcW w:w="405" w:type="pct"/>
            <w:noWrap/>
            <w:hideMark/>
          </w:tcPr>
          <w:p w14:paraId="598B0101" w14:textId="55B1BFD5"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Valley</w:t>
            </w:r>
          </w:p>
        </w:tc>
        <w:tc>
          <w:tcPr>
            <w:tcW w:w="383" w:type="pct"/>
            <w:shd w:val="clear" w:color="auto" w:fill="auto"/>
            <w:noWrap/>
            <w:vAlign w:val="center"/>
            <w:hideMark/>
          </w:tcPr>
          <w:p w14:paraId="44B27721" w14:textId="656D0FB4"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$450,000</w:t>
            </w:r>
          </w:p>
        </w:tc>
        <w:tc>
          <w:tcPr>
            <w:tcW w:w="383" w:type="pct"/>
            <w:shd w:val="clear" w:color="auto" w:fill="auto"/>
            <w:noWrap/>
          </w:tcPr>
          <w:p w14:paraId="0DA63CE0" w14:textId="10D98BFE" w:rsidR="00267C35" w:rsidRPr="008D5346" w:rsidRDefault="00267C35" w:rsidP="00267C35">
            <w:pPr>
              <w:spacing w:after="0" w:line="240" w:lineRule="auto"/>
              <w:jc w:val="right"/>
              <w:rPr>
                <w:rFonts w:eastAsia="Times New Roman" w:cstheme="minorHAnsi"/>
                <w:color w:val="000000"/>
                <w:sz w:val="18"/>
                <w:szCs w:val="18"/>
              </w:rPr>
            </w:pPr>
            <w:r w:rsidRPr="005571F6">
              <w:t>4.47%</w:t>
            </w:r>
          </w:p>
        </w:tc>
        <w:tc>
          <w:tcPr>
            <w:tcW w:w="383" w:type="pct"/>
            <w:shd w:val="clear" w:color="auto" w:fill="auto"/>
            <w:noWrap/>
            <w:hideMark/>
          </w:tcPr>
          <w:p w14:paraId="3D7A13C6" w14:textId="5A0C6D17" w:rsidR="00267C35" w:rsidRPr="008D5346" w:rsidRDefault="00267C35" w:rsidP="00267C35">
            <w:pPr>
              <w:spacing w:after="0" w:line="240" w:lineRule="auto"/>
              <w:jc w:val="right"/>
              <w:rPr>
                <w:rFonts w:eastAsia="Times New Roman" w:cstheme="minorHAnsi"/>
                <w:color w:val="000000"/>
                <w:sz w:val="18"/>
                <w:szCs w:val="18"/>
              </w:rPr>
            </w:pPr>
            <w:r w:rsidRPr="002F77E8">
              <w:t>$28,500</w:t>
            </w:r>
          </w:p>
        </w:tc>
        <w:tc>
          <w:tcPr>
            <w:tcW w:w="383" w:type="pct"/>
            <w:shd w:val="clear" w:color="auto" w:fill="auto"/>
            <w:noWrap/>
          </w:tcPr>
          <w:p w14:paraId="5A7CDBC6" w14:textId="5A22A342" w:rsidR="00267C35" w:rsidRPr="008D5346" w:rsidRDefault="00267C35" w:rsidP="00267C35">
            <w:pPr>
              <w:spacing w:after="0" w:line="240" w:lineRule="auto"/>
              <w:jc w:val="right"/>
              <w:rPr>
                <w:rFonts w:eastAsia="Times New Roman" w:cstheme="minorHAnsi"/>
                <w:color w:val="000000"/>
                <w:sz w:val="18"/>
                <w:szCs w:val="18"/>
              </w:rPr>
            </w:pPr>
            <w:r w:rsidRPr="001525B1">
              <w:t>0.14%</w:t>
            </w:r>
          </w:p>
        </w:tc>
        <w:tc>
          <w:tcPr>
            <w:tcW w:w="383" w:type="pct"/>
            <w:shd w:val="clear" w:color="auto" w:fill="auto"/>
            <w:noWrap/>
            <w:vAlign w:val="center"/>
            <w:hideMark/>
          </w:tcPr>
          <w:p w14:paraId="030817C5" w14:textId="0629C2C6"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417DD82E" w14:textId="74310C2A"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3DB2A91" w14:textId="6CFAFED4" w:rsidR="00267C35" w:rsidRPr="008D5346" w:rsidRDefault="00BD2A4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$48,974</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C694C13" w14:textId="079C7883" w:rsidR="00267C35" w:rsidRPr="008D5346" w:rsidRDefault="00F136F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.17%</w:t>
            </w:r>
          </w:p>
        </w:tc>
        <w:tc>
          <w:tcPr>
            <w:tcW w:w="383" w:type="pct"/>
            <w:noWrap/>
            <w:vAlign w:val="center"/>
            <w:hideMark/>
          </w:tcPr>
          <w:p w14:paraId="34D7F7C6"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5C493095" w14:textId="5DEF64B2"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7ED9B32B" w14:textId="7AC4E3A8" w:rsidR="00267C35" w:rsidRPr="008D5346" w:rsidRDefault="008C7370" w:rsidP="00267C35">
            <w:pPr>
              <w:spacing w:after="0" w:line="240" w:lineRule="auto"/>
              <w:jc w:val="right"/>
              <w:rPr>
                <w:rFonts w:eastAsia="Times New Roman" w:cstheme="minorHAnsi"/>
                <w:color w:val="000000"/>
                <w:sz w:val="18"/>
                <w:szCs w:val="18"/>
              </w:rPr>
            </w:pPr>
            <w:r>
              <w:t>$527,474</w:t>
            </w:r>
          </w:p>
        </w:tc>
        <w:tc>
          <w:tcPr>
            <w:tcW w:w="382" w:type="pct"/>
            <w:noWrap/>
          </w:tcPr>
          <w:p w14:paraId="3430BBBA" w14:textId="7FB76842" w:rsidR="00267C35" w:rsidRPr="008D5346" w:rsidRDefault="00F32E9F" w:rsidP="3904F727">
            <w:pPr>
              <w:spacing w:after="0" w:line="240" w:lineRule="auto"/>
              <w:jc w:val="right"/>
              <w:rPr>
                <w:rFonts w:eastAsia="Times New Roman"/>
                <w:color w:val="000000"/>
                <w:sz w:val="18"/>
                <w:szCs w:val="18"/>
              </w:rPr>
            </w:pPr>
            <w:r>
              <w:t>.73%</w:t>
            </w:r>
          </w:p>
        </w:tc>
      </w:tr>
      <w:tr w:rsidR="00A45EA0" w:rsidRPr="008D5346" w14:paraId="419DE6A4" w14:textId="77777777" w:rsidTr="00DD07DB">
        <w:trPr>
          <w:trHeight w:val="20"/>
        </w:trPr>
        <w:tc>
          <w:tcPr>
            <w:tcW w:w="405" w:type="pct"/>
            <w:noWrap/>
            <w:hideMark/>
          </w:tcPr>
          <w:p w14:paraId="7BA198FB" w14:textId="24620FEC"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Wheatland</w:t>
            </w:r>
            <w:r w:rsidR="00A22D9E">
              <w:rPr>
                <w:rFonts w:eastAsia="Times New Roman" w:cstheme="minorHAnsi"/>
                <w:color w:val="000000"/>
                <w:sz w:val="18"/>
                <w:szCs w:val="18"/>
              </w:rPr>
              <w:t>*</w:t>
            </w:r>
          </w:p>
        </w:tc>
        <w:tc>
          <w:tcPr>
            <w:tcW w:w="383" w:type="pct"/>
            <w:shd w:val="clear" w:color="auto" w:fill="auto"/>
            <w:noWrap/>
            <w:vAlign w:val="center"/>
            <w:hideMark/>
          </w:tcPr>
          <w:p w14:paraId="0176D684" w14:textId="14FD7E1F"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51AF22B5" w14:textId="10FF512B"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46D350D2" w14:textId="29C1F0CF" w:rsidR="00267C35" w:rsidRPr="008D5346" w:rsidRDefault="00267C35" w:rsidP="00267C35">
            <w:pPr>
              <w:spacing w:after="0" w:line="240" w:lineRule="auto"/>
              <w:jc w:val="right"/>
              <w:rPr>
                <w:rFonts w:eastAsia="Times New Roman" w:cstheme="minorHAnsi"/>
                <w:color w:val="000000"/>
                <w:sz w:val="18"/>
                <w:szCs w:val="18"/>
              </w:rPr>
            </w:pPr>
            <w:r w:rsidRPr="002F77E8">
              <w:t>$600,000</w:t>
            </w:r>
          </w:p>
        </w:tc>
        <w:tc>
          <w:tcPr>
            <w:tcW w:w="383" w:type="pct"/>
            <w:shd w:val="clear" w:color="auto" w:fill="auto"/>
            <w:noWrap/>
          </w:tcPr>
          <w:p w14:paraId="5CB31943" w14:textId="7DDDF928" w:rsidR="00267C35" w:rsidRPr="008D5346" w:rsidRDefault="00267C35" w:rsidP="00267C35">
            <w:pPr>
              <w:spacing w:after="0" w:line="240" w:lineRule="auto"/>
              <w:jc w:val="right"/>
              <w:rPr>
                <w:rFonts w:eastAsia="Times New Roman" w:cstheme="minorHAnsi"/>
                <w:color w:val="000000"/>
                <w:sz w:val="18"/>
                <w:szCs w:val="18"/>
              </w:rPr>
            </w:pPr>
            <w:r w:rsidRPr="001525B1">
              <w:t>3.00%</w:t>
            </w:r>
          </w:p>
        </w:tc>
        <w:tc>
          <w:tcPr>
            <w:tcW w:w="383" w:type="pct"/>
            <w:shd w:val="clear" w:color="auto" w:fill="auto"/>
            <w:noWrap/>
            <w:vAlign w:val="center"/>
            <w:hideMark/>
          </w:tcPr>
          <w:p w14:paraId="5DDD0611" w14:textId="52885AF5"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12EC4D30" w14:textId="2D3AC588"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0E59EC61" w14:textId="2D186CAE" w:rsidR="00267C35" w:rsidRPr="008D5346" w:rsidRDefault="009351A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3D57D8CC" w14:textId="24B1753B"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16022D35"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6C8CF5EF" w14:textId="43F6D6C2"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76C3CE0D" w14:textId="65A590AD" w:rsidR="00267C35" w:rsidRPr="008D5346" w:rsidRDefault="00267C35" w:rsidP="00267C35">
            <w:pPr>
              <w:spacing w:after="0" w:line="240" w:lineRule="auto"/>
              <w:jc w:val="right"/>
              <w:rPr>
                <w:rFonts w:eastAsia="Times New Roman" w:cstheme="minorHAnsi"/>
                <w:color w:val="000000"/>
                <w:sz w:val="18"/>
                <w:szCs w:val="18"/>
              </w:rPr>
            </w:pPr>
            <w:r w:rsidRPr="00AE7916">
              <w:t>$600,000</w:t>
            </w:r>
          </w:p>
        </w:tc>
        <w:tc>
          <w:tcPr>
            <w:tcW w:w="382" w:type="pct"/>
            <w:noWrap/>
          </w:tcPr>
          <w:p w14:paraId="294E72FC" w14:textId="3A6C5EE3" w:rsidR="00267C35" w:rsidRPr="008D5346" w:rsidRDefault="002D126E" w:rsidP="3904F727">
            <w:pPr>
              <w:spacing w:after="0" w:line="240" w:lineRule="auto"/>
              <w:jc w:val="right"/>
              <w:rPr>
                <w:rFonts w:eastAsia="Times New Roman"/>
                <w:color w:val="000000"/>
                <w:sz w:val="18"/>
                <w:szCs w:val="18"/>
              </w:rPr>
            </w:pPr>
            <w:r>
              <w:t>.84%</w:t>
            </w:r>
          </w:p>
        </w:tc>
      </w:tr>
      <w:tr w:rsidR="00A45EA0" w:rsidRPr="008D5346" w14:paraId="7F013BDC" w14:textId="77777777" w:rsidTr="00DD07DB">
        <w:trPr>
          <w:trHeight w:val="20"/>
        </w:trPr>
        <w:tc>
          <w:tcPr>
            <w:tcW w:w="405" w:type="pct"/>
            <w:noWrap/>
            <w:hideMark/>
          </w:tcPr>
          <w:p w14:paraId="61A60B26" w14:textId="46BCEACC"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Wibaux</w:t>
            </w:r>
            <w:r w:rsidR="00A22D9E">
              <w:rPr>
                <w:rFonts w:eastAsia="Times New Roman" w:cstheme="minorHAnsi"/>
                <w:color w:val="000000"/>
                <w:sz w:val="18"/>
                <w:szCs w:val="18"/>
              </w:rPr>
              <w:t>*</w:t>
            </w:r>
          </w:p>
        </w:tc>
        <w:tc>
          <w:tcPr>
            <w:tcW w:w="383" w:type="pct"/>
            <w:shd w:val="clear" w:color="auto" w:fill="auto"/>
            <w:noWrap/>
            <w:vAlign w:val="center"/>
            <w:hideMark/>
          </w:tcPr>
          <w:p w14:paraId="3A06AE63" w14:textId="5BDC330B"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5CA18745" w14:textId="0D7929C2"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3BCF498B" w14:textId="10400CCB" w:rsidR="00267C35" w:rsidRPr="008D5346" w:rsidRDefault="00267C35" w:rsidP="00267C35">
            <w:pPr>
              <w:spacing w:after="0" w:line="240" w:lineRule="auto"/>
              <w:jc w:val="right"/>
              <w:rPr>
                <w:rFonts w:eastAsia="Times New Roman" w:cstheme="minorHAnsi"/>
                <w:color w:val="000000"/>
                <w:sz w:val="18"/>
                <w:szCs w:val="18"/>
              </w:rPr>
            </w:pPr>
            <w:r w:rsidRPr="002F77E8">
              <w:t>$600,000</w:t>
            </w:r>
          </w:p>
        </w:tc>
        <w:tc>
          <w:tcPr>
            <w:tcW w:w="383" w:type="pct"/>
            <w:shd w:val="clear" w:color="auto" w:fill="auto"/>
            <w:noWrap/>
          </w:tcPr>
          <w:p w14:paraId="6AEC2621" w14:textId="47AC8019" w:rsidR="00267C35" w:rsidRPr="008D5346" w:rsidRDefault="00267C35" w:rsidP="00267C35">
            <w:pPr>
              <w:spacing w:after="0" w:line="240" w:lineRule="auto"/>
              <w:jc w:val="right"/>
              <w:rPr>
                <w:rFonts w:eastAsia="Times New Roman" w:cstheme="minorHAnsi"/>
                <w:color w:val="000000"/>
                <w:sz w:val="18"/>
                <w:szCs w:val="18"/>
              </w:rPr>
            </w:pPr>
            <w:r w:rsidRPr="001525B1">
              <w:t>3.00%</w:t>
            </w:r>
          </w:p>
        </w:tc>
        <w:tc>
          <w:tcPr>
            <w:tcW w:w="383" w:type="pct"/>
            <w:shd w:val="clear" w:color="auto" w:fill="auto"/>
            <w:noWrap/>
            <w:vAlign w:val="center"/>
            <w:hideMark/>
          </w:tcPr>
          <w:p w14:paraId="007FAC0A" w14:textId="2F65A425"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049E1B81" w14:textId="5ED445A5"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4091DD42" w14:textId="19DD578C" w:rsidR="00267C35" w:rsidRPr="008D5346" w:rsidRDefault="00D62AE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18F5888C" w14:textId="72E5206E"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4F0B93E0"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0A34DA29" w14:textId="6F999F00"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8A20BF2" w14:textId="1BAC3A5B" w:rsidR="00267C35" w:rsidRPr="008D5346" w:rsidRDefault="00267C35" w:rsidP="00267C35">
            <w:pPr>
              <w:spacing w:after="0" w:line="240" w:lineRule="auto"/>
              <w:jc w:val="right"/>
              <w:rPr>
                <w:rFonts w:eastAsia="Times New Roman" w:cstheme="minorHAnsi"/>
                <w:color w:val="000000"/>
                <w:sz w:val="18"/>
                <w:szCs w:val="18"/>
              </w:rPr>
            </w:pPr>
            <w:r w:rsidRPr="00AE7916">
              <w:t>$600,000</w:t>
            </w:r>
          </w:p>
        </w:tc>
        <w:tc>
          <w:tcPr>
            <w:tcW w:w="382" w:type="pct"/>
            <w:noWrap/>
          </w:tcPr>
          <w:p w14:paraId="025E842C" w14:textId="65A14871" w:rsidR="00267C35" w:rsidRPr="008D5346" w:rsidRDefault="002D126E" w:rsidP="3904F727">
            <w:pPr>
              <w:spacing w:after="0" w:line="240" w:lineRule="auto"/>
              <w:jc w:val="right"/>
              <w:rPr>
                <w:rFonts w:eastAsia="Times New Roman"/>
                <w:color w:val="000000"/>
                <w:sz w:val="18"/>
                <w:szCs w:val="18"/>
              </w:rPr>
            </w:pPr>
            <w:r>
              <w:t>.84%</w:t>
            </w:r>
          </w:p>
        </w:tc>
      </w:tr>
      <w:tr w:rsidR="00A45EA0" w:rsidRPr="008D5346" w14:paraId="6358C80F" w14:textId="77777777" w:rsidTr="00DD07DB">
        <w:trPr>
          <w:trHeight w:val="20"/>
        </w:trPr>
        <w:tc>
          <w:tcPr>
            <w:tcW w:w="405" w:type="pct"/>
            <w:noWrap/>
            <w:hideMark/>
          </w:tcPr>
          <w:p w14:paraId="6D6269BF" w14:textId="7777777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Yellowstone</w:t>
            </w:r>
          </w:p>
        </w:tc>
        <w:tc>
          <w:tcPr>
            <w:tcW w:w="383" w:type="pct"/>
            <w:shd w:val="clear" w:color="auto" w:fill="auto"/>
            <w:noWrap/>
            <w:vAlign w:val="center"/>
            <w:hideMark/>
          </w:tcPr>
          <w:p w14:paraId="737FBAD8" w14:textId="5EA11188"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$1,565,000</w:t>
            </w:r>
          </w:p>
        </w:tc>
        <w:tc>
          <w:tcPr>
            <w:tcW w:w="383" w:type="pct"/>
            <w:shd w:val="clear" w:color="auto" w:fill="auto"/>
            <w:noWrap/>
          </w:tcPr>
          <w:p w14:paraId="79337C97" w14:textId="4D974691" w:rsidR="00267C35" w:rsidRPr="008D5346" w:rsidRDefault="00267C35" w:rsidP="00267C35">
            <w:pPr>
              <w:spacing w:after="0" w:line="240" w:lineRule="auto"/>
              <w:jc w:val="right"/>
              <w:rPr>
                <w:rFonts w:eastAsia="Times New Roman" w:cstheme="minorHAnsi"/>
                <w:color w:val="000000"/>
                <w:sz w:val="18"/>
                <w:szCs w:val="18"/>
              </w:rPr>
            </w:pPr>
            <w:r w:rsidRPr="005571F6">
              <w:t>15.56%</w:t>
            </w:r>
          </w:p>
        </w:tc>
        <w:tc>
          <w:tcPr>
            <w:tcW w:w="383" w:type="pct"/>
            <w:shd w:val="clear" w:color="auto" w:fill="auto"/>
            <w:noWrap/>
            <w:hideMark/>
          </w:tcPr>
          <w:p w14:paraId="473F99F3" w14:textId="3A856212" w:rsidR="00267C35" w:rsidRPr="008D5346" w:rsidRDefault="00267C35" w:rsidP="00267C35">
            <w:pPr>
              <w:spacing w:after="0" w:line="240" w:lineRule="auto"/>
              <w:jc w:val="right"/>
              <w:rPr>
                <w:rFonts w:eastAsia="Times New Roman" w:cstheme="minorHAnsi"/>
                <w:color w:val="000000"/>
                <w:sz w:val="18"/>
                <w:szCs w:val="18"/>
              </w:rPr>
            </w:pPr>
            <w:r w:rsidRPr="002F77E8">
              <w:t>$2,069,704</w:t>
            </w:r>
          </w:p>
        </w:tc>
        <w:tc>
          <w:tcPr>
            <w:tcW w:w="383" w:type="pct"/>
            <w:shd w:val="clear" w:color="auto" w:fill="auto"/>
            <w:noWrap/>
          </w:tcPr>
          <w:p w14:paraId="5AA50688" w14:textId="3FBB0FA1" w:rsidR="00267C35" w:rsidRPr="008D5346" w:rsidRDefault="00267C35" w:rsidP="00267C35">
            <w:pPr>
              <w:spacing w:after="0" w:line="240" w:lineRule="auto"/>
              <w:jc w:val="right"/>
              <w:rPr>
                <w:rFonts w:eastAsia="Times New Roman" w:cstheme="minorHAnsi"/>
                <w:color w:val="000000"/>
                <w:sz w:val="18"/>
                <w:szCs w:val="18"/>
              </w:rPr>
            </w:pPr>
            <w:r w:rsidRPr="001525B1">
              <w:t>10.35%</w:t>
            </w:r>
          </w:p>
        </w:tc>
        <w:tc>
          <w:tcPr>
            <w:tcW w:w="383" w:type="pct"/>
            <w:shd w:val="clear" w:color="auto" w:fill="auto"/>
            <w:noWrap/>
            <w:vAlign w:val="center"/>
            <w:hideMark/>
          </w:tcPr>
          <w:p w14:paraId="07F87157" w14:textId="4BDD96E7" w:rsidR="00267C35" w:rsidRPr="008D5346" w:rsidRDefault="005A4CB2"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$50,000</w:t>
            </w:r>
            <w:r w:rsidR="00267C35" w:rsidRPr="008D5346">
              <w:rPr>
                <w:rFonts w:eastAsia="Times New Roman" w:cstheme="minorHAnsi"/>
                <w:color w:val="000000"/>
                <w:sz w:val="18"/>
                <w:szCs w:val="18"/>
              </w:rPr>
              <w:t> </w:t>
            </w:r>
          </w:p>
        </w:tc>
        <w:tc>
          <w:tcPr>
            <w:tcW w:w="383" w:type="pct"/>
            <w:shd w:val="clear" w:color="auto" w:fill="auto"/>
            <w:noWrap/>
            <w:vAlign w:val="center"/>
          </w:tcPr>
          <w:p w14:paraId="44485E88" w14:textId="459C709F"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0.3</w:t>
            </w:r>
            <w:r w:rsidR="7F96C08B" w:rsidRPr="3904F727">
              <w:rPr>
                <w:rFonts w:eastAsia="Times New Roman"/>
                <w:color w:val="000000" w:themeColor="text1"/>
                <w:sz w:val="18"/>
                <w:szCs w:val="18"/>
              </w:rPr>
              <w:t>5</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275F57BB" w14:textId="72246EAD" w:rsidR="00267C35" w:rsidRPr="008D5346" w:rsidRDefault="003B36C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$1,687,500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3E95E23A" w14:textId="3C78FFC3" w:rsidR="00267C35" w:rsidRPr="008D5346" w:rsidRDefault="00F9227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6.12%</w:t>
            </w:r>
          </w:p>
        </w:tc>
        <w:tc>
          <w:tcPr>
            <w:tcW w:w="383" w:type="pct"/>
            <w:noWrap/>
            <w:vAlign w:val="center"/>
            <w:hideMark/>
          </w:tcPr>
          <w:p w14:paraId="0AE83446"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092A0F37" w14:textId="7375AA9F"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D9663C9" w14:textId="021913C9" w:rsidR="00267C35" w:rsidRPr="008D5346" w:rsidRDefault="00DB115F" w:rsidP="00267C35">
            <w:pPr>
              <w:spacing w:after="0" w:line="240" w:lineRule="auto"/>
              <w:jc w:val="right"/>
              <w:rPr>
                <w:rFonts w:eastAsia="Times New Roman" w:cstheme="minorHAnsi"/>
                <w:color w:val="000000"/>
                <w:sz w:val="18"/>
                <w:szCs w:val="18"/>
              </w:rPr>
            </w:pPr>
            <w:r>
              <w:t>$5,322,204</w:t>
            </w:r>
          </w:p>
        </w:tc>
        <w:tc>
          <w:tcPr>
            <w:tcW w:w="382" w:type="pct"/>
            <w:noWrap/>
          </w:tcPr>
          <w:p w14:paraId="04E514BA" w14:textId="7AEF557B" w:rsidR="00267C35" w:rsidRPr="008D5346" w:rsidRDefault="002A6819" w:rsidP="3904F727">
            <w:pPr>
              <w:spacing w:after="0" w:line="240" w:lineRule="auto"/>
              <w:jc w:val="right"/>
              <w:rPr>
                <w:rFonts w:eastAsia="Times New Roman"/>
                <w:color w:val="000000"/>
                <w:sz w:val="18"/>
                <w:szCs w:val="18"/>
              </w:rPr>
            </w:pPr>
            <w:r>
              <w:t>7.41%</w:t>
            </w:r>
          </w:p>
        </w:tc>
      </w:tr>
      <w:tr w:rsidR="00A45EA0" w:rsidRPr="008D5346" w14:paraId="3A54DE0F" w14:textId="77777777" w:rsidTr="00DD07DB">
        <w:trPr>
          <w:trHeight w:val="20"/>
        </w:trPr>
        <w:tc>
          <w:tcPr>
            <w:tcW w:w="405" w:type="pct"/>
            <w:noWrap/>
            <w:hideMark/>
          </w:tcPr>
          <w:p w14:paraId="5FFFD2E5" w14:textId="77777777" w:rsidR="00267C35" w:rsidRPr="004722F4" w:rsidRDefault="00267C35" w:rsidP="00267C35">
            <w:pPr>
              <w:spacing w:after="0" w:line="240" w:lineRule="auto"/>
              <w:rPr>
                <w:rFonts w:eastAsia="Times New Roman" w:cstheme="minorHAnsi"/>
                <w:b/>
                <w:bCs/>
                <w:color w:val="000000"/>
                <w:sz w:val="18"/>
                <w:szCs w:val="18"/>
              </w:rPr>
            </w:pPr>
            <w:r w:rsidRPr="004722F4">
              <w:rPr>
                <w:rFonts w:eastAsia="Times New Roman" w:cstheme="minorHAnsi"/>
                <w:b/>
                <w:bCs/>
                <w:color w:val="000000"/>
                <w:sz w:val="18"/>
                <w:szCs w:val="18"/>
              </w:rPr>
              <w:t>Total</w:t>
            </w:r>
          </w:p>
        </w:tc>
        <w:tc>
          <w:tcPr>
            <w:tcW w:w="383" w:type="pct"/>
            <w:shd w:val="clear" w:color="auto" w:fill="auto"/>
            <w:noWrap/>
            <w:vAlign w:val="center"/>
            <w:hideMark/>
          </w:tcPr>
          <w:p w14:paraId="744A8729" w14:textId="20DF0C51" w:rsidR="00267C35" w:rsidRPr="004722F4" w:rsidRDefault="00267C35" w:rsidP="00267C35">
            <w:pPr>
              <w:spacing w:after="0" w:line="240" w:lineRule="auto"/>
              <w:jc w:val="right"/>
              <w:rPr>
                <w:rFonts w:eastAsia="Times New Roman" w:cstheme="minorHAnsi"/>
                <w:b/>
                <w:bCs/>
                <w:color w:val="000000"/>
                <w:sz w:val="18"/>
                <w:szCs w:val="18"/>
              </w:rPr>
            </w:pPr>
            <w:r w:rsidRPr="004722F4">
              <w:rPr>
                <w:rFonts w:eastAsia="Times New Roman" w:cstheme="minorHAnsi"/>
                <w:b/>
                <w:bCs/>
                <w:color w:val="000000"/>
                <w:sz w:val="18"/>
                <w:szCs w:val="18"/>
              </w:rPr>
              <w:t>$10,056,500</w:t>
            </w:r>
          </w:p>
        </w:tc>
        <w:tc>
          <w:tcPr>
            <w:tcW w:w="383" w:type="pct"/>
            <w:shd w:val="clear" w:color="auto" w:fill="auto"/>
            <w:noWrap/>
          </w:tcPr>
          <w:p w14:paraId="543971B2" w14:textId="6EBA4100" w:rsidR="00267C35" w:rsidRPr="00267C35" w:rsidRDefault="00267C35" w:rsidP="00267C35">
            <w:pPr>
              <w:spacing w:after="0" w:line="240" w:lineRule="auto"/>
              <w:jc w:val="right"/>
              <w:rPr>
                <w:rFonts w:eastAsia="Times New Roman" w:cstheme="minorHAnsi"/>
                <w:b/>
                <w:bCs/>
                <w:color w:val="000000"/>
                <w:sz w:val="18"/>
                <w:szCs w:val="18"/>
              </w:rPr>
            </w:pPr>
            <w:r w:rsidRPr="00267C35">
              <w:rPr>
                <w:b/>
                <w:bCs/>
              </w:rPr>
              <w:t>100.00%</w:t>
            </w:r>
          </w:p>
        </w:tc>
        <w:tc>
          <w:tcPr>
            <w:tcW w:w="383" w:type="pct"/>
            <w:shd w:val="clear" w:color="auto" w:fill="auto"/>
            <w:noWrap/>
            <w:hideMark/>
          </w:tcPr>
          <w:p w14:paraId="3ACB95D4" w14:textId="04B34FC1" w:rsidR="00267C35" w:rsidRPr="00267C35" w:rsidRDefault="00267C35" w:rsidP="00267C35">
            <w:pPr>
              <w:spacing w:after="0" w:line="240" w:lineRule="auto"/>
              <w:jc w:val="right"/>
              <w:rPr>
                <w:rFonts w:eastAsia="Times New Roman" w:cstheme="minorHAnsi"/>
                <w:b/>
                <w:bCs/>
                <w:color w:val="000000"/>
                <w:sz w:val="18"/>
                <w:szCs w:val="18"/>
              </w:rPr>
            </w:pPr>
            <w:r w:rsidRPr="00267C35">
              <w:rPr>
                <w:b/>
                <w:bCs/>
                <w:sz w:val="18"/>
                <w:szCs w:val="18"/>
              </w:rPr>
              <w:t>$20,000,502</w:t>
            </w:r>
          </w:p>
        </w:tc>
        <w:tc>
          <w:tcPr>
            <w:tcW w:w="383" w:type="pct"/>
            <w:shd w:val="clear" w:color="auto" w:fill="auto"/>
            <w:noWrap/>
          </w:tcPr>
          <w:p w14:paraId="38576CC5" w14:textId="06537772" w:rsidR="00267C35" w:rsidRPr="00267C35" w:rsidRDefault="00267C35" w:rsidP="00267C35">
            <w:pPr>
              <w:spacing w:after="0" w:line="240" w:lineRule="auto"/>
              <w:jc w:val="right"/>
              <w:rPr>
                <w:rFonts w:eastAsia="Times New Roman" w:cstheme="minorHAnsi"/>
                <w:b/>
                <w:bCs/>
                <w:color w:val="000000"/>
                <w:sz w:val="18"/>
                <w:szCs w:val="18"/>
              </w:rPr>
            </w:pPr>
            <w:r w:rsidRPr="00267C35">
              <w:rPr>
                <w:b/>
                <w:bCs/>
              </w:rPr>
              <w:t>100.00%</w:t>
            </w:r>
          </w:p>
        </w:tc>
        <w:tc>
          <w:tcPr>
            <w:tcW w:w="383" w:type="pct"/>
            <w:shd w:val="clear" w:color="auto" w:fill="auto"/>
            <w:noWrap/>
            <w:vAlign w:val="center"/>
            <w:hideMark/>
          </w:tcPr>
          <w:p w14:paraId="0CF49B69" w14:textId="31679186" w:rsidR="00267C35" w:rsidRPr="00267C35" w:rsidRDefault="6017B0BA" w:rsidP="3904F727">
            <w:pPr>
              <w:spacing w:after="0" w:line="240" w:lineRule="auto"/>
              <w:jc w:val="right"/>
              <w:rPr>
                <w:rFonts w:eastAsia="Times New Roman"/>
                <w:b/>
                <w:bCs/>
                <w:color w:val="000000"/>
                <w:sz w:val="18"/>
                <w:szCs w:val="18"/>
              </w:rPr>
            </w:pPr>
            <w:r w:rsidRPr="3904F727">
              <w:rPr>
                <w:rFonts w:eastAsia="Times New Roman"/>
                <w:b/>
                <w:bCs/>
                <w:color w:val="000000" w:themeColor="text1"/>
                <w:sz w:val="18"/>
                <w:szCs w:val="18"/>
              </w:rPr>
              <w:t>$</w:t>
            </w:r>
            <w:r w:rsidR="79F56185" w:rsidRPr="3904F727">
              <w:rPr>
                <w:rFonts w:eastAsia="Times New Roman"/>
                <w:b/>
                <w:bCs/>
                <w:color w:val="000000" w:themeColor="text1"/>
                <w:sz w:val="18"/>
                <w:szCs w:val="18"/>
              </w:rPr>
              <w:t>14,169,082</w:t>
            </w:r>
          </w:p>
        </w:tc>
        <w:tc>
          <w:tcPr>
            <w:tcW w:w="383" w:type="pct"/>
            <w:shd w:val="clear" w:color="auto" w:fill="auto"/>
            <w:noWrap/>
            <w:vAlign w:val="center"/>
          </w:tcPr>
          <w:p w14:paraId="13365988" w14:textId="348E6B46" w:rsidR="00267C35" w:rsidRPr="00267C35" w:rsidRDefault="0004605C" w:rsidP="00267C35">
            <w:pPr>
              <w:spacing w:after="0" w:line="240" w:lineRule="auto"/>
              <w:jc w:val="right"/>
              <w:rPr>
                <w:rFonts w:eastAsia="Times New Roman" w:cstheme="minorHAnsi"/>
                <w:b/>
                <w:bCs/>
                <w:color w:val="000000"/>
                <w:sz w:val="18"/>
                <w:szCs w:val="18"/>
              </w:rPr>
            </w:pPr>
            <w:r>
              <w:rPr>
                <w:rFonts w:eastAsia="Times New Roman" w:cstheme="minorHAnsi"/>
                <w:b/>
                <w:bCs/>
                <w:color w:val="000000"/>
                <w:sz w:val="18"/>
                <w:szCs w:val="18"/>
              </w:rPr>
              <w:t>100.00%</w:t>
            </w:r>
          </w:p>
        </w:tc>
        <w:tc>
          <w:tcPr>
            <w:tcW w:w="383" w:type="pct"/>
            <w:shd w:val="clear" w:color="auto" w:fill="D9D9D9" w:themeFill="background1" w:themeFillShade="D9"/>
            <w:noWrap/>
            <w:vAlign w:val="center"/>
            <w:hideMark/>
          </w:tcPr>
          <w:p w14:paraId="271584A2" w14:textId="435ED7C4" w:rsidR="00267C35" w:rsidRPr="00267C35" w:rsidRDefault="00B87608" w:rsidP="00267C35">
            <w:pPr>
              <w:spacing w:after="0" w:line="240" w:lineRule="auto"/>
              <w:jc w:val="right"/>
              <w:rPr>
                <w:rFonts w:eastAsia="Times New Roman" w:cstheme="minorHAnsi"/>
                <w:b/>
                <w:bCs/>
                <w:color w:val="000000"/>
                <w:sz w:val="18"/>
                <w:szCs w:val="18"/>
              </w:rPr>
            </w:pPr>
            <w:r>
              <w:rPr>
                <w:rFonts w:eastAsia="Times New Roman" w:cstheme="minorHAnsi"/>
                <w:b/>
                <w:bCs/>
                <w:color w:val="000000"/>
                <w:sz w:val="18"/>
                <w:szCs w:val="18"/>
              </w:rPr>
              <w:t>$27,556,229</w:t>
            </w:r>
          </w:p>
        </w:tc>
        <w:tc>
          <w:tcPr>
            <w:tcW w:w="383" w:type="pct"/>
            <w:shd w:val="clear" w:color="auto" w:fill="D9D9D9" w:themeFill="background1" w:themeFillShade="D9"/>
            <w:noWrap/>
            <w:vAlign w:val="center"/>
          </w:tcPr>
          <w:p w14:paraId="06A0344A" w14:textId="0F811EA7" w:rsidR="00267C35" w:rsidRPr="00267C35" w:rsidRDefault="00B87608" w:rsidP="00267C35">
            <w:pPr>
              <w:spacing w:after="0" w:line="240" w:lineRule="auto"/>
              <w:jc w:val="right"/>
              <w:rPr>
                <w:rFonts w:eastAsia="Times New Roman" w:cstheme="minorHAnsi"/>
                <w:b/>
                <w:bCs/>
                <w:color w:val="000000"/>
                <w:sz w:val="18"/>
                <w:szCs w:val="18"/>
              </w:rPr>
            </w:pPr>
            <w:r>
              <w:rPr>
                <w:rFonts w:eastAsia="Times New Roman" w:cstheme="minorHAnsi"/>
                <w:b/>
                <w:bCs/>
                <w:color w:val="000000"/>
                <w:sz w:val="18"/>
                <w:szCs w:val="18"/>
              </w:rPr>
              <w:t>100.00%</w:t>
            </w:r>
          </w:p>
        </w:tc>
        <w:tc>
          <w:tcPr>
            <w:tcW w:w="383" w:type="pct"/>
            <w:noWrap/>
            <w:vAlign w:val="center"/>
            <w:hideMark/>
          </w:tcPr>
          <w:p w14:paraId="41FBC4AE" w14:textId="60205BE0" w:rsidR="00267C35" w:rsidRPr="00267C35" w:rsidRDefault="00267C35" w:rsidP="00267C35">
            <w:pPr>
              <w:spacing w:after="0" w:line="240" w:lineRule="auto"/>
              <w:jc w:val="right"/>
              <w:rPr>
                <w:rFonts w:eastAsia="Times New Roman" w:cstheme="minorHAnsi"/>
                <w:b/>
                <w:bCs/>
                <w:color w:val="000000"/>
                <w:sz w:val="18"/>
                <w:szCs w:val="18"/>
              </w:rPr>
            </w:pPr>
          </w:p>
        </w:tc>
        <w:tc>
          <w:tcPr>
            <w:tcW w:w="383" w:type="pct"/>
            <w:tcBorders>
              <w:right w:val="single" w:sz="12" w:space="0" w:color="auto"/>
            </w:tcBorders>
            <w:noWrap/>
            <w:vAlign w:val="center"/>
          </w:tcPr>
          <w:p w14:paraId="72B5149C" w14:textId="041F9E0F" w:rsidR="00267C35" w:rsidRPr="00267C35" w:rsidRDefault="00267C35" w:rsidP="00267C35">
            <w:pPr>
              <w:spacing w:after="0" w:line="240" w:lineRule="auto"/>
              <w:jc w:val="right"/>
              <w:rPr>
                <w:rFonts w:eastAsia="Times New Roman" w:cstheme="minorHAnsi"/>
                <w:b/>
                <w:bCs/>
                <w:color w:val="000000"/>
                <w:sz w:val="18"/>
                <w:szCs w:val="18"/>
              </w:rPr>
            </w:pPr>
          </w:p>
        </w:tc>
        <w:tc>
          <w:tcPr>
            <w:tcW w:w="383" w:type="pct"/>
            <w:tcBorders>
              <w:left w:val="single" w:sz="12" w:space="0" w:color="auto"/>
            </w:tcBorders>
            <w:noWrap/>
          </w:tcPr>
          <w:p w14:paraId="27E496DD" w14:textId="1CD13CAE" w:rsidR="00267C35" w:rsidRPr="00267C35" w:rsidRDefault="00B749B6" w:rsidP="3904F727">
            <w:pPr>
              <w:spacing w:after="0" w:line="240" w:lineRule="auto"/>
              <w:jc w:val="right"/>
              <w:rPr>
                <w:rFonts w:eastAsia="Times New Roman"/>
                <w:b/>
                <w:bCs/>
                <w:color w:val="000000"/>
                <w:sz w:val="18"/>
                <w:szCs w:val="18"/>
              </w:rPr>
            </w:pPr>
            <w:r>
              <w:rPr>
                <w:rFonts w:eastAsia="Times New Roman"/>
                <w:b/>
                <w:bCs/>
                <w:color w:val="000000" w:themeColor="text1"/>
                <w:sz w:val="18"/>
                <w:szCs w:val="18"/>
              </w:rPr>
              <w:t>$71,782,313</w:t>
            </w:r>
          </w:p>
        </w:tc>
        <w:tc>
          <w:tcPr>
            <w:tcW w:w="382" w:type="pct"/>
            <w:noWrap/>
          </w:tcPr>
          <w:p w14:paraId="4BC40732" w14:textId="71D1AF4F" w:rsidR="00267C35" w:rsidRPr="00267C35" w:rsidRDefault="00267C35" w:rsidP="00267C35">
            <w:pPr>
              <w:spacing w:after="0" w:line="240" w:lineRule="auto"/>
              <w:jc w:val="right"/>
              <w:rPr>
                <w:rFonts w:eastAsia="Times New Roman" w:cstheme="minorHAnsi"/>
                <w:b/>
                <w:bCs/>
                <w:color w:val="000000"/>
                <w:sz w:val="18"/>
                <w:szCs w:val="18"/>
              </w:rPr>
            </w:pPr>
            <w:r w:rsidRPr="00267C35">
              <w:rPr>
                <w:b/>
                <w:bCs/>
              </w:rPr>
              <w:t>100.00%</w:t>
            </w:r>
          </w:p>
        </w:tc>
      </w:tr>
    </w:tbl>
    <w:p w14:paraId="35EDDECD" w14:textId="6D91D574" w:rsidR="001244F2" w:rsidRPr="00224A06" w:rsidRDefault="001244F2" w:rsidP="001244F2">
      <w:pPr>
        <w:rPr>
          <w:sz w:val="16"/>
          <w:szCs w:val="16"/>
        </w:rPr>
      </w:pPr>
      <w:r w:rsidRPr="00224A06">
        <w:rPr>
          <w:sz w:val="16"/>
          <w:szCs w:val="16"/>
        </w:rPr>
        <w:t>Source:</w:t>
      </w:r>
      <w:r w:rsidRPr="00224A06">
        <w:rPr>
          <w:sz w:val="16"/>
          <w:szCs w:val="16"/>
        </w:rPr>
        <w:tab/>
        <w:t>Commerce’s Grants Database (</w:t>
      </w:r>
      <w:r w:rsidR="007C54A7" w:rsidRPr="007C54A7">
        <w:rPr>
          <w:sz w:val="16"/>
          <w:szCs w:val="16"/>
        </w:rPr>
        <w:t>https://commerce.mt.gov/About/Funded-Projects</w:t>
      </w:r>
      <w:r w:rsidRPr="00224A06">
        <w:rPr>
          <w:sz w:val="16"/>
          <w:szCs w:val="16"/>
        </w:rPr>
        <w:t xml:space="preserve">) </w:t>
      </w:r>
    </w:p>
    <w:p w14:paraId="41E49F4B" w14:textId="268EFB38" w:rsidR="00E77D4D" w:rsidRPr="001244F2" w:rsidRDefault="006C591B" w:rsidP="009829FF">
      <w:pPr>
        <w:contextualSpacing/>
        <w:jc w:val="both"/>
        <w:rPr>
          <w:sz w:val="16"/>
          <w:szCs w:val="16"/>
        </w:rPr>
      </w:pPr>
      <w:r w:rsidRPr="001244F2">
        <w:rPr>
          <w:sz w:val="16"/>
          <w:szCs w:val="16"/>
        </w:rPr>
        <w:t xml:space="preserve">*County did not apply for or was not awarded CDBG, </w:t>
      </w:r>
      <w:r w:rsidR="007C336D">
        <w:rPr>
          <w:sz w:val="16"/>
          <w:szCs w:val="16"/>
        </w:rPr>
        <w:t xml:space="preserve">CDBG-CV, </w:t>
      </w:r>
      <w:r w:rsidRPr="001244F2">
        <w:rPr>
          <w:sz w:val="16"/>
          <w:szCs w:val="16"/>
        </w:rPr>
        <w:t>HOME, or HTF funding.</w:t>
      </w:r>
    </w:p>
    <w:p w14:paraId="380409AA" w14:textId="77777777" w:rsidR="001244F2" w:rsidRDefault="001244F2" w:rsidP="009829FF">
      <w:pPr>
        <w:contextualSpacing/>
        <w:jc w:val="both"/>
        <w:rPr>
          <w:rFonts w:eastAsia="Times New Roman"/>
          <w:sz w:val="24"/>
          <w:szCs w:val="24"/>
        </w:rPr>
      </w:pPr>
    </w:p>
    <w:p w14:paraId="2B55443A" w14:textId="77777777" w:rsidR="00E77D4D" w:rsidRDefault="00E77D4D" w:rsidP="009829FF">
      <w:pPr>
        <w:contextualSpacing/>
        <w:jc w:val="both"/>
        <w:rPr>
          <w:rFonts w:eastAsia="Times New Roman"/>
          <w:sz w:val="24"/>
          <w:szCs w:val="24"/>
        </w:rPr>
      </w:pPr>
    </w:p>
    <w:p w14:paraId="4C85A60E" w14:textId="77777777" w:rsidR="003A53ED" w:rsidRDefault="003A53ED" w:rsidP="009829FF">
      <w:pPr>
        <w:contextualSpacing/>
        <w:jc w:val="both"/>
        <w:rPr>
          <w:rFonts w:eastAsia="Times New Roman"/>
          <w:sz w:val="24"/>
          <w:szCs w:val="24"/>
        </w:rPr>
        <w:sectPr w:rsidR="003A53ED" w:rsidSect="004B1FFD">
          <w:headerReference w:type="default" r:id="rId28"/>
          <w:footerReference w:type="default" r:id="rId29"/>
          <w:pgSz w:w="15840" w:h="12240" w:orient="landscape"/>
          <w:pgMar w:top="1440" w:right="1440" w:bottom="1440" w:left="1440" w:header="720" w:footer="720" w:gutter="0"/>
          <w:cols w:space="720"/>
          <w:docGrid w:linePitch="360"/>
        </w:sectPr>
      </w:pPr>
    </w:p>
    <w:p w14:paraId="417041E0" w14:textId="77D5E078" w:rsidR="009829FF" w:rsidRDefault="009829FF" w:rsidP="00D04BAF">
      <w:pPr>
        <w:pStyle w:val="Heading1"/>
      </w:pPr>
      <w:bookmarkStart w:id="44" w:name="_Toc451737164"/>
      <w:bookmarkStart w:id="45" w:name="_Toc102125690"/>
      <w:r w:rsidRPr="00B602DA">
        <w:lastRenderedPageBreak/>
        <w:t>Leveraging</w:t>
      </w:r>
      <w:bookmarkEnd w:id="44"/>
      <w:bookmarkEnd w:id="45"/>
    </w:p>
    <w:p w14:paraId="20B1839C" w14:textId="156FA2F0" w:rsidR="009829FF" w:rsidRPr="009829FF" w:rsidRDefault="009829FF" w:rsidP="00C6282A">
      <w:pPr>
        <w:pStyle w:val="InstructionalTextSubheading"/>
      </w:pPr>
      <w:r w:rsidRPr="009829FF">
        <w:t xml:space="preserve">Explain how federal funds leveraged additional resources (private, state, and local funds), including a description of how matching requirements were satisfied, as well as how any publicly owned land or property located within the jurisdiction that were used to address the needs identified in the plan. </w:t>
      </w:r>
    </w:p>
    <w:p w14:paraId="5512B81C" w14:textId="77777777" w:rsidR="009829FF" w:rsidRPr="00C6282A" w:rsidRDefault="009829FF" w:rsidP="00C6282A"/>
    <w:p w14:paraId="5B895FCC" w14:textId="14DB138D" w:rsidR="00EF679E" w:rsidRDefault="009829FF" w:rsidP="00EF679E">
      <w:r w:rsidRPr="009829FF">
        <w:t>Commerce programs leveraged CDBG</w:t>
      </w:r>
      <w:r w:rsidR="0086611E">
        <w:t>,</w:t>
      </w:r>
      <w:r w:rsidRPr="009829FF">
        <w:t xml:space="preserve"> HOME</w:t>
      </w:r>
      <w:r w:rsidR="00630E5D">
        <w:t>,</w:t>
      </w:r>
      <w:r w:rsidR="0086611E">
        <w:t xml:space="preserve"> and HTF</w:t>
      </w:r>
      <w:r w:rsidRPr="009829FF">
        <w:t xml:space="preserve"> resources with other federal, state</w:t>
      </w:r>
      <w:r w:rsidR="00630E5D">
        <w:t>,</w:t>
      </w:r>
      <w:r w:rsidRPr="009829FF">
        <w:t xml:space="preserve"> and local funding to maximize the impact of HUD funding and utilize available funding resources to conduct housing and community development activities that will benefit income</w:t>
      </w:r>
      <w:r w:rsidR="00630E5D">
        <w:t>-</w:t>
      </w:r>
      <w:r w:rsidRPr="009829FF">
        <w:t>eligible households.</w:t>
      </w:r>
      <w:r w:rsidR="00B86643">
        <w:t xml:space="preserve"> </w:t>
      </w:r>
      <w:r w:rsidR="008D05EC">
        <w:t>There was</w:t>
      </w:r>
      <w:r w:rsidR="00B86643">
        <w:t xml:space="preserve"> no publicly owned land </w:t>
      </w:r>
      <w:r w:rsidR="005116A9">
        <w:t xml:space="preserve">or property that was used to address the needs identified in this plan. </w:t>
      </w:r>
    </w:p>
    <w:p w14:paraId="1C53A8AF" w14:textId="77777777" w:rsidR="00EF679E" w:rsidRPr="00C6282A" w:rsidRDefault="00EF679E" w:rsidP="00C6282A"/>
    <w:p w14:paraId="30A91FAE" w14:textId="6D2E4CE2" w:rsidR="005A74BB" w:rsidRDefault="009829FF" w:rsidP="00C6282A">
      <w:r w:rsidRPr="009829FF">
        <w:t xml:space="preserve">The CDBG </w:t>
      </w:r>
      <w:r w:rsidRPr="00C6282A">
        <w:t>program</w:t>
      </w:r>
      <w:r w:rsidRPr="009829FF">
        <w:t xml:space="preserve"> requires</w:t>
      </w:r>
      <w:r w:rsidR="00EF679E">
        <w:t xml:space="preserve"> </w:t>
      </w:r>
      <w:proofErr w:type="gramStart"/>
      <w:r w:rsidR="00EF679E">
        <w:t>50</w:t>
      </w:r>
      <w:proofErr w:type="gramEnd"/>
      <w:r w:rsidR="00EF679E">
        <w:t>%</w:t>
      </w:r>
      <w:r w:rsidRPr="009829FF">
        <w:t xml:space="preserve"> </w:t>
      </w:r>
      <w:r w:rsidR="00EF679E">
        <w:t>matc</w:t>
      </w:r>
      <w:r w:rsidR="007031AA">
        <w:t xml:space="preserve">h for Economic Development </w:t>
      </w:r>
      <w:r w:rsidR="00EF679E">
        <w:t xml:space="preserve">projects and </w:t>
      </w:r>
      <w:r w:rsidRPr="009829FF">
        <w:t>25% match</w:t>
      </w:r>
      <w:r w:rsidR="00265694">
        <w:t xml:space="preserve"> for </w:t>
      </w:r>
      <w:r w:rsidR="00EF679E">
        <w:t>P</w:t>
      </w:r>
      <w:r w:rsidR="00265694">
        <w:t xml:space="preserve">ublic </w:t>
      </w:r>
      <w:r w:rsidR="00EF679E">
        <w:t>Facilities</w:t>
      </w:r>
      <w:r w:rsidR="00265694">
        <w:t xml:space="preserve"> project</w:t>
      </w:r>
      <w:r w:rsidR="00AE0E05">
        <w:t>s</w:t>
      </w:r>
      <w:r w:rsidRPr="009829FF">
        <w:t xml:space="preserve">. </w:t>
      </w:r>
      <w:r w:rsidR="00AE0E05">
        <w:t>For o</w:t>
      </w:r>
      <w:r w:rsidR="005A74BB">
        <w:t>ther CDBG projects</w:t>
      </w:r>
      <w:r w:rsidR="00AE0E05">
        <w:t>,</w:t>
      </w:r>
      <w:r w:rsidR="005A74BB">
        <w:t xml:space="preserve"> </w:t>
      </w:r>
      <w:proofErr w:type="gramStart"/>
      <w:r w:rsidR="00AE0E05">
        <w:t>match</w:t>
      </w:r>
      <w:proofErr w:type="gramEnd"/>
      <w:r w:rsidR="00AE0E05">
        <w:t xml:space="preserve"> is</w:t>
      </w:r>
      <w:r w:rsidR="005A74BB">
        <w:t xml:space="preserve"> encouraged but not required</w:t>
      </w:r>
      <w:r w:rsidR="002C2F2F">
        <w:t>. However, applicants’ relative ability to leverage private, local, state, or federal funds is considered when ranking other CDBG projects</w:t>
      </w:r>
      <w:r w:rsidR="005A74BB">
        <w:t xml:space="preserve">. </w:t>
      </w:r>
      <w:r w:rsidR="00F745CA">
        <w:t>T</w:t>
      </w:r>
      <w:r w:rsidR="005A74BB">
        <w:t xml:space="preserve">he </w:t>
      </w:r>
      <w:r w:rsidR="007B3D1C">
        <w:t>maximum</w:t>
      </w:r>
      <w:r w:rsidR="005A74BB">
        <w:t xml:space="preserve"> amount of CDBG funds that can be awarded to an individual project cannot exceed $</w:t>
      </w:r>
      <w:r w:rsidR="006605F3">
        <w:t>750,000</w:t>
      </w:r>
      <w:r w:rsidR="005A74BB">
        <w:t xml:space="preserve"> for construction activities, </w:t>
      </w:r>
      <w:r w:rsidR="0086611E">
        <w:t>$</w:t>
      </w:r>
      <w:r w:rsidR="006605F3">
        <w:t>525</w:t>
      </w:r>
      <w:r w:rsidR="0086611E">
        <w:t xml:space="preserve">,000 for economic development </w:t>
      </w:r>
      <w:r w:rsidR="00AA4A00">
        <w:t>activities</w:t>
      </w:r>
      <w:r w:rsidR="00CD2AA5">
        <w:t>,</w:t>
      </w:r>
      <w:r w:rsidR="00F745CA">
        <w:t xml:space="preserve"> and</w:t>
      </w:r>
      <w:r w:rsidR="005A74BB">
        <w:t xml:space="preserve"> $5</w:t>
      </w:r>
      <w:r w:rsidR="0086611E">
        <w:t>0</w:t>
      </w:r>
      <w:r w:rsidR="005A74BB">
        <w:t xml:space="preserve">,000 for planning activities. </w:t>
      </w:r>
      <w:r w:rsidR="00CD2AA5">
        <w:t>These caps make leveraging an important component of any CDBG</w:t>
      </w:r>
      <w:r w:rsidR="00CF0709">
        <w:t>-funded</w:t>
      </w:r>
      <w:r w:rsidR="00CD2AA5">
        <w:t xml:space="preserve"> project.</w:t>
      </w:r>
    </w:p>
    <w:p w14:paraId="032C67DC" w14:textId="77777777" w:rsidR="00524E17" w:rsidRDefault="00524E17" w:rsidP="00524E17"/>
    <w:p w14:paraId="5E9D074D" w14:textId="1EFBB2C6" w:rsidR="00524E17" w:rsidRPr="002C2F2F" w:rsidRDefault="4332F4B2" w:rsidP="00524E17">
      <w:r>
        <w:t>CDBG Economic Development match contributions can come from a variety of sources, including cash investment, bank loans, state or federal loan programs, or grants. Most Economic Development grants are at least partially matched with funds from state</w:t>
      </w:r>
      <w:r w:rsidR="13BDDED9">
        <w:t xml:space="preserve"> </w:t>
      </w:r>
      <w:r w:rsidR="00C90704">
        <w:t>grants, private</w:t>
      </w:r>
      <w:r>
        <w:t xml:space="preserve"> bank loans, or owner equity.</w:t>
      </w:r>
    </w:p>
    <w:p w14:paraId="4EA44B8F" w14:textId="77777777" w:rsidR="005A74BB" w:rsidRPr="00C6282A" w:rsidRDefault="005A74BB" w:rsidP="00C6282A"/>
    <w:p w14:paraId="2824766C" w14:textId="59990490" w:rsidR="009829FF" w:rsidRPr="009829FF" w:rsidRDefault="00CF0709" w:rsidP="00C6282A">
      <w:r w:rsidRPr="00C6282A">
        <w:t>CDBG</w:t>
      </w:r>
      <w:r w:rsidR="009829FF" w:rsidRPr="009829FF">
        <w:t xml:space="preserve"> </w:t>
      </w:r>
      <w:r w:rsidR="00F745CA">
        <w:t xml:space="preserve">Public Facilities </w:t>
      </w:r>
      <w:r w:rsidR="009829FF" w:rsidRPr="009829FF">
        <w:t>match contribution</w:t>
      </w:r>
      <w:r>
        <w:t>s</w:t>
      </w:r>
      <w:r w:rsidR="009829FF" w:rsidRPr="009829FF">
        <w:t xml:space="preserve"> </w:t>
      </w:r>
      <w:r>
        <w:t>are</w:t>
      </w:r>
      <w:r w:rsidR="009829FF" w:rsidRPr="009829FF">
        <w:t xml:space="preserve"> typically provided by a direct cash contribution or by incurring a loan through bond financing</w:t>
      </w:r>
      <w:r w:rsidR="00F745CA">
        <w:t>,</w:t>
      </w:r>
      <w:r w:rsidR="009829FF" w:rsidRPr="009829FF">
        <w:t xml:space="preserve"> which is re-paid through user charges or property tax assessments. Other local match sources include loan or grant funds from other </w:t>
      </w:r>
      <w:r w:rsidR="007031AA">
        <w:t xml:space="preserve">competitive state grant programs, </w:t>
      </w:r>
      <w:r w:rsidR="009829FF" w:rsidRPr="009829FF">
        <w:t xml:space="preserve">funds expended for predevelopment planning, the value of donated land </w:t>
      </w:r>
      <w:r w:rsidR="007031AA">
        <w:t xml:space="preserve">or materials </w:t>
      </w:r>
      <w:r w:rsidR="009829FF" w:rsidRPr="009829FF">
        <w:t>pr</w:t>
      </w:r>
      <w:r w:rsidR="007031AA">
        <w:t xml:space="preserve">ovided by the applicant, and </w:t>
      </w:r>
      <w:r w:rsidR="009829FF" w:rsidRPr="009829FF">
        <w:t>the value of labor performed by the applicant’s employees. The 25% match requirement may be waived if the local government demonstrates financial hardship and satisfies the waiver request requirements.</w:t>
      </w:r>
    </w:p>
    <w:p w14:paraId="14A3E6FB" w14:textId="77777777" w:rsidR="002C2F2F" w:rsidRPr="009829FF" w:rsidRDefault="002C2F2F" w:rsidP="007C0540">
      <w:pPr>
        <w:widowControl w:val="0"/>
        <w:contextualSpacing/>
        <w:jc w:val="both"/>
        <w:rPr>
          <w:rFonts w:eastAsia="Times New Roman" w:cs="Arial"/>
          <w:sz w:val="24"/>
          <w:szCs w:val="24"/>
        </w:rPr>
      </w:pPr>
    </w:p>
    <w:p w14:paraId="58D82ABB" w14:textId="4BAE9017" w:rsidR="007031AA" w:rsidRDefault="5239ABEB" w:rsidP="00C6282A">
      <w:r>
        <w:t xml:space="preserve">Commerce’s </w:t>
      </w:r>
      <w:r w:rsidR="255CEE64">
        <w:t xml:space="preserve">HOME program requires </w:t>
      </w:r>
      <w:proofErr w:type="gramStart"/>
      <w:r w:rsidR="770F2645">
        <w:t>5</w:t>
      </w:r>
      <w:r w:rsidR="255CEE64">
        <w:t>%</w:t>
      </w:r>
      <w:proofErr w:type="gramEnd"/>
      <w:r w:rsidR="255CEE64">
        <w:t xml:space="preserve"> match for </w:t>
      </w:r>
      <w:r w:rsidR="571CD5F5">
        <w:t xml:space="preserve">both multi-family and single-family </w:t>
      </w:r>
      <w:r w:rsidR="255CEE64">
        <w:t>projects</w:t>
      </w:r>
      <w:r w:rsidR="571CD5F5">
        <w:t>.</w:t>
      </w:r>
      <w:r w:rsidR="255CEE64">
        <w:t xml:space="preserve"> </w:t>
      </w:r>
      <w:r w:rsidR="3E1C35D7">
        <w:t xml:space="preserve">This match requirement may be </w:t>
      </w:r>
      <w:r w:rsidR="66239D71">
        <w:t xml:space="preserve">fully or partially </w:t>
      </w:r>
      <w:r w:rsidR="3E1C35D7">
        <w:t xml:space="preserve">waived if the subrecipient demonstrates financial hardship or </w:t>
      </w:r>
      <w:r w:rsidR="60C804D8">
        <w:t xml:space="preserve">shows that extenuating circumstances </w:t>
      </w:r>
      <w:r w:rsidR="227058C2">
        <w:t xml:space="preserve">justify </w:t>
      </w:r>
      <w:r w:rsidR="76C69574">
        <w:t>a</w:t>
      </w:r>
      <w:r w:rsidR="598256A3">
        <w:t xml:space="preserve">n exemption. </w:t>
      </w:r>
      <w:r w:rsidR="571CD5F5">
        <w:t xml:space="preserve">HOME matching contributions must come </w:t>
      </w:r>
      <w:r w:rsidR="255CEE64">
        <w:t>from non-federal sources</w:t>
      </w:r>
      <w:r w:rsidR="1C63CC53">
        <w:t xml:space="preserve"> </w:t>
      </w:r>
      <w:r w:rsidR="571CD5F5">
        <w:t>and are</w:t>
      </w:r>
      <w:r w:rsidR="255CEE64">
        <w:t xml:space="preserve"> typically obtained </w:t>
      </w:r>
      <w:r w:rsidR="03921658">
        <w:t>through</w:t>
      </w:r>
      <w:r w:rsidR="255CEE64">
        <w:t xml:space="preserve"> </w:t>
      </w:r>
      <w:r w:rsidR="770F2645">
        <w:t xml:space="preserve">private grants; </w:t>
      </w:r>
      <w:r w:rsidR="03921658">
        <w:t>direct cash contributions</w:t>
      </w:r>
      <w:r w:rsidR="6441B258">
        <w:t>;</w:t>
      </w:r>
      <w:r w:rsidR="03921658">
        <w:t xml:space="preserve"> donated materials and labor</w:t>
      </w:r>
      <w:r w:rsidR="6441B258">
        <w:t>;</w:t>
      </w:r>
      <w:r w:rsidR="03921658">
        <w:t xml:space="preserve"> donated land or real property</w:t>
      </w:r>
      <w:r w:rsidR="6441B258">
        <w:t>;</w:t>
      </w:r>
      <w:r w:rsidR="03921658">
        <w:t xml:space="preserve"> foregone interest, taxes, fees; </w:t>
      </w:r>
      <w:r w:rsidR="6441B258">
        <w:t xml:space="preserve">and </w:t>
      </w:r>
      <w:r w:rsidR="03921658">
        <w:t>proceeds from bond financing</w:t>
      </w:r>
      <w:r w:rsidR="474D7966">
        <w:t>.</w:t>
      </w:r>
      <w:r>
        <w:t xml:space="preserve"> The HTF</w:t>
      </w:r>
      <w:r w:rsidR="42129CB7">
        <w:t>, CDBG-CV and HOME-ARP</w:t>
      </w:r>
      <w:r>
        <w:t xml:space="preserve"> program</w:t>
      </w:r>
      <w:r w:rsidR="3496A64A">
        <w:t>s</w:t>
      </w:r>
      <w:r>
        <w:t xml:space="preserve"> do not require </w:t>
      </w:r>
      <w:proofErr w:type="gramStart"/>
      <w:r>
        <w:t>match</w:t>
      </w:r>
      <w:proofErr w:type="gramEnd"/>
      <w:r>
        <w:t>.</w:t>
      </w:r>
    </w:p>
    <w:p w14:paraId="3BC3D8FA" w14:textId="77777777" w:rsidR="007031AA" w:rsidRPr="00C6282A" w:rsidRDefault="007031AA" w:rsidP="00C6282A"/>
    <w:p w14:paraId="402DC259" w14:textId="473707B8" w:rsidR="009829FF" w:rsidRDefault="0D863881" w:rsidP="00C6282A">
      <w:r>
        <w:t xml:space="preserve">ESG funds are matched by subrecipients who provide rental assistance and/or supportive services through </w:t>
      </w:r>
      <w:r w:rsidR="4B869260">
        <w:t xml:space="preserve">their housing programs </w:t>
      </w:r>
      <w:r w:rsidR="7A007DF7">
        <w:t>and the</w:t>
      </w:r>
      <w:r>
        <w:t xml:space="preserve"> Montana Continuum of Care (</w:t>
      </w:r>
      <w:proofErr w:type="spellStart"/>
      <w:r>
        <w:t>MTCoC</w:t>
      </w:r>
      <w:proofErr w:type="spellEnd"/>
      <w:r>
        <w:t>) Program. A significant amount of local ESG subrecipients contribute additional resources such as block grant funds, local public funds, and local philanthropic foundation resources to the homeless programs they operate. ESG grant funds are required to be matched 100% after the first $100,000 of the fiscal year grant. The state recipient must transfer the benefit of this exception to its subrecipients that are least capable of providing the recipient with matching contributions. See 24 CFR §576.201 (matching requirement) for further details.</w:t>
      </w:r>
      <w:r w:rsidR="413571C3">
        <w:t xml:space="preserve"> ESG match amounts are reported in the SAGE data system. An attachment </w:t>
      </w:r>
      <w:proofErr w:type="gramStart"/>
      <w:r w:rsidR="413571C3">
        <w:t>of</w:t>
      </w:r>
      <w:proofErr w:type="gramEnd"/>
      <w:r w:rsidR="413571C3">
        <w:t xml:space="preserve"> the report is included.</w:t>
      </w:r>
    </w:p>
    <w:p w14:paraId="1B881AFD" w14:textId="77777777" w:rsidR="00D96D45" w:rsidRPr="009829FF" w:rsidRDefault="00D96D45" w:rsidP="007C0540">
      <w:pPr>
        <w:widowControl w:val="0"/>
        <w:contextualSpacing/>
        <w:jc w:val="both"/>
        <w:rPr>
          <w:rFonts w:eastAsia="Times New Roman" w:cs="Arial"/>
          <w:sz w:val="24"/>
          <w:szCs w:val="24"/>
        </w:rPr>
      </w:pPr>
    </w:p>
    <w:p w14:paraId="695635BA" w14:textId="58CA6244" w:rsidR="008F2558" w:rsidRDefault="491831AC" w:rsidP="00C6282A">
      <w:r>
        <w:lastRenderedPageBreak/>
        <w:t>Commerce’s</w:t>
      </w:r>
      <w:r w:rsidR="5205332C">
        <w:t xml:space="preserve"> internal tracking processes are utilized to record and report all matching funds from CDBG</w:t>
      </w:r>
      <w:r w:rsidR="50792230">
        <w:t xml:space="preserve"> </w:t>
      </w:r>
      <w:r w:rsidR="5205332C">
        <w:t xml:space="preserve">and HOME projects. </w:t>
      </w:r>
      <w:r w:rsidR="7050DB6E">
        <w:t>G</w:t>
      </w:r>
      <w:r w:rsidR="5205332C">
        <w:t xml:space="preserve">rantees submit invoices and </w:t>
      </w:r>
      <w:r w:rsidR="72399C82">
        <w:t>correlate</w:t>
      </w:r>
      <w:r w:rsidR="5205332C">
        <w:t xml:space="preserve"> funding sources </w:t>
      </w:r>
      <w:r w:rsidR="72399C82">
        <w:t>to</w:t>
      </w:r>
      <w:r w:rsidR="5205332C">
        <w:t xml:space="preserve"> specific </w:t>
      </w:r>
      <w:r w:rsidR="7050DB6E">
        <w:t>expenditures</w:t>
      </w:r>
      <w:r w:rsidR="5205332C">
        <w:t xml:space="preserve">. </w:t>
      </w:r>
      <w:r w:rsidR="7052C56E">
        <w:t>Commerce</w:t>
      </w:r>
      <w:r w:rsidR="5205332C">
        <w:t xml:space="preserve"> </w:t>
      </w:r>
      <w:r w:rsidR="7052C56E">
        <w:t>staff</w:t>
      </w:r>
      <w:r w:rsidR="5205332C">
        <w:t xml:space="preserve"> </w:t>
      </w:r>
      <w:r w:rsidR="29311A13">
        <w:t>document</w:t>
      </w:r>
      <w:r w:rsidR="4734BF00">
        <w:t xml:space="preserve"> eligible matching funds with </w:t>
      </w:r>
      <w:r w:rsidR="7050DB6E">
        <w:t xml:space="preserve">each </w:t>
      </w:r>
      <w:r w:rsidR="3A13BAC4">
        <w:t>drawdown</w:t>
      </w:r>
      <w:r w:rsidR="4734BF00">
        <w:t xml:space="preserve"> and </w:t>
      </w:r>
      <w:r w:rsidR="7050DB6E">
        <w:t xml:space="preserve">track the </w:t>
      </w:r>
      <w:r w:rsidR="4734BF00">
        <w:t xml:space="preserve">cumulative tally throughout the </w:t>
      </w:r>
      <w:r w:rsidR="597210B9">
        <w:t>project</w:t>
      </w:r>
      <w:r w:rsidR="4734BF00">
        <w:t xml:space="preserve">. </w:t>
      </w:r>
      <w:r w:rsidR="7050DB6E" w:rsidRPr="7D737B9F">
        <w:rPr>
          <w:b/>
          <w:bCs/>
        </w:rPr>
        <w:t>Table 5</w:t>
      </w:r>
      <w:r w:rsidR="7050DB6E">
        <w:t xml:space="preserve"> indicates the excess matching funds the HOME Program carried over from previous </w:t>
      </w:r>
      <w:r w:rsidR="56B6852E">
        <w:t>federal fiscal</w:t>
      </w:r>
      <w:r w:rsidR="7050DB6E">
        <w:t xml:space="preserve"> </w:t>
      </w:r>
      <w:r w:rsidR="03531D43">
        <w:t>y</w:t>
      </w:r>
      <w:r w:rsidR="7050DB6E">
        <w:t xml:space="preserve">ears, matching funds contributed during the </w:t>
      </w:r>
      <w:r w:rsidR="56B6852E">
        <w:t>current federal fiscal year</w:t>
      </w:r>
      <w:r w:rsidR="7050DB6E">
        <w:t xml:space="preserve">, the total of all matching funds available for the current </w:t>
      </w:r>
      <w:r w:rsidR="56B6852E">
        <w:t xml:space="preserve">federal </w:t>
      </w:r>
      <w:r w:rsidR="7050DB6E">
        <w:t>fiscal year</w:t>
      </w:r>
      <w:r w:rsidR="56B6852E">
        <w:t>, the amount of match l</w:t>
      </w:r>
      <w:r w:rsidR="7050DB6E">
        <w:t xml:space="preserve">iability for the current </w:t>
      </w:r>
      <w:r w:rsidR="56B6852E">
        <w:t xml:space="preserve">federal </w:t>
      </w:r>
      <w:r w:rsidR="7050DB6E">
        <w:t>fiscal yea</w:t>
      </w:r>
      <w:r w:rsidR="62FCC145">
        <w:t xml:space="preserve">r, and the excess match that will be carried over to the next </w:t>
      </w:r>
      <w:r w:rsidR="56B6852E">
        <w:t xml:space="preserve">federal </w:t>
      </w:r>
      <w:r w:rsidR="62FCC145">
        <w:t>fiscal year.</w:t>
      </w:r>
      <w:r w:rsidR="7050DB6E">
        <w:t xml:space="preserve"> </w:t>
      </w:r>
      <w:r w:rsidR="0205F8BC">
        <w:t xml:space="preserve">The match reported </w:t>
      </w:r>
      <w:r w:rsidR="56B6852E">
        <w:t>in this CAPER</w:t>
      </w:r>
      <w:r w:rsidR="0205F8BC">
        <w:t xml:space="preserve"> falls within the </w:t>
      </w:r>
      <w:r w:rsidR="500CEEE8">
        <w:t xml:space="preserve">federal </w:t>
      </w:r>
      <w:r w:rsidR="0205F8BC">
        <w:t xml:space="preserve">fiscal year </w:t>
      </w:r>
      <w:r w:rsidR="56B6852E">
        <w:t xml:space="preserve">beginning </w:t>
      </w:r>
      <w:r w:rsidR="13C6EFD5">
        <w:t xml:space="preserve">October 1, </w:t>
      </w:r>
      <w:r w:rsidR="194A3A50">
        <w:t>202</w:t>
      </w:r>
      <w:r w:rsidR="1B02712E">
        <w:t>2</w:t>
      </w:r>
      <w:r w:rsidR="2424145B">
        <w:t>,</w:t>
      </w:r>
      <w:r w:rsidR="194A3A50">
        <w:t xml:space="preserve"> </w:t>
      </w:r>
      <w:r w:rsidR="13C6EFD5">
        <w:t>and</w:t>
      </w:r>
      <w:r w:rsidR="56B6852E">
        <w:t xml:space="preserve"> ending </w:t>
      </w:r>
      <w:r w:rsidR="500CEEE8">
        <w:t xml:space="preserve">September 30, </w:t>
      </w:r>
      <w:r w:rsidR="194A3A50">
        <w:t>202</w:t>
      </w:r>
      <w:r w:rsidR="6010A641">
        <w:t>3</w:t>
      </w:r>
      <w:r w:rsidR="56B6852E">
        <w:t>.</w:t>
      </w:r>
      <w:r w:rsidR="62FCC145">
        <w:t xml:space="preserve"> </w:t>
      </w:r>
      <w:r w:rsidR="56B6852E">
        <w:t>In addition to this CAPER, Commerce provides match reporting via</w:t>
      </w:r>
      <w:r w:rsidR="1B862086">
        <w:t xml:space="preserve"> HUD form HUD-40107-A.</w:t>
      </w:r>
    </w:p>
    <w:p w14:paraId="3038D526" w14:textId="0F55DA24" w:rsidR="00AC162F" w:rsidRDefault="00AC162F" w:rsidP="00C6282A"/>
    <w:p w14:paraId="2E7B157D" w14:textId="77777777" w:rsidR="00AC162F" w:rsidRPr="009829FF" w:rsidRDefault="489D5D95" w:rsidP="00AC162F">
      <w:pPr>
        <w:pStyle w:val="TableCaption"/>
      </w:pPr>
      <w:bookmarkStart w:id="46" w:name="_Toc135655979"/>
      <w:r>
        <w:t>Table 5 – Fiscal Year Summary – HOME Match Report</w:t>
      </w:r>
      <w:bookmarkEnd w:id="46"/>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scal Year Summary - HOME Match Report (Table 5)"/>
        <w:tblDescription w:val="This table reports on HOME match for the fiscal year."/>
      </w:tblPr>
      <w:tblGrid>
        <w:gridCol w:w="7512"/>
        <w:gridCol w:w="2028"/>
      </w:tblGrid>
      <w:tr w:rsidR="00507FD4" w:rsidRPr="00966787" w14:paraId="1DF4853F" w14:textId="77777777" w:rsidTr="7D737B9F">
        <w:trPr>
          <w:jc w:val="center"/>
        </w:trPr>
        <w:tc>
          <w:tcPr>
            <w:tcW w:w="3937" w:type="pct"/>
            <w:shd w:val="clear" w:color="auto" w:fill="C5D4D5"/>
          </w:tcPr>
          <w:p w14:paraId="07D75AF5" w14:textId="77777777" w:rsidR="00507FD4" w:rsidRPr="00AC162F" w:rsidRDefault="00507FD4" w:rsidP="00507FD4">
            <w:pPr>
              <w:rPr>
                <w:sz w:val="20"/>
                <w:szCs w:val="20"/>
              </w:rPr>
            </w:pPr>
            <w:r w:rsidRPr="00AC162F">
              <w:rPr>
                <w:sz w:val="20"/>
                <w:szCs w:val="20"/>
              </w:rPr>
              <w:t>1. Excess match from prior Federal fiscal year</w:t>
            </w:r>
          </w:p>
        </w:tc>
        <w:tc>
          <w:tcPr>
            <w:tcW w:w="1063" w:type="pct"/>
          </w:tcPr>
          <w:p w14:paraId="147AD401" w14:textId="7E720A8F" w:rsidR="00507FD4" w:rsidRPr="00AC162F" w:rsidRDefault="176C510B" w:rsidP="003A5B8F">
            <w:pPr>
              <w:jc w:val="right"/>
              <w:rPr>
                <w:sz w:val="20"/>
                <w:szCs w:val="20"/>
              </w:rPr>
            </w:pPr>
            <w:r w:rsidRPr="7D737B9F">
              <w:rPr>
                <w:sz w:val="20"/>
                <w:szCs w:val="20"/>
              </w:rPr>
              <w:t>$19,725,313.77</w:t>
            </w:r>
          </w:p>
        </w:tc>
      </w:tr>
      <w:tr w:rsidR="00507FD4" w:rsidRPr="00966787" w14:paraId="39AEBB4D" w14:textId="77777777" w:rsidTr="7D737B9F">
        <w:trPr>
          <w:jc w:val="center"/>
        </w:trPr>
        <w:tc>
          <w:tcPr>
            <w:tcW w:w="3937" w:type="pct"/>
            <w:shd w:val="clear" w:color="auto" w:fill="C5D4D5"/>
          </w:tcPr>
          <w:p w14:paraId="48A87882" w14:textId="77777777" w:rsidR="00507FD4" w:rsidRPr="00AC162F" w:rsidRDefault="00507FD4" w:rsidP="00507FD4">
            <w:pPr>
              <w:rPr>
                <w:sz w:val="20"/>
                <w:szCs w:val="20"/>
              </w:rPr>
            </w:pPr>
            <w:r w:rsidRPr="00AC162F">
              <w:rPr>
                <w:sz w:val="20"/>
                <w:szCs w:val="20"/>
              </w:rPr>
              <w:t>2. Match contributed during current Federal fiscal year</w:t>
            </w:r>
          </w:p>
        </w:tc>
        <w:tc>
          <w:tcPr>
            <w:tcW w:w="1063" w:type="pct"/>
          </w:tcPr>
          <w:p w14:paraId="491BAF15" w14:textId="236222FF" w:rsidR="00507FD4" w:rsidRPr="00AC162F" w:rsidRDefault="5B6F685C" w:rsidP="003A5B8F">
            <w:pPr>
              <w:jc w:val="right"/>
              <w:rPr>
                <w:sz w:val="20"/>
                <w:szCs w:val="20"/>
              </w:rPr>
            </w:pPr>
            <w:r w:rsidRPr="7D737B9F">
              <w:rPr>
                <w:sz w:val="20"/>
                <w:szCs w:val="20"/>
              </w:rPr>
              <w:t>$165,341.00</w:t>
            </w:r>
          </w:p>
        </w:tc>
      </w:tr>
      <w:tr w:rsidR="00507FD4" w:rsidRPr="00966787" w14:paraId="1DF05A79" w14:textId="77777777" w:rsidTr="7D737B9F">
        <w:trPr>
          <w:jc w:val="center"/>
        </w:trPr>
        <w:tc>
          <w:tcPr>
            <w:tcW w:w="3937" w:type="pct"/>
            <w:shd w:val="clear" w:color="auto" w:fill="C5D4D5"/>
          </w:tcPr>
          <w:p w14:paraId="7F5456EE" w14:textId="77777777" w:rsidR="00507FD4" w:rsidRPr="00AC162F" w:rsidRDefault="00507FD4" w:rsidP="00507FD4">
            <w:pPr>
              <w:rPr>
                <w:sz w:val="20"/>
                <w:szCs w:val="20"/>
              </w:rPr>
            </w:pPr>
            <w:r w:rsidRPr="00AC162F">
              <w:rPr>
                <w:sz w:val="20"/>
                <w:szCs w:val="20"/>
              </w:rPr>
              <w:t>3. Total match available for current Federal fiscal year (Line 1 plus Line 2)</w:t>
            </w:r>
          </w:p>
        </w:tc>
        <w:tc>
          <w:tcPr>
            <w:tcW w:w="1063" w:type="pct"/>
          </w:tcPr>
          <w:p w14:paraId="39AC00C3" w14:textId="1F4F36B7" w:rsidR="00507FD4" w:rsidRPr="00AC162F" w:rsidRDefault="79E3C1EA" w:rsidP="003A5B8F">
            <w:pPr>
              <w:jc w:val="right"/>
              <w:rPr>
                <w:sz w:val="20"/>
                <w:szCs w:val="20"/>
              </w:rPr>
            </w:pPr>
            <w:r w:rsidRPr="7D737B9F">
              <w:rPr>
                <w:sz w:val="20"/>
                <w:szCs w:val="20"/>
              </w:rPr>
              <w:t>$19,890,654.77</w:t>
            </w:r>
          </w:p>
        </w:tc>
      </w:tr>
      <w:tr w:rsidR="00507FD4" w:rsidRPr="00966787" w14:paraId="457805B4" w14:textId="77777777" w:rsidTr="7D737B9F">
        <w:trPr>
          <w:jc w:val="center"/>
        </w:trPr>
        <w:tc>
          <w:tcPr>
            <w:tcW w:w="3937" w:type="pct"/>
            <w:shd w:val="clear" w:color="auto" w:fill="C5D4D5"/>
          </w:tcPr>
          <w:p w14:paraId="28CB9140" w14:textId="7B53CF36" w:rsidR="00507FD4" w:rsidRPr="00AC162F" w:rsidRDefault="799AB692" w:rsidP="00507FD4">
            <w:pPr>
              <w:rPr>
                <w:sz w:val="20"/>
                <w:szCs w:val="20"/>
              </w:rPr>
            </w:pPr>
            <w:r w:rsidRPr="7D737B9F">
              <w:rPr>
                <w:sz w:val="20"/>
                <w:szCs w:val="20"/>
              </w:rPr>
              <w:t>4. Match liability for current Federal fiscal year</w:t>
            </w:r>
          </w:p>
        </w:tc>
        <w:tc>
          <w:tcPr>
            <w:tcW w:w="1063" w:type="pct"/>
          </w:tcPr>
          <w:p w14:paraId="7DDC5B39" w14:textId="6AAAD3C5" w:rsidR="00507FD4" w:rsidRPr="00AC162F" w:rsidRDefault="42F26BAA" w:rsidP="00507FD4">
            <w:pPr>
              <w:jc w:val="right"/>
              <w:rPr>
                <w:sz w:val="20"/>
                <w:szCs w:val="20"/>
              </w:rPr>
            </w:pPr>
            <w:r w:rsidRPr="7D737B9F">
              <w:rPr>
                <w:sz w:val="20"/>
                <w:szCs w:val="20"/>
              </w:rPr>
              <w:t>$221,200.00</w:t>
            </w:r>
          </w:p>
        </w:tc>
      </w:tr>
      <w:tr w:rsidR="00507FD4" w:rsidRPr="00966787" w14:paraId="62041782" w14:textId="77777777" w:rsidTr="7D737B9F">
        <w:trPr>
          <w:jc w:val="center"/>
        </w:trPr>
        <w:tc>
          <w:tcPr>
            <w:tcW w:w="3937" w:type="pct"/>
            <w:shd w:val="clear" w:color="auto" w:fill="C5D4D5"/>
          </w:tcPr>
          <w:p w14:paraId="287FA355" w14:textId="77777777" w:rsidR="00507FD4" w:rsidRPr="00AC162F" w:rsidRDefault="00507FD4" w:rsidP="00507FD4">
            <w:pPr>
              <w:rPr>
                <w:sz w:val="20"/>
                <w:szCs w:val="20"/>
              </w:rPr>
            </w:pPr>
            <w:r w:rsidRPr="00AC162F">
              <w:rPr>
                <w:sz w:val="20"/>
                <w:szCs w:val="20"/>
              </w:rPr>
              <w:t>5. Excess match carried over to next Federal fiscal year (Line 3 minus Line 4)</w:t>
            </w:r>
          </w:p>
        </w:tc>
        <w:tc>
          <w:tcPr>
            <w:tcW w:w="1063" w:type="pct"/>
          </w:tcPr>
          <w:p w14:paraId="08BD27E6" w14:textId="2D99ECAE" w:rsidR="00507FD4" w:rsidRPr="00AC162F" w:rsidRDefault="26DA49F8" w:rsidP="003A5B8F">
            <w:pPr>
              <w:jc w:val="right"/>
              <w:rPr>
                <w:sz w:val="20"/>
                <w:szCs w:val="20"/>
              </w:rPr>
            </w:pPr>
            <w:r w:rsidRPr="7D737B9F">
              <w:rPr>
                <w:sz w:val="20"/>
                <w:szCs w:val="20"/>
              </w:rPr>
              <w:t>$19,669,454.77</w:t>
            </w:r>
          </w:p>
        </w:tc>
      </w:tr>
    </w:tbl>
    <w:p w14:paraId="1346896C" w14:textId="36E66BF7" w:rsidR="00CE3FB4" w:rsidRDefault="17B3125F" w:rsidP="00AC162F">
      <w:pPr>
        <w:rPr>
          <w:sz w:val="16"/>
          <w:szCs w:val="16"/>
        </w:rPr>
      </w:pPr>
      <w:r w:rsidRPr="3904F727">
        <w:rPr>
          <w:sz w:val="16"/>
          <w:szCs w:val="16"/>
        </w:rPr>
        <w:t>Source:</w:t>
      </w:r>
      <w:r w:rsidR="00CE3FB4">
        <w:tab/>
      </w:r>
      <w:r w:rsidR="52298937" w:rsidRPr="3904F727">
        <w:rPr>
          <w:sz w:val="16"/>
          <w:szCs w:val="16"/>
        </w:rPr>
        <w:t>IDIS Report</w:t>
      </w:r>
      <w:r w:rsidRPr="3904F727">
        <w:rPr>
          <w:sz w:val="16"/>
          <w:szCs w:val="16"/>
        </w:rPr>
        <w:t xml:space="preserve"> PR33 - H</w:t>
      </w:r>
      <w:r w:rsidR="6226F4EC" w:rsidRPr="3904F727">
        <w:rPr>
          <w:sz w:val="16"/>
          <w:szCs w:val="16"/>
        </w:rPr>
        <w:t>OME</w:t>
      </w:r>
      <w:r w:rsidRPr="3904F727">
        <w:rPr>
          <w:sz w:val="16"/>
          <w:szCs w:val="16"/>
        </w:rPr>
        <w:t xml:space="preserve"> Matching Liability; Commerce Comprehensive Tracking Spreadsheets</w:t>
      </w:r>
    </w:p>
    <w:p w14:paraId="68F30770" w14:textId="68162C4B" w:rsidR="009829FF" w:rsidRPr="004339F4" w:rsidRDefault="009829FF" w:rsidP="00AC162F">
      <w:pPr>
        <w:rPr>
          <w:sz w:val="16"/>
          <w:szCs w:val="16"/>
        </w:rPr>
      </w:pPr>
    </w:p>
    <w:p w14:paraId="3DFABC76" w14:textId="77777777" w:rsidR="004339F4" w:rsidRPr="00AC162F" w:rsidRDefault="004339F4" w:rsidP="00AC162F"/>
    <w:p w14:paraId="58808A2B" w14:textId="4B7F865A" w:rsidR="005F58E2" w:rsidRDefault="62FCC145" w:rsidP="00C6282A">
      <w:r w:rsidRPr="7D737B9F">
        <w:rPr>
          <w:b/>
          <w:bCs/>
        </w:rPr>
        <w:t>Table 6</w:t>
      </w:r>
      <w:r>
        <w:t xml:space="preserve"> reports each </w:t>
      </w:r>
      <w:r w:rsidR="771207D7">
        <w:t xml:space="preserve">HOME </w:t>
      </w:r>
      <w:r>
        <w:t xml:space="preserve">matching fund contribution </w:t>
      </w:r>
      <w:r w:rsidR="72399C82">
        <w:t>recorded</w:t>
      </w:r>
      <w:r>
        <w:t xml:space="preserve"> between</w:t>
      </w:r>
      <w:r w:rsidR="5D8AD878">
        <w:t xml:space="preserve"> October 1, 2022, and September 30, 2023</w:t>
      </w:r>
      <w:r w:rsidR="3FD9B2F1">
        <w:t>,</w:t>
      </w:r>
      <w:r w:rsidR="3E54B2EC">
        <w:t xml:space="preserve"> per HUD requirements</w:t>
      </w:r>
      <w:r>
        <w:t xml:space="preserve">. These funds are contributed </w:t>
      </w:r>
      <w:r w:rsidR="1F066082">
        <w:t>as part of</w:t>
      </w:r>
      <w:r>
        <w:t xml:space="preserve"> the </w:t>
      </w:r>
      <w:r w:rsidR="771207D7">
        <w:t xml:space="preserve">HOME </w:t>
      </w:r>
      <w:r w:rsidR="01EDAA1B">
        <w:t>P</w:t>
      </w:r>
      <w:r w:rsidR="771207D7">
        <w:t xml:space="preserve">rogram, which supports housing development </w:t>
      </w:r>
      <w:r w:rsidR="72B23D4F">
        <w:t xml:space="preserve">and rehabilitation </w:t>
      </w:r>
      <w:r w:rsidR="771207D7">
        <w:t xml:space="preserve">activities, </w:t>
      </w:r>
      <w:r w:rsidR="72B23D4F">
        <w:t xml:space="preserve">and provides </w:t>
      </w:r>
      <w:r w:rsidR="21F44AC2">
        <w:t>down</w:t>
      </w:r>
      <w:r w:rsidR="506BE601">
        <w:t xml:space="preserve"> </w:t>
      </w:r>
      <w:r w:rsidR="21F44AC2">
        <w:t>payment</w:t>
      </w:r>
      <w:r w:rsidR="72B23D4F">
        <w:t xml:space="preserve"> assistance to </w:t>
      </w:r>
      <w:r w:rsidR="771207D7">
        <w:t>homebuyers</w:t>
      </w:r>
      <w:r>
        <w:t>.</w:t>
      </w:r>
    </w:p>
    <w:p w14:paraId="7DEA3B72" w14:textId="30041DE4" w:rsidR="00BD6B99" w:rsidRDefault="00BD6B99" w:rsidP="00C6282A"/>
    <w:p w14:paraId="28FB7099" w14:textId="511B5CF8" w:rsidR="00BD6B99" w:rsidRDefault="00BD6B99" w:rsidP="00C6282A"/>
    <w:p w14:paraId="58DD2D22" w14:textId="77777777" w:rsidR="00B413B4" w:rsidRDefault="00B413B4">
      <w:pPr>
        <w:sectPr w:rsidR="00B413B4" w:rsidSect="004B1FFD">
          <w:headerReference w:type="default" r:id="rId30"/>
          <w:footerReference w:type="default" r:id="rId31"/>
          <w:pgSz w:w="12240" w:h="15840"/>
          <w:pgMar w:top="1440" w:right="1440" w:bottom="1440" w:left="1260" w:header="720" w:footer="720" w:gutter="0"/>
          <w:cols w:space="720"/>
          <w:docGrid w:linePitch="360"/>
        </w:sectPr>
      </w:pPr>
    </w:p>
    <w:p w14:paraId="323F60FD" w14:textId="392F8926" w:rsidR="00BD6B99" w:rsidRDefault="3437F330" w:rsidP="00587359">
      <w:pPr>
        <w:pStyle w:val="TableCaption"/>
      </w:pPr>
      <w:bookmarkStart w:id="47" w:name="_Toc135655980"/>
      <w:r>
        <w:lastRenderedPageBreak/>
        <w:t>Table 6 – Match Contribution for the Federal Fiscal Year</w:t>
      </w:r>
      <w:bookmarkEnd w:id="47"/>
    </w:p>
    <w:tbl>
      <w:tblPr>
        <w:tblW w:w="5000" w:type="pct"/>
        <w:tblCellMar>
          <w:left w:w="72" w:type="dxa"/>
          <w:right w:w="72" w:type="dxa"/>
        </w:tblCellMar>
        <w:tblLook w:val="04A0" w:firstRow="1" w:lastRow="0" w:firstColumn="1" w:lastColumn="0" w:noHBand="0" w:noVBand="1"/>
      </w:tblPr>
      <w:tblGrid>
        <w:gridCol w:w="858"/>
        <w:gridCol w:w="1978"/>
        <w:gridCol w:w="1869"/>
        <w:gridCol w:w="1152"/>
        <w:gridCol w:w="1152"/>
        <w:gridCol w:w="1385"/>
        <w:gridCol w:w="1531"/>
        <w:gridCol w:w="1264"/>
        <w:gridCol w:w="1771"/>
      </w:tblGrid>
      <w:tr w:rsidR="008A1CB1" w:rsidRPr="008C295D" w14:paraId="4AFC69F3" w14:textId="77777777" w:rsidTr="7D737B9F">
        <w:trPr>
          <w:trHeight w:val="20"/>
        </w:trPr>
        <w:tc>
          <w:tcPr>
            <w:tcW w:w="343" w:type="pct"/>
            <w:shd w:val="clear" w:color="auto" w:fill="C5D4D5"/>
            <w:vAlign w:val="center"/>
            <w:hideMark/>
          </w:tcPr>
          <w:p w14:paraId="21966779" w14:textId="5640A803" w:rsidR="008C295D" w:rsidRPr="008C295D" w:rsidRDefault="008C295D" w:rsidP="00346308">
            <w:pPr>
              <w:rPr>
                <w:rFonts w:ascii="Calibri" w:eastAsia="Times New Roman" w:hAnsi="Calibri" w:cs="Calibri"/>
                <w:bCs/>
                <w:color w:val="000000"/>
              </w:rPr>
            </w:pPr>
            <w:r w:rsidRPr="008C295D">
              <w:rPr>
                <w:rFonts w:ascii="Calibri" w:eastAsia="Times New Roman" w:hAnsi="Calibri" w:cs="Calibri"/>
                <w:bCs/>
                <w:color w:val="000000"/>
              </w:rPr>
              <w:t>Project No. or Other ID</w:t>
            </w:r>
          </w:p>
        </w:tc>
        <w:tc>
          <w:tcPr>
            <w:tcW w:w="775" w:type="pct"/>
            <w:shd w:val="clear" w:color="auto" w:fill="C5D4D5"/>
            <w:vAlign w:val="center"/>
            <w:hideMark/>
          </w:tcPr>
          <w:p w14:paraId="73CDE611" w14:textId="6E0035FB" w:rsidR="008C295D" w:rsidRPr="008C295D" w:rsidRDefault="008C295D" w:rsidP="00346308">
            <w:pPr>
              <w:jc w:val="center"/>
              <w:rPr>
                <w:rFonts w:ascii="Calibri" w:eastAsia="Times New Roman" w:hAnsi="Calibri" w:cs="Calibri"/>
                <w:bCs/>
                <w:color w:val="000000"/>
              </w:rPr>
            </w:pPr>
            <w:r w:rsidRPr="008C295D">
              <w:rPr>
                <w:rFonts w:ascii="Calibri" w:eastAsia="Times New Roman" w:hAnsi="Calibri" w:cs="Calibri"/>
                <w:bCs/>
                <w:color w:val="000000"/>
              </w:rPr>
              <w:t>Date of Contribution</w:t>
            </w:r>
          </w:p>
        </w:tc>
        <w:tc>
          <w:tcPr>
            <w:tcW w:w="733" w:type="pct"/>
            <w:shd w:val="clear" w:color="auto" w:fill="C5D4D5"/>
            <w:vAlign w:val="center"/>
            <w:hideMark/>
          </w:tcPr>
          <w:p w14:paraId="3D001A4E" w14:textId="753458D1" w:rsidR="008C295D" w:rsidRPr="008C295D" w:rsidRDefault="008C295D" w:rsidP="00346308">
            <w:pPr>
              <w:jc w:val="center"/>
              <w:rPr>
                <w:rFonts w:ascii="Calibri" w:eastAsia="Times New Roman" w:hAnsi="Calibri" w:cs="Calibri"/>
                <w:bCs/>
                <w:color w:val="000000"/>
              </w:rPr>
            </w:pPr>
            <w:r w:rsidRPr="008C295D">
              <w:rPr>
                <w:rFonts w:ascii="Calibri" w:eastAsia="Times New Roman" w:hAnsi="Calibri" w:cs="Calibri"/>
                <w:bCs/>
                <w:color w:val="000000"/>
              </w:rPr>
              <w:t xml:space="preserve">Cash (Non-Federal </w:t>
            </w:r>
            <w:r w:rsidRPr="008C295D">
              <w:rPr>
                <w:rFonts w:ascii="Calibri" w:eastAsia="Times New Roman" w:hAnsi="Calibri" w:cs="Calibri"/>
                <w:bCs/>
                <w:color w:val="000000"/>
              </w:rPr>
              <w:br/>
              <w:t>Sources)</w:t>
            </w:r>
          </w:p>
        </w:tc>
        <w:tc>
          <w:tcPr>
            <w:tcW w:w="449" w:type="pct"/>
            <w:shd w:val="clear" w:color="auto" w:fill="C5D4D5"/>
            <w:vAlign w:val="center"/>
            <w:hideMark/>
          </w:tcPr>
          <w:p w14:paraId="47FDED30" w14:textId="5D8BD239" w:rsidR="008C295D" w:rsidRPr="008C295D" w:rsidRDefault="008C295D" w:rsidP="00346308">
            <w:pPr>
              <w:jc w:val="center"/>
              <w:rPr>
                <w:rFonts w:ascii="Calibri" w:eastAsia="Times New Roman" w:hAnsi="Calibri" w:cs="Calibri"/>
                <w:bCs/>
                <w:color w:val="000000"/>
              </w:rPr>
            </w:pPr>
            <w:r w:rsidRPr="008C295D">
              <w:rPr>
                <w:rFonts w:ascii="Calibri" w:eastAsia="Times New Roman" w:hAnsi="Calibri" w:cs="Calibri"/>
                <w:bCs/>
                <w:color w:val="000000"/>
              </w:rPr>
              <w:t>Foregone Taxes, Fees, Charges</w:t>
            </w:r>
          </w:p>
        </w:tc>
        <w:tc>
          <w:tcPr>
            <w:tcW w:w="449" w:type="pct"/>
            <w:shd w:val="clear" w:color="auto" w:fill="C5D4D5"/>
            <w:vAlign w:val="center"/>
            <w:hideMark/>
          </w:tcPr>
          <w:p w14:paraId="738135E2" w14:textId="7A48FA40" w:rsidR="008C295D" w:rsidRPr="008C295D" w:rsidRDefault="008C295D" w:rsidP="00346308">
            <w:pPr>
              <w:jc w:val="center"/>
              <w:rPr>
                <w:rFonts w:ascii="Calibri" w:eastAsia="Times New Roman" w:hAnsi="Calibri" w:cs="Calibri"/>
                <w:bCs/>
                <w:color w:val="000000"/>
              </w:rPr>
            </w:pPr>
            <w:r w:rsidRPr="008C295D">
              <w:rPr>
                <w:rFonts w:ascii="Calibri" w:eastAsia="Times New Roman" w:hAnsi="Calibri" w:cs="Calibri"/>
                <w:bCs/>
                <w:color w:val="000000"/>
              </w:rPr>
              <w:t>Appraised Land/Real Property</w:t>
            </w:r>
          </w:p>
        </w:tc>
        <w:tc>
          <w:tcPr>
            <w:tcW w:w="491" w:type="pct"/>
            <w:shd w:val="clear" w:color="auto" w:fill="C5D4D5"/>
            <w:vAlign w:val="center"/>
            <w:hideMark/>
          </w:tcPr>
          <w:p w14:paraId="3EFD0B13" w14:textId="37421163" w:rsidR="008C295D" w:rsidRPr="008C295D" w:rsidRDefault="008C295D" w:rsidP="00346308">
            <w:pPr>
              <w:jc w:val="center"/>
              <w:rPr>
                <w:rFonts w:ascii="Calibri" w:eastAsia="Times New Roman" w:hAnsi="Calibri" w:cs="Calibri"/>
                <w:bCs/>
                <w:color w:val="000000"/>
              </w:rPr>
            </w:pPr>
            <w:r w:rsidRPr="008C295D">
              <w:rPr>
                <w:rFonts w:ascii="Calibri" w:eastAsia="Times New Roman" w:hAnsi="Calibri" w:cs="Calibri"/>
                <w:bCs/>
                <w:color w:val="000000"/>
              </w:rPr>
              <w:t>Required Infrastructure</w:t>
            </w:r>
          </w:p>
        </w:tc>
        <w:tc>
          <w:tcPr>
            <w:tcW w:w="616" w:type="pct"/>
            <w:shd w:val="clear" w:color="auto" w:fill="C5D4D5"/>
            <w:vAlign w:val="center"/>
            <w:hideMark/>
          </w:tcPr>
          <w:p w14:paraId="0C9EA801" w14:textId="68478084" w:rsidR="008C295D" w:rsidRPr="008C295D" w:rsidRDefault="009B1889" w:rsidP="00346308">
            <w:pPr>
              <w:jc w:val="center"/>
              <w:rPr>
                <w:rFonts w:ascii="Calibri" w:eastAsia="Times New Roman" w:hAnsi="Calibri" w:cs="Calibri"/>
                <w:bCs/>
                <w:color w:val="000000"/>
              </w:rPr>
            </w:pPr>
            <w:r>
              <w:rPr>
                <w:rFonts w:ascii="Calibri" w:eastAsia="Times New Roman" w:hAnsi="Calibri" w:cs="Calibri"/>
                <w:bCs/>
                <w:color w:val="000000"/>
              </w:rPr>
              <w:t xml:space="preserve">Site </w:t>
            </w:r>
            <w:r w:rsidR="008C295D" w:rsidRPr="008C295D">
              <w:rPr>
                <w:rFonts w:ascii="Calibri" w:eastAsia="Times New Roman" w:hAnsi="Calibri" w:cs="Calibri"/>
                <w:bCs/>
                <w:color w:val="000000"/>
              </w:rPr>
              <w:t>Preparation Construction, Materials, Donated Labor</w:t>
            </w:r>
          </w:p>
        </w:tc>
        <w:tc>
          <w:tcPr>
            <w:tcW w:w="449" w:type="pct"/>
            <w:shd w:val="clear" w:color="auto" w:fill="C5D4D5"/>
            <w:vAlign w:val="center"/>
            <w:hideMark/>
          </w:tcPr>
          <w:p w14:paraId="3D9FE882" w14:textId="7966A535" w:rsidR="008C295D" w:rsidRPr="008C295D" w:rsidRDefault="008C295D" w:rsidP="00346308">
            <w:pPr>
              <w:jc w:val="center"/>
              <w:rPr>
                <w:rFonts w:ascii="Calibri" w:eastAsia="Times New Roman" w:hAnsi="Calibri" w:cs="Calibri"/>
                <w:bCs/>
                <w:color w:val="000000"/>
              </w:rPr>
            </w:pPr>
            <w:r w:rsidRPr="008C295D">
              <w:rPr>
                <w:rFonts w:ascii="Calibri" w:eastAsia="Times New Roman" w:hAnsi="Calibri" w:cs="Calibri"/>
                <w:bCs/>
                <w:color w:val="000000"/>
              </w:rPr>
              <w:t>Bond Financing</w:t>
            </w:r>
          </w:p>
        </w:tc>
        <w:tc>
          <w:tcPr>
            <w:tcW w:w="695" w:type="pct"/>
            <w:shd w:val="clear" w:color="auto" w:fill="C5D4D5"/>
            <w:vAlign w:val="center"/>
            <w:hideMark/>
          </w:tcPr>
          <w:p w14:paraId="3AA79B45" w14:textId="3E4ADDE5" w:rsidR="008C295D" w:rsidRPr="008C295D" w:rsidRDefault="008C295D" w:rsidP="00346308">
            <w:pPr>
              <w:jc w:val="center"/>
              <w:rPr>
                <w:rFonts w:ascii="Calibri" w:eastAsia="Times New Roman" w:hAnsi="Calibri" w:cs="Calibri"/>
                <w:bCs/>
                <w:color w:val="000000"/>
              </w:rPr>
            </w:pPr>
            <w:r w:rsidRPr="008C295D">
              <w:rPr>
                <w:rFonts w:ascii="Calibri" w:eastAsia="Times New Roman" w:hAnsi="Calibri" w:cs="Calibri"/>
                <w:bCs/>
                <w:color w:val="000000"/>
              </w:rPr>
              <w:t>Total Match</w:t>
            </w:r>
          </w:p>
        </w:tc>
      </w:tr>
      <w:tr w:rsidR="008A1CB1" w:rsidRPr="008C295D" w14:paraId="7681ACE1" w14:textId="77777777" w:rsidTr="00781665">
        <w:trPr>
          <w:trHeight w:val="20"/>
        </w:trPr>
        <w:tc>
          <w:tcPr>
            <w:tcW w:w="343" w:type="pct"/>
            <w:noWrap/>
          </w:tcPr>
          <w:p w14:paraId="40BA8AC7" w14:textId="2374C134" w:rsidR="008A1CB1" w:rsidRPr="008C295D" w:rsidRDefault="1BD276DB" w:rsidP="008A1CB1">
            <w:pPr>
              <w:jc w:val="right"/>
              <w:rPr>
                <w:rFonts w:ascii="Calibri" w:eastAsia="Times New Roman" w:hAnsi="Calibri" w:cs="Calibri"/>
                <w:color w:val="000000"/>
              </w:rPr>
            </w:pPr>
            <w:r w:rsidRPr="7D737B9F">
              <w:rPr>
                <w:rFonts w:eastAsia="Times New Roman"/>
                <w:color w:val="000000" w:themeColor="text1"/>
              </w:rPr>
              <w:t>5423</w:t>
            </w:r>
          </w:p>
        </w:tc>
        <w:tc>
          <w:tcPr>
            <w:tcW w:w="775" w:type="pct"/>
            <w:noWrap/>
          </w:tcPr>
          <w:p w14:paraId="64A41DD1" w14:textId="5124BDD5" w:rsidR="008A1CB1" w:rsidRPr="008C295D" w:rsidRDefault="21B4DB1D" w:rsidP="008A1CB1">
            <w:pPr>
              <w:jc w:val="right"/>
              <w:rPr>
                <w:rFonts w:ascii="Calibri" w:eastAsia="Times New Roman" w:hAnsi="Calibri" w:cs="Calibri"/>
                <w:color w:val="000000"/>
              </w:rPr>
            </w:pPr>
            <w:r w:rsidRPr="7D737B9F">
              <w:rPr>
                <w:rFonts w:eastAsia="Times New Roman"/>
                <w:color w:val="000000" w:themeColor="text1"/>
              </w:rPr>
              <w:t>10/4/2022</w:t>
            </w:r>
          </w:p>
        </w:tc>
        <w:tc>
          <w:tcPr>
            <w:tcW w:w="733" w:type="pct"/>
            <w:noWrap/>
          </w:tcPr>
          <w:p w14:paraId="0718D583" w14:textId="1045F7EB" w:rsidR="008A1CB1" w:rsidRPr="008C295D" w:rsidRDefault="008A1CB1" w:rsidP="008A1CB1">
            <w:pPr>
              <w:jc w:val="right"/>
              <w:rPr>
                <w:rFonts w:ascii="Calibri" w:eastAsia="Times New Roman" w:hAnsi="Calibri" w:cs="Calibri"/>
                <w:color w:val="000000"/>
              </w:rPr>
            </w:pPr>
          </w:p>
        </w:tc>
        <w:tc>
          <w:tcPr>
            <w:tcW w:w="449" w:type="pct"/>
            <w:noWrap/>
          </w:tcPr>
          <w:p w14:paraId="5EC3BC5C" w14:textId="77777777" w:rsidR="008A1CB1" w:rsidRPr="008C295D" w:rsidRDefault="008A1CB1" w:rsidP="008A1CB1">
            <w:pPr>
              <w:jc w:val="right"/>
              <w:rPr>
                <w:rFonts w:ascii="Calibri" w:eastAsia="Times New Roman" w:hAnsi="Calibri" w:cs="Calibri"/>
                <w:color w:val="000000"/>
              </w:rPr>
            </w:pPr>
          </w:p>
        </w:tc>
        <w:tc>
          <w:tcPr>
            <w:tcW w:w="449" w:type="pct"/>
            <w:noWrap/>
          </w:tcPr>
          <w:p w14:paraId="161DF0FD"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15B2CC0A" w14:textId="77777777" w:rsidR="008A1CB1" w:rsidRPr="00781665" w:rsidRDefault="008A1CB1" w:rsidP="7D737B9F">
            <w:pPr>
              <w:jc w:val="right"/>
              <w:rPr>
                <w:rFonts w:eastAsiaTheme="minorEastAsia"/>
              </w:rPr>
            </w:pPr>
          </w:p>
        </w:tc>
        <w:tc>
          <w:tcPr>
            <w:tcW w:w="616" w:type="pct"/>
            <w:noWrap/>
          </w:tcPr>
          <w:p w14:paraId="074A62F8" w14:textId="09937B56" w:rsidR="008A1CB1" w:rsidRPr="00781665" w:rsidRDefault="008A1CB1" w:rsidP="7D737B9F">
            <w:pPr>
              <w:jc w:val="right"/>
              <w:rPr>
                <w:rFonts w:eastAsiaTheme="minorEastAsia"/>
              </w:rPr>
            </w:pPr>
          </w:p>
        </w:tc>
        <w:tc>
          <w:tcPr>
            <w:tcW w:w="449" w:type="pct"/>
            <w:noWrap/>
          </w:tcPr>
          <w:p w14:paraId="4BC37492" w14:textId="063FD299" w:rsidR="008A1CB1" w:rsidRPr="008C295D" w:rsidRDefault="5FE3C746" w:rsidP="7D737B9F">
            <w:pPr>
              <w:jc w:val="right"/>
              <w:rPr>
                <w:rFonts w:eastAsiaTheme="minorEastAsia"/>
              </w:rPr>
            </w:pPr>
            <w:r w:rsidRPr="00781665">
              <w:rPr>
                <w:rFonts w:eastAsiaTheme="minorEastAsia"/>
                <w:color w:val="2B579A"/>
                <w:shd w:val="clear" w:color="auto" w:fill="E6E6E6"/>
              </w:rPr>
              <w:t>$27,001.75</w:t>
            </w:r>
          </w:p>
        </w:tc>
        <w:tc>
          <w:tcPr>
            <w:tcW w:w="695" w:type="pct"/>
            <w:noWrap/>
          </w:tcPr>
          <w:p w14:paraId="245BF2E3" w14:textId="79EF3561" w:rsidR="008A1CB1" w:rsidRPr="008C295D" w:rsidRDefault="77B57A6D" w:rsidP="008A1CB1">
            <w:pPr>
              <w:jc w:val="right"/>
              <w:rPr>
                <w:rFonts w:ascii="Calibri" w:eastAsia="Times New Roman" w:hAnsi="Calibri" w:cs="Calibri"/>
                <w:b/>
                <w:bCs/>
                <w:color w:val="000000"/>
              </w:rPr>
            </w:pPr>
            <w:r w:rsidRPr="7D737B9F">
              <w:rPr>
                <w:rFonts w:eastAsia="Times New Roman"/>
                <w:b/>
                <w:bCs/>
                <w:color w:val="000000" w:themeColor="text1"/>
              </w:rPr>
              <w:t>$</w:t>
            </w:r>
            <w:r w:rsidR="47CED3BE" w:rsidRPr="7D737B9F">
              <w:rPr>
                <w:rFonts w:eastAsia="Times New Roman"/>
                <w:b/>
                <w:bCs/>
                <w:color w:val="000000" w:themeColor="text1"/>
              </w:rPr>
              <w:t>27,001.75</w:t>
            </w:r>
          </w:p>
        </w:tc>
      </w:tr>
      <w:tr w:rsidR="008A1CB1" w:rsidRPr="008C295D" w14:paraId="5E39BB2F" w14:textId="77777777" w:rsidTr="00781665">
        <w:trPr>
          <w:trHeight w:val="20"/>
        </w:trPr>
        <w:tc>
          <w:tcPr>
            <w:tcW w:w="343" w:type="pct"/>
            <w:noWrap/>
          </w:tcPr>
          <w:p w14:paraId="67D21957" w14:textId="38E9A179" w:rsidR="008A1CB1" w:rsidRPr="008C295D" w:rsidRDefault="750D855F" w:rsidP="008A1CB1">
            <w:pPr>
              <w:jc w:val="right"/>
              <w:rPr>
                <w:rFonts w:ascii="Calibri" w:eastAsia="Times New Roman" w:hAnsi="Calibri" w:cs="Calibri"/>
                <w:color w:val="000000"/>
              </w:rPr>
            </w:pPr>
            <w:r w:rsidRPr="7D737B9F">
              <w:rPr>
                <w:rFonts w:eastAsia="Times New Roman"/>
                <w:color w:val="000000" w:themeColor="text1"/>
              </w:rPr>
              <w:t>5435</w:t>
            </w:r>
          </w:p>
        </w:tc>
        <w:tc>
          <w:tcPr>
            <w:tcW w:w="775" w:type="pct"/>
            <w:noWrap/>
          </w:tcPr>
          <w:p w14:paraId="1EAC4F54" w14:textId="177EE7AA" w:rsidR="008A1CB1" w:rsidRPr="008C295D" w:rsidRDefault="27973F5F" w:rsidP="008A1CB1">
            <w:pPr>
              <w:jc w:val="right"/>
              <w:rPr>
                <w:rFonts w:ascii="Calibri" w:eastAsia="Times New Roman" w:hAnsi="Calibri" w:cs="Calibri"/>
                <w:color w:val="000000"/>
              </w:rPr>
            </w:pPr>
            <w:r w:rsidRPr="7D737B9F">
              <w:rPr>
                <w:rFonts w:eastAsia="Times New Roman"/>
                <w:color w:val="000000" w:themeColor="text1"/>
              </w:rPr>
              <w:t>10/4/2022</w:t>
            </w:r>
          </w:p>
        </w:tc>
        <w:tc>
          <w:tcPr>
            <w:tcW w:w="733" w:type="pct"/>
            <w:noWrap/>
          </w:tcPr>
          <w:p w14:paraId="536C1C76" w14:textId="2836226B" w:rsidR="008A1CB1" w:rsidRPr="008C295D" w:rsidRDefault="7DDB1F10" w:rsidP="008A1CB1">
            <w:pPr>
              <w:jc w:val="right"/>
              <w:rPr>
                <w:rFonts w:ascii="Calibri" w:eastAsia="Times New Roman" w:hAnsi="Calibri" w:cs="Calibri"/>
                <w:color w:val="000000"/>
              </w:rPr>
            </w:pPr>
            <w:r w:rsidRPr="7D737B9F">
              <w:rPr>
                <w:rFonts w:eastAsia="Times New Roman"/>
                <w:color w:val="000000" w:themeColor="text1"/>
              </w:rPr>
              <w:t>$14,700.00</w:t>
            </w:r>
          </w:p>
        </w:tc>
        <w:tc>
          <w:tcPr>
            <w:tcW w:w="449" w:type="pct"/>
            <w:noWrap/>
          </w:tcPr>
          <w:p w14:paraId="758CB7A0" w14:textId="77777777" w:rsidR="008A1CB1" w:rsidRPr="008C295D" w:rsidRDefault="008A1CB1" w:rsidP="008A1CB1">
            <w:pPr>
              <w:jc w:val="right"/>
              <w:rPr>
                <w:rFonts w:ascii="Times New Roman" w:eastAsia="Times New Roman" w:hAnsi="Times New Roman" w:cs="Times New Roman"/>
              </w:rPr>
            </w:pPr>
          </w:p>
        </w:tc>
        <w:tc>
          <w:tcPr>
            <w:tcW w:w="449" w:type="pct"/>
            <w:noWrap/>
          </w:tcPr>
          <w:p w14:paraId="326D7062"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2B7D31CD" w14:textId="77777777" w:rsidR="008A1CB1" w:rsidRPr="00781665" w:rsidRDefault="008A1CB1" w:rsidP="7D737B9F">
            <w:pPr>
              <w:jc w:val="right"/>
              <w:rPr>
                <w:rFonts w:eastAsiaTheme="minorEastAsia"/>
              </w:rPr>
            </w:pPr>
          </w:p>
        </w:tc>
        <w:tc>
          <w:tcPr>
            <w:tcW w:w="616" w:type="pct"/>
            <w:noWrap/>
          </w:tcPr>
          <w:p w14:paraId="7CEC42E9" w14:textId="77777777" w:rsidR="008A1CB1" w:rsidRPr="00781665" w:rsidRDefault="008A1CB1" w:rsidP="7D737B9F">
            <w:pPr>
              <w:jc w:val="right"/>
              <w:rPr>
                <w:rFonts w:eastAsiaTheme="minorEastAsia"/>
              </w:rPr>
            </w:pPr>
          </w:p>
        </w:tc>
        <w:tc>
          <w:tcPr>
            <w:tcW w:w="449" w:type="pct"/>
            <w:noWrap/>
          </w:tcPr>
          <w:p w14:paraId="0ECFE2C1" w14:textId="2AEEA94E" w:rsidR="008A1CB1" w:rsidRPr="00781665" w:rsidRDefault="008A1CB1" w:rsidP="7D737B9F">
            <w:pPr>
              <w:jc w:val="right"/>
              <w:rPr>
                <w:rFonts w:eastAsiaTheme="minorEastAsia"/>
                <w:color w:val="000000"/>
              </w:rPr>
            </w:pPr>
          </w:p>
        </w:tc>
        <w:tc>
          <w:tcPr>
            <w:tcW w:w="695" w:type="pct"/>
            <w:noWrap/>
          </w:tcPr>
          <w:p w14:paraId="583AAE33" w14:textId="59A99046" w:rsidR="008A1CB1" w:rsidRPr="008C295D" w:rsidRDefault="0F9084F1" w:rsidP="008A1CB1">
            <w:pPr>
              <w:jc w:val="right"/>
              <w:rPr>
                <w:rFonts w:ascii="Calibri" w:eastAsia="Times New Roman" w:hAnsi="Calibri" w:cs="Calibri"/>
                <w:b/>
                <w:bCs/>
                <w:color w:val="000000"/>
              </w:rPr>
            </w:pPr>
            <w:r w:rsidRPr="7D737B9F">
              <w:rPr>
                <w:rFonts w:eastAsia="Times New Roman"/>
                <w:b/>
                <w:bCs/>
                <w:color w:val="000000" w:themeColor="text1"/>
              </w:rPr>
              <w:t>$14,700.00</w:t>
            </w:r>
          </w:p>
        </w:tc>
      </w:tr>
      <w:tr w:rsidR="008A1CB1" w:rsidRPr="008C295D" w14:paraId="5BE4816A" w14:textId="77777777" w:rsidTr="00781665">
        <w:trPr>
          <w:trHeight w:val="20"/>
        </w:trPr>
        <w:tc>
          <w:tcPr>
            <w:tcW w:w="343" w:type="pct"/>
            <w:noWrap/>
          </w:tcPr>
          <w:p w14:paraId="67CEE00D" w14:textId="2660F6BC" w:rsidR="008A1CB1" w:rsidRPr="008C295D" w:rsidRDefault="1F3853BB" w:rsidP="008A1CB1">
            <w:pPr>
              <w:jc w:val="right"/>
              <w:rPr>
                <w:rFonts w:ascii="Calibri" w:eastAsia="Times New Roman" w:hAnsi="Calibri" w:cs="Calibri"/>
                <w:color w:val="000000"/>
              </w:rPr>
            </w:pPr>
            <w:r w:rsidRPr="7D737B9F">
              <w:rPr>
                <w:rFonts w:eastAsia="Times New Roman"/>
                <w:color w:val="000000" w:themeColor="text1"/>
              </w:rPr>
              <w:t>5436</w:t>
            </w:r>
          </w:p>
        </w:tc>
        <w:tc>
          <w:tcPr>
            <w:tcW w:w="775" w:type="pct"/>
            <w:noWrap/>
          </w:tcPr>
          <w:p w14:paraId="2AEEF005" w14:textId="0507B1F6" w:rsidR="008A1CB1" w:rsidRPr="008C295D" w:rsidRDefault="4CE8EFE2" w:rsidP="008A1CB1">
            <w:pPr>
              <w:jc w:val="right"/>
              <w:rPr>
                <w:rFonts w:ascii="Calibri" w:eastAsia="Times New Roman" w:hAnsi="Calibri" w:cs="Calibri"/>
                <w:color w:val="000000"/>
              </w:rPr>
            </w:pPr>
            <w:r w:rsidRPr="7D737B9F">
              <w:rPr>
                <w:rFonts w:eastAsia="Times New Roman"/>
                <w:color w:val="000000" w:themeColor="text1"/>
              </w:rPr>
              <w:t>11/10/2022</w:t>
            </w:r>
          </w:p>
        </w:tc>
        <w:tc>
          <w:tcPr>
            <w:tcW w:w="733" w:type="pct"/>
            <w:noWrap/>
          </w:tcPr>
          <w:p w14:paraId="2B7AC0AA" w14:textId="1361377B" w:rsidR="008A1CB1" w:rsidRPr="008C295D" w:rsidRDefault="008A1CB1" w:rsidP="008A1CB1">
            <w:pPr>
              <w:jc w:val="right"/>
              <w:rPr>
                <w:rFonts w:ascii="Calibri" w:eastAsia="Times New Roman" w:hAnsi="Calibri" w:cs="Calibri"/>
                <w:color w:val="000000"/>
              </w:rPr>
            </w:pPr>
          </w:p>
        </w:tc>
        <w:tc>
          <w:tcPr>
            <w:tcW w:w="449" w:type="pct"/>
            <w:noWrap/>
          </w:tcPr>
          <w:p w14:paraId="1F3E1339" w14:textId="77777777" w:rsidR="008A1CB1" w:rsidRPr="008C295D" w:rsidRDefault="008A1CB1" w:rsidP="008A1CB1">
            <w:pPr>
              <w:jc w:val="right"/>
              <w:rPr>
                <w:rFonts w:ascii="Calibri" w:eastAsia="Times New Roman" w:hAnsi="Calibri" w:cs="Calibri"/>
                <w:color w:val="000000"/>
              </w:rPr>
            </w:pPr>
          </w:p>
        </w:tc>
        <w:tc>
          <w:tcPr>
            <w:tcW w:w="449" w:type="pct"/>
            <w:noWrap/>
          </w:tcPr>
          <w:p w14:paraId="2B7446E7"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26D0D38D" w14:textId="77777777" w:rsidR="008A1CB1" w:rsidRPr="00781665" w:rsidRDefault="008A1CB1" w:rsidP="7D737B9F">
            <w:pPr>
              <w:jc w:val="right"/>
              <w:rPr>
                <w:rFonts w:eastAsiaTheme="minorEastAsia"/>
              </w:rPr>
            </w:pPr>
          </w:p>
        </w:tc>
        <w:tc>
          <w:tcPr>
            <w:tcW w:w="616" w:type="pct"/>
            <w:noWrap/>
          </w:tcPr>
          <w:p w14:paraId="34509493" w14:textId="77777777" w:rsidR="008A1CB1" w:rsidRPr="00781665" w:rsidRDefault="008A1CB1" w:rsidP="7D737B9F">
            <w:pPr>
              <w:jc w:val="right"/>
              <w:rPr>
                <w:rFonts w:eastAsiaTheme="minorEastAsia"/>
              </w:rPr>
            </w:pPr>
          </w:p>
        </w:tc>
        <w:tc>
          <w:tcPr>
            <w:tcW w:w="449" w:type="pct"/>
            <w:noWrap/>
          </w:tcPr>
          <w:p w14:paraId="1260A8C4" w14:textId="2D3FCC71" w:rsidR="008A1CB1" w:rsidRPr="00781665" w:rsidRDefault="0CDA4F54" w:rsidP="7D737B9F">
            <w:pPr>
              <w:jc w:val="right"/>
              <w:rPr>
                <w:rFonts w:eastAsiaTheme="minorEastAsia"/>
                <w:color w:val="000000"/>
              </w:rPr>
            </w:pPr>
            <w:r w:rsidRPr="7D737B9F">
              <w:rPr>
                <w:rFonts w:eastAsiaTheme="minorEastAsia"/>
                <w:color w:val="000000" w:themeColor="text1"/>
              </w:rPr>
              <w:t>$33,691.75</w:t>
            </w:r>
          </w:p>
        </w:tc>
        <w:tc>
          <w:tcPr>
            <w:tcW w:w="695" w:type="pct"/>
            <w:noWrap/>
          </w:tcPr>
          <w:p w14:paraId="2137271F" w14:textId="44A90CBF" w:rsidR="008A1CB1" w:rsidRPr="008C295D" w:rsidRDefault="71AB6781" w:rsidP="008A1CB1">
            <w:pPr>
              <w:jc w:val="right"/>
              <w:rPr>
                <w:rFonts w:ascii="Calibri" w:eastAsia="Times New Roman" w:hAnsi="Calibri" w:cs="Calibri"/>
                <w:b/>
                <w:bCs/>
                <w:color w:val="000000"/>
              </w:rPr>
            </w:pPr>
            <w:r w:rsidRPr="7D737B9F">
              <w:rPr>
                <w:rFonts w:eastAsia="Times New Roman"/>
                <w:b/>
                <w:bCs/>
                <w:color w:val="000000" w:themeColor="text1"/>
              </w:rPr>
              <w:t>$33,691.75</w:t>
            </w:r>
          </w:p>
        </w:tc>
      </w:tr>
      <w:tr w:rsidR="008A1CB1" w:rsidRPr="008C295D" w14:paraId="0762993F" w14:textId="77777777" w:rsidTr="00781665">
        <w:trPr>
          <w:trHeight w:val="20"/>
        </w:trPr>
        <w:tc>
          <w:tcPr>
            <w:tcW w:w="343" w:type="pct"/>
            <w:noWrap/>
          </w:tcPr>
          <w:p w14:paraId="68459F57" w14:textId="1B9A648C" w:rsidR="008A1CB1" w:rsidRPr="008C295D" w:rsidRDefault="0587583C" w:rsidP="008A1CB1">
            <w:pPr>
              <w:jc w:val="right"/>
              <w:rPr>
                <w:rFonts w:ascii="Calibri" w:eastAsia="Times New Roman" w:hAnsi="Calibri" w:cs="Calibri"/>
                <w:color w:val="000000"/>
              </w:rPr>
            </w:pPr>
            <w:r w:rsidRPr="7D737B9F">
              <w:rPr>
                <w:rFonts w:eastAsia="Times New Roman"/>
                <w:color w:val="000000" w:themeColor="text1"/>
              </w:rPr>
              <w:t>5439</w:t>
            </w:r>
          </w:p>
        </w:tc>
        <w:tc>
          <w:tcPr>
            <w:tcW w:w="775" w:type="pct"/>
            <w:noWrap/>
          </w:tcPr>
          <w:p w14:paraId="578AD28F" w14:textId="0D10131F" w:rsidR="008A1CB1" w:rsidRPr="008C295D" w:rsidRDefault="4596C63A" w:rsidP="008A1CB1">
            <w:pPr>
              <w:jc w:val="right"/>
              <w:rPr>
                <w:rFonts w:ascii="Calibri" w:eastAsia="Times New Roman" w:hAnsi="Calibri" w:cs="Calibri"/>
                <w:color w:val="000000"/>
              </w:rPr>
            </w:pPr>
            <w:r w:rsidRPr="7D737B9F">
              <w:rPr>
                <w:rFonts w:eastAsia="Times New Roman"/>
                <w:color w:val="000000" w:themeColor="text1"/>
              </w:rPr>
              <w:t>12/5/2022</w:t>
            </w:r>
          </w:p>
        </w:tc>
        <w:tc>
          <w:tcPr>
            <w:tcW w:w="733" w:type="pct"/>
            <w:noWrap/>
          </w:tcPr>
          <w:p w14:paraId="03BC9CE2" w14:textId="26C0B54C" w:rsidR="008A1CB1" w:rsidRPr="008C295D" w:rsidRDefault="302CD787" w:rsidP="008A1CB1">
            <w:pPr>
              <w:jc w:val="right"/>
              <w:rPr>
                <w:rFonts w:ascii="Calibri" w:eastAsia="Times New Roman" w:hAnsi="Calibri" w:cs="Calibri"/>
                <w:color w:val="000000"/>
              </w:rPr>
            </w:pPr>
            <w:r w:rsidRPr="7D737B9F">
              <w:rPr>
                <w:rFonts w:ascii="Calibri" w:eastAsia="Times New Roman" w:hAnsi="Calibri" w:cs="Calibri"/>
                <w:color w:val="000000" w:themeColor="text1"/>
              </w:rPr>
              <w:t>$2,500.00</w:t>
            </w:r>
          </w:p>
        </w:tc>
        <w:tc>
          <w:tcPr>
            <w:tcW w:w="449" w:type="pct"/>
            <w:noWrap/>
          </w:tcPr>
          <w:p w14:paraId="75DB30E9" w14:textId="77777777" w:rsidR="008A1CB1" w:rsidRPr="008C295D" w:rsidRDefault="008A1CB1" w:rsidP="008A1CB1">
            <w:pPr>
              <w:jc w:val="right"/>
              <w:rPr>
                <w:rFonts w:ascii="Calibri" w:eastAsia="Times New Roman" w:hAnsi="Calibri" w:cs="Calibri"/>
                <w:color w:val="000000"/>
              </w:rPr>
            </w:pPr>
          </w:p>
        </w:tc>
        <w:tc>
          <w:tcPr>
            <w:tcW w:w="449" w:type="pct"/>
            <w:noWrap/>
          </w:tcPr>
          <w:p w14:paraId="74F05E4A"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445E42A1" w14:textId="77777777" w:rsidR="008A1CB1" w:rsidRPr="00781665" w:rsidRDefault="008A1CB1" w:rsidP="7D737B9F">
            <w:pPr>
              <w:jc w:val="right"/>
              <w:rPr>
                <w:rFonts w:eastAsiaTheme="minorEastAsia"/>
              </w:rPr>
            </w:pPr>
          </w:p>
        </w:tc>
        <w:tc>
          <w:tcPr>
            <w:tcW w:w="616" w:type="pct"/>
            <w:noWrap/>
          </w:tcPr>
          <w:p w14:paraId="6F2EFD2B" w14:textId="77777777" w:rsidR="008A1CB1" w:rsidRPr="00781665" w:rsidRDefault="008A1CB1" w:rsidP="7D737B9F">
            <w:pPr>
              <w:jc w:val="right"/>
              <w:rPr>
                <w:rFonts w:eastAsiaTheme="minorEastAsia"/>
              </w:rPr>
            </w:pPr>
          </w:p>
        </w:tc>
        <w:tc>
          <w:tcPr>
            <w:tcW w:w="449" w:type="pct"/>
            <w:noWrap/>
          </w:tcPr>
          <w:p w14:paraId="78B33CED" w14:textId="3CBA51F2" w:rsidR="008A1CB1" w:rsidRPr="00781665" w:rsidRDefault="2D87DCBB" w:rsidP="7D737B9F">
            <w:pPr>
              <w:jc w:val="right"/>
              <w:rPr>
                <w:rFonts w:eastAsiaTheme="minorEastAsia"/>
              </w:rPr>
            </w:pPr>
            <w:r w:rsidRPr="7D737B9F">
              <w:rPr>
                <w:rFonts w:eastAsiaTheme="minorEastAsia"/>
              </w:rPr>
              <w:t>$36,742.25</w:t>
            </w:r>
          </w:p>
        </w:tc>
        <w:tc>
          <w:tcPr>
            <w:tcW w:w="695" w:type="pct"/>
            <w:noWrap/>
          </w:tcPr>
          <w:p w14:paraId="0F3535EE" w14:textId="52E687E8" w:rsidR="008A1CB1" w:rsidRPr="008C295D" w:rsidRDefault="5224CF98" w:rsidP="008A1CB1">
            <w:pPr>
              <w:jc w:val="right"/>
              <w:rPr>
                <w:rFonts w:ascii="Calibri" w:eastAsia="Times New Roman" w:hAnsi="Calibri" w:cs="Calibri"/>
                <w:b/>
                <w:bCs/>
                <w:color w:val="000000"/>
              </w:rPr>
            </w:pPr>
            <w:r w:rsidRPr="7D737B9F">
              <w:rPr>
                <w:rFonts w:eastAsia="Times New Roman"/>
                <w:b/>
                <w:bCs/>
                <w:color w:val="000000" w:themeColor="text1"/>
              </w:rPr>
              <w:t>$39,242.25</w:t>
            </w:r>
          </w:p>
        </w:tc>
      </w:tr>
      <w:tr w:rsidR="008A1CB1" w:rsidRPr="008C295D" w14:paraId="748E2B14" w14:textId="77777777" w:rsidTr="00781665">
        <w:trPr>
          <w:trHeight w:val="20"/>
        </w:trPr>
        <w:tc>
          <w:tcPr>
            <w:tcW w:w="343" w:type="pct"/>
            <w:noWrap/>
          </w:tcPr>
          <w:p w14:paraId="6C9DB8B0" w14:textId="70F8A4B2" w:rsidR="008A1CB1" w:rsidRPr="008C295D" w:rsidRDefault="161B1FE1" w:rsidP="008A1CB1">
            <w:pPr>
              <w:jc w:val="right"/>
              <w:rPr>
                <w:rFonts w:ascii="Calibri" w:eastAsia="Times New Roman" w:hAnsi="Calibri" w:cs="Calibri"/>
                <w:color w:val="000000"/>
              </w:rPr>
            </w:pPr>
            <w:r w:rsidRPr="7D737B9F">
              <w:rPr>
                <w:rFonts w:eastAsia="Times New Roman"/>
                <w:color w:val="000000" w:themeColor="text1"/>
              </w:rPr>
              <w:t>5446</w:t>
            </w:r>
          </w:p>
        </w:tc>
        <w:tc>
          <w:tcPr>
            <w:tcW w:w="775" w:type="pct"/>
            <w:noWrap/>
          </w:tcPr>
          <w:p w14:paraId="340D908A" w14:textId="0DD34391" w:rsidR="008A1CB1" w:rsidRPr="008C295D" w:rsidRDefault="698570A8" w:rsidP="008A1CB1">
            <w:pPr>
              <w:jc w:val="right"/>
              <w:rPr>
                <w:rFonts w:ascii="Calibri" w:eastAsia="Times New Roman" w:hAnsi="Calibri" w:cs="Calibri"/>
                <w:color w:val="000000"/>
              </w:rPr>
            </w:pPr>
            <w:r w:rsidRPr="7D737B9F">
              <w:rPr>
                <w:rFonts w:eastAsia="Times New Roman"/>
                <w:color w:val="000000" w:themeColor="text1"/>
              </w:rPr>
              <w:t>2/22/2023</w:t>
            </w:r>
          </w:p>
        </w:tc>
        <w:tc>
          <w:tcPr>
            <w:tcW w:w="733" w:type="pct"/>
            <w:noWrap/>
          </w:tcPr>
          <w:p w14:paraId="076EC611" w14:textId="17F334A7" w:rsidR="008A1CB1" w:rsidRPr="008C295D" w:rsidRDefault="008A1CB1" w:rsidP="008A1CB1">
            <w:pPr>
              <w:jc w:val="right"/>
              <w:rPr>
                <w:rFonts w:ascii="Calibri" w:eastAsia="Times New Roman" w:hAnsi="Calibri" w:cs="Calibri"/>
                <w:color w:val="000000"/>
              </w:rPr>
            </w:pPr>
          </w:p>
        </w:tc>
        <w:tc>
          <w:tcPr>
            <w:tcW w:w="449" w:type="pct"/>
            <w:noWrap/>
          </w:tcPr>
          <w:p w14:paraId="3FB13C0A" w14:textId="77777777" w:rsidR="008A1CB1" w:rsidRPr="008C295D" w:rsidRDefault="008A1CB1" w:rsidP="008A1CB1">
            <w:pPr>
              <w:jc w:val="right"/>
              <w:rPr>
                <w:rFonts w:ascii="Calibri" w:eastAsia="Times New Roman" w:hAnsi="Calibri" w:cs="Calibri"/>
                <w:color w:val="000000"/>
              </w:rPr>
            </w:pPr>
          </w:p>
        </w:tc>
        <w:tc>
          <w:tcPr>
            <w:tcW w:w="449" w:type="pct"/>
            <w:noWrap/>
          </w:tcPr>
          <w:p w14:paraId="0D591883"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2E0E1B01" w14:textId="77777777" w:rsidR="008A1CB1" w:rsidRPr="00781665" w:rsidRDefault="008A1CB1" w:rsidP="7D737B9F">
            <w:pPr>
              <w:jc w:val="right"/>
              <w:rPr>
                <w:rFonts w:eastAsiaTheme="minorEastAsia"/>
              </w:rPr>
            </w:pPr>
          </w:p>
        </w:tc>
        <w:tc>
          <w:tcPr>
            <w:tcW w:w="616" w:type="pct"/>
            <w:noWrap/>
          </w:tcPr>
          <w:p w14:paraId="6E2EBECA" w14:textId="77777777" w:rsidR="008A1CB1" w:rsidRPr="00781665" w:rsidRDefault="008A1CB1" w:rsidP="7D737B9F">
            <w:pPr>
              <w:jc w:val="right"/>
              <w:rPr>
                <w:rFonts w:eastAsiaTheme="minorEastAsia"/>
              </w:rPr>
            </w:pPr>
          </w:p>
        </w:tc>
        <w:tc>
          <w:tcPr>
            <w:tcW w:w="449" w:type="pct"/>
            <w:noWrap/>
          </w:tcPr>
          <w:p w14:paraId="125A4BE3" w14:textId="7CD3D1BC" w:rsidR="008A1CB1" w:rsidRPr="00781665" w:rsidRDefault="39340A62" w:rsidP="7D737B9F">
            <w:pPr>
              <w:jc w:val="right"/>
              <w:rPr>
                <w:rFonts w:eastAsiaTheme="minorEastAsia"/>
                <w:color w:val="000000"/>
              </w:rPr>
            </w:pPr>
            <w:r w:rsidRPr="7D737B9F">
              <w:rPr>
                <w:rFonts w:eastAsiaTheme="minorEastAsia"/>
                <w:color w:val="000000" w:themeColor="text1"/>
              </w:rPr>
              <w:t>$48,750.00</w:t>
            </w:r>
          </w:p>
        </w:tc>
        <w:tc>
          <w:tcPr>
            <w:tcW w:w="695" w:type="pct"/>
            <w:noWrap/>
          </w:tcPr>
          <w:p w14:paraId="2D1E0AB9" w14:textId="36C207FE" w:rsidR="008A1CB1" w:rsidRPr="008C295D" w:rsidRDefault="23F517B2" w:rsidP="008A1CB1">
            <w:pPr>
              <w:jc w:val="right"/>
              <w:rPr>
                <w:rFonts w:ascii="Calibri" w:eastAsia="Times New Roman" w:hAnsi="Calibri" w:cs="Calibri"/>
                <w:b/>
                <w:bCs/>
                <w:color w:val="000000"/>
              </w:rPr>
            </w:pPr>
            <w:r w:rsidRPr="7D737B9F">
              <w:rPr>
                <w:rFonts w:eastAsia="Times New Roman"/>
                <w:b/>
                <w:bCs/>
                <w:color w:val="000000" w:themeColor="text1"/>
              </w:rPr>
              <w:t>$48,750.00</w:t>
            </w:r>
          </w:p>
        </w:tc>
      </w:tr>
      <w:tr w:rsidR="008A1CB1" w:rsidRPr="008C295D" w14:paraId="3C6DD8EE" w14:textId="77777777" w:rsidTr="00781665">
        <w:trPr>
          <w:trHeight w:val="20"/>
        </w:trPr>
        <w:tc>
          <w:tcPr>
            <w:tcW w:w="343" w:type="pct"/>
            <w:noWrap/>
          </w:tcPr>
          <w:p w14:paraId="19AC59B1" w14:textId="4CB95FAF" w:rsidR="008A1CB1" w:rsidRPr="008C295D" w:rsidRDefault="224F3528" w:rsidP="008A1CB1">
            <w:pPr>
              <w:jc w:val="right"/>
              <w:rPr>
                <w:rFonts w:ascii="Calibri" w:eastAsia="Times New Roman" w:hAnsi="Calibri" w:cs="Calibri"/>
                <w:color w:val="000000"/>
              </w:rPr>
            </w:pPr>
            <w:r w:rsidRPr="7D737B9F">
              <w:rPr>
                <w:rFonts w:eastAsia="Times New Roman"/>
                <w:color w:val="000000" w:themeColor="text1"/>
              </w:rPr>
              <w:t>5450</w:t>
            </w:r>
          </w:p>
        </w:tc>
        <w:tc>
          <w:tcPr>
            <w:tcW w:w="775" w:type="pct"/>
            <w:noWrap/>
          </w:tcPr>
          <w:p w14:paraId="10FFFF87" w14:textId="7E989031" w:rsidR="008A1CB1" w:rsidRPr="008C295D" w:rsidRDefault="2EBA0714" w:rsidP="008A1CB1">
            <w:pPr>
              <w:jc w:val="right"/>
              <w:rPr>
                <w:rFonts w:ascii="Calibri" w:eastAsia="Times New Roman" w:hAnsi="Calibri" w:cs="Calibri"/>
                <w:color w:val="000000"/>
              </w:rPr>
            </w:pPr>
            <w:r w:rsidRPr="7D737B9F">
              <w:rPr>
                <w:rFonts w:eastAsia="Times New Roman"/>
                <w:color w:val="000000" w:themeColor="text1"/>
              </w:rPr>
              <w:t>5/24/2023</w:t>
            </w:r>
          </w:p>
        </w:tc>
        <w:tc>
          <w:tcPr>
            <w:tcW w:w="733" w:type="pct"/>
            <w:noWrap/>
          </w:tcPr>
          <w:p w14:paraId="47FA8C0C" w14:textId="1B5E8088" w:rsidR="008A1CB1" w:rsidRPr="008C295D" w:rsidRDefault="7B33228D" w:rsidP="008A1CB1">
            <w:pPr>
              <w:jc w:val="right"/>
              <w:rPr>
                <w:rFonts w:ascii="Calibri" w:eastAsia="Times New Roman" w:hAnsi="Calibri" w:cs="Calibri"/>
                <w:color w:val="000000"/>
              </w:rPr>
            </w:pPr>
            <w:r w:rsidRPr="7D737B9F">
              <w:rPr>
                <w:rFonts w:ascii="Calibri" w:eastAsia="Times New Roman" w:hAnsi="Calibri" w:cs="Calibri"/>
                <w:color w:val="000000" w:themeColor="text1"/>
              </w:rPr>
              <w:t>$7,500.00</w:t>
            </w:r>
          </w:p>
        </w:tc>
        <w:tc>
          <w:tcPr>
            <w:tcW w:w="449" w:type="pct"/>
            <w:noWrap/>
          </w:tcPr>
          <w:p w14:paraId="71DB966D" w14:textId="77777777" w:rsidR="008A1CB1" w:rsidRPr="008C295D" w:rsidRDefault="008A1CB1" w:rsidP="008A1CB1">
            <w:pPr>
              <w:jc w:val="right"/>
              <w:rPr>
                <w:rFonts w:ascii="Calibri" w:eastAsia="Times New Roman" w:hAnsi="Calibri" w:cs="Calibri"/>
                <w:color w:val="000000"/>
              </w:rPr>
            </w:pPr>
          </w:p>
        </w:tc>
        <w:tc>
          <w:tcPr>
            <w:tcW w:w="449" w:type="pct"/>
            <w:noWrap/>
          </w:tcPr>
          <w:p w14:paraId="1026CD49"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3B9E1C65" w14:textId="77777777" w:rsidR="008A1CB1" w:rsidRPr="00781665" w:rsidRDefault="008A1CB1" w:rsidP="7D737B9F">
            <w:pPr>
              <w:jc w:val="right"/>
              <w:rPr>
                <w:rFonts w:eastAsiaTheme="minorEastAsia"/>
              </w:rPr>
            </w:pPr>
          </w:p>
        </w:tc>
        <w:tc>
          <w:tcPr>
            <w:tcW w:w="616" w:type="pct"/>
            <w:noWrap/>
          </w:tcPr>
          <w:p w14:paraId="3BB43558" w14:textId="77777777" w:rsidR="008A1CB1" w:rsidRPr="00781665" w:rsidRDefault="008A1CB1" w:rsidP="7D737B9F">
            <w:pPr>
              <w:jc w:val="right"/>
              <w:rPr>
                <w:rFonts w:eastAsiaTheme="minorEastAsia"/>
              </w:rPr>
            </w:pPr>
          </w:p>
        </w:tc>
        <w:tc>
          <w:tcPr>
            <w:tcW w:w="449" w:type="pct"/>
            <w:noWrap/>
          </w:tcPr>
          <w:p w14:paraId="0B6F44F8" w14:textId="3DE09CEA" w:rsidR="008A1CB1" w:rsidRPr="00781665" w:rsidRDefault="008A1CB1" w:rsidP="7D737B9F">
            <w:pPr>
              <w:jc w:val="right"/>
              <w:rPr>
                <w:rFonts w:eastAsiaTheme="minorEastAsia"/>
                <w:color w:val="000000"/>
              </w:rPr>
            </w:pPr>
          </w:p>
        </w:tc>
        <w:tc>
          <w:tcPr>
            <w:tcW w:w="695" w:type="pct"/>
            <w:noWrap/>
          </w:tcPr>
          <w:p w14:paraId="46B582F5" w14:textId="6CF0933F" w:rsidR="008A1CB1" w:rsidRPr="008C295D" w:rsidRDefault="5992EED3" w:rsidP="008A1CB1">
            <w:pPr>
              <w:jc w:val="right"/>
              <w:rPr>
                <w:rFonts w:ascii="Calibri" w:eastAsia="Times New Roman" w:hAnsi="Calibri" w:cs="Calibri"/>
                <w:b/>
                <w:bCs/>
                <w:color w:val="000000"/>
              </w:rPr>
            </w:pPr>
            <w:r w:rsidRPr="7D737B9F">
              <w:rPr>
                <w:rFonts w:eastAsia="Times New Roman"/>
                <w:b/>
                <w:bCs/>
                <w:color w:val="000000" w:themeColor="text1"/>
              </w:rPr>
              <w:t>$7,500.00</w:t>
            </w:r>
          </w:p>
        </w:tc>
      </w:tr>
      <w:tr w:rsidR="008A1CB1" w:rsidRPr="008C295D" w14:paraId="11317603" w14:textId="77777777" w:rsidTr="00781665">
        <w:trPr>
          <w:trHeight w:val="20"/>
        </w:trPr>
        <w:tc>
          <w:tcPr>
            <w:tcW w:w="343" w:type="pct"/>
            <w:noWrap/>
          </w:tcPr>
          <w:p w14:paraId="5D27F9D3" w14:textId="644DDAB6" w:rsidR="008A1CB1" w:rsidRPr="008C295D" w:rsidRDefault="1D5225CD" w:rsidP="008A1CB1">
            <w:pPr>
              <w:jc w:val="right"/>
              <w:rPr>
                <w:rFonts w:ascii="Calibri" w:eastAsia="Times New Roman" w:hAnsi="Calibri" w:cs="Calibri"/>
                <w:color w:val="000000"/>
              </w:rPr>
            </w:pPr>
            <w:r w:rsidRPr="7D737B9F">
              <w:rPr>
                <w:rFonts w:eastAsia="Times New Roman"/>
                <w:color w:val="000000" w:themeColor="text1"/>
              </w:rPr>
              <w:t>5451</w:t>
            </w:r>
          </w:p>
        </w:tc>
        <w:tc>
          <w:tcPr>
            <w:tcW w:w="775" w:type="pct"/>
            <w:noWrap/>
          </w:tcPr>
          <w:p w14:paraId="07B1FA6B" w14:textId="19CC57A7" w:rsidR="008A1CB1" w:rsidRPr="008C295D" w:rsidRDefault="61A39712" w:rsidP="008A1CB1">
            <w:pPr>
              <w:jc w:val="right"/>
              <w:rPr>
                <w:rFonts w:ascii="Calibri" w:eastAsia="Times New Roman" w:hAnsi="Calibri" w:cs="Calibri"/>
                <w:color w:val="000000"/>
              </w:rPr>
            </w:pPr>
            <w:r w:rsidRPr="7D737B9F">
              <w:rPr>
                <w:rFonts w:eastAsia="Times New Roman"/>
                <w:color w:val="000000" w:themeColor="text1"/>
              </w:rPr>
              <w:t>5/24/2023</w:t>
            </w:r>
          </w:p>
        </w:tc>
        <w:tc>
          <w:tcPr>
            <w:tcW w:w="733" w:type="pct"/>
            <w:noWrap/>
          </w:tcPr>
          <w:p w14:paraId="51E08162" w14:textId="4F4B6BD9" w:rsidR="008A1CB1" w:rsidRPr="008C295D" w:rsidRDefault="7BE9BB30" w:rsidP="008A1CB1">
            <w:pPr>
              <w:jc w:val="right"/>
              <w:rPr>
                <w:rFonts w:ascii="Calibri" w:eastAsia="Times New Roman" w:hAnsi="Calibri" w:cs="Calibri"/>
                <w:color w:val="000000"/>
              </w:rPr>
            </w:pPr>
            <w:r w:rsidRPr="7D737B9F">
              <w:rPr>
                <w:rFonts w:eastAsia="Times New Roman"/>
                <w:color w:val="000000" w:themeColor="text1"/>
              </w:rPr>
              <w:t>$7,700.00</w:t>
            </w:r>
          </w:p>
        </w:tc>
        <w:tc>
          <w:tcPr>
            <w:tcW w:w="449" w:type="pct"/>
            <w:noWrap/>
          </w:tcPr>
          <w:p w14:paraId="2CD07461" w14:textId="77777777" w:rsidR="008A1CB1" w:rsidRPr="008C295D" w:rsidRDefault="008A1CB1" w:rsidP="008A1CB1">
            <w:pPr>
              <w:jc w:val="right"/>
              <w:rPr>
                <w:rFonts w:ascii="Calibri" w:eastAsia="Times New Roman" w:hAnsi="Calibri" w:cs="Calibri"/>
                <w:color w:val="000000"/>
              </w:rPr>
            </w:pPr>
          </w:p>
        </w:tc>
        <w:tc>
          <w:tcPr>
            <w:tcW w:w="449" w:type="pct"/>
            <w:noWrap/>
          </w:tcPr>
          <w:p w14:paraId="540D76AB"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238E5843" w14:textId="77777777" w:rsidR="008A1CB1" w:rsidRPr="00781665" w:rsidRDefault="008A1CB1" w:rsidP="7D737B9F">
            <w:pPr>
              <w:jc w:val="right"/>
              <w:rPr>
                <w:rFonts w:eastAsiaTheme="minorEastAsia"/>
              </w:rPr>
            </w:pPr>
          </w:p>
        </w:tc>
        <w:tc>
          <w:tcPr>
            <w:tcW w:w="616" w:type="pct"/>
            <w:noWrap/>
          </w:tcPr>
          <w:p w14:paraId="26DCC986" w14:textId="77777777" w:rsidR="008A1CB1" w:rsidRPr="00781665" w:rsidRDefault="008A1CB1" w:rsidP="7D737B9F">
            <w:pPr>
              <w:jc w:val="right"/>
              <w:rPr>
                <w:rFonts w:eastAsiaTheme="minorEastAsia"/>
              </w:rPr>
            </w:pPr>
          </w:p>
        </w:tc>
        <w:tc>
          <w:tcPr>
            <w:tcW w:w="449" w:type="pct"/>
            <w:noWrap/>
          </w:tcPr>
          <w:p w14:paraId="7F2BE295" w14:textId="2B12CDF7" w:rsidR="008A1CB1" w:rsidRPr="00781665" w:rsidRDefault="658EBDE5" w:rsidP="7D737B9F">
            <w:pPr>
              <w:jc w:val="right"/>
              <w:rPr>
                <w:rFonts w:eastAsiaTheme="minorEastAsia"/>
                <w:color w:val="000000"/>
              </w:rPr>
            </w:pPr>
            <w:r w:rsidRPr="7D737B9F">
              <w:rPr>
                <w:rFonts w:eastAsiaTheme="minorEastAsia"/>
                <w:color w:val="000000" w:themeColor="text1"/>
              </w:rPr>
              <w:t>$40,700.00</w:t>
            </w:r>
          </w:p>
        </w:tc>
        <w:tc>
          <w:tcPr>
            <w:tcW w:w="695" w:type="pct"/>
            <w:noWrap/>
          </w:tcPr>
          <w:p w14:paraId="51A06437" w14:textId="1B7536EE" w:rsidR="008A1CB1" w:rsidRPr="008C295D" w:rsidRDefault="6BB6C8E4" w:rsidP="008A1CB1">
            <w:pPr>
              <w:jc w:val="right"/>
              <w:rPr>
                <w:rFonts w:ascii="Calibri" w:eastAsia="Times New Roman" w:hAnsi="Calibri" w:cs="Calibri"/>
                <w:b/>
                <w:bCs/>
                <w:color w:val="000000"/>
              </w:rPr>
            </w:pPr>
            <w:r w:rsidRPr="7D737B9F">
              <w:rPr>
                <w:rFonts w:eastAsia="Times New Roman"/>
                <w:b/>
                <w:bCs/>
                <w:color w:val="000000" w:themeColor="text1"/>
              </w:rPr>
              <w:t>$48,400.00</w:t>
            </w:r>
          </w:p>
        </w:tc>
      </w:tr>
      <w:tr w:rsidR="008A1CB1" w:rsidRPr="008C295D" w14:paraId="46B1FA25" w14:textId="77777777" w:rsidTr="00781665">
        <w:trPr>
          <w:trHeight w:val="20"/>
        </w:trPr>
        <w:tc>
          <w:tcPr>
            <w:tcW w:w="343" w:type="pct"/>
            <w:noWrap/>
          </w:tcPr>
          <w:p w14:paraId="31891760" w14:textId="7AC90CCB" w:rsidR="008A1CB1" w:rsidRPr="008C295D" w:rsidRDefault="045EE232" w:rsidP="008A1CB1">
            <w:pPr>
              <w:jc w:val="right"/>
              <w:rPr>
                <w:rFonts w:ascii="Calibri" w:eastAsia="Times New Roman" w:hAnsi="Calibri" w:cs="Calibri"/>
                <w:color w:val="000000"/>
              </w:rPr>
            </w:pPr>
            <w:r w:rsidRPr="7D737B9F">
              <w:rPr>
                <w:rFonts w:eastAsia="Times New Roman"/>
                <w:color w:val="000000" w:themeColor="text1"/>
              </w:rPr>
              <w:t>5305</w:t>
            </w:r>
          </w:p>
        </w:tc>
        <w:tc>
          <w:tcPr>
            <w:tcW w:w="775" w:type="pct"/>
            <w:noWrap/>
          </w:tcPr>
          <w:p w14:paraId="24C13D54" w14:textId="0DFCBAC4" w:rsidR="008A1CB1" w:rsidRPr="008C295D" w:rsidRDefault="7A41D9D8" w:rsidP="008A1CB1">
            <w:pPr>
              <w:jc w:val="right"/>
              <w:rPr>
                <w:rFonts w:ascii="Calibri" w:eastAsia="Times New Roman" w:hAnsi="Calibri" w:cs="Calibri"/>
                <w:color w:val="000000"/>
              </w:rPr>
            </w:pPr>
            <w:r w:rsidRPr="7D737B9F">
              <w:rPr>
                <w:rFonts w:eastAsia="Times New Roman"/>
                <w:color w:val="000000" w:themeColor="text1"/>
              </w:rPr>
              <w:t>7/27/2023</w:t>
            </w:r>
          </w:p>
        </w:tc>
        <w:tc>
          <w:tcPr>
            <w:tcW w:w="733" w:type="pct"/>
            <w:noWrap/>
          </w:tcPr>
          <w:p w14:paraId="245A89B2" w14:textId="33959DC9" w:rsidR="008A1CB1" w:rsidRPr="008C295D" w:rsidRDefault="008A1CB1" w:rsidP="008A1CB1">
            <w:pPr>
              <w:jc w:val="right"/>
              <w:rPr>
                <w:rFonts w:ascii="Calibri" w:eastAsia="Times New Roman" w:hAnsi="Calibri" w:cs="Calibri"/>
                <w:color w:val="000000"/>
              </w:rPr>
            </w:pPr>
          </w:p>
        </w:tc>
        <w:tc>
          <w:tcPr>
            <w:tcW w:w="449" w:type="pct"/>
            <w:noWrap/>
          </w:tcPr>
          <w:p w14:paraId="406144C3" w14:textId="5B93D151" w:rsidR="008A1CB1" w:rsidRPr="008C295D" w:rsidRDefault="488ED6B7" w:rsidP="008A1CB1">
            <w:pPr>
              <w:jc w:val="right"/>
              <w:rPr>
                <w:rFonts w:ascii="Calibri" w:eastAsia="Times New Roman" w:hAnsi="Calibri" w:cs="Calibri"/>
                <w:color w:val="000000"/>
              </w:rPr>
            </w:pPr>
            <w:r w:rsidRPr="7D737B9F">
              <w:rPr>
                <w:rFonts w:ascii="Calibri" w:eastAsia="Times New Roman" w:hAnsi="Calibri" w:cs="Calibri"/>
                <w:color w:val="000000" w:themeColor="text1"/>
              </w:rPr>
              <w:t>$78,141.00</w:t>
            </w:r>
          </w:p>
        </w:tc>
        <w:tc>
          <w:tcPr>
            <w:tcW w:w="449" w:type="pct"/>
            <w:noWrap/>
          </w:tcPr>
          <w:p w14:paraId="6E97B12C" w14:textId="7A6DC0B3" w:rsidR="008A1CB1" w:rsidRPr="008C295D" w:rsidRDefault="488ED6B7" w:rsidP="7D737B9F">
            <w:pPr>
              <w:jc w:val="right"/>
              <w:rPr>
                <w:rFonts w:eastAsiaTheme="minorEastAsia"/>
              </w:rPr>
            </w:pPr>
            <w:r w:rsidRPr="00781665">
              <w:rPr>
                <w:rFonts w:eastAsiaTheme="minorEastAsia"/>
                <w:color w:val="2B579A"/>
                <w:shd w:val="clear" w:color="auto" w:fill="E6E6E6"/>
              </w:rPr>
              <w:t>$13,500.00</w:t>
            </w:r>
          </w:p>
        </w:tc>
        <w:tc>
          <w:tcPr>
            <w:tcW w:w="491" w:type="pct"/>
            <w:noWrap/>
          </w:tcPr>
          <w:p w14:paraId="4C74D800" w14:textId="77777777" w:rsidR="008A1CB1" w:rsidRPr="00781665" w:rsidRDefault="008A1CB1" w:rsidP="7D737B9F">
            <w:pPr>
              <w:jc w:val="right"/>
              <w:rPr>
                <w:rFonts w:eastAsiaTheme="minorEastAsia"/>
              </w:rPr>
            </w:pPr>
          </w:p>
        </w:tc>
        <w:tc>
          <w:tcPr>
            <w:tcW w:w="616" w:type="pct"/>
            <w:noWrap/>
          </w:tcPr>
          <w:p w14:paraId="398F4AF2" w14:textId="77777777" w:rsidR="008A1CB1" w:rsidRPr="00781665" w:rsidRDefault="008A1CB1" w:rsidP="7D737B9F">
            <w:pPr>
              <w:jc w:val="right"/>
              <w:rPr>
                <w:rFonts w:eastAsiaTheme="minorEastAsia"/>
              </w:rPr>
            </w:pPr>
          </w:p>
        </w:tc>
        <w:tc>
          <w:tcPr>
            <w:tcW w:w="449" w:type="pct"/>
            <w:noWrap/>
          </w:tcPr>
          <w:p w14:paraId="493B02AD" w14:textId="77777777" w:rsidR="008A1CB1" w:rsidRPr="00781665" w:rsidRDefault="008A1CB1" w:rsidP="7D737B9F">
            <w:pPr>
              <w:jc w:val="right"/>
              <w:rPr>
                <w:rFonts w:eastAsiaTheme="minorEastAsia"/>
              </w:rPr>
            </w:pPr>
          </w:p>
        </w:tc>
        <w:tc>
          <w:tcPr>
            <w:tcW w:w="695" w:type="pct"/>
            <w:noWrap/>
          </w:tcPr>
          <w:p w14:paraId="77E27BBD" w14:textId="0DD304C9" w:rsidR="008A1CB1" w:rsidRPr="008C295D" w:rsidRDefault="7F8909DA" w:rsidP="008A1CB1">
            <w:pPr>
              <w:jc w:val="right"/>
              <w:rPr>
                <w:rFonts w:ascii="Calibri" w:eastAsia="Times New Roman" w:hAnsi="Calibri" w:cs="Calibri"/>
                <w:b/>
                <w:bCs/>
                <w:color w:val="000000"/>
              </w:rPr>
            </w:pPr>
            <w:r w:rsidRPr="7D737B9F">
              <w:rPr>
                <w:rFonts w:eastAsia="Times New Roman"/>
                <w:b/>
                <w:bCs/>
                <w:color w:val="000000" w:themeColor="text1"/>
              </w:rPr>
              <w:t>$91,641.00</w:t>
            </w:r>
          </w:p>
        </w:tc>
      </w:tr>
      <w:tr w:rsidR="008A1CB1" w:rsidRPr="008C295D" w14:paraId="59573E08" w14:textId="77777777" w:rsidTr="00781665">
        <w:trPr>
          <w:trHeight w:val="20"/>
        </w:trPr>
        <w:tc>
          <w:tcPr>
            <w:tcW w:w="343" w:type="pct"/>
            <w:noWrap/>
          </w:tcPr>
          <w:p w14:paraId="22B85B3B" w14:textId="736B418C" w:rsidR="008A1CB1" w:rsidRPr="008C295D" w:rsidRDefault="008A1CB1" w:rsidP="008A1CB1">
            <w:pPr>
              <w:jc w:val="right"/>
              <w:rPr>
                <w:rFonts w:ascii="Calibri" w:eastAsia="Times New Roman" w:hAnsi="Calibri" w:cs="Calibri"/>
                <w:color w:val="000000"/>
              </w:rPr>
            </w:pPr>
          </w:p>
        </w:tc>
        <w:tc>
          <w:tcPr>
            <w:tcW w:w="775" w:type="pct"/>
            <w:noWrap/>
          </w:tcPr>
          <w:p w14:paraId="124894C2" w14:textId="74BE9057" w:rsidR="008A1CB1" w:rsidRPr="008C295D" w:rsidRDefault="008A1CB1" w:rsidP="008A1CB1">
            <w:pPr>
              <w:jc w:val="right"/>
              <w:rPr>
                <w:rFonts w:ascii="Calibri" w:eastAsia="Times New Roman" w:hAnsi="Calibri" w:cs="Calibri"/>
                <w:color w:val="000000"/>
              </w:rPr>
            </w:pPr>
          </w:p>
        </w:tc>
        <w:tc>
          <w:tcPr>
            <w:tcW w:w="733" w:type="pct"/>
            <w:noWrap/>
          </w:tcPr>
          <w:p w14:paraId="057F93D9" w14:textId="12C6BF61" w:rsidR="008A1CB1" w:rsidRPr="008C295D" w:rsidRDefault="008A1CB1" w:rsidP="008A1CB1">
            <w:pPr>
              <w:jc w:val="right"/>
              <w:rPr>
                <w:rFonts w:ascii="Calibri" w:eastAsia="Times New Roman" w:hAnsi="Calibri" w:cs="Calibri"/>
                <w:color w:val="000000"/>
              </w:rPr>
            </w:pPr>
          </w:p>
        </w:tc>
        <w:tc>
          <w:tcPr>
            <w:tcW w:w="449" w:type="pct"/>
            <w:noWrap/>
          </w:tcPr>
          <w:p w14:paraId="0A57963F" w14:textId="77777777" w:rsidR="008A1CB1" w:rsidRPr="008C295D" w:rsidRDefault="008A1CB1" w:rsidP="008A1CB1">
            <w:pPr>
              <w:jc w:val="right"/>
              <w:rPr>
                <w:rFonts w:ascii="Calibri" w:eastAsia="Times New Roman" w:hAnsi="Calibri" w:cs="Calibri"/>
                <w:color w:val="000000"/>
              </w:rPr>
            </w:pPr>
          </w:p>
        </w:tc>
        <w:tc>
          <w:tcPr>
            <w:tcW w:w="449" w:type="pct"/>
            <w:noWrap/>
          </w:tcPr>
          <w:p w14:paraId="5D2B9B05"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6CE6E821" w14:textId="77777777" w:rsidR="008A1CB1" w:rsidRPr="00781665" w:rsidRDefault="008A1CB1" w:rsidP="7D737B9F">
            <w:pPr>
              <w:jc w:val="right"/>
              <w:rPr>
                <w:rFonts w:eastAsiaTheme="minorEastAsia"/>
              </w:rPr>
            </w:pPr>
          </w:p>
        </w:tc>
        <w:tc>
          <w:tcPr>
            <w:tcW w:w="616" w:type="pct"/>
            <w:noWrap/>
          </w:tcPr>
          <w:p w14:paraId="7164279B" w14:textId="77777777" w:rsidR="008A1CB1" w:rsidRPr="00781665" w:rsidRDefault="008A1CB1" w:rsidP="7D737B9F">
            <w:pPr>
              <w:jc w:val="right"/>
              <w:rPr>
                <w:rFonts w:eastAsiaTheme="minorEastAsia"/>
              </w:rPr>
            </w:pPr>
          </w:p>
        </w:tc>
        <w:tc>
          <w:tcPr>
            <w:tcW w:w="449" w:type="pct"/>
            <w:noWrap/>
          </w:tcPr>
          <w:p w14:paraId="2A505B9F" w14:textId="4DB45CCE" w:rsidR="008A1CB1" w:rsidRPr="00781665" w:rsidRDefault="008A1CB1" w:rsidP="7D737B9F">
            <w:pPr>
              <w:jc w:val="right"/>
              <w:rPr>
                <w:rFonts w:eastAsiaTheme="minorEastAsia"/>
                <w:color w:val="000000"/>
              </w:rPr>
            </w:pPr>
          </w:p>
        </w:tc>
        <w:tc>
          <w:tcPr>
            <w:tcW w:w="695" w:type="pct"/>
            <w:noWrap/>
          </w:tcPr>
          <w:p w14:paraId="67D7B568" w14:textId="1B5926C7" w:rsidR="008A1CB1" w:rsidRPr="008C295D" w:rsidRDefault="008A1CB1" w:rsidP="008A1CB1">
            <w:pPr>
              <w:jc w:val="right"/>
              <w:rPr>
                <w:rFonts w:ascii="Calibri" w:eastAsia="Times New Roman" w:hAnsi="Calibri" w:cs="Calibri"/>
                <w:b/>
                <w:bCs/>
                <w:color w:val="000000"/>
              </w:rPr>
            </w:pPr>
          </w:p>
        </w:tc>
      </w:tr>
      <w:tr w:rsidR="008A1CB1" w:rsidRPr="008C295D" w14:paraId="778233C5" w14:textId="77777777" w:rsidTr="00781665">
        <w:trPr>
          <w:trHeight w:val="20"/>
        </w:trPr>
        <w:tc>
          <w:tcPr>
            <w:tcW w:w="343" w:type="pct"/>
            <w:noWrap/>
          </w:tcPr>
          <w:p w14:paraId="02F39E4A" w14:textId="4BFF288B" w:rsidR="008A1CB1" w:rsidRPr="008C295D" w:rsidRDefault="008A1CB1" w:rsidP="008A1CB1">
            <w:pPr>
              <w:jc w:val="right"/>
              <w:rPr>
                <w:rFonts w:ascii="Calibri" w:eastAsia="Times New Roman" w:hAnsi="Calibri" w:cs="Calibri"/>
                <w:color w:val="000000"/>
              </w:rPr>
            </w:pPr>
          </w:p>
        </w:tc>
        <w:tc>
          <w:tcPr>
            <w:tcW w:w="775" w:type="pct"/>
            <w:noWrap/>
          </w:tcPr>
          <w:p w14:paraId="12E9A790" w14:textId="24C4076D" w:rsidR="008A1CB1" w:rsidRPr="008C295D" w:rsidRDefault="008A1CB1" w:rsidP="008A1CB1">
            <w:pPr>
              <w:jc w:val="right"/>
              <w:rPr>
                <w:rFonts w:ascii="Calibri" w:eastAsia="Times New Roman" w:hAnsi="Calibri" w:cs="Calibri"/>
                <w:color w:val="000000"/>
              </w:rPr>
            </w:pPr>
          </w:p>
        </w:tc>
        <w:tc>
          <w:tcPr>
            <w:tcW w:w="733" w:type="pct"/>
            <w:noWrap/>
          </w:tcPr>
          <w:p w14:paraId="28CDFCC1" w14:textId="6C11B8CC" w:rsidR="008A1CB1" w:rsidRPr="008C295D" w:rsidRDefault="008A1CB1" w:rsidP="008A1CB1">
            <w:pPr>
              <w:jc w:val="right"/>
              <w:rPr>
                <w:rFonts w:ascii="Calibri" w:eastAsia="Times New Roman" w:hAnsi="Calibri" w:cs="Calibri"/>
                <w:color w:val="000000"/>
              </w:rPr>
            </w:pPr>
          </w:p>
        </w:tc>
        <w:tc>
          <w:tcPr>
            <w:tcW w:w="449" w:type="pct"/>
            <w:noWrap/>
          </w:tcPr>
          <w:p w14:paraId="01664FDC" w14:textId="77777777" w:rsidR="008A1CB1" w:rsidRPr="008C295D" w:rsidRDefault="008A1CB1" w:rsidP="008A1CB1">
            <w:pPr>
              <w:jc w:val="right"/>
              <w:rPr>
                <w:rFonts w:ascii="Times New Roman" w:eastAsia="Times New Roman" w:hAnsi="Times New Roman" w:cs="Times New Roman"/>
              </w:rPr>
            </w:pPr>
          </w:p>
        </w:tc>
        <w:tc>
          <w:tcPr>
            <w:tcW w:w="449" w:type="pct"/>
            <w:noWrap/>
          </w:tcPr>
          <w:p w14:paraId="4D1252EF"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53047484" w14:textId="77777777" w:rsidR="008A1CB1" w:rsidRPr="00781665" w:rsidRDefault="008A1CB1" w:rsidP="7D737B9F">
            <w:pPr>
              <w:jc w:val="right"/>
              <w:rPr>
                <w:rFonts w:eastAsiaTheme="minorEastAsia"/>
              </w:rPr>
            </w:pPr>
          </w:p>
        </w:tc>
        <w:tc>
          <w:tcPr>
            <w:tcW w:w="616" w:type="pct"/>
            <w:noWrap/>
          </w:tcPr>
          <w:p w14:paraId="6CF6BB26" w14:textId="77777777" w:rsidR="008A1CB1" w:rsidRPr="00781665" w:rsidRDefault="008A1CB1" w:rsidP="7D737B9F">
            <w:pPr>
              <w:jc w:val="right"/>
              <w:rPr>
                <w:rFonts w:eastAsiaTheme="minorEastAsia"/>
              </w:rPr>
            </w:pPr>
          </w:p>
        </w:tc>
        <w:tc>
          <w:tcPr>
            <w:tcW w:w="449" w:type="pct"/>
            <w:noWrap/>
          </w:tcPr>
          <w:p w14:paraId="5076A0C8" w14:textId="0F14BABF" w:rsidR="008A1CB1" w:rsidRPr="00781665" w:rsidRDefault="008A1CB1" w:rsidP="7D737B9F">
            <w:pPr>
              <w:jc w:val="right"/>
              <w:rPr>
                <w:rFonts w:eastAsiaTheme="minorEastAsia"/>
                <w:color w:val="000000"/>
              </w:rPr>
            </w:pPr>
          </w:p>
        </w:tc>
        <w:tc>
          <w:tcPr>
            <w:tcW w:w="695" w:type="pct"/>
            <w:noWrap/>
          </w:tcPr>
          <w:p w14:paraId="7202FBC9" w14:textId="0D123D2A" w:rsidR="008A1CB1" w:rsidRPr="008C295D" w:rsidRDefault="008A1CB1" w:rsidP="008A1CB1">
            <w:pPr>
              <w:jc w:val="right"/>
              <w:rPr>
                <w:rFonts w:ascii="Calibri" w:eastAsia="Times New Roman" w:hAnsi="Calibri" w:cs="Calibri"/>
                <w:b/>
                <w:bCs/>
                <w:color w:val="000000"/>
              </w:rPr>
            </w:pPr>
          </w:p>
        </w:tc>
      </w:tr>
      <w:tr w:rsidR="008A1CB1" w:rsidRPr="008C295D" w14:paraId="58C5A373" w14:textId="77777777" w:rsidTr="00781665">
        <w:trPr>
          <w:trHeight w:val="20"/>
        </w:trPr>
        <w:tc>
          <w:tcPr>
            <w:tcW w:w="343" w:type="pct"/>
            <w:noWrap/>
          </w:tcPr>
          <w:p w14:paraId="5909002E" w14:textId="3D46F959" w:rsidR="008A1CB1" w:rsidRPr="008C295D" w:rsidRDefault="008A1CB1" w:rsidP="008A1CB1">
            <w:pPr>
              <w:jc w:val="right"/>
              <w:rPr>
                <w:rFonts w:ascii="Calibri" w:eastAsia="Times New Roman" w:hAnsi="Calibri" w:cs="Calibri"/>
                <w:color w:val="000000"/>
              </w:rPr>
            </w:pPr>
          </w:p>
        </w:tc>
        <w:tc>
          <w:tcPr>
            <w:tcW w:w="775" w:type="pct"/>
            <w:noWrap/>
          </w:tcPr>
          <w:p w14:paraId="2BE52B46" w14:textId="3DDB6980" w:rsidR="008A1CB1" w:rsidRPr="008C295D" w:rsidRDefault="008A1CB1" w:rsidP="008A1CB1">
            <w:pPr>
              <w:jc w:val="right"/>
              <w:rPr>
                <w:rFonts w:ascii="Calibri" w:eastAsia="Times New Roman" w:hAnsi="Calibri" w:cs="Calibri"/>
                <w:color w:val="000000"/>
              </w:rPr>
            </w:pPr>
          </w:p>
        </w:tc>
        <w:tc>
          <w:tcPr>
            <w:tcW w:w="733" w:type="pct"/>
            <w:noWrap/>
          </w:tcPr>
          <w:p w14:paraId="11B9F8D2" w14:textId="58B5C348" w:rsidR="008A1CB1" w:rsidRPr="008C295D" w:rsidRDefault="008A1CB1" w:rsidP="008A1CB1">
            <w:pPr>
              <w:jc w:val="right"/>
              <w:rPr>
                <w:rFonts w:ascii="Calibri" w:eastAsia="Times New Roman" w:hAnsi="Calibri" w:cs="Calibri"/>
                <w:color w:val="000000"/>
              </w:rPr>
            </w:pPr>
          </w:p>
        </w:tc>
        <w:tc>
          <w:tcPr>
            <w:tcW w:w="449" w:type="pct"/>
            <w:noWrap/>
          </w:tcPr>
          <w:p w14:paraId="268B4258" w14:textId="69D59115" w:rsidR="008A1CB1" w:rsidRPr="008C295D" w:rsidRDefault="008A1CB1" w:rsidP="008A1CB1">
            <w:pPr>
              <w:jc w:val="right"/>
              <w:rPr>
                <w:rFonts w:ascii="Calibri" w:eastAsia="Times New Roman" w:hAnsi="Calibri" w:cs="Calibri"/>
                <w:color w:val="000000"/>
              </w:rPr>
            </w:pPr>
          </w:p>
        </w:tc>
        <w:tc>
          <w:tcPr>
            <w:tcW w:w="449" w:type="pct"/>
            <w:noWrap/>
          </w:tcPr>
          <w:p w14:paraId="477CEA55"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1E3699D8" w14:textId="77777777" w:rsidR="008A1CB1" w:rsidRPr="00781665" w:rsidRDefault="008A1CB1" w:rsidP="7D737B9F">
            <w:pPr>
              <w:jc w:val="right"/>
              <w:rPr>
                <w:rFonts w:eastAsiaTheme="minorEastAsia"/>
              </w:rPr>
            </w:pPr>
          </w:p>
        </w:tc>
        <w:tc>
          <w:tcPr>
            <w:tcW w:w="616" w:type="pct"/>
            <w:noWrap/>
          </w:tcPr>
          <w:p w14:paraId="2FB8BA94" w14:textId="20F48326" w:rsidR="008A1CB1" w:rsidRPr="00781665" w:rsidRDefault="008A1CB1" w:rsidP="7D737B9F">
            <w:pPr>
              <w:jc w:val="right"/>
              <w:rPr>
                <w:rFonts w:eastAsiaTheme="minorEastAsia"/>
              </w:rPr>
            </w:pPr>
          </w:p>
        </w:tc>
        <w:tc>
          <w:tcPr>
            <w:tcW w:w="449" w:type="pct"/>
            <w:noWrap/>
          </w:tcPr>
          <w:p w14:paraId="5CDA81B3" w14:textId="5B4013A3" w:rsidR="008A1CB1" w:rsidRPr="00781665" w:rsidRDefault="008A1CB1" w:rsidP="7D737B9F">
            <w:pPr>
              <w:jc w:val="right"/>
              <w:rPr>
                <w:rFonts w:eastAsiaTheme="minorEastAsia"/>
                <w:color w:val="000000"/>
              </w:rPr>
            </w:pPr>
          </w:p>
        </w:tc>
        <w:tc>
          <w:tcPr>
            <w:tcW w:w="695" w:type="pct"/>
            <w:noWrap/>
          </w:tcPr>
          <w:p w14:paraId="45AEAA3C" w14:textId="1FF74E00" w:rsidR="008A1CB1" w:rsidRPr="008C295D" w:rsidRDefault="008A1CB1" w:rsidP="008A1CB1">
            <w:pPr>
              <w:jc w:val="right"/>
              <w:rPr>
                <w:rFonts w:ascii="Calibri" w:eastAsia="Times New Roman" w:hAnsi="Calibri" w:cs="Calibri"/>
                <w:b/>
                <w:bCs/>
                <w:color w:val="000000"/>
              </w:rPr>
            </w:pPr>
          </w:p>
        </w:tc>
      </w:tr>
      <w:tr w:rsidR="008A1CB1" w:rsidRPr="008C295D" w14:paraId="47D78923" w14:textId="77777777" w:rsidTr="00781665">
        <w:trPr>
          <w:trHeight w:val="20"/>
        </w:trPr>
        <w:tc>
          <w:tcPr>
            <w:tcW w:w="343" w:type="pct"/>
            <w:noWrap/>
          </w:tcPr>
          <w:p w14:paraId="311C62F2" w14:textId="487A380F" w:rsidR="008A1CB1" w:rsidRPr="008C295D" w:rsidRDefault="008A1CB1" w:rsidP="008A1CB1">
            <w:pPr>
              <w:jc w:val="right"/>
              <w:rPr>
                <w:rFonts w:ascii="Calibri" w:eastAsia="Times New Roman" w:hAnsi="Calibri" w:cs="Calibri"/>
                <w:color w:val="000000"/>
              </w:rPr>
            </w:pPr>
          </w:p>
        </w:tc>
        <w:tc>
          <w:tcPr>
            <w:tcW w:w="775" w:type="pct"/>
            <w:noWrap/>
          </w:tcPr>
          <w:p w14:paraId="4CA5871C" w14:textId="73A92EAF" w:rsidR="008A1CB1" w:rsidRPr="008C295D" w:rsidRDefault="008A1CB1" w:rsidP="008A1CB1">
            <w:pPr>
              <w:jc w:val="right"/>
              <w:rPr>
                <w:rFonts w:ascii="Calibri" w:eastAsia="Times New Roman" w:hAnsi="Calibri" w:cs="Calibri"/>
                <w:color w:val="000000"/>
              </w:rPr>
            </w:pPr>
          </w:p>
        </w:tc>
        <w:tc>
          <w:tcPr>
            <w:tcW w:w="733" w:type="pct"/>
            <w:noWrap/>
          </w:tcPr>
          <w:p w14:paraId="053D21A8" w14:textId="34DEA98D" w:rsidR="008A1CB1" w:rsidRPr="008C295D" w:rsidRDefault="008A1CB1" w:rsidP="008A1CB1">
            <w:pPr>
              <w:jc w:val="right"/>
              <w:rPr>
                <w:rFonts w:ascii="Calibri" w:eastAsia="Times New Roman" w:hAnsi="Calibri" w:cs="Calibri"/>
                <w:color w:val="000000"/>
              </w:rPr>
            </w:pPr>
          </w:p>
        </w:tc>
        <w:tc>
          <w:tcPr>
            <w:tcW w:w="449" w:type="pct"/>
            <w:noWrap/>
          </w:tcPr>
          <w:p w14:paraId="1540CD66" w14:textId="55F3B047" w:rsidR="008A1CB1" w:rsidRPr="008C295D" w:rsidRDefault="008A1CB1" w:rsidP="008A1CB1">
            <w:pPr>
              <w:jc w:val="right"/>
              <w:rPr>
                <w:rFonts w:ascii="Calibri" w:eastAsia="Times New Roman" w:hAnsi="Calibri" w:cs="Calibri"/>
                <w:color w:val="000000"/>
              </w:rPr>
            </w:pPr>
          </w:p>
        </w:tc>
        <w:tc>
          <w:tcPr>
            <w:tcW w:w="449" w:type="pct"/>
            <w:noWrap/>
          </w:tcPr>
          <w:p w14:paraId="721491B3"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1A268374" w14:textId="77777777" w:rsidR="008A1CB1" w:rsidRPr="00781665" w:rsidRDefault="008A1CB1" w:rsidP="7D737B9F">
            <w:pPr>
              <w:jc w:val="right"/>
              <w:rPr>
                <w:rFonts w:eastAsiaTheme="minorEastAsia"/>
              </w:rPr>
            </w:pPr>
          </w:p>
        </w:tc>
        <w:tc>
          <w:tcPr>
            <w:tcW w:w="616" w:type="pct"/>
            <w:noWrap/>
          </w:tcPr>
          <w:p w14:paraId="528DC3B2" w14:textId="5586F498" w:rsidR="008A1CB1" w:rsidRPr="00781665" w:rsidRDefault="008A1CB1" w:rsidP="7D737B9F">
            <w:pPr>
              <w:jc w:val="right"/>
              <w:rPr>
                <w:rFonts w:eastAsiaTheme="minorEastAsia"/>
              </w:rPr>
            </w:pPr>
          </w:p>
        </w:tc>
        <w:tc>
          <w:tcPr>
            <w:tcW w:w="449" w:type="pct"/>
            <w:noWrap/>
          </w:tcPr>
          <w:p w14:paraId="2399533D" w14:textId="77777777" w:rsidR="008A1CB1" w:rsidRPr="00781665" w:rsidRDefault="008A1CB1" w:rsidP="7D737B9F">
            <w:pPr>
              <w:jc w:val="right"/>
              <w:rPr>
                <w:rFonts w:eastAsiaTheme="minorEastAsia"/>
              </w:rPr>
            </w:pPr>
          </w:p>
        </w:tc>
        <w:tc>
          <w:tcPr>
            <w:tcW w:w="695" w:type="pct"/>
            <w:noWrap/>
          </w:tcPr>
          <w:p w14:paraId="4C1B2141" w14:textId="577E6BAF" w:rsidR="008A1CB1" w:rsidRPr="008C295D" w:rsidRDefault="008A1CB1" w:rsidP="008A1CB1">
            <w:pPr>
              <w:jc w:val="right"/>
              <w:rPr>
                <w:rFonts w:ascii="Calibri" w:eastAsia="Times New Roman" w:hAnsi="Calibri" w:cs="Calibri"/>
                <w:b/>
                <w:bCs/>
                <w:color w:val="000000"/>
              </w:rPr>
            </w:pPr>
          </w:p>
        </w:tc>
      </w:tr>
      <w:tr w:rsidR="008A1CB1" w:rsidRPr="008C295D" w14:paraId="585DDAD0" w14:textId="77777777" w:rsidTr="00781665">
        <w:trPr>
          <w:trHeight w:val="20"/>
        </w:trPr>
        <w:tc>
          <w:tcPr>
            <w:tcW w:w="1118" w:type="pct"/>
            <w:gridSpan w:val="2"/>
            <w:tcBorders>
              <w:top w:val="single" w:sz="12" w:space="0" w:color="auto"/>
            </w:tcBorders>
            <w:noWrap/>
          </w:tcPr>
          <w:p w14:paraId="0694EE83" w14:textId="77777777" w:rsidR="008A1CB1" w:rsidRPr="00295CBA" w:rsidRDefault="008A1CB1" w:rsidP="008A1CB1">
            <w:pPr>
              <w:jc w:val="right"/>
              <w:rPr>
                <w:rFonts w:ascii="Times New Roman" w:eastAsia="Times New Roman" w:hAnsi="Times New Roman" w:cs="Times New Roman"/>
                <w:i/>
              </w:rPr>
            </w:pPr>
          </w:p>
        </w:tc>
        <w:tc>
          <w:tcPr>
            <w:tcW w:w="733" w:type="pct"/>
            <w:tcBorders>
              <w:top w:val="single" w:sz="12" w:space="0" w:color="auto"/>
            </w:tcBorders>
            <w:noWrap/>
          </w:tcPr>
          <w:p w14:paraId="1A8EC766" w14:textId="47B4A8D9" w:rsidR="008A1CB1" w:rsidRPr="00295CBA" w:rsidRDefault="7346A868" w:rsidP="7D737B9F">
            <w:pPr>
              <w:jc w:val="right"/>
              <w:rPr>
                <w:rFonts w:ascii="Calibri" w:eastAsia="Times New Roman" w:hAnsi="Calibri" w:cs="Calibri"/>
                <w:b/>
                <w:bCs/>
                <w:i/>
                <w:iCs/>
                <w:color w:val="000000"/>
              </w:rPr>
            </w:pPr>
            <w:r w:rsidRPr="7D737B9F">
              <w:rPr>
                <w:rFonts w:eastAsia="Times New Roman"/>
                <w:b/>
                <w:bCs/>
                <w:i/>
                <w:iCs/>
                <w:color w:val="000000" w:themeColor="text1"/>
              </w:rPr>
              <w:t>$32,400.00</w:t>
            </w:r>
          </w:p>
        </w:tc>
        <w:tc>
          <w:tcPr>
            <w:tcW w:w="449" w:type="pct"/>
            <w:tcBorders>
              <w:top w:val="single" w:sz="12" w:space="0" w:color="auto"/>
            </w:tcBorders>
            <w:noWrap/>
          </w:tcPr>
          <w:p w14:paraId="7284432F" w14:textId="78BE5655" w:rsidR="008A1CB1" w:rsidRPr="00295CBA" w:rsidRDefault="6D7E2929" w:rsidP="7D737B9F">
            <w:pPr>
              <w:jc w:val="right"/>
              <w:rPr>
                <w:rFonts w:ascii="Calibri" w:eastAsia="Times New Roman" w:hAnsi="Calibri" w:cs="Calibri"/>
                <w:b/>
                <w:bCs/>
                <w:i/>
                <w:iCs/>
                <w:color w:val="000000"/>
              </w:rPr>
            </w:pPr>
            <w:r w:rsidRPr="7D737B9F">
              <w:rPr>
                <w:rFonts w:eastAsia="Times New Roman"/>
                <w:b/>
                <w:bCs/>
                <w:i/>
                <w:iCs/>
                <w:color w:val="000000" w:themeColor="text1"/>
              </w:rPr>
              <w:t>$78,141.00</w:t>
            </w:r>
          </w:p>
        </w:tc>
        <w:tc>
          <w:tcPr>
            <w:tcW w:w="449" w:type="pct"/>
            <w:tcBorders>
              <w:top w:val="single" w:sz="12" w:space="0" w:color="auto"/>
            </w:tcBorders>
            <w:noWrap/>
          </w:tcPr>
          <w:p w14:paraId="57124594" w14:textId="3903025A" w:rsidR="008A1CB1" w:rsidRPr="00295CBA" w:rsidRDefault="203D3076" w:rsidP="7D737B9F">
            <w:pPr>
              <w:jc w:val="right"/>
              <w:rPr>
                <w:rFonts w:ascii="Calibri" w:eastAsia="Times New Roman" w:hAnsi="Calibri" w:cs="Calibri"/>
                <w:b/>
                <w:bCs/>
                <w:i/>
                <w:iCs/>
                <w:color w:val="000000"/>
              </w:rPr>
            </w:pPr>
            <w:r w:rsidRPr="7D737B9F">
              <w:rPr>
                <w:rFonts w:ascii="Calibri" w:eastAsia="Times New Roman" w:hAnsi="Calibri" w:cs="Calibri"/>
                <w:b/>
                <w:bCs/>
                <w:i/>
                <w:iCs/>
                <w:color w:val="000000" w:themeColor="text1"/>
              </w:rPr>
              <w:t>$13,500.00</w:t>
            </w:r>
          </w:p>
        </w:tc>
        <w:tc>
          <w:tcPr>
            <w:tcW w:w="491" w:type="pct"/>
            <w:tcBorders>
              <w:top w:val="single" w:sz="12" w:space="0" w:color="auto"/>
            </w:tcBorders>
            <w:noWrap/>
          </w:tcPr>
          <w:p w14:paraId="730420FE" w14:textId="437DF9C2" w:rsidR="008A1CB1" w:rsidRPr="00295CBA" w:rsidRDefault="6D4CD513" w:rsidP="7D737B9F">
            <w:pPr>
              <w:jc w:val="right"/>
              <w:rPr>
                <w:rFonts w:ascii="Calibri" w:eastAsia="Times New Roman" w:hAnsi="Calibri" w:cs="Calibri"/>
                <w:b/>
                <w:bCs/>
                <w:i/>
                <w:iCs/>
                <w:color w:val="000000"/>
              </w:rPr>
            </w:pPr>
            <w:r w:rsidRPr="7D737B9F">
              <w:rPr>
                <w:rFonts w:ascii="Calibri" w:eastAsia="Times New Roman" w:hAnsi="Calibri" w:cs="Calibri"/>
                <w:b/>
                <w:bCs/>
                <w:i/>
                <w:iCs/>
                <w:color w:val="000000" w:themeColor="text1"/>
              </w:rPr>
              <w:t>$0.00</w:t>
            </w:r>
          </w:p>
        </w:tc>
        <w:tc>
          <w:tcPr>
            <w:tcW w:w="616" w:type="pct"/>
            <w:tcBorders>
              <w:top w:val="single" w:sz="12" w:space="0" w:color="auto"/>
            </w:tcBorders>
            <w:noWrap/>
          </w:tcPr>
          <w:p w14:paraId="0072B580" w14:textId="37C5DEDC" w:rsidR="008A1CB1" w:rsidRPr="00295CBA" w:rsidRDefault="2AA42191" w:rsidP="7D737B9F">
            <w:pPr>
              <w:jc w:val="right"/>
              <w:rPr>
                <w:rFonts w:ascii="Calibri" w:eastAsia="Times New Roman" w:hAnsi="Calibri" w:cs="Calibri"/>
                <w:b/>
                <w:bCs/>
                <w:i/>
                <w:iCs/>
                <w:color w:val="000000"/>
              </w:rPr>
            </w:pPr>
            <w:r w:rsidRPr="7D737B9F">
              <w:rPr>
                <w:rFonts w:eastAsia="Times New Roman"/>
                <w:b/>
                <w:bCs/>
                <w:i/>
                <w:iCs/>
                <w:color w:val="000000" w:themeColor="text1"/>
              </w:rPr>
              <w:t>$0.00</w:t>
            </w:r>
          </w:p>
        </w:tc>
        <w:tc>
          <w:tcPr>
            <w:tcW w:w="449" w:type="pct"/>
            <w:tcBorders>
              <w:top w:val="single" w:sz="12" w:space="0" w:color="auto"/>
            </w:tcBorders>
            <w:noWrap/>
          </w:tcPr>
          <w:p w14:paraId="4BA9A17A" w14:textId="518381AC" w:rsidR="008A1CB1" w:rsidRPr="00295CBA" w:rsidRDefault="5BB5E702" w:rsidP="7D737B9F">
            <w:pPr>
              <w:jc w:val="right"/>
              <w:rPr>
                <w:rFonts w:ascii="Calibri" w:eastAsia="Times New Roman" w:hAnsi="Calibri" w:cs="Calibri"/>
                <w:b/>
                <w:bCs/>
                <w:i/>
                <w:iCs/>
                <w:color w:val="000000"/>
              </w:rPr>
            </w:pPr>
            <w:r w:rsidRPr="7D737B9F">
              <w:rPr>
                <w:rFonts w:eastAsia="Times New Roman"/>
                <w:b/>
                <w:bCs/>
                <w:i/>
                <w:iCs/>
                <w:color w:val="000000" w:themeColor="text1"/>
              </w:rPr>
              <w:t>$186,885.75</w:t>
            </w:r>
          </w:p>
        </w:tc>
        <w:tc>
          <w:tcPr>
            <w:tcW w:w="695" w:type="pct"/>
            <w:tcBorders>
              <w:top w:val="single" w:sz="12" w:space="0" w:color="auto"/>
            </w:tcBorders>
            <w:noWrap/>
          </w:tcPr>
          <w:p w14:paraId="45A4A514" w14:textId="04DF388B" w:rsidR="008A1CB1" w:rsidRPr="00295CBA" w:rsidRDefault="0D6C4073" w:rsidP="7D737B9F">
            <w:pPr>
              <w:jc w:val="right"/>
              <w:rPr>
                <w:rFonts w:ascii="Calibri" w:eastAsia="Times New Roman" w:hAnsi="Calibri" w:cs="Calibri"/>
                <w:b/>
                <w:bCs/>
                <w:i/>
                <w:iCs/>
                <w:color w:val="000000"/>
              </w:rPr>
            </w:pPr>
            <w:r w:rsidRPr="7D737B9F">
              <w:rPr>
                <w:rFonts w:eastAsia="Times New Roman"/>
                <w:b/>
                <w:bCs/>
                <w:i/>
                <w:iCs/>
                <w:color w:val="000000" w:themeColor="text1"/>
              </w:rPr>
              <w:t>$310,926.75</w:t>
            </w:r>
          </w:p>
        </w:tc>
      </w:tr>
      <w:tr w:rsidR="008A1CB1" w:rsidRPr="008C295D" w14:paraId="30129D7F" w14:textId="77777777" w:rsidTr="00781665">
        <w:trPr>
          <w:trHeight w:val="20"/>
        </w:trPr>
        <w:tc>
          <w:tcPr>
            <w:tcW w:w="4305" w:type="pct"/>
            <w:gridSpan w:val="8"/>
            <w:noWrap/>
            <w:hideMark/>
          </w:tcPr>
          <w:p w14:paraId="545BF313" w14:textId="77777777" w:rsidR="008A1CB1" w:rsidRPr="008C295D" w:rsidRDefault="008A1CB1" w:rsidP="008A1CB1">
            <w:pPr>
              <w:jc w:val="right"/>
              <w:rPr>
                <w:rFonts w:ascii="Calibri" w:eastAsia="Times New Roman" w:hAnsi="Calibri" w:cs="Calibri"/>
                <w:b/>
                <w:bCs/>
                <w:color w:val="000000"/>
              </w:rPr>
            </w:pPr>
            <w:r w:rsidRPr="008C295D">
              <w:rPr>
                <w:rFonts w:ascii="Calibri" w:eastAsia="Times New Roman" w:hAnsi="Calibri" w:cs="Calibri"/>
                <w:b/>
                <w:bCs/>
                <w:color w:val="000000"/>
              </w:rPr>
              <w:t xml:space="preserve"> Total Non-Bond Financing Match:  </w:t>
            </w:r>
          </w:p>
        </w:tc>
        <w:tc>
          <w:tcPr>
            <w:tcW w:w="695" w:type="pct"/>
            <w:noWrap/>
          </w:tcPr>
          <w:p w14:paraId="6688FB03" w14:textId="2AAE513A" w:rsidR="008A1CB1" w:rsidRPr="008C295D" w:rsidRDefault="0AE5A2E9" w:rsidP="008A1CB1">
            <w:pPr>
              <w:jc w:val="right"/>
              <w:rPr>
                <w:rFonts w:ascii="Calibri" w:eastAsia="Times New Roman" w:hAnsi="Calibri" w:cs="Calibri"/>
                <w:b/>
                <w:bCs/>
                <w:color w:val="000000"/>
              </w:rPr>
            </w:pPr>
            <w:r w:rsidRPr="7D737B9F">
              <w:rPr>
                <w:rFonts w:eastAsia="Times New Roman"/>
                <w:b/>
                <w:bCs/>
                <w:color w:val="000000" w:themeColor="text1"/>
              </w:rPr>
              <w:t>$124,041.00</w:t>
            </w:r>
          </w:p>
        </w:tc>
      </w:tr>
      <w:tr w:rsidR="008A1CB1" w:rsidRPr="008C295D" w14:paraId="7109AC13" w14:textId="77777777" w:rsidTr="00781665">
        <w:trPr>
          <w:trHeight w:val="20"/>
        </w:trPr>
        <w:tc>
          <w:tcPr>
            <w:tcW w:w="4305" w:type="pct"/>
            <w:gridSpan w:val="8"/>
            <w:noWrap/>
            <w:hideMark/>
          </w:tcPr>
          <w:p w14:paraId="4C8BAA88" w14:textId="77777777" w:rsidR="008A1CB1" w:rsidRPr="008C295D" w:rsidRDefault="008A1CB1" w:rsidP="008A1CB1">
            <w:pPr>
              <w:jc w:val="right"/>
              <w:rPr>
                <w:rFonts w:ascii="Calibri" w:eastAsia="Times New Roman" w:hAnsi="Calibri" w:cs="Calibri"/>
                <w:b/>
                <w:bCs/>
                <w:color w:val="000000"/>
              </w:rPr>
            </w:pPr>
            <w:r w:rsidRPr="008C295D">
              <w:rPr>
                <w:rFonts w:ascii="Calibri" w:eastAsia="Times New Roman" w:hAnsi="Calibri" w:cs="Calibri"/>
                <w:b/>
                <w:bCs/>
                <w:color w:val="000000"/>
              </w:rPr>
              <w:t xml:space="preserve"> Total Bond Financing Match Eligible: </w:t>
            </w:r>
          </w:p>
        </w:tc>
        <w:tc>
          <w:tcPr>
            <w:tcW w:w="695" w:type="pct"/>
            <w:noWrap/>
          </w:tcPr>
          <w:p w14:paraId="2519FCF3" w14:textId="19784439" w:rsidR="008A1CB1" w:rsidRPr="008C295D" w:rsidRDefault="4BBC4EE5" w:rsidP="008A1CB1">
            <w:pPr>
              <w:jc w:val="right"/>
              <w:rPr>
                <w:rFonts w:ascii="Calibri" w:eastAsia="Times New Roman" w:hAnsi="Calibri" w:cs="Calibri"/>
                <w:b/>
                <w:bCs/>
                <w:color w:val="000000"/>
              </w:rPr>
            </w:pPr>
            <w:r w:rsidRPr="7D737B9F">
              <w:rPr>
                <w:rFonts w:eastAsia="Times New Roman"/>
                <w:b/>
                <w:bCs/>
                <w:color w:val="000000" w:themeColor="text1"/>
              </w:rPr>
              <w:t>$41,300.00</w:t>
            </w:r>
          </w:p>
        </w:tc>
      </w:tr>
      <w:tr w:rsidR="008A1CB1" w:rsidRPr="008C295D" w14:paraId="359577C9" w14:textId="77777777" w:rsidTr="00781665">
        <w:trPr>
          <w:trHeight w:val="20"/>
        </w:trPr>
        <w:tc>
          <w:tcPr>
            <w:tcW w:w="4305" w:type="pct"/>
            <w:gridSpan w:val="8"/>
            <w:noWrap/>
            <w:hideMark/>
          </w:tcPr>
          <w:p w14:paraId="011342F9" w14:textId="77777777" w:rsidR="008A1CB1" w:rsidRPr="008C295D" w:rsidRDefault="008A1CB1" w:rsidP="008A1CB1">
            <w:pPr>
              <w:jc w:val="right"/>
              <w:rPr>
                <w:rFonts w:ascii="Calibri" w:eastAsia="Times New Roman" w:hAnsi="Calibri" w:cs="Calibri"/>
                <w:b/>
                <w:bCs/>
                <w:color w:val="000000"/>
              </w:rPr>
            </w:pPr>
            <w:r w:rsidRPr="008C295D">
              <w:rPr>
                <w:rFonts w:ascii="Calibri" w:eastAsia="Times New Roman" w:hAnsi="Calibri" w:cs="Calibri"/>
                <w:b/>
                <w:bCs/>
                <w:color w:val="000000"/>
              </w:rPr>
              <w:t xml:space="preserve"> TOTAL ELIGIBLE MATCH: </w:t>
            </w:r>
          </w:p>
        </w:tc>
        <w:tc>
          <w:tcPr>
            <w:tcW w:w="695" w:type="pct"/>
            <w:noWrap/>
          </w:tcPr>
          <w:p w14:paraId="5AFCF6D0" w14:textId="74C81AAE" w:rsidR="008A1CB1" w:rsidRPr="008C295D" w:rsidRDefault="4425259C" w:rsidP="008A1CB1">
            <w:pPr>
              <w:jc w:val="right"/>
              <w:rPr>
                <w:rFonts w:ascii="Calibri" w:eastAsia="Times New Roman" w:hAnsi="Calibri" w:cs="Calibri"/>
                <w:b/>
                <w:bCs/>
                <w:color w:val="000000"/>
              </w:rPr>
            </w:pPr>
            <w:r w:rsidRPr="7D737B9F">
              <w:rPr>
                <w:rFonts w:eastAsia="Times New Roman"/>
                <w:b/>
                <w:bCs/>
                <w:color w:val="000000" w:themeColor="text1"/>
              </w:rPr>
              <w:t>$165,341.00</w:t>
            </w:r>
          </w:p>
        </w:tc>
      </w:tr>
    </w:tbl>
    <w:p w14:paraId="6CEC61FF" w14:textId="77777777" w:rsidR="00295CBA" w:rsidRDefault="36CCA7E7" w:rsidP="00295CBA">
      <w:pPr>
        <w:rPr>
          <w:rFonts w:eastAsia="Times New Roman"/>
          <w:sz w:val="16"/>
          <w:szCs w:val="16"/>
        </w:rPr>
      </w:pPr>
      <w:r w:rsidRPr="7C481D36">
        <w:rPr>
          <w:rFonts w:eastAsia="Times New Roman"/>
          <w:sz w:val="16"/>
          <w:szCs w:val="16"/>
        </w:rPr>
        <w:t>Source:</w:t>
      </w:r>
      <w:r w:rsidR="00295CBA">
        <w:tab/>
      </w:r>
      <w:r w:rsidRPr="7C481D36">
        <w:rPr>
          <w:rFonts w:eastAsia="Times New Roman"/>
          <w:sz w:val="16"/>
          <w:szCs w:val="16"/>
        </w:rPr>
        <w:t>IDIS Report PR07 - Drawdown by Voucher Number - All Vouchers; Commerce Comprehensive Tracking Spreadsheets</w:t>
      </w:r>
    </w:p>
    <w:p w14:paraId="45145C3E" w14:textId="77777777" w:rsidR="008C295D" w:rsidRPr="00452489" w:rsidRDefault="008C295D" w:rsidP="009829FF">
      <w:pPr>
        <w:rPr>
          <w:rFonts w:eastAsia="Times New Roman"/>
          <w:sz w:val="16"/>
          <w:szCs w:val="16"/>
        </w:rPr>
        <w:sectPr w:rsidR="008C295D" w:rsidRPr="00452489" w:rsidSect="004B1FFD">
          <w:headerReference w:type="default" r:id="rId32"/>
          <w:footerReference w:type="default" r:id="rId33"/>
          <w:pgSz w:w="15840" w:h="12240" w:orient="landscape"/>
          <w:pgMar w:top="1260" w:right="1440" w:bottom="1440" w:left="1440" w:header="720" w:footer="720" w:gutter="0"/>
          <w:cols w:space="720"/>
          <w:docGrid w:linePitch="360"/>
        </w:sectPr>
      </w:pPr>
    </w:p>
    <w:p w14:paraId="467F5B25" w14:textId="2B440D4F" w:rsidR="00EA371D" w:rsidRPr="004A7214" w:rsidRDefault="53132BAC" w:rsidP="004A7214">
      <w:bookmarkStart w:id="48" w:name="_Hlk511310740"/>
      <w:bookmarkStart w:id="49" w:name="_Hlk483555591"/>
      <w:r>
        <w:lastRenderedPageBreak/>
        <w:t xml:space="preserve">HOME began the </w:t>
      </w:r>
      <w:r w:rsidR="13CA8C46">
        <w:t>p</w:t>
      </w:r>
      <w:r>
        <w:t xml:space="preserve">rogram </w:t>
      </w:r>
      <w:r w:rsidR="13CA8C46">
        <w:t>y</w:t>
      </w:r>
      <w:r>
        <w:t xml:space="preserve">ear with </w:t>
      </w:r>
      <w:r w:rsidR="119BDDFB">
        <w:t xml:space="preserve">$0.00 </w:t>
      </w:r>
      <w:r>
        <w:t xml:space="preserve">in </w:t>
      </w:r>
      <w:r w:rsidR="10D50615">
        <w:t>p</w:t>
      </w:r>
      <w:r>
        <w:t xml:space="preserve">rogram </w:t>
      </w:r>
      <w:r w:rsidR="10D50615">
        <w:t>i</w:t>
      </w:r>
      <w:r>
        <w:t>ncome, received</w:t>
      </w:r>
      <w:r w:rsidR="15803A14">
        <w:t xml:space="preserve"> </w:t>
      </w:r>
      <w:r w:rsidR="76335D09">
        <w:t xml:space="preserve">$578,958.55 </w:t>
      </w:r>
      <w:r w:rsidR="3E2EE134">
        <w:t xml:space="preserve">and expended </w:t>
      </w:r>
      <w:r w:rsidR="6777BE6D">
        <w:t xml:space="preserve">$578,958.55 </w:t>
      </w:r>
      <w:r>
        <w:t xml:space="preserve">in </w:t>
      </w:r>
      <w:r w:rsidR="10D50615">
        <w:t>p</w:t>
      </w:r>
      <w:r>
        <w:t xml:space="preserve">rogram </w:t>
      </w:r>
      <w:r w:rsidR="10D50615">
        <w:t>i</w:t>
      </w:r>
      <w:r>
        <w:t xml:space="preserve">ncome during </w:t>
      </w:r>
      <w:r w:rsidR="13CA8C46">
        <w:t>the p</w:t>
      </w:r>
      <w:r w:rsidR="2E79B2B5">
        <w:t xml:space="preserve">rogram </w:t>
      </w:r>
      <w:r w:rsidR="13CA8C46">
        <w:t>y</w:t>
      </w:r>
      <w:r w:rsidR="2E79B2B5">
        <w:t>ear</w:t>
      </w:r>
      <w:r>
        <w:t>.</w:t>
      </w:r>
      <w:r w:rsidR="2E79B2B5">
        <w:t xml:space="preserve">  </w:t>
      </w:r>
      <w:r w:rsidR="3C7161FA">
        <w:t xml:space="preserve">The HOME program does not award or expend funding for Tenant Based Rental Assistance (TBRA) activities, therefore there are zero dollars listed in </w:t>
      </w:r>
      <w:r w:rsidR="2C67D029" w:rsidRPr="6743EA39">
        <w:rPr>
          <w:b/>
          <w:bCs/>
        </w:rPr>
        <w:t>T</w:t>
      </w:r>
      <w:r w:rsidR="3C7161FA" w:rsidRPr="6743EA39">
        <w:rPr>
          <w:b/>
          <w:bCs/>
        </w:rPr>
        <w:t xml:space="preserve">able </w:t>
      </w:r>
      <w:r w:rsidR="2C67D029" w:rsidRPr="6743EA39">
        <w:rPr>
          <w:b/>
          <w:bCs/>
        </w:rPr>
        <w:t>7</w:t>
      </w:r>
      <w:r w:rsidR="005B4A7B">
        <w:t xml:space="preserve"> for TBRA activities</w:t>
      </w:r>
      <w:r w:rsidR="3C7161FA">
        <w:t>.</w:t>
      </w:r>
    </w:p>
    <w:bookmarkEnd w:id="48"/>
    <w:bookmarkEnd w:id="49"/>
    <w:p w14:paraId="6E2B7A11" w14:textId="55D1B823" w:rsidR="00EA371D" w:rsidRDefault="00EA371D" w:rsidP="00C6282A"/>
    <w:p w14:paraId="0CB1CDD3" w14:textId="77777777" w:rsidR="007A191B" w:rsidRDefault="4F6C3A78" w:rsidP="007A191B">
      <w:pPr>
        <w:pStyle w:val="TableCaption"/>
      </w:pPr>
      <w:bookmarkStart w:id="50" w:name="_Toc135655981"/>
      <w:r>
        <w:t>Table 7 – Program Income</w:t>
      </w:r>
      <w:bookmarkEnd w:id="50"/>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gram Income (Table 7)"/>
        <w:tblDescription w:val="This table shows program income details for the reporting period. "/>
      </w:tblPr>
      <w:tblGrid>
        <w:gridCol w:w="1991"/>
        <w:gridCol w:w="1984"/>
        <w:gridCol w:w="2076"/>
        <w:gridCol w:w="1638"/>
        <w:gridCol w:w="1556"/>
      </w:tblGrid>
      <w:tr w:rsidR="00437B39" w:rsidRPr="009829FF" w14:paraId="3F052EBF" w14:textId="77777777" w:rsidTr="6743EA39">
        <w:tc>
          <w:tcPr>
            <w:tcW w:w="9245" w:type="dxa"/>
            <w:gridSpan w:val="5"/>
            <w:shd w:val="clear" w:color="auto" w:fill="auto"/>
          </w:tcPr>
          <w:p w14:paraId="1C31D6AB" w14:textId="77777777" w:rsidR="007A191B" w:rsidRPr="00AC162F" w:rsidRDefault="007A191B" w:rsidP="004716A1">
            <w:pPr>
              <w:rPr>
                <w:sz w:val="20"/>
                <w:szCs w:val="20"/>
              </w:rPr>
            </w:pPr>
            <w:r w:rsidRPr="00AC162F">
              <w:rPr>
                <w:sz w:val="20"/>
                <w:szCs w:val="20"/>
              </w:rPr>
              <w:t>Program Income – Enter the program amounts for the reporting period</w:t>
            </w:r>
          </w:p>
        </w:tc>
      </w:tr>
      <w:tr w:rsidR="00437B39" w:rsidRPr="009829FF" w14:paraId="797B056B" w14:textId="77777777" w:rsidTr="6743EA39">
        <w:tc>
          <w:tcPr>
            <w:tcW w:w="1991" w:type="dxa"/>
            <w:shd w:val="clear" w:color="auto" w:fill="C5D4D5"/>
            <w:vAlign w:val="center"/>
          </w:tcPr>
          <w:p w14:paraId="44DF19F2" w14:textId="77777777" w:rsidR="007A191B" w:rsidRPr="00AC162F" w:rsidRDefault="007A191B" w:rsidP="004716A1">
            <w:pPr>
              <w:jc w:val="center"/>
              <w:rPr>
                <w:sz w:val="20"/>
                <w:szCs w:val="20"/>
              </w:rPr>
            </w:pPr>
            <w:r w:rsidRPr="00AC162F">
              <w:rPr>
                <w:sz w:val="20"/>
                <w:szCs w:val="20"/>
              </w:rPr>
              <w:t>Balance on hand at the beginning of the reporting period</w:t>
            </w:r>
          </w:p>
          <w:p w14:paraId="3DF33A79" w14:textId="77777777" w:rsidR="007A191B" w:rsidRPr="00AC162F" w:rsidRDefault="007A191B" w:rsidP="004716A1">
            <w:pPr>
              <w:jc w:val="center"/>
              <w:rPr>
                <w:sz w:val="20"/>
                <w:szCs w:val="20"/>
              </w:rPr>
            </w:pPr>
            <w:r w:rsidRPr="00AC162F">
              <w:rPr>
                <w:sz w:val="20"/>
                <w:szCs w:val="20"/>
              </w:rPr>
              <w:t>$</w:t>
            </w:r>
          </w:p>
        </w:tc>
        <w:tc>
          <w:tcPr>
            <w:tcW w:w="1984" w:type="dxa"/>
            <w:shd w:val="clear" w:color="auto" w:fill="C5D4D5"/>
            <w:vAlign w:val="center"/>
          </w:tcPr>
          <w:p w14:paraId="3716FA77" w14:textId="77777777" w:rsidR="007A191B" w:rsidRPr="00AC162F" w:rsidRDefault="007A191B" w:rsidP="004716A1">
            <w:pPr>
              <w:jc w:val="center"/>
              <w:rPr>
                <w:sz w:val="20"/>
                <w:szCs w:val="20"/>
              </w:rPr>
            </w:pPr>
            <w:r w:rsidRPr="00AC162F">
              <w:rPr>
                <w:sz w:val="20"/>
                <w:szCs w:val="20"/>
              </w:rPr>
              <w:t xml:space="preserve">Amount received during reporting </w:t>
            </w:r>
            <w:proofErr w:type="gramStart"/>
            <w:r w:rsidRPr="00AC162F">
              <w:rPr>
                <w:sz w:val="20"/>
                <w:szCs w:val="20"/>
              </w:rPr>
              <w:t>period</w:t>
            </w:r>
            <w:proofErr w:type="gramEnd"/>
          </w:p>
          <w:p w14:paraId="07937E27" w14:textId="77777777" w:rsidR="007A191B" w:rsidRPr="00AC162F" w:rsidRDefault="007A191B" w:rsidP="004716A1">
            <w:pPr>
              <w:jc w:val="center"/>
              <w:rPr>
                <w:sz w:val="20"/>
                <w:szCs w:val="20"/>
              </w:rPr>
            </w:pPr>
            <w:r w:rsidRPr="00AC162F">
              <w:rPr>
                <w:sz w:val="20"/>
                <w:szCs w:val="20"/>
              </w:rPr>
              <w:t>$</w:t>
            </w:r>
          </w:p>
        </w:tc>
        <w:tc>
          <w:tcPr>
            <w:tcW w:w="2076" w:type="dxa"/>
            <w:shd w:val="clear" w:color="auto" w:fill="C5D4D5"/>
            <w:vAlign w:val="center"/>
          </w:tcPr>
          <w:p w14:paraId="405B4641" w14:textId="77777777" w:rsidR="007A191B" w:rsidRPr="00AC162F" w:rsidRDefault="007A191B" w:rsidP="004716A1">
            <w:pPr>
              <w:jc w:val="center"/>
              <w:rPr>
                <w:sz w:val="20"/>
                <w:szCs w:val="20"/>
              </w:rPr>
            </w:pPr>
            <w:r w:rsidRPr="00AC162F">
              <w:rPr>
                <w:sz w:val="20"/>
                <w:szCs w:val="20"/>
              </w:rPr>
              <w:t xml:space="preserve">Total amount expended during reporting </w:t>
            </w:r>
            <w:proofErr w:type="gramStart"/>
            <w:r w:rsidRPr="00AC162F">
              <w:rPr>
                <w:sz w:val="20"/>
                <w:szCs w:val="20"/>
              </w:rPr>
              <w:t>period</w:t>
            </w:r>
            <w:proofErr w:type="gramEnd"/>
          </w:p>
          <w:p w14:paraId="08A30C46" w14:textId="77777777" w:rsidR="007A191B" w:rsidRPr="00AC162F" w:rsidRDefault="007A191B" w:rsidP="004716A1">
            <w:pPr>
              <w:jc w:val="center"/>
              <w:rPr>
                <w:sz w:val="20"/>
                <w:szCs w:val="20"/>
              </w:rPr>
            </w:pPr>
            <w:r w:rsidRPr="00AC162F">
              <w:rPr>
                <w:sz w:val="20"/>
                <w:szCs w:val="20"/>
              </w:rPr>
              <w:t>$</w:t>
            </w:r>
          </w:p>
        </w:tc>
        <w:tc>
          <w:tcPr>
            <w:tcW w:w="1638" w:type="dxa"/>
            <w:shd w:val="clear" w:color="auto" w:fill="C5D4D5"/>
            <w:vAlign w:val="center"/>
          </w:tcPr>
          <w:p w14:paraId="721A990B" w14:textId="77777777" w:rsidR="007A191B" w:rsidRPr="00AC162F" w:rsidRDefault="007A191B" w:rsidP="004716A1">
            <w:pPr>
              <w:jc w:val="center"/>
              <w:rPr>
                <w:sz w:val="20"/>
                <w:szCs w:val="20"/>
              </w:rPr>
            </w:pPr>
            <w:r w:rsidRPr="00AC162F">
              <w:rPr>
                <w:sz w:val="20"/>
                <w:szCs w:val="20"/>
              </w:rPr>
              <w:t xml:space="preserve">Amount expended for </w:t>
            </w:r>
            <w:proofErr w:type="gramStart"/>
            <w:r w:rsidRPr="00AC162F">
              <w:rPr>
                <w:sz w:val="20"/>
                <w:szCs w:val="20"/>
              </w:rPr>
              <w:t>TBRA</w:t>
            </w:r>
            <w:proofErr w:type="gramEnd"/>
          </w:p>
          <w:p w14:paraId="016E1D02" w14:textId="77777777" w:rsidR="007A191B" w:rsidRPr="00AC162F" w:rsidRDefault="007A191B" w:rsidP="004716A1">
            <w:pPr>
              <w:jc w:val="center"/>
              <w:rPr>
                <w:sz w:val="20"/>
                <w:szCs w:val="20"/>
              </w:rPr>
            </w:pPr>
            <w:r w:rsidRPr="00AC162F">
              <w:rPr>
                <w:sz w:val="20"/>
                <w:szCs w:val="20"/>
              </w:rPr>
              <w:t>$</w:t>
            </w:r>
          </w:p>
        </w:tc>
        <w:tc>
          <w:tcPr>
            <w:tcW w:w="1556" w:type="dxa"/>
            <w:shd w:val="clear" w:color="auto" w:fill="C5D4D5"/>
            <w:vAlign w:val="center"/>
          </w:tcPr>
          <w:p w14:paraId="785B7950" w14:textId="77777777" w:rsidR="007A191B" w:rsidRPr="00AC162F" w:rsidRDefault="007A191B" w:rsidP="004716A1">
            <w:pPr>
              <w:jc w:val="center"/>
              <w:rPr>
                <w:sz w:val="20"/>
                <w:szCs w:val="20"/>
              </w:rPr>
            </w:pPr>
            <w:r w:rsidRPr="00AC162F">
              <w:rPr>
                <w:sz w:val="20"/>
                <w:szCs w:val="20"/>
              </w:rPr>
              <w:t>Balance on hand at end of reporting period</w:t>
            </w:r>
          </w:p>
          <w:p w14:paraId="6849FCFB" w14:textId="77777777" w:rsidR="007A191B" w:rsidRPr="00AC162F" w:rsidRDefault="007A191B" w:rsidP="004716A1">
            <w:pPr>
              <w:jc w:val="center"/>
              <w:rPr>
                <w:sz w:val="20"/>
                <w:szCs w:val="20"/>
              </w:rPr>
            </w:pPr>
            <w:r w:rsidRPr="00AC162F">
              <w:rPr>
                <w:sz w:val="20"/>
                <w:szCs w:val="20"/>
              </w:rPr>
              <w:t>$</w:t>
            </w:r>
          </w:p>
        </w:tc>
      </w:tr>
      <w:tr w:rsidR="00A45EA0" w:rsidRPr="009829FF" w14:paraId="4894F788" w14:textId="77777777" w:rsidTr="6743EA39">
        <w:tc>
          <w:tcPr>
            <w:tcW w:w="1991" w:type="dxa"/>
          </w:tcPr>
          <w:p w14:paraId="7F8BCAB6" w14:textId="14A56C7F" w:rsidR="007A191B" w:rsidRPr="00F92527" w:rsidRDefault="146E467B" w:rsidP="004716A1">
            <w:pPr>
              <w:jc w:val="center"/>
              <w:rPr>
                <w:sz w:val="20"/>
                <w:szCs w:val="20"/>
              </w:rPr>
            </w:pPr>
            <w:r w:rsidRPr="6743EA39">
              <w:rPr>
                <w:sz w:val="20"/>
                <w:szCs w:val="20"/>
              </w:rPr>
              <w:t>$0.00</w:t>
            </w:r>
          </w:p>
        </w:tc>
        <w:tc>
          <w:tcPr>
            <w:tcW w:w="1984" w:type="dxa"/>
          </w:tcPr>
          <w:p w14:paraId="30EC973D" w14:textId="3B862814" w:rsidR="007A191B" w:rsidRPr="00F92527" w:rsidRDefault="439E0261" w:rsidP="004716A1">
            <w:pPr>
              <w:jc w:val="center"/>
              <w:rPr>
                <w:sz w:val="20"/>
                <w:szCs w:val="20"/>
              </w:rPr>
            </w:pPr>
            <w:bookmarkStart w:id="51" w:name="_Hlk102071160"/>
            <w:r w:rsidRPr="6743EA39">
              <w:rPr>
                <w:sz w:val="20"/>
                <w:szCs w:val="20"/>
              </w:rPr>
              <w:t>$578,958.55</w:t>
            </w:r>
            <w:bookmarkEnd w:id="51"/>
          </w:p>
        </w:tc>
        <w:tc>
          <w:tcPr>
            <w:tcW w:w="2076" w:type="dxa"/>
          </w:tcPr>
          <w:p w14:paraId="7F72C105" w14:textId="0ACC8671" w:rsidR="007A191B" w:rsidRPr="00F92527" w:rsidRDefault="2B2E4BD3" w:rsidP="004716A1">
            <w:pPr>
              <w:jc w:val="center"/>
              <w:rPr>
                <w:sz w:val="20"/>
                <w:szCs w:val="20"/>
              </w:rPr>
            </w:pPr>
            <w:r w:rsidRPr="6743EA39">
              <w:rPr>
                <w:sz w:val="20"/>
                <w:szCs w:val="20"/>
              </w:rPr>
              <w:t>$578,958.55</w:t>
            </w:r>
          </w:p>
        </w:tc>
        <w:tc>
          <w:tcPr>
            <w:tcW w:w="1638" w:type="dxa"/>
          </w:tcPr>
          <w:p w14:paraId="7063D00E" w14:textId="5159BB59" w:rsidR="007A191B" w:rsidRPr="00F92527" w:rsidRDefault="59FFE9C7" w:rsidP="004716A1">
            <w:pPr>
              <w:jc w:val="center"/>
              <w:rPr>
                <w:sz w:val="20"/>
                <w:szCs w:val="20"/>
              </w:rPr>
            </w:pPr>
            <w:r w:rsidRPr="6743EA39">
              <w:rPr>
                <w:sz w:val="20"/>
                <w:szCs w:val="20"/>
              </w:rPr>
              <w:t>$0.00</w:t>
            </w:r>
          </w:p>
        </w:tc>
        <w:tc>
          <w:tcPr>
            <w:tcW w:w="1556" w:type="dxa"/>
          </w:tcPr>
          <w:p w14:paraId="40319103" w14:textId="1CAAC532" w:rsidR="007A191B" w:rsidRPr="00F92527" w:rsidRDefault="2823BE42" w:rsidP="004716A1">
            <w:pPr>
              <w:jc w:val="center"/>
              <w:rPr>
                <w:sz w:val="20"/>
                <w:szCs w:val="20"/>
              </w:rPr>
            </w:pPr>
            <w:r w:rsidRPr="6743EA39">
              <w:rPr>
                <w:sz w:val="20"/>
                <w:szCs w:val="20"/>
              </w:rPr>
              <w:t>$0.00</w:t>
            </w:r>
          </w:p>
        </w:tc>
      </w:tr>
    </w:tbl>
    <w:p w14:paraId="15E8F546" w14:textId="6B7FA4F0" w:rsidR="007A191B" w:rsidRPr="00D1412F" w:rsidRDefault="4F6C3A78" w:rsidP="007A191B">
      <w:pPr>
        <w:rPr>
          <w:sz w:val="16"/>
          <w:szCs w:val="16"/>
        </w:rPr>
      </w:pPr>
      <w:r w:rsidRPr="7C481D36">
        <w:rPr>
          <w:sz w:val="16"/>
          <w:szCs w:val="16"/>
        </w:rPr>
        <w:t>Source:</w:t>
      </w:r>
      <w:r w:rsidR="007A191B">
        <w:tab/>
      </w:r>
      <w:r w:rsidRPr="7C481D36">
        <w:rPr>
          <w:sz w:val="16"/>
          <w:szCs w:val="16"/>
        </w:rPr>
        <w:t xml:space="preserve">IDIS Report PR09 </w:t>
      </w:r>
      <w:r w:rsidR="1204C382" w:rsidRPr="7C481D36">
        <w:rPr>
          <w:sz w:val="16"/>
          <w:szCs w:val="16"/>
        </w:rPr>
        <w:t>– Receipt Fund Type Detail Report</w:t>
      </w:r>
    </w:p>
    <w:p w14:paraId="6991E90F" w14:textId="1DA6D631" w:rsidR="007A191B" w:rsidRDefault="007A191B" w:rsidP="00C6282A"/>
    <w:p w14:paraId="0C6646F6" w14:textId="45FFCF09" w:rsidR="00721C26" w:rsidRDefault="00686027" w:rsidP="00C6282A">
      <w:pPr>
        <w:pStyle w:val="Heading2"/>
        <w:rPr>
          <w:rFonts w:eastAsia="Times New Roman"/>
        </w:rPr>
      </w:pPr>
      <w:bookmarkStart w:id="52" w:name="_Toc73038318"/>
      <w:r w:rsidRPr="009829FF">
        <w:rPr>
          <w:rFonts w:eastAsia="Times New Roman"/>
        </w:rPr>
        <w:t>HOME MBE/WBE Report</w:t>
      </w:r>
      <w:bookmarkEnd w:id="52"/>
    </w:p>
    <w:p w14:paraId="039C26C2" w14:textId="2519B2D0" w:rsidR="00EA371D" w:rsidRDefault="093CB081" w:rsidP="00C6282A">
      <w:r>
        <w:t>Commerce collects and records Disadvantaged Business Enterprise (DBE), Minority Business Enterprise (MBE), and Women</w:t>
      </w:r>
      <w:r w:rsidR="2BF42AE2">
        <w:t>-Owned</w:t>
      </w:r>
      <w:r>
        <w:t xml:space="preserve"> Business Enterprise (WBE) information throughout the </w:t>
      </w:r>
      <w:r w:rsidR="1385CC91">
        <w:t>p</w:t>
      </w:r>
      <w:r>
        <w:t xml:space="preserve">rogram </w:t>
      </w:r>
      <w:r w:rsidR="1385CC91">
        <w:t>y</w:t>
      </w:r>
      <w:r>
        <w:t xml:space="preserve">ear and reports it to HUD for the Federal Fiscal Year in the Contract and Subcontract Activity Report. </w:t>
      </w:r>
      <w:r w:rsidRPr="1059741C">
        <w:rPr>
          <w:b/>
          <w:bCs/>
        </w:rPr>
        <w:t>Table 8</w:t>
      </w:r>
      <w:r>
        <w:t xml:space="preserve"> shows the number of contracts reported for HOME grants, the dollar amount of these contracts, and </w:t>
      </w:r>
      <w:r w:rsidR="4AFC517A">
        <w:t>whether</w:t>
      </w:r>
      <w:r>
        <w:t xml:space="preserve"> the contractors </w:t>
      </w:r>
      <w:r w:rsidR="34C50E3A">
        <w:t xml:space="preserve">for </w:t>
      </w:r>
      <w:r w:rsidR="4AFC517A">
        <w:t xml:space="preserve">the </w:t>
      </w:r>
      <w:r w:rsidR="34C50E3A">
        <w:t xml:space="preserve">HOME projects </w:t>
      </w:r>
      <w:r>
        <w:t>report be</w:t>
      </w:r>
      <w:r w:rsidR="0A334E94">
        <w:t>ing</w:t>
      </w:r>
      <w:r>
        <w:t xml:space="preserve"> MBE or WBE. For </w:t>
      </w:r>
      <w:r w:rsidR="0DEC5CA3">
        <w:t xml:space="preserve">HOME in </w:t>
      </w:r>
      <w:r w:rsidR="62E277F5">
        <w:t xml:space="preserve">Plan Year </w:t>
      </w:r>
      <w:r w:rsidR="6DBEFEF0">
        <w:t>4</w:t>
      </w:r>
      <w:r>
        <w:t xml:space="preserve">, Commerce recorded </w:t>
      </w:r>
      <w:r w:rsidR="02590A69">
        <w:t xml:space="preserve">no </w:t>
      </w:r>
      <w:r w:rsidR="374BF1A3">
        <w:t>MBE</w:t>
      </w:r>
      <w:r w:rsidR="2C89FE08">
        <w:t xml:space="preserve"> prime</w:t>
      </w:r>
      <w:r w:rsidR="6AB173E6">
        <w:t xml:space="preserve"> contractor</w:t>
      </w:r>
      <w:r w:rsidR="02590A69">
        <w:t>s</w:t>
      </w:r>
      <w:r w:rsidR="6AB173E6">
        <w:t xml:space="preserve">, </w:t>
      </w:r>
      <w:r w:rsidR="02590A69">
        <w:t xml:space="preserve">no </w:t>
      </w:r>
      <w:r w:rsidR="6AB173E6">
        <w:t>MBE</w:t>
      </w:r>
      <w:r w:rsidR="2C89FE08">
        <w:t xml:space="preserve"> subcontractor</w:t>
      </w:r>
      <w:r w:rsidR="02590A69">
        <w:t>s</w:t>
      </w:r>
      <w:r w:rsidR="6AB173E6">
        <w:t>,</w:t>
      </w:r>
      <w:r w:rsidR="374BF1A3">
        <w:t xml:space="preserve"> </w:t>
      </w:r>
      <w:r w:rsidR="6ADF500F">
        <w:t xml:space="preserve">no WBE contractors, </w:t>
      </w:r>
      <w:r w:rsidR="374BF1A3">
        <w:t xml:space="preserve">and </w:t>
      </w:r>
      <w:r w:rsidR="02590A69">
        <w:t xml:space="preserve">no </w:t>
      </w:r>
      <w:r w:rsidR="374BF1A3">
        <w:t>WBE subcontractor</w:t>
      </w:r>
      <w:r w:rsidR="02590A69">
        <w:t>s</w:t>
      </w:r>
      <w:r>
        <w:t>.</w:t>
      </w:r>
    </w:p>
    <w:p w14:paraId="4C8B10EB" w14:textId="77777777" w:rsidR="009829FF" w:rsidRPr="009829FF" w:rsidRDefault="009829FF" w:rsidP="00B56C00">
      <w:pPr>
        <w:jc w:val="both"/>
        <w:rPr>
          <w:rFonts w:eastAsia="Times New Roman"/>
          <w:sz w:val="24"/>
          <w:szCs w:val="24"/>
        </w:rPr>
      </w:pPr>
    </w:p>
    <w:p w14:paraId="3C4B244F" w14:textId="2A38273D" w:rsidR="00353A94" w:rsidRDefault="489D5D95" w:rsidP="00AC162F">
      <w:pPr>
        <w:pStyle w:val="TableCaption"/>
      </w:pPr>
      <w:bookmarkStart w:id="53" w:name="_Toc135655982"/>
      <w:r>
        <w:t>Table 8 – Minority Business and Women Business Enterprises</w:t>
      </w:r>
      <w:bookmarkEnd w:id="5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Minority Business and Women Business Enterprises (Table 8)"/>
        <w:tblDescription w:val="This table shows the number and dollar value of contracts for HOME projects completed during the reporting period."/>
      </w:tblPr>
      <w:tblGrid>
        <w:gridCol w:w="990"/>
        <w:gridCol w:w="1530"/>
        <w:gridCol w:w="1530"/>
        <w:gridCol w:w="1530"/>
        <w:gridCol w:w="990"/>
        <w:gridCol w:w="990"/>
        <w:gridCol w:w="1685"/>
      </w:tblGrid>
      <w:tr w:rsidR="00BB543D" w:rsidRPr="00AC162F" w14:paraId="3439831D" w14:textId="77777777" w:rsidTr="1059741C">
        <w:tc>
          <w:tcPr>
            <w:tcW w:w="9245" w:type="dxa"/>
            <w:gridSpan w:val="7"/>
          </w:tcPr>
          <w:p w14:paraId="772A7E3B" w14:textId="77777777" w:rsidR="009829FF" w:rsidRPr="00AC162F" w:rsidRDefault="009829FF" w:rsidP="009829FF">
            <w:pPr>
              <w:rPr>
                <w:sz w:val="20"/>
                <w:szCs w:val="20"/>
              </w:rPr>
            </w:pPr>
            <w:r w:rsidRPr="00AC162F">
              <w:rPr>
                <w:sz w:val="20"/>
                <w:szCs w:val="20"/>
              </w:rPr>
              <w:t>Minority Business Enterprises and Women Business Enterprises – Indicate the number and dollar value of contracts for HOME projects completed during the reporting period</w:t>
            </w:r>
          </w:p>
        </w:tc>
      </w:tr>
      <w:tr w:rsidR="006558A5" w:rsidRPr="00AC162F" w14:paraId="7778EB65" w14:textId="77777777" w:rsidTr="1059741C">
        <w:tc>
          <w:tcPr>
            <w:tcW w:w="990" w:type="dxa"/>
            <w:vMerge w:val="restart"/>
            <w:shd w:val="clear" w:color="auto" w:fill="C5D4D5"/>
          </w:tcPr>
          <w:p w14:paraId="1D67B5BF" w14:textId="77777777" w:rsidR="009829FF" w:rsidRPr="00AC162F" w:rsidRDefault="009829FF" w:rsidP="009829FF">
            <w:pPr>
              <w:rPr>
                <w:sz w:val="20"/>
                <w:szCs w:val="20"/>
              </w:rPr>
            </w:pPr>
          </w:p>
        </w:tc>
        <w:tc>
          <w:tcPr>
            <w:tcW w:w="1530" w:type="dxa"/>
            <w:vMerge w:val="restart"/>
            <w:shd w:val="clear" w:color="auto" w:fill="C5D4D5"/>
            <w:vAlign w:val="center"/>
          </w:tcPr>
          <w:p w14:paraId="2EB41B6E" w14:textId="77777777" w:rsidR="009829FF" w:rsidRPr="00AC162F" w:rsidRDefault="009829FF" w:rsidP="009829FF">
            <w:pPr>
              <w:jc w:val="center"/>
              <w:rPr>
                <w:sz w:val="20"/>
                <w:szCs w:val="20"/>
              </w:rPr>
            </w:pPr>
            <w:r w:rsidRPr="00AC162F">
              <w:rPr>
                <w:sz w:val="20"/>
                <w:szCs w:val="20"/>
              </w:rPr>
              <w:t>TOTAL</w:t>
            </w:r>
          </w:p>
        </w:tc>
        <w:tc>
          <w:tcPr>
            <w:tcW w:w="5040" w:type="dxa"/>
            <w:gridSpan w:val="4"/>
            <w:shd w:val="clear" w:color="auto" w:fill="C5D4D5"/>
            <w:vAlign w:val="center"/>
          </w:tcPr>
          <w:p w14:paraId="4E8D29E5" w14:textId="77777777" w:rsidR="009829FF" w:rsidRPr="00AC162F" w:rsidRDefault="009829FF" w:rsidP="009829FF">
            <w:pPr>
              <w:jc w:val="center"/>
              <w:rPr>
                <w:sz w:val="20"/>
                <w:szCs w:val="20"/>
              </w:rPr>
            </w:pPr>
            <w:r w:rsidRPr="00AC162F">
              <w:rPr>
                <w:sz w:val="20"/>
                <w:szCs w:val="20"/>
              </w:rPr>
              <w:t>Minority Business Enterprises</w:t>
            </w:r>
          </w:p>
        </w:tc>
        <w:tc>
          <w:tcPr>
            <w:tcW w:w="1685" w:type="dxa"/>
            <w:vMerge w:val="restart"/>
            <w:shd w:val="clear" w:color="auto" w:fill="C5D4D5"/>
            <w:vAlign w:val="center"/>
          </w:tcPr>
          <w:p w14:paraId="188D155A" w14:textId="77777777" w:rsidR="009829FF" w:rsidRPr="00AC162F" w:rsidRDefault="009829FF" w:rsidP="009829FF">
            <w:pPr>
              <w:jc w:val="center"/>
              <w:rPr>
                <w:sz w:val="20"/>
                <w:szCs w:val="20"/>
              </w:rPr>
            </w:pPr>
            <w:r w:rsidRPr="00AC162F">
              <w:rPr>
                <w:sz w:val="20"/>
                <w:szCs w:val="20"/>
              </w:rPr>
              <w:t xml:space="preserve">White </w:t>
            </w:r>
            <w:proofErr w:type="gramStart"/>
            <w:r w:rsidRPr="00AC162F">
              <w:rPr>
                <w:sz w:val="20"/>
                <w:szCs w:val="20"/>
              </w:rPr>
              <w:t>Non-Hispanic</w:t>
            </w:r>
            <w:proofErr w:type="gramEnd"/>
          </w:p>
        </w:tc>
      </w:tr>
      <w:tr w:rsidR="007D40AF" w:rsidRPr="00AC162F" w14:paraId="2537E13F" w14:textId="77777777" w:rsidTr="1059741C">
        <w:trPr>
          <w:trHeight w:val="782"/>
        </w:trPr>
        <w:tc>
          <w:tcPr>
            <w:tcW w:w="990" w:type="dxa"/>
            <w:vMerge/>
          </w:tcPr>
          <w:p w14:paraId="74EB6964" w14:textId="77777777" w:rsidR="009829FF" w:rsidRPr="00AC162F" w:rsidRDefault="009829FF" w:rsidP="009829FF">
            <w:pPr>
              <w:rPr>
                <w:sz w:val="20"/>
                <w:szCs w:val="20"/>
              </w:rPr>
            </w:pPr>
          </w:p>
        </w:tc>
        <w:tc>
          <w:tcPr>
            <w:tcW w:w="1530" w:type="dxa"/>
            <w:vMerge/>
          </w:tcPr>
          <w:p w14:paraId="06370A28" w14:textId="77777777" w:rsidR="009829FF" w:rsidRPr="00AC162F" w:rsidRDefault="009829FF" w:rsidP="009829FF">
            <w:pPr>
              <w:rPr>
                <w:sz w:val="20"/>
                <w:szCs w:val="20"/>
              </w:rPr>
            </w:pPr>
          </w:p>
        </w:tc>
        <w:tc>
          <w:tcPr>
            <w:tcW w:w="1530" w:type="dxa"/>
            <w:shd w:val="clear" w:color="auto" w:fill="C5D4D5"/>
            <w:vAlign w:val="center"/>
          </w:tcPr>
          <w:p w14:paraId="088D5882" w14:textId="77777777" w:rsidR="009829FF" w:rsidRPr="00AC162F" w:rsidRDefault="009829FF" w:rsidP="009829FF">
            <w:pPr>
              <w:jc w:val="center"/>
              <w:rPr>
                <w:sz w:val="20"/>
                <w:szCs w:val="20"/>
              </w:rPr>
            </w:pPr>
            <w:r w:rsidRPr="00AC162F">
              <w:rPr>
                <w:sz w:val="20"/>
                <w:szCs w:val="20"/>
              </w:rPr>
              <w:t>Alaskan Native or American Indian</w:t>
            </w:r>
          </w:p>
        </w:tc>
        <w:tc>
          <w:tcPr>
            <w:tcW w:w="1530" w:type="dxa"/>
            <w:shd w:val="clear" w:color="auto" w:fill="C5D4D5"/>
            <w:vAlign w:val="center"/>
          </w:tcPr>
          <w:p w14:paraId="31891AA4" w14:textId="77777777" w:rsidR="009829FF" w:rsidRPr="00AC162F" w:rsidRDefault="009829FF" w:rsidP="009829FF">
            <w:pPr>
              <w:jc w:val="center"/>
              <w:rPr>
                <w:sz w:val="20"/>
                <w:szCs w:val="20"/>
              </w:rPr>
            </w:pPr>
            <w:r w:rsidRPr="00AC162F">
              <w:rPr>
                <w:sz w:val="20"/>
                <w:szCs w:val="20"/>
              </w:rPr>
              <w:t>Asian or Pacific Islander</w:t>
            </w:r>
          </w:p>
        </w:tc>
        <w:tc>
          <w:tcPr>
            <w:tcW w:w="990" w:type="dxa"/>
            <w:shd w:val="clear" w:color="auto" w:fill="C5D4D5"/>
            <w:vAlign w:val="center"/>
          </w:tcPr>
          <w:p w14:paraId="73CFCDE2" w14:textId="77777777" w:rsidR="009829FF" w:rsidRPr="00AC162F" w:rsidRDefault="009829FF" w:rsidP="009829FF">
            <w:pPr>
              <w:jc w:val="center"/>
              <w:rPr>
                <w:sz w:val="20"/>
                <w:szCs w:val="20"/>
              </w:rPr>
            </w:pPr>
            <w:r w:rsidRPr="00AC162F">
              <w:rPr>
                <w:sz w:val="20"/>
                <w:szCs w:val="20"/>
              </w:rPr>
              <w:t xml:space="preserve">Black </w:t>
            </w:r>
            <w:proofErr w:type="gramStart"/>
            <w:r w:rsidRPr="00AC162F">
              <w:rPr>
                <w:sz w:val="20"/>
                <w:szCs w:val="20"/>
              </w:rPr>
              <w:t>Non-Hispanic</w:t>
            </w:r>
            <w:proofErr w:type="gramEnd"/>
          </w:p>
        </w:tc>
        <w:tc>
          <w:tcPr>
            <w:tcW w:w="990" w:type="dxa"/>
            <w:shd w:val="clear" w:color="auto" w:fill="C5D4D5"/>
            <w:vAlign w:val="center"/>
          </w:tcPr>
          <w:p w14:paraId="061A3BCF" w14:textId="77777777" w:rsidR="009829FF" w:rsidRPr="00AC162F" w:rsidRDefault="009829FF" w:rsidP="009829FF">
            <w:pPr>
              <w:jc w:val="center"/>
              <w:rPr>
                <w:sz w:val="20"/>
                <w:szCs w:val="20"/>
              </w:rPr>
            </w:pPr>
            <w:r w:rsidRPr="00AC162F">
              <w:rPr>
                <w:sz w:val="20"/>
                <w:szCs w:val="20"/>
              </w:rPr>
              <w:t>Hispanic</w:t>
            </w:r>
          </w:p>
        </w:tc>
        <w:tc>
          <w:tcPr>
            <w:tcW w:w="1685" w:type="dxa"/>
            <w:vMerge/>
          </w:tcPr>
          <w:p w14:paraId="37752C79" w14:textId="77777777" w:rsidR="009829FF" w:rsidRPr="00AC162F" w:rsidRDefault="009829FF" w:rsidP="009829FF">
            <w:pPr>
              <w:rPr>
                <w:sz w:val="20"/>
                <w:szCs w:val="20"/>
              </w:rPr>
            </w:pPr>
          </w:p>
        </w:tc>
      </w:tr>
      <w:tr w:rsidR="007D40AF" w:rsidRPr="00AC162F" w14:paraId="152136F6" w14:textId="77777777" w:rsidTr="1059741C">
        <w:tc>
          <w:tcPr>
            <w:tcW w:w="9245" w:type="dxa"/>
            <w:gridSpan w:val="7"/>
            <w:shd w:val="clear" w:color="auto" w:fill="DDE6E7"/>
          </w:tcPr>
          <w:p w14:paraId="6BC8E5B5" w14:textId="77777777" w:rsidR="009829FF" w:rsidRPr="00AC162F" w:rsidRDefault="009829FF" w:rsidP="009829FF">
            <w:pPr>
              <w:rPr>
                <w:sz w:val="20"/>
                <w:szCs w:val="20"/>
              </w:rPr>
            </w:pPr>
            <w:r w:rsidRPr="00AC162F">
              <w:rPr>
                <w:sz w:val="20"/>
                <w:szCs w:val="20"/>
              </w:rPr>
              <w:t>Contracts</w:t>
            </w:r>
          </w:p>
        </w:tc>
      </w:tr>
      <w:tr w:rsidR="007D40AF" w:rsidRPr="00AC162F" w14:paraId="1E94AA67" w14:textId="77777777" w:rsidTr="1059741C">
        <w:tc>
          <w:tcPr>
            <w:tcW w:w="990" w:type="dxa"/>
            <w:shd w:val="clear" w:color="auto" w:fill="F0F4F4"/>
          </w:tcPr>
          <w:p w14:paraId="3646258E" w14:textId="77777777" w:rsidR="009829FF" w:rsidRPr="00AC162F" w:rsidRDefault="009829FF" w:rsidP="009829FF">
            <w:pPr>
              <w:rPr>
                <w:sz w:val="20"/>
                <w:szCs w:val="20"/>
              </w:rPr>
            </w:pPr>
            <w:r w:rsidRPr="00AC162F">
              <w:rPr>
                <w:sz w:val="20"/>
                <w:szCs w:val="20"/>
              </w:rPr>
              <w:t>Number</w:t>
            </w:r>
          </w:p>
        </w:tc>
        <w:tc>
          <w:tcPr>
            <w:tcW w:w="1530" w:type="dxa"/>
            <w:vAlign w:val="center"/>
          </w:tcPr>
          <w:p w14:paraId="3C1B762D" w14:textId="5EC2145E" w:rsidR="009829FF" w:rsidRPr="00D115A1" w:rsidRDefault="6E4CBD61" w:rsidP="7C481D36">
            <w:pPr>
              <w:spacing w:line="259" w:lineRule="auto"/>
              <w:jc w:val="center"/>
              <w:rPr>
                <w:rFonts w:ascii="Calibri" w:eastAsia="Calibri" w:hAnsi="Calibri" w:cs="Calibri"/>
                <w:sz w:val="20"/>
                <w:szCs w:val="20"/>
              </w:rPr>
            </w:pPr>
            <w:r w:rsidRPr="1059741C">
              <w:rPr>
                <w:sz w:val="20"/>
                <w:szCs w:val="20"/>
              </w:rPr>
              <w:t>2</w:t>
            </w:r>
          </w:p>
        </w:tc>
        <w:tc>
          <w:tcPr>
            <w:tcW w:w="1530" w:type="dxa"/>
            <w:vAlign w:val="center"/>
          </w:tcPr>
          <w:p w14:paraId="04918208" w14:textId="7CCF12D3" w:rsidR="009829FF" w:rsidRPr="00AC162F" w:rsidRDefault="00036061" w:rsidP="00805AC4">
            <w:pPr>
              <w:jc w:val="center"/>
              <w:rPr>
                <w:sz w:val="20"/>
                <w:szCs w:val="20"/>
              </w:rPr>
            </w:pPr>
            <w:r>
              <w:rPr>
                <w:sz w:val="20"/>
                <w:szCs w:val="20"/>
              </w:rPr>
              <w:t>0</w:t>
            </w:r>
          </w:p>
        </w:tc>
        <w:tc>
          <w:tcPr>
            <w:tcW w:w="1530" w:type="dxa"/>
            <w:vAlign w:val="center"/>
          </w:tcPr>
          <w:p w14:paraId="5D360CAD" w14:textId="00BAD734" w:rsidR="009829FF" w:rsidRPr="00AC162F" w:rsidRDefault="00036061" w:rsidP="00805AC4">
            <w:pPr>
              <w:jc w:val="center"/>
              <w:rPr>
                <w:sz w:val="20"/>
                <w:szCs w:val="20"/>
              </w:rPr>
            </w:pPr>
            <w:r>
              <w:rPr>
                <w:sz w:val="20"/>
                <w:szCs w:val="20"/>
              </w:rPr>
              <w:t>0</w:t>
            </w:r>
          </w:p>
        </w:tc>
        <w:tc>
          <w:tcPr>
            <w:tcW w:w="990" w:type="dxa"/>
            <w:vAlign w:val="center"/>
          </w:tcPr>
          <w:p w14:paraId="7D912348" w14:textId="2357E15C" w:rsidR="009829FF" w:rsidRPr="00AC162F" w:rsidRDefault="00036061" w:rsidP="00805AC4">
            <w:pPr>
              <w:jc w:val="center"/>
              <w:rPr>
                <w:sz w:val="20"/>
                <w:szCs w:val="20"/>
              </w:rPr>
            </w:pPr>
            <w:r>
              <w:rPr>
                <w:sz w:val="20"/>
                <w:szCs w:val="20"/>
              </w:rPr>
              <w:t>0</w:t>
            </w:r>
          </w:p>
        </w:tc>
        <w:tc>
          <w:tcPr>
            <w:tcW w:w="990" w:type="dxa"/>
            <w:vAlign w:val="center"/>
          </w:tcPr>
          <w:p w14:paraId="44038A93" w14:textId="7D6D4FD9" w:rsidR="009829FF" w:rsidRPr="00AC162F" w:rsidRDefault="00036061" w:rsidP="00805AC4">
            <w:pPr>
              <w:jc w:val="center"/>
              <w:rPr>
                <w:sz w:val="20"/>
                <w:szCs w:val="20"/>
              </w:rPr>
            </w:pPr>
            <w:r>
              <w:rPr>
                <w:sz w:val="20"/>
                <w:szCs w:val="20"/>
              </w:rPr>
              <w:t>0</w:t>
            </w:r>
          </w:p>
        </w:tc>
        <w:tc>
          <w:tcPr>
            <w:tcW w:w="1685" w:type="dxa"/>
            <w:vAlign w:val="center"/>
          </w:tcPr>
          <w:p w14:paraId="56E80856" w14:textId="6698AF9B" w:rsidR="009829FF" w:rsidRPr="00D115A1" w:rsidRDefault="361D7B7E" w:rsidP="7C481D36">
            <w:pPr>
              <w:spacing w:line="259" w:lineRule="auto"/>
              <w:jc w:val="center"/>
              <w:rPr>
                <w:rFonts w:ascii="Calibri" w:eastAsia="Calibri" w:hAnsi="Calibri" w:cs="Calibri"/>
                <w:sz w:val="20"/>
                <w:szCs w:val="20"/>
              </w:rPr>
            </w:pPr>
            <w:r w:rsidRPr="1059741C">
              <w:rPr>
                <w:sz w:val="20"/>
                <w:szCs w:val="20"/>
              </w:rPr>
              <w:t>2</w:t>
            </w:r>
          </w:p>
        </w:tc>
      </w:tr>
      <w:tr w:rsidR="007D40AF" w:rsidRPr="00AC162F" w14:paraId="45E10A47" w14:textId="77777777" w:rsidTr="1059741C">
        <w:tc>
          <w:tcPr>
            <w:tcW w:w="990" w:type="dxa"/>
            <w:shd w:val="clear" w:color="auto" w:fill="F0F4F4"/>
          </w:tcPr>
          <w:p w14:paraId="4859FF1E" w14:textId="77777777" w:rsidR="009829FF" w:rsidRPr="00AC162F" w:rsidRDefault="009829FF" w:rsidP="009829FF">
            <w:pPr>
              <w:rPr>
                <w:sz w:val="20"/>
                <w:szCs w:val="20"/>
              </w:rPr>
            </w:pPr>
            <w:r w:rsidRPr="00AC162F">
              <w:rPr>
                <w:sz w:val="20"/>
                <w:szCs w:val="20"/>
              </w:rPr>
              <w:t>Dollar Amount</w:t>
            </w:r>
          </w:p>
        </w:tc>
        <w:tc>
          <w:tcPr>
            <w:tcW w:w="1530" w:type="dxa"/>
            <w:vAlign w:val="center"/>
          </w:tcPr>
          <w:p w14:paraId="3F9D0999" w14:textId="713AC6F2" w:rsidR="009829FF" w:rsidRPr="00D115A1" w:rsidRDefault="520B20A4" w:rsidP="7C481D36">
            <w:pPr>
              <w:spacing w:line="259" w:lineRule="auto"/>
              <w:jc w:val="center"/>
              <w:rPr>
                <w:rFonts w:ascii="Calibri" w:eastAsia="Calibri" w:hAnsi="Calibri" w:cs="Calibri"/>
                <w:sz w:val="20"/>
                <w:szCs w:val="20"/>
              </w:rPr>
            </w:pPr>
            <w:r w:rsidRPr="1059741C">
              <w:rPr>
                <w:sz w:val="20"/>
                <w:szCs w:val="20"/>
              </w:rPr>
              <w:t>$</w:t>
            </w:r>
            <w:r w:rsidR="5C17B92A" w:rsidRPr="1059741C">
              <w:rPr>
                <w:sz w:val="20"/>
                <w:szCs w:val="20"/>
              </w:rPr>
              <w:t>7,072,345</w:t>
            </w:r>
          </w:p>
        </w:tc>
        <w:tc>
          <w:tcPr>
            <w:tcW w:w="1530" w:type="dxa"/>
            <w:vAlign w:val="center"/>
          </w:tcPr>
          <w:p w14:paraId="06861B69" w14:textId="35724BB4" w:rsidR="009829FF" w:rsidRPr="00AC162F" w:rsidRDefault="00036061" w:rsidP="00805AC4">
            <w:pPr>
              <w:jc w:val="center"/>
              <w:rPr>
                <w:sz w:val="20"/>
                <w:szCs w:val="20"/>
              </w:rPr>
            </w:pPr>
            <w:r>
              <w:rPr>
                <w:sz w:val="20"/>
                <w:szCs w:val="20"/>
              </w:rPr>
              <w:t>$0</w:t>
            </w:r>
          </w:p>
        </w:tc>
        <w:tc>
          <w:tcPr>
            <w:tcW w:w="1530" w:type="dxa"/>
            <w:vAlign w:val="center"/>
          </w:tcPr>
          <w:p w14:paraId="61D6430A" w14:textId="666CB6D0" w:rsidR="009829FF" w:rsidRPr="00AC162F" w:rsidRDefault="00036061" w:rsidP="00805AC4">
            <w:pPr>
              <w:jc w:val="center"/>
              <w:rPr>
                <w:sz w:val="20"/>
                <w:szCs w:val="20"/>
              </w:rPr>
            </w:pPr>
            <w:r>
              <w:rPr>
                <w:sz w:val="20"/>
                <w:szCs w:val="20"/>
              </w:rPr>
              <w:t>$0</w:t>
            </w:r>
          </w:p>
        </w:tc>
        <w:tc>
          <w:tcPr>
            <w:tcW w:w="990" w:type="dxa"/>
            <w:vAlign w:val="center"/>
          </w:tcPr>
          <w:p w14:paraId="73D6C3CD" w14:textId="542B7C99" w:rsidR="009829FF" w:rsidRPr="00AC162F" w:rsidRDefault="00036061" w:rsidP="00805AC4">
            <w:pPr>
              <w:jc w:val="center"/>
              <w:rPr>
                <w:sz w:val="20"/>
                <w:szCs w:val="20"/>
              </w:rPr>
            </w:pPr>
            <w:r>
              <w:rPr>
                <w:sz w:val="20"/>
                <w:szCs w:val="20"/>
              </w:rPr>
              <w:t>$0</w:t>
            </w:r>
          </w:p>
        </w:tc>
        <w:tc>
          <w:tcPr>
            <w:tcW w:w="990" w:type="dxa"/>
            <w:vAlign w:val="center"/>
          </w:tcPr>
          <w:p w14:paraId="11228244" w14:textId="5B87027F" w:rsidR="009829FF" w:rsidRPr="00AC162F" w:rsidRDefault="00036061" w:rsidP="00805AC4">
            <w:pPr>
              <w:jc w:val="center"/>
              <w:rPr>
                <w:sz w:val="20"/>
                <w:szCs w:val="20"/>
              </w:rPr>
            </w:pPr>
            <w:r>
              <w:rPr>
                <w:sz w:val="20"/>
                <w:szCs w:val="20"/>
              </w:rPr>
              <w:t>$0</w:t>
            </w:r>
          </w:p>
        </w:tc>
        <w:tc>
          <w:tcPr>
            <w:tcW w:w="1685" w:type="dxa"/>
            <w:vAlign w:val="center"/>
          </w:tcPr>
          <w:p w14:paraId="73EC28AA" w14:textId="22E4E4C3" w:rsidR="009829FF" w:rsidRPr="00D115A1" w:rsidRDefault="4330BCDA" w:rsidP="7C481D36">
            <w:pPr>
              <w:spacing w:line="259" w:lineRule="auto"/>
              <w:jc w:val="center"/>
              <w:rPr>
                <w:rFonts w:ascii="Calibri" w:eastAsia="Calibri" w:hAnsi="Calibri" w:cs="Calibri"/>
                <w:sz w:val="20"/>
                <w:szCs w:val="20"/>
              </w:rPr>
            </w:pPr>
            <w:r w:rsidRPr="1059741C">
              <w:rPr>
                <w:sz w:val="20"/>
                <w:szCs w:val="20"/>
              </w:rPr>
              <w:t>$</w:t>
            </w:r>
            <w:r w:rsidR="639616D3" w:rsidRPr="1059741C">
              <w:rPr>
                <w:sz w:val="20"/>
                <w:szCs w:val="20"/>
              </w:rPr>
              <w:t>7,072,345</w:t>
            </w:r>
          </w:p>
        </w:tc>
      </w:tr>
      <w:tr w:rsidR="007D40AF" w:rsidRPr="00AC162F" w14:paraId="67095EA0" w14:textId="77777777" w:rsidTr="1059741C">
        <w:tc>
          <w:tcPr>
            <w:tcW w:w="9245" w:type="dxa"/>
            <w:gridSpan w:val="7"/>
            <w:shd w:val="clear" w:color="auto" w:fill="DDE6E7"/>
          </w:tcPr>
          <w:p w14:paraId="65541DD5" w14:textId="77777777" w:rsidR="009829FF" w:rsidRPr="00AC162F" w:rsidRDefault="009829FF" w:rsidP="009829FF">
            <w:pPr>
              <w:rPr>
                <w:sz w:val="20"/>
                <w:szCs w:val="20"/>
              </w:rPr>
            </w:pPr>
            <w:r w:rsidRPr="00AC162F">
              <w:rPr>
                <w:sz w:val="20"/>
                <w:szCs w:val="20"/>
              </w:rPr>
              <w:t>Sub-Contracts</w:t>
            </w:r>
          </w:p>
        </w:tc>
      </w:tr>
      <w:tr w:rsidR="007D40AF" w:rsidRPr="00AC162F" w14:paraId="65D4CB5E" w14:textId="77777777" w:rsidTr="1059741C">
        <w:tc>
          <w:tcPr>
            <w:tcW w:w="990" w:type="dxa"/>
            <w:shd w:val="clear" w:color="auto" w:fill="F0F4F4"/>
          </w:tcPr>
          <w:p w14:paraId="6D800FB1" w14:textId="77777777" w:rsidR="009829FF" w:rsidRPr="00AC162F" w:rsidRDefault="009829FF" w:rsidP="009829FF">
            <w:pPr>
              <w:rPr>
                <w:sz w:val="20"/>
                <w:szCs w:val="20"/>
              </w:rPr>
            </w:pPr>
            <w:r w:rsidRPr="00AC162F">
              <w:rPr>
                <w:sz w:val="20"/>
                <w:szCs w:val="20"/>
              </w:rPr>
              <w:t>Number</w:t>
            </w:r>
          </w:p>
        </w:tc>
        <w:tc>
          <w:tcPr>
            <w:tcW w:w="1530" w:type="dxa"/>
            <w:vAlign w:val="center"/>
          </w:tcPr>
          <w:p w14:paraId="64E6E4E5" w14:textId="51D9B912" w:rsidR="009829FF" w:rsidRPr="00AC162F" w:rsidRDefault="1346D695" w:rsidP="7C481D36">
            <w:pPr>
              <w:spacing w:line="259" w:lineRule="auto"/>
              <w:jc w:val="center"/>
              <w:rPr>
                <w:rFonts w:ascii="Calibri" w:eastAsia="Calibri" w:hAnsi="Calibri" w:cs="Calibri"/>
                <w:sz w:val="20"/>
                <w:szCs w:val="20"/>
              </w:rPr>
            </w:pPr>
            <w:r w:rsidRPr="1059741C">
              <w:rPr>
                <w:sz w:val="20"/>
                <w:szCs w:val="20"/>
              </w:rPr>
              <w:t>65</w:t>
            </w:r>
          </w:p>
        </w:tc>
        <w:tc>
          <w:tcPr>
            <w:tcW w:w="1530" w:type="dxa"/>
            <w:vAlign w:val="center"/>
          </w:tcPr>
          <w:p w14:paraId="08E81F1A" w14:textId="61EEEBB1" w:rsidR="009829FF" w:rsidRPr="00AC162F" w:rsidRDefault="00036061" w:rsidP="00805AC4">
            <w:pPr>
              <w:jc w:val="center"/>
              <w:rPr>
                <w:sz w:val="20"/>
                <w:szCs w:val="20"/>
              </w:rPr>
            </w:pPr>
            <w:r>
              <w:rPr>
                <w:sz w:val="20"/>
                <w:szCs w:val="20"/>
              </w:rPr>
              <w:t>0</w:t>
            </w:r>
          </w:p>
        </w:tc>
        <w:tc>
          <w:tcPr>
            <w:tcW w:w="1530" w:type="dxa"/>
            <w:vAlign w:val="center"/>
          </w:tcPr>
          <w:p w14:paraId="4BFDF03A" w14:textId="25D4D3F9" w:rsidR="009829FF" w:rsidRPr="00AC162F" w:rsidRDefault="00036061" w:rsidP="00805AC4">
            <w:pPr>
              <w:jc w:val="center"/>
              <w:rPr>
                <w:sz w:val="20"/>
                <w:szCs w:val="20"/>
              </w:rPr>
            </w:pPr>
            <w:r>
              <w:rPr>
                <w:sz w:val="20"/>
                <w:szCs w:val="20"/>
              </w:rPr>
              <w:t>0</w:t>
            </w:r>
          </w:p>
        </w:tc>
        <w:tc>
          <w:tcPr>
            <w:tcW w:w="990" w:type="dxa"/>
            <w:vAlign w:val="center"/>
          </w:tcPr>
          <w:p w14:paraId="67F5BB5B" w14:textId="3B7A6B37" w:rsidR="009829FF" w:rsidRPr="00AC162F" w:rsidRDefault="00036061" w:rsidP="00805AC4">
            <w:pPr>
              <w:jc w:val="center"/>
              <w:rPr>
                <w:sz w:val="20"/>
                <w:szCs w:val="20"/>
              </w:rPr>
            </w:pPr>
            <w:r>
              <w:rPr>
                <w:sz w:val="20"/>
                <w:szCs w:val="20"/>
              </w:rPr>
              <w:t>0</w:t>
            </w:r>
          </w:p>
        </w:tc>
        <w:tc>
          <w:tcPr>
            <w:tcW w:w="990" w:type="dxa"/>
            <w:vAlign w:val="center"/>
          </w:tcPr>
          <w:p w14:paraId="59218D8A" w14:textId="626FEDE7" w:rsidR="009829FF" w:rsidRPr="00AC162F" w:rsidRDefault="00036061" w:rsidP="00805AC4">
            <w:pPr>
              <w:jc w:val="center"/>
              <w:rPr>
                <w:sz w:val="20"/>
                <w:szCs w:val="20"/>
              </w:rPr>
            </w:pPr>
            <w:r>
              <w:rPr>
                <w:sz w:val="20"/>
                <w:szCs w:val="20"/>
              </w:rPr>
              <w:t>0</w:t>
            </w:r>
          </w:p>
        </w:tc>
        <w:tc>
          <w:tcPr>
            <w:tcW w:w="1685" w:type="dxa"/>
            <w:vAlign w:val="center"/>
          </w:tcPr>
          <w:p w14:paraId="773FCE28" w14:textId="3824799E" w:rsidR="009829FF" w:rsidRPr="00AC162F" w:rsidRDefault="74780E67" w:rsidP="7C481D36">
            <w:pPr>
              <w:spacing w:line="259" w:lineRule="auto"/>
              <w:jc w:val="center"/>
              <w:rPr>
                <w:sz w:val="20"/>
                <w:szCs w:val="20"/>
              </w:rPr>
            </w:pPr>
            <w:r w:rsidRPr="1059741C">
              <w:rPr>
                <w:sz w:val="20"/>
                <w:szCs w:val="20"/>
              </w:rPr>
              <w:t>65</w:t>
            </w:r>
          </w:p>
        </w:tc>
      </w:tr>
      <w:tr w:rsidR="00003120" w:rsidRPr="00AC162F" w14:paraId="6538746A" w14:textId="77777777" w:rsidTr="1059741C">
        <w:tc>
          <w:tcPr>
            <w:tcW w:w="990" w:type="dxa"/>
            <w:shd w:val="clear" w:color="auto" w:fill="F0F4F4"/>
          </w:tcPr>
          <w:p w14:paraId="2F8AB249" w14:textId="77777777" w:rsidR="009829FF" w:rsidRPr="00AC162F" w:rsidRDefault="009829FF" w:rsidP="009829FF">
            <w:pPr>
              <w:rPr>
                <w:sz w:val="20"/>
                <w:szCs w:val="20"/>
              </w:rPr>
            </w:pPr>
            <w:r w:rsidRPr="00AC162F">
              <w:rPr>
                <w:sz w:val="20"/>
                <w:szCs w:val="20"/>
              </w:rPr>
              <w:t>Dollar Amount</w:t>
            </w:r>
          </w:p>
        </w:tc>
        <w:tc>
          <w:tcPr>
            <w:tcW w:w="1530" w:type="dxa"/>
            <w:vAlign w:val="center"/>
          </w:tcPr>
          <w:p w14:paraId="76E66BE3" w14:textId="379B43EF" w:rsidR="009829FF" w:rsidRPr="00AC162F" w:rsidRDefault="54C55858" w:rsidP="7C481D36">
            <w:pPr>
              <w:spacing w:line="259" w:lineRule="auto"/>
              <w:jc w:val="center"/>
              <w:rPr>
                <w:rFonts w:ascii="Calibri" w:eastAsia="Calibri" w:hAnsi="Calibri" w:cs="Calibri"/>
                <w:sz w:val="20"/>
                <w:szCs w:val="20"/>
              </w:rPr>
            </w:pPr>
            <w:r w:rsidRPr="1059741C">
              <w:rPr>
                <w:rFonts w:cs="Calibri"/>
                <w:color w:val="000000" w:themeColor="text1"/>
                <w:sz w:val="20"/>
                <w:szCs w:val="20"/>
              </w:rPr>
              <w:t>$</w:t>
            </w:r>
            <w:r w:rsidR="5880C3F2" w:rsidRPr="1059741C">
              <w:rPr>
                <w:rFonts w:cs="Calibri"/>
                <w:color w:val="000000" w:themeColor="text1"/>
                <w:sz w:val="20"/>
                <w:szCs w:val="20"/>
              </w:rPr>
              <w:t>15,966,859</w:t>
            </w:r>
          </w:p>
        </w:tc>
        <w:tc>
          <w:tcPr>
            <w:tcW w:w="1530" w:type="dxa"/>
            <w:vAlign w:val="center"/>
          </w:tcPr>
          <w:p w14:paraId="00C5EDB6" w14:textId="06C580E8" w:rsidR="009829FF" w:rsidRPr="00AC162F" w:rsidRDefault="00036061" w:rsidP="00805AC4">
            <w:pPr>
              <w:jc w:val="center"/>
              <w:rPr>
                <w:sz w:val="20"/>
                <w:szCs w:val="20"/>
              </w:rPr>
            </w:pPr>
            <w:r>
              <w:rPr>
                <w:sz w:val="20"/>
                <w:szCs w:val="20"/>
              </w:rPr>
              <w:t>$0</w:t>
            </w:r>
          </w:p>
        </w:tc>
        <w:tc>
          <w:tcPr>
            <w:tcW w:w="1530" w:type="dxa"/>
            <w:vAlign w:val="center"/>
          </w:tcPr>
          <w:p w14:paraId="443D178A" w14:textId="2B4F31BF" w:rsidR="009829FF" w:rsidRPr="00AC162F" w:rsidRDefault="00036061" w:rsidP="00805AC4">
            <w:pPr>
              <w:jc w:val="center"/>
              <w:rPr>
                <w:sz w:val="20"/>
                <w:szCs w:val="20"/>
              </w:rPr>
            </w:pPr>
            <w:r>
              <w:rPr>
                <w:sz w:val="20"/>
                <w:szCs w:val="20"/>
              </w:rPr>
              <w:t>$0</w:t>
            </w:r>
          </w:p>
        </w:tc>
        <w:tc>
          <w:tcPr>
            <w:tcW w:w="990" w:type="dxa"/>
            <w:tcBorders>
              <w:bottom w:val="single" w:sz="4" w:space="0" w:color="auto"/>
            </w:tcBorders>
            <w:vAlign w:val="center"/>
          </w:tcPr>
          <w:p w14:paraId="76BCDA5A" w14:textId="2518978B" w:rsidR="009829FF" w:rsidRPr="00AC162F" w:rsidRDefault="00036061" w:rsidP="00805AC4">
            <w:pPr>
              <w:jc w:val="center"/>
              <w:rPr>
                <w:sz w:val="20"/>
                <w:szCs w:val="20"/>
              </w:rPr>
            </w:pPr>
            <w:r>
              <w:rPr>
                <w:sz w:val="20"/>
                <w:szCs w:val="20"/>
              </w:rPr>
              <w:t>$0</w:t>
            </w:r>
          </w:p>
        </w:tc>
        <w:tc>
          <w:tcPr>
            <w:tcW w:w="990" w:type="dxa"/>
            <w:tcBorders>
              <w:bottom w:val="single" w:sz="4" w:space="0" w:color="auto"/>
            </w:tcBorders>
            <w:vAlign w:val="center"/>
          </w:tcPr>
          <w:p w14:paraId="4611B677" w14:textId="7B069759" w:rsidR="009829FF" w:rsidRPr="00AC162F" w:rsidRDefault="00036061" w:rsidP="00805AC4">
            <w:pPr>
              <w:jc w:val="center"/>
              <w:rPr>
                <w:sz w:val="20"/>
                <w:szCs w:val="20"/>
              </w:rPr>
            </w:pPr>
            <w:r>
              <w:rPr>
                <w:sz w:val="20"/>
                <w:szCs w:val="20"/>
              </w:rPr>
              <w:t>0</w:t>
            </w:r>
          </w:p>
        </w:tc>
        <w:tc>
          <w:tcPr>
            <w:tcW w:w="1685" w:type="dxa"/>
            <w:tcBorders>
              <w:bottom w:val="single" w:sz="4" w:space="0" w:color="auto"/>
            </w:tcBorders>
            <w:vAlign w:val="center"/>
          </w:tcPr>
          <w:p w14:paraId="3091D22A" w14:textId="758882BA" w:rsidR="009829FF" w:rsidRPr="00AC162F" w:rsidRDefault="0CAA47F4" w:rsidP="7C481D36">
            <w:pPr>
              <w:spacing w:line="259" w:lineRule="auto"/>
              <w:jc w:val="center"/>
              <w:rPr>
                <w:rFonts w:ascii="Calibri" w:eastAsia="Calibri" w:hAnsi="Calibri" w:cs="Calibri"/>
                <w:sz w:val="20"/>
                <w:szCs w:val="20"/>
              </w:rPr>
            </w:pPr>
            <w:r w:rsidRPr="1059741C">
              <w:rPr>
                <w:sz w:val="20"/>
                <w:szCs w:val="20"/>
              </w:rPr>
              <w:t>$</w:t>
            </w:r>
            <w:r w:rsidR="16B6E07A" w:rsidRPr="1059741C">
              <w:rPr>
                <w:sz w:val="20"/>
                <w:szCs w:val="20"/>
              </w:rPr>
              <w:t>15,966,859</w:t>
            </w:r>
          </w:p>
        </w:tc>
      </w:tr>
      <w:tr w:rsidR="007D40AF" w:rsidRPr="00AC162F" w14:paraId="235E2E09" w14:textId="77777777" w:rsidTr="1059741C">
        <w:tc>
          <w:tcPr>
            <w:tcW w:w="990" w:type="dxa"/>
            <w:shd w:val="clear" w:color="auto" w:fill="C5D4D5"/>
          </w:tcPr>
          <w:p w14:paraId="41D6FA92" w14:textId="77777777" w:rsidR="009829FF" w:rsidRPr="00AC162F" w:rsidRDefault="009829FF" w:rsidP="009829FF">
            <w:pPr>
              <w:rPr>
                <w:sz w:val="20"/>
                <w:szCs w:val="20"/>
              </w:rPr>
            </w:pPr>
          </w:p>
        </w:tc>
        <w:tc>
          <w:tcPr>
            <w:tcW w:w="1530" w:type="dxa"/>
            <w:shd w:val="clear" w:color="auto" w:fill="C5D4D5"/>
            <w:vAlign w:val="center"/>
          </w:tcPr>
          <w:p w14:paraId="6F579ABD" w14:textId="77777777" w:rsidR="009829FF" w:rsidRPr="00AC162F" w:rsidRDefault="009829FF" w:rsidP="009829FF">
            <w:pPr>
              <w:jc w:val="center"/>
              <w:rPr>
                <w:sz w:val="20"/>
                <w:szCs w:val="20"/>
              </w:rPr>
            </w:pPr>
            <w:r w:rsidRPr="00AC162F">
              <w:rPr>
                <w:sz w:val="20"/>
                <w:szCs w:val="20"/>
              </w:rPr>
              <w:t>TOTAL</w:t>
            </w:r>
          </w:p>
        </w:tc>
        <w:tc>
          <w:tcPr>
            <w:tcW w:w="1530" w:type="dxa"/>
            <w:shd w:val="clear" w:color="auto" w:fill="C5D4D5"/>
            <w:vAlign w:val="center"/>
          </w:tcPr>
          <w:p w14:paraId="0ED82D7D" w14:textId="77777777" w:rsidR="009829FF" w:rsidRPr="00AC162F" w:rsidRDefault="009829FF" w:rsidP="009829FF">
            <w:pPr>
              <w:jc w:val="center"/>
              <w:rPr>
                <w:sz w:val="20"/>
                <w:szCs w:val="20"/>
              </w:rPr>
            </w:pPr>
            <w:r w:rsidRPr="00AC162F">
              <w:rPr>
                <w:sz w:val="20"/>
                <w:szCs w:val="20"/>
              </w:rPr>
              <w:t>Women Business Enterprises</w:t>
            </w:r>
          </w:p>
        </w:tc>
        <w:tc>
          <w:tcPr>
            <w:tcW w:w="1530" w:type="dxa"/>
            <w:shd w:val="clear" w:color="auto" w:fill="C5D4D5"/>
            <w:vAlign w:val="center"/>
          </w:tcPr>
          <w:p w14:paraId="1655CC62" w14:textId="77777777" w:rsidR="009829FF" w:rsidRPr="00AC162F" w:rsidRDefault="009829FF" w:rsidP="009829FF">
            <w:pPr>
              <w:jc w:val="center"/>
              <w:rPr>
                <w:sz w:val="20"/>
                <w:szCs w:val="20"/>
              </w:rPr>
            </w:pPr>
            <w:r w:rsidRPr="00AC162F">
              <w:rPr>
                <w:sz w:val="20"/>
                <w:szCs w:val="20"/>
              </w:rPr>
              <w:t>Male</w:t>
            </w:r>
          </w:p>
        </w:tc>
        <w:tc>
          <w:tcPr>
            <w:tcW w:w="990" w:type="dxa"/>
            <w:tcBorders>
              <w:bottom w:val="nil"/>
              <w:right w:val="nil"/>
            </w:tcBorders>
          </w:tcPr>
          <w:p w14:paraId="748E9960" w14:textId="77777777" w:rsidR="009829FF" w:rsidRPr="00AC162F" w:rsidRDefault="009829FF" w:rsidP="009829FF">
            <w:pPr>
              <w:rPr>
                <w:sz w:val="20"/>
                <w:szCs w:val="20"/>
              </w:rPr>
            </w:pPr>
          </w:p>
        </w:tc>
        <w:tc>
          <w:tcPr>
            <w:tcW w:w="990" w:type="dxa"/>
            <w:tcBorders>
              <w:left w:val="nil"/>
              <w:bottom w:val="nil"/>
              <w:right w:val="nil"/>
            </w:tcBorders>
          </w:tcPr>
          <w:p w14:paraId="1D9EE68C" w14:textId="77777777" w:rsidR="009829FF" w:rsidRPr="00AC162F" w:rsidRDefault="009829FF" w:rsidP="009829FF">
            <w:pPr>
              <w:rPr>
                <w:sz w:val="20"/>
                <w:szCs w:val="20"/>
              </w:rPr>
            </w:pPr>
          </w:p>
        </w:tc>
        <w:tc>
          <w:tcPr>
            <w:tcW w:w="1685" w:type="dxa"/>
            <w:tcBorders>
              <w:left w:val="nil"/>
              <w:bottom w:val="nil"/>
              <w:right w:val="nil"/>
            </w:tcBorders>
          </w:tcPr>
          <w:p w14:paraId="73FF4746" w14:textId="77777777" w:rsidR="009829FF" w:rsidRPr="00AC162F" w:rsidRDefault="009829FF" w:rsidP="009829FF">
            <w:pPr>
              <w:rPr>
                <w:sz w:val="20"/>
                <w:szCs w:val="20"/>
              </w:rPr>
            </w:pPr>
          </w:p>
        </w:tc>
      </w:tr>
      <w:tr w:rsidR="007D40AF" w:rsidRPr="00AC162F" w14:paraId="4FD636FA" w14:textId="77777777" w:rsidTr="1059741C">
        <w:tc>
          <w:tcPr>
            <w:tcW w:w="5580" w:type="dxa"/>
            <w:gridSpan w:val="4"/>
            <w:shd w:val="clear" w:color="auto" w:fill="DDE6E7"/>
          </w:tcPr>
          <w:p w14:paraId="6F18CE6E" w14:textId="77777777" w:rsidR="009829FF" w:rsidRPr="00AC162F" w:rsidRDefault="009829FF" w:rsidP="009829FF">
            <w:pPr>
              <w:rPr>
                <w:sz w:val="20"/>
                <w:szCs w:val="20"/>
              </w:rPr>
            </w:pPr>
            <w:r w:rsidRPr="00AC162F">
              <w:rPr>
                <w:sz w:val="20"/>
                <w:szCs w:val="20"/>
              </w:rPr>
              <w:t>Contracts</w:t>
            </w:r>
          </w:p>
        </w:tc>
        <w:tc>
          <w:tcPr>
            <w:tcW w:w="990" w:type="dxa"/>
            <w:tcBorders>
              <w:top w:val="nil"/>
              <w:bottom w:val="nil"/>
              <w:right w:val="nil"/>
            </w:tcBorders>
          </w:tcPr>
          <w:p w14:paraId="25B456E3" w14:textId="77777777" w:rsidR="009829FF" w:rsidRPr="00AC162F" w:rsidRDefault="009829FF" w:rsidP="009829FF">
            <w:pPr>
              <w:rPr>
                <w:sz w:val="20"/>
                <w:szCs w:val="20"/>
              </w:rPr>
            </w:pPr>
          </w:p>
        </w:tc>
        <w:tc>
          <w:tcPr>
            <w:tcW w:w="990" w:type="dxa"/>
            <w:tcBorders>
              <w:top w:val="nil"/>
              <w:left w:val="nil"/>
              <w:bottom w:val="nil"/>
              <w:right w:val="nil"/>
            </w:tcBorders>
          </w:tcPr>
          <w:p w14:paraId="1275FEEF" w14:textId="77777777" w:rsidR="009829FF" w:rsidRPr="00AC162F" w:rsidRDefault="009829FF" w:rsidP="009829FF">
            <w:pPr>
              <w:rPr>
                <w:sz w:val="20"/>
                <w:szCs w:val="20"/>
              </w:rPr>
            </w:pPr>
          </w:p>
        </w:tc>
        <w:tc>
          <w:tcPr>
            <w:tcW w:w="1685" w:type="dxa"/>
            <w:tcBorders>
              <w:top w:val="nil"/>
              <w:left w:val="nil"/>
              <w:bottom w:val="nil"/>
              <w:right w:val="nil"/>
            </w:tcBorders>
          </w:tcPr>
          <w:p w14:paraId="53C1E0B4" w14:textId="77777777" w:rsidR="009829FF" w:rsidRPr="00AC162F" w:rsidRDefault="009829FF" w:rsidP="009829FF">
            <w:pPr>
              <w:rPr>
                <w:sz w:val="20"/>
                <w:szCs w:val="20"/>
              </w:rPr>
            </w:pPr>
          </w:p>
        </w:tc>
      </w:tr>
      <w:tr w:rsidR="007D40AF" w:rsidRPr="00AC162F" w14:paraId="15A2A66D" w14:textId="77777777" w:rsidTr="1059741C">
        <w:tc>
          <w:tcPr>
            <w:tcW w:w="990" w:type="dxa"/>
            <w:shd w:val="clear" w:color="auto" w:fill="F0F4F4"/>
          </w:tcPr>
          <w:p w14:paraId="6807E9A3" w14:textId="77777777" w:rsidR="009829FF" w:rsidRPr="00AC162F" w:rsidRDefault="009829FF" w:rsidP="009829FF">
            <w:pPr>
              <w:rPr>
                <w:sz w:val="20"/>
                <w:szCs w:val="20"/>
              </w:rPr>
            </w:pPr>
            <w:r w:rsidRPr="00AC162F">
              <w:rPr>
                <w:sz w:val="20"/>
                <w:szCs w:val="20"/>
              </w:rPr>
              <w:t>Number</w:t>
            </w:r>
          </w:p>
        </w:tc>
        <w:tc>
          <w:tcPr>
            <w:tcW w:w="1530" w:type="dxa"/>
            <w:vAlign w:val="center"/>
          </w:tcPr>
          <w:p w14:paraId="129B03BC" w14:textId="61B2713E" w:rsidR="009829FF" w:rsidRPr="00AC162F" w:rsidRDefault="742B9D45" w:rsidP="7C481D36">
            <w:pPr>
              <w:spacing w:line="259" w:lineRule="auto"/>
              <w:jc w:val="center"/>
              <w:rPr>
                <w:rFonts w:ascii="Calibri" w:eastAsia="Calibri" w:hAnsi="Calibri" w:cs="Calibri"/>
                <w:sz w:val="20"/>
                <w:szCs w:val="20"/>
              </w:rPr>
            </w:pPr>
            <w:r w:rsidRPr="1059741C">
              <w:rPr>
                <w:sz w:val="20"/>
                <w:szCs w:val="20"/>
              </w:rPr>
              <w:t>2</w:t>
            </w:r>
          </w:p>
        </w:tc>
        <w:tc>
          <w:tcPr>
            <w:tcW w:w="1530" w:type="dxa"/>
            <w:vAlign w:val="center"/>
          </w:tcPr>
          <w:p w14:paraId="5FEAFDE4" w14:textId="14D587EA" w:rsidR="009829FF" w:rsidRPr="00AC162F" w:rsidRDefault="00036061" w:rsidP="00805AC4">
            <w:pPr>
              <w:jc w:val="center"/>
              <w:rPr>
                <w:sz w:val="20"/>
                <w:szCs w:val="20"/>
              </w:rPr>
            </w:pPr>
            <w:r>
              <w:rPr>
                <w:sz w:val="20"/>
                <w:szCs w:val="20"/>
              </w:rPr>
              <w:t>0</w:t>
            </w:r>
          </w:p>
        </w:tc>
        <w:tc>
          <w:tcPr>
            <w:tcW w:w="1530" w:type="dxa"/>
            <w:vAlign w:val="center"/>
          </w:tcPr>
          <w:p w14:paraId="551AEF51" w14:textId="06568199" w:rsidR="009829FF" w:rsidRPr="00AC162F" w:rsidRDefault="4C5D4F1B" w:rsidP="7C481D36">
            <w:pPr>
              <w:spacing w:line="259" w:lineRule="auto"/>
              <w:jc w:val="center"/>
              <w:rPr>
                <w:rFonts w:ascii="Calibri" w:eastAsia="Calibri" w:hAnsi="Calibri" w:cs="Calibri"/>
                <w:sz w:val="20"/>
                <w:szCs w:val="20"/>
              </w:rPr>
            </w:pPr>
            <w:r w:rsidRPr="1059741C">
              <w:rPr>
                <w:sz w:val="20"/>
                <w:szCs w:val="20"/>
              </w:rPr>
              <w:t>2</w:t>
            </w:r>
          </w:p>
        </w:tc>
        <w:tc>
          <w:tcPr>
            <w:tcW w:w="990" w:type="dxa"/>
            <w:tcBorders>
              <w:top w:val="nil"/>
              <w:bottom w:val="nil"/>
              <w:right w:val="nil"/>
            </w:tcBorders>
          </w:tcPr>
          <w:p w14:paraId="055BC7F4" w14:textId="77777777" w:rsidR="009829FF" w:rsidRPr="00AC162F" w:rsidRDefault="009829FF" w:rsidP="009829FF">
            <w:pPr>
              <w:rPr>
                <w:sz w:val="20"/>
                <w:szCs w:val="20"/>
              </w:rPr>
            </w:pPr>
          </w:p>
        </w:tc>
        <w:tc>
          <w:tcPr>
            <w:tcW w:w="990" w:type="dxa"/>
            <w:tcBorders>
              <w:top w:val="nil"/>
              <w:left w:val="nil"/>
              <w:bottom w:val="nil"/>
              <w:right w:val="nil"/>
            </w:tcBorders>
          </w:tcPr>
          <w:p w14:paraId="2D1280BB" w14:textId="77777777" w:rsidR="009829FF" w:rsidRPr="00AC162F" w:rsidRDefault="009829FF" w:rsidP="009829FF">
            <w:pPr>
              <w:rPr>
                <w:sz w:val="20"/>
                <w:szCs w:val="20"/>
              </w:rPr>
            </w:pPr>
          </w:p>
        </w:tc>
        <w:tc>
          <w:tcPr>
            <w:tcW w:w="1685" w:type="dxa"/>
            <w:tcBorders>
              <w:top w:val="nil"/>
              <w:left w:val="nil"/>
              <w:bottom w:val="nil"/>
              <w:right w:val="nil"/>
            </w:tcBorders>
          </w:tcPr>
          <w:p w14:paraId="39E15C67" w14:textId="77777777" w:rsidR="009829FF" w:rsidRPr="00AC162F" w:rsidRDefault="009829FF" w:rsidP="009829FF">
            <w:pPr>
              <w:rPr>
                <w:sz w:val="20"/>
                <w:szCs w:val="20"/>
              </w:rPr>
            </w:pPr>
          </w:p>
        </w:tc>
      </w:tr>
      <w:tr w:rsidR="007D40AF" w:rsidRPr="00AC162F" w14:paraId="7C66B6F5" w14:textId="77777777" w:rsidTr="1059741C">
        <w:tc>
          <w:tcPr>
            <w:tcW w:w="990" w:type="dxa"/>
            <w:shd w:val="clear" w:color="auto" w:fill="F0F4F4"/>
          </w:tcPr>
          <w:p w14:paraId="1BD75042" w14:textId="77777777" w:rsidR="009829FF" w:rsidRPr="00AC162F" w:rsidRDefault="009829FF" w:rsidP="009829FF">
            <w:pPr>
              <w:rPr>
                <w:sz w:val="20"/>
                <w:szCs w:val="20"/>
              </w:rPr>
            </w:pPr>
            <w:r w:rsidRPr="00AC162F">
              <w:rPr>
                <w:sz w:val="20"/>
                <w:szCs w:val="20"/>
              </w:rPr>
              <w:t>Dollar Amount</w:t>
            </w:r>
          </w:p>
        </w:tc>
        <w:tc>
          <w:tcPr>
            <w:tcW w:w="1530" w:type="dxa"/>
            <w:vAlign w:val="center"/>
          </w:tcPr>
          <w:p w14:paraId="2E2EB158" w14:textId="15E08659" w:rsidR="000439F7" w:rsidRPr="00AC162F" w:rsidRDefault="6CBE6B60" w:rsidP="7C481D36">
            <w:pPr>
              <w:jc w:val="center"/>
              <w:rPr>
                <w:rFonts w:cs="Calibri"/>
                <w:color w:val="000000"/>
                <w:sz w:val="20"/>
                <w:szCs w:val="20"/>
              </w:rPr>
            </w:pPr>
            <w:r w:rsidRPr="1059741C">
              <w:rPr>
                <w:sz w:val="20"/>
                <w:szCs w:val="20"/>
              </w:rPr>
              <w:t>$</w:t>
            </w:r>
            <w:r w:rsidR="19C72E9F" w:rsidRPr="1059741C">
              <w:rPr>
                <w:sz w:val="20"/>
                <w:szCs w:val="20"/>
              </w:rPr>
              <w:t>7,072,345</w:t>
            </w:r>
          </w:p>
        </w:tc>
        <w:tc>
          <w:tcPr>
            <w:tcW w:w="1530" w:type="dxa"/>
            <w:vAlign w:val="center"/>
          </w:tcPr>
          <w:p w14:paraId="50564DBE" w14:textId="4D4809AF" w:rsidR="009829FF" w:rsidRPr="00AC162F" w:rsidRDefault="00036061" w:rsidP="00805AC4">
            <w:pPr>
              <w:jc w:val="center"/>
              <w:rPr>
                <w:sz w:val="20"/>
                <w:szCs w:val="20"/>
              </w:rPr>
            </w:pPr>
            <w:r>
              <w:rPr>
                <w:sz w:val="20"/>
                <w:szCs w:val="20"/>
              </w:rPr>
              <w:t>$0</w:t>
            </w:r>
          </w:p>
        </w:tc>
        <w:tc>
          <w:tcPr>
            <w:tcW w:w="1530" w:type="dxa"/>
            <w:vAlign w:val="center"/>
          </w:tcPr>
          <w:p w14:paraId="19F14486" w14:textId="0EAFE93B" w:rsidR="009829FF" w:rsidRPr="007B1A72" w:rsidRDefault="15B7CB6E" w:rsidP="7C481D36">
            <w:pPr>
              <w:jc w:val="center"/>
              <w:rPr>
                <w:rFonts w:ascii="Calibri" w:eastAsia="Calibri" w:hAnsi="Calibri" w:cs="Calibri"/>
                <w:sz w:val="20"/>
                <w:szCs w:val="20"/>
              </w:rPr>
            </w:pPr>
            <w:r w:rsidRPr="1059741C">
              <w:rPr>
                <w:sz w:val="20"/>
                <w:szCs w:val="20"/>
              </w:rPr>
              <w:t>$</w:t>
            </w:r>
            <w:r w:rsidR="318B20E7" w:rsidRPr="1059741C">
              <w:rPr>
                <w:sz w:val="20"/>
                <w:szCs w:val="20"/>
              </w:rPr>
              <w:t>7,072,345</w:t>
            </w:r>
          </w:p>
        </w:tc>
        <w:tc>
          <w:tcPr>
            <w:tcW w:w="990" w:type="dxa"/>
            <w:tcBorders>
              <w:top w:val="nil"/>
              <w:bottom w:val="nil"/>
              <w:right w:val="nil"/>
            </w:tcBorders>
          </w:tcPr>
          <w:p w14:paraId="57DE7BA1" w14:textId="77777777" w:rsidR="009829FF" w:rsidRPr="00AC162F" w:rsidRDefault="009829FF" w:rsidP="009829FF">
            <w:pPr>
              <w:rPr>
                <w:sz w:val="20"/>
                <w:szCs w:val="20"/>
              </w:rPr>
            </w:pPr>
          </w:p>
        </w:tc>
        <w:tc>
          <w:tcPr>
            <w:tcW w:w="990" w:type="dxa"/>
            <w:tcBorders>
              <w:top w:val="nil"/>
              <w:left w:val="nil"/>
              <w:bottom w:val="nil"/>
              <w:right w:val="nil"/>
            </w:tcBorders>
          </w:tcPr>
          <w:p w14:paraId="0D39BD1D" w14:textId="77777777" w:rsidR="009829FF" w:rsidRPr="00AC162F" w:rsidRDefault="009829FF" w:rsidP="009829FF">
            <w:pPr>
              <w:rPr>
                <w:sz w:val="20"/>
                <w:szCs w:val="20"/>
              </w:rPr>
            </w:pPr>
          </w:p>
        </w:tc>
        <w:tc>
          <w:tcPr>
            <w:tcW w:w="1685" w:type="dxa"/>
            <w:tcBorders>
              <w:top w:val="nil"/>
              <w:left w:val="nil"/>
              <w:bottom w:val="nil"/>
              <w:right w:val="nil"/>
            </w:tcBorders>
          </w:tcPr>
          <w:p w14:paraId="7B18AB0B" w14:textId="77777777" w:rsidR="009829FF" w:rsidRPr="00AC162F" w:rsidRDefault="009829FF" w:rsidP="009829FF">
            <w:pPr>
              <w:rPr>
                <w:sz w:val="20"/>
                <w:szCs w:val="20"/>
              </w:rPr>
            </w:pPr>
          </w:p>
        </w:tc>
      </w:tr>
      <w:tr w:rsidR="007D40AF" w:rsidRPr="00AC162F" w14:paraId="4B0378A4" w14:textId="77777777" w:rsidTr="1059741C">
        <w:tc>
          <w:tcPr>
            <w:tcW w:w="5580" w:type="dxa"/>
            <w:gridSpan w:val="4"/>
            <w:shd w:val="clear" w:color="auto" w:fill="DDE6E7"/>
          </w:tcPr>
          <w:p w14:paraId="0B85DFD9" w14:textId="0CA1DD3F" w:rsidR="009829FF" w:rsidRPr="007B1A72" w:rsidRDefault="009829FF" w:rsidP="009829FF">
            <w:pPr>
              <w:rPr>
                <w:sz w:val="20"/>
                <w:szCs w:val="20"/>
              </w:rPr>
            </w:pPr>
            <w:r w:rsidRPr="007B1A72">
              <w:rPr>
                <w:sz w:val="20"/>
                <w:szCs w:val="20"/>
              </w:rPr>
              <w:t>Sub-</w:t>
            </w:r>
            <w:r w:rsidR="00686027" w:rsidRPr="007B1A72">
              <w:rPr>
                <w:sz w:val="20"/>
                <w:szCs w:val="20"/>
              </w:rPr>
              <w:t>C</w:t>
            </w:r>
            <w:r w:rsidRPr="007B1A72">
              <w:rPr>
                <w:sz w:val="20"/>
                <w:szCs w:val="20"/>
              </w:rPr>
              <w:t>ontracts</w:t>
            </w:r>
          </w:p>
        </w:tc>
        <w:tc>
          <w:tcPr>
            <w:tcW w:w="990" w:type="dxa"/>
            <w:tcBorders>
              <w:top w:val="nil"/>
              <w:bottom w:val="nil"/>
              <w:right w:val="nil"/>
            </w:tcBorders>
          </w:tcPr>
          <w:p w14:paraId="29E951A3" w14:textId="77777777" w:rsidR="009829FF" w:rsidRPr="00AC162F" w:rsidRDefault="009829FF" w:rsidP="009829FF">
            <w:pPr>
              <w:rPr>
                <w:sz w:val="20"/>
                <w:szCs w:val="20"/>
              </w:rPr>
            </w:pPr>
          </w:p>
        </w:tc>
        <w:tc>
          <w:tcPr>
            <w:tcW w:w="990" w:type="dxa"/>
            <w:tcBorders>
              <w:top w:val="nil"/>
              <w:left w:val="nil"/>
              <w:bottom w:val="nil"/>
              <w:right w:val="nil"/>
            </w:tcBorders>
          </w:tcPr>
          <w:p w14:paraId="76EDB0D4" w14:textId="77777777" w:rsidR="009829FF" w:rsidRPr="00AC162F" w:rsidRDefault="009829FF" w:rsidP="009829FF">
            <w:pPr>
              <w:rPr>
                <w:sz w:val="20"/>
                <w:szCs w:val="20"/>
              </w:rPr>
            </w:pPr>
          </w:p>
        </w:tc>
        <w:tc>
          <w:tcPr>
            <w:tcW w:w="1685" w:type="dxa"/>
            <w:tcBorders>
              <w:top w:val="nil"/>
              <w:left w:val="nil"/>
              <w:bottom w:val="nil"/>
              <w:right w:val="nil"/>
            </w:tcBorders>
          </w:tcPr>
          <w:p w14:paraId="17A5B452" w14:textId="77777777" w:rsidR="009829FF" w:rsidRPr="00AC162F" w:rsidRDefault="009829FF" w:rsidP="009829FF">
            <w:pPr>
              <w:rPr>
                <w:sz w:val="20"/>
                <w:szCs w:val="20"/>
              </w:rPr>
            </w:pPr>
          </w:p>
        </w:tc>
      </w:tr>
      <w:tr w:rsidR="007D40AF" w:rsidRPr="00AC162F" w14:paraId="0FA5350C" w14:textId="77777777" w:rsidTr="1059741C">
        <w:tc>
          <w:tcPr>
            <w:tcW w:w="990" w:type="dxa"/>
            <w:shd w:val="clear" w:color="auto" w:fill="F0F4F4"/>
          </w:tcPr>
          <w:p w14:paraId="5F381706" w14:textId="77777777" w:rsidR="009829FF" w:rsidRPr="00AC162F" w:rsidRDefault="009829FF" w:rsidP="009829FF">
            <w:pPr>
              <w:rPr>
                <w:sz w:val="20"/>
                <w:szCs w:val="20"/>
              </w:rPr>
            </w:pPr>
            <w:r w:rsidRPr="00AC162F">
              <w:rPr>
                <w:sz w:val="20"/>
                <w:szCs w:val="20"/>
              </w:rPr>
              <w:t>Number</w:t>
            </w:r>
          </w:p>
        </w:tc>
        <w:tc>
          <w:tcPr>
            <w:tcW w:w="1530" w:type="dxa"/>
            <w:vAlign w:val="center"/>
          </w:tcPr>
          <w:p w14:paraId="05D82D28" w14:textId="21BF9CC8" w:rsidR="009829FF" w:rsidRPr="00AC162F" w:rsidRDefault="0D33E1B1" w:rsidP="00805AC4">
            <w:pPr>
              <w:jc w:val="center"/>
              <w:rPr>
                <w:sz w:val="20"/>
                <w:szCs w:val="20"/>
                <w:highlight w:val="yellow"/>
              </w:rPr>
            </w:pPr>
            <w:r w:rsidRPr="1059741C">
              <w:rPr>
                <w:sz w:val="20"/>
                <w:szCs w:val="20"/>
              </w:rPr>
              <w:t>65</w:t>
            </w:r>
          </w:p>
        </w:tc>
        <w:tc>
          <w:tcPr>
            <w:tcW w:w="1530" w:type="dxa"/>
            <w:vAlign w:val="center"/>
          </w:tcPr>
          <w:p w14:paraId="51490131" w14:textId="6F273CC6" w:rsidR="009829FF" w:rsidRPr="00AC162F" w:rsidRDefault="00036061" w:rsidP="00805AC4">
            <w:pPr>
              <w:jc w:val="center"/>
              <w:rPr>
                <w:sz w:val="20"/>
                <w:szCs w:val="20"/>
              </w:rPr>
            </w:pPr>
            <w:r>
              <w:rPr>
                <w:sz w:val="20"/>
                <w:szCs w:val="20"/>
              </w:rPr>
              <w:t>0</w:t>
            </w:r>
          </w:p>
        </w:tc>
        <w:tc>
          <w:tcPr>
            <w:tcW w:w="1530" w:type="dxa"/>
            <w:vAlign w:val="center"/>
          </w:tcPr>
          <w:p w14:paraId="78BF8E56" w14:textId="1D86EC89" w:rsidR="009829FF" w:rsidRPr="007B1A72" w:rsidRDefault="79DF8FBF" w:rsidP="00805AC4">
            <w:pPr>
              <w:jc w:val="center"/>
              <w:rPr>
                <w:sz w:val="20"/>
                <w:szCs w:val="20"/>
              </w:rPr>
            </w:pPr>
            <w:r w:rsidRPr="1059741C">
              <w:rPr>
                <w:sz w:val="20"/>
                <w:szCs w:val="20"/>
              </w:rPr>
              <w:t>65</w:t>
            </w:r>
          </w:p>
        </w:tc>
        <w:tc>
          <w:tcPr>
            <w:tcW w:w="990" w:type="dxa"/>
            <w:tcBorders>
              <w:top w:val="nil"/>
              <w:bottom w:val="nil"/>
              <w:right w:val="nil"/>
            </w:tcBorders>
          </w:tcPr>
          <w:p w14:paraId="67C47BC4" w14:textId="77777777" w:rsidR="009829FF" w:rsidRPr="00AC162F" w:rsidRDefault="009829FF" w:rsidP="009829FF">
            <w:pPr>
              <w:rPr>
                <w:sz w:val="20"/>
                <w:szCs w:val="20"/>
              </w:rPr>
            </w:pPr>
          </w:p>
        </w:tc>
        <w:tc>
          <w:tcPr>
            <w:tcW w:w="990" w:type="dxa"/>
            <w:tcBorders>
              <w:top w:val="nil"/>
              <w:left w:val="nil"/>
              <w:bottom w:val="nil"/>
              <w:right w:val="nil"/>
            </w:tcBorders>
          </w:tcPr>
          <w:p w14:paraId="77CCF839" w14:textId="77777777" w:rsidR="009829FF" w:rsidRPr="00AC162F" w:rsidRDefault="009829FF" w:rsidP="009829FF">
            <w:pPr>
              <w:rPr>
                <w:sz w:val="20"/>
                <w:szCs w:val="20"/>
              </w:rPr>
            </w:pPr>
          </w:p>
        </w:tc>
        <w:tc>
          <w:tcPr>
            <w:tcW w:w="1685" w:type="dxa"/>
            <w:tcBorders>
              <w:top w:val="nil"/>
              <w:left w:val="nil"/>
              <w:bottom w:val="nil"/>
              <w:right w:val="nil"/>
            </w:tcBorders>
          </w:tcPr>
          <w:p w14:paraId="0D5BA3BD" w14:textId="77777777" w:rsidR="009829FF" w:rsidRPr="00AC162F" w:rsidRDefault="009829FF" w:rsidP="009829FF">
            <w:pPr>
              <w:rPr>
                <w:sz w:val="20"/>
                <w:szCs w:val="20"/>
              </w:rPr>
            </w:pPr>
          </w:p>
        </w:tc>
      </w:tr>
      <w:tr w:rsidR="007D40AF" w:rsidRPr="00AC162F" w14:paraId="6785CD45" w14:textId="77777777" w:rsidTr="1059741C">
        <w:tc>
          <w:tcPr>
            <w:tcW w:w="990" w:type="dxa"/>
            <w:shd w:val="clear" w:color="auto" w:fill="F0F4F4"/>
          </w:tcPr>
          <w:p w14:paraId="4FF0C75A" w14:textId="77777777" w:rsidR="009829FF" w:rsidRPr="00AC162F" w:rsidRDefault="009829FF" w:rsidP="009829FF">
            <w:pPr>
              <w:rPr>
                <w:sz w:val="20"/>
                <w:szCs w:val="20"/>
              </w:rPr>
            </w:pPr>
            <w:r w:rsidRPr="00AC162F">
              <w:rPr>
                <w:sz w:val="20"/>
                <w:szCs w:val="20"/>
              </w:rPr>
              <w:t>Dollar Amount</w:t>
            </w:r>
          </w:p>
        </w:tc>
        <w:tc>
          <w:tcPr>
            <w:tcW w:w="1530" w:type="dxa"/>
            <w:vAlign w:val="center"/>
          </w:tcPr>
          <w:p w14:paraId="631CB829" w14:textId="516F81DB" w:rsidR="009829FF" w:rsidRPr="00AC162F" w:rsidRDefault="3D9A73A3" w:rsidP="7C481D36">
            <w:pPr>
              <w:jc w:val="center"/>
              <w:rPr>
                <w:rFonts w:ascii="Calibri" w:eastAsia="Calibri" w:hAnsi="Calibri" w:cs="Calibri"/>
                <w:sz w:val="20"/>
                <w:szCs w:val="20"/>
              </w:rPr>
            </w:pPr>
            <w:r w:rsidRPr="1059741C">
              <w:rPr>
                <w:rFonts w:cs="Calibri"/>
                <w:color w:val="000000" w:themeColor="text1"/>
                <w:sz w:val="20"/>
                <w:szCs w:val="20"/>
              </w:rPr>
              <w:t>$</w:t>
            </w:r>
            <w:r w:rsidR="0DF8C0CC" w:rsidRPr="1059741C">
              <w:rPr>
                <w:rFonts w:cs="Calibri"/>
                <w:color w:val="000000" w:themeColor="text1"/>
                <w:sz w:val="20"/>
                <w:szCs w:val="20"/>
              </w:rPr>
              <w:t>15,966,859</w:t>
            </w:r>
          </w:p>
        </w:tc>
        <w:tc>
          <w:tcPr>
            <w:tcW w:w="1530" w:type="dxa"/>
            <w:vAlign w:val="center"/>
          </w:tcPr>
          <w:p w14:paraId="5FD1EF62" w14:textId="603A8333" w:rsidR="009829FF" w:rsidRPr="00AC162F" w:rsidRDefault="00036061" w:rsidP="00805AC4">
            <w:pPr>
              <w:jc w:val="center"/>
              <w:rPr>
                <w:sz w:val="20"/>
                <w:szCs w:val="20"/>
              </w:rPr>
            </w:pPr>
            <w:r>
              <w:rPr>
                <w:sz w:val="20"/>
                <w:szCs w:val="20"/>
              </w:rPr>
              <w:t>$0</w:t>
            </w:r>
          </w:p>
        </w:tc>
        <w:tc>
          <w:tcPr>
            <w:tcW w:w="1530" w:type="dxa"/>
            <w:vAlign w:val="center"/>
          </w:tcPr>
          <w:p w14:paraId="13D9716C" w14:textId="1A749B3D" w:rsidR="009829FF" w:rsidRPr="007B1A72" w:rsidRDefault="2F7B49A5" w:rsidP="7C481D36">
            <w:pPr>
              <w:jc w:val="center"/>
              <w:rPr>
                <w:rFonts w:ascii="Calibri" w:eastAsia="Calibri" w:hAnsi="Calibri" w:cs="Calibri"/>
                <w:sz w:val="20"/>
                <w:szCs w:val="20"/>
              </w:rPr>
            </w:pPr>
            <w:r w:rsidRPr="1059741C">
              <w:rPr>
                <w:rFonts w:cs="Calibri"/>
                <w:color w:val="000000" w:themeColor="text1"/>
                <w:sz w:val="20"/>
                <w:szCs w:val="20"/>
              </w:rPr>
              <w:t>$</w:t>
            </w:r>
            <w:r w:rsidR="5C840CE3" w:rsidRPr="1059741C">
              <w:rPr>
                <w:rFonts w:cs="Calibri"/>
                <w:color w:val="000000" w:themeColor="text1"/>
                <w:sz w:val="20"/>
                <w:szCs w:val="20"/>
              </w:rPr>
              <w:t>15,966,859</w:t>
            </w:r>
          </w:p>
        </w:tc>
        <w:tc>
          <w:tcPr>
            <w:tcW w:w="990" w:type="dxa"/>
            <w:tcBorders>
              <w:top w:val="nil"/>
              <w:bottom w:val="nil"/>
              <w:right w:val="nil"/>
            </w:tcBorders>
          </w:tcPr>
          <w:p w14:paraId="17E10884" w14:textId="77777777" w:rsidR="009829FF" w:rsidRPr="00AC162F" w:rsidRDefault="009829FF" w:rsidP="009829FF">
            <w:pPr>
              <w:rPr>
                <w:sz w:val="20"/>
                <w:szCs w:val="20"/>
              </w:rPr>
            </w:pPr>
          </w:p>
        </w:tc>
        <w:tc>
          <w:tcPr>
            <w:tcW w:w="990" w:type="dxa"/>
            <w:tcBorders>
              <w:top w:val="nil"/>
              <w:left w:val="nil"/>
              <w:bottom w:val="nil"/>
              <w:right w:val="nil"/>
            </w:tcBorders>
          </w:tcPr>
          <w:p w14:paraId="2F105FFC" w14:textId="77777777" w:rsidR="009829FF" w:rsidRPr="00AC162F" w:rsidRDefault="009829FF" w:rsidP="009829FF">
            <w:pPr>
              <w:rPr>
                <w:sz w:val="20"/>
                <w:szCs w:val="20"/>
              </w:rPr>
            </w:pPr>
          </w:p>
        </w:tc>
        <w:tc>
          <w:tcPr>
            <w:tcW w:w="1685" w:type="dxa"/>
            <w:tcBorders>
              <w:top w:val="nil"/>
              <w:left w:val="nil"/>
              <w:bottom w:val="nil"/>
              <w:right w:val="nil"/>
            </w:tcBorders>
          </w:tcPr>
          <w:p w14:paraId="223F0A95" w14:textId="77777777" w:rsidR="009829FF" w:rsidRPr="00AC162F" w:rsidRDefault="009829FF" w:rsidP="009829FF">
            <w:pPr>
              <w:rPr>
                <w:sz w:val="20"/>
                <w:szCs w:val="20"/>
              </w:rPr>
            </w:pPr>
          </w:p>
        </w:tc>
      </w:tr>
    </w:tbl>
    <w:p w14:paraId="1320B36D" w14:textId="45A571C9" w:rsidR="009829FF" w:rsidRPr="00A23CFD" w:rsidRDefault="08429F09" w:rsidP="00C6282A">
      <w:pPr>
        <w:rPr>
          <w:sz w:val="16"/>
          <w:szCs w:val="16"/>
        </w:rPr>
      </w:pPr>
      <w:r w:rsidRPr="7C481D36">
        <w:rPr>
          <w:sz w:val="16"/>
          <w:szCs w:val="16"/>
        </w:rPr>
        <w:lastRenderedPageBreak/>
        <w:t>Source:</w:t>
      </w:r>
      <w:r w:rsidR="00A23CFD">
        <w:tab/>
      </w:r>
      <w:r w:rsidRPr="7C481D36">
        <w:rPr>
          <w:sz w:val="16"/>
          <w:szCs w:val="16"/>
        </w:rPr>
        <w:t>Form HUD-2516 for periods 4/1/</w:t>
      </w:r>
      <w:r w:rsidRPr="541CB8DC">
        <w:rPr>
          <w:sz w:val="16"/>
          <w:szCs w:val="16"/>
        </w:rPr>
        <w:t>202</w:t>
      </w:r>
      <w:r w:rsidR="39521BF8" w:rsidRPr="541CB8DC">
        <w:rPr>
          <w:sz w:val="16"/>
          <w:szCs w:val="16"/>
        </w:rPr>
        <w:t>3</w:t>
      </w:r>
      <w:r w:rsidRPr="7C481D36">
        <w:rPr>
          <w:sz w:val="16"/>
          <w:szCs w:val="16"/>
        </w:rPr>
        <w:t>-9/30/</w:t>
      </w:r>
      <w:r w:rsidRPr="0974A6FE">
        <w:rPr>
          <w:sz w:val="16"/>
          <w:szCs w:val="16"/>
        </w:rPr>
        <w:t>202</w:t>
      </w:r>
      <w:r w:rsidR="3D9D7E80" w:rsidRPr="0974A6FE">
        <w:rPr>
          <w:sz w:val="16"/>
          <w:szCs w:val="16"/>
        </w:rPr>
        <w:t>3</w:t>
      </w:r>
      <w:r w:rsidRPr="7C481D36">
        <w:rPr>
          <w:sz w:val="16"/>
          <w:szCs w:val="16"/>
        </w:rPr>
        <w:t xml:space="preserve"> and 10/1/</w:t>
      </w:r>
      <w:r w:rsidRPr="3BCF75D7">
        <w:rPr>
          <w:sz w:val="16"/>
          <w:szCs w:val="16"/>
        </w:rPr>
        <w:t>202</w:t>
      </w:r>
      <w:r w:rsidR="1D540390" w:rsidRPr="3BCF75D7">
        <w:rPr>
          <w:sz w:val="16"/>
          <w:szCs w:val="16"/>
        </w:rPr>
        <w:t>3</w:t>
      </w:r>
      <w:r w:rsidRPr="7C481D36">
        <w:rPr>
          <w:sz w:val="16"/>
          <w:szCs w:val="16"/>
        </w:rPr>
        <w:t>-3/31/</w:t>
      </w:r>
      <w:r w:rsidRPr="3BCF75D7">
        <w:rPr>
          <w:sz w:val="16"/>
          <w:szCs w:val="16"/>
        </w:rPr>
        <w:t>202</w:t>
      </w:r>
      <w:r w:rsidR="6C27279E" w:rsidRPr="3BCF75D7">
        <w:rPr>
          <w:sz w:val="16"/>
          <w:szCs w:val="16"/>
        </w:rPr>
        <w:t>4</w:t>
      </w:r>
    </w:p>
    <w:p w14:paraId="57DA22C8" w14:textId="77777777" w:rsidR="00A23CFD" w:rsidRPr="00C6282A" w:rsidRDefault="00A23CFD" w:rsidP="00C6282A"/>
    <w:p w14:paraId="5D2435B0" w14:textId="0FB0EF7C" w:rsidR="007E36D2" w:rsidRDefault="009B4BF9" w:rsidP="00C6282A">
      <w:r w:rsidRPr="00053F71">
        <w:t xml:space="preserve">During </w:t>
      </w:r>
      <w:r w:rsidR="0031593D" w:rsidRPr="00053F71">
        <w:t xml:space="preserve">Plan Year </w:t>
      </w:r>
      <w:r w:rsidR="49964614">
        <w:t>4</w:t>
      </w:r>
      <w:r w:rsidRPr="00053F71">
        <w:t xml:space="preserve">, Commerce </w:t>
      </w:r>
      <w:r w:rsidR="0016457E" w:rsidRPr="00053F71">
        <w:t>received no report of any</w:t>
      </w:r>
      <w:r w:rsidRPr="00053F71">
        <w:t xml:space="preserve"> Minority Owner of Rental Property</w:t>
      </w:r>
      <w:r w:rsidR="00B34494" w:rsidRPr="00053F71">
        <w:t xml:space="preserve"> for housing grants</w:t>
      </w:r>
      <w:r w:rsidRPr="00053F71">
        <w:t xml:space="preserve">. This is reflected in </w:t>
      </w:r>
      <w:r w:rsidRPr="00053F71">
        <w:rPr>
          <w:b/>
        </w:rPr>
        <w:t>Table 9</w:t>
      </w:r>
      <w:r w:rsidR="00B34494" w:rsidRPr="00053F71">
        <w:t>.</w:t>
      </w:r>
    </w:p>
    <w:p w14:paraId="575562B7" w14:textId="01B8EC50" w:rsidR="008326FF" w:rsidRDefault="008326FF" w:rsidP="00C6282A"/>
    <w:p w14:paraId="2E4E66C5" w14:textId="2885A890" w:rsidR="008326FF" w:rsidRPr="009829FF" w:rsidRDefault="0E28BC2F" w:rsidP="008326FF">
      <w:pPr>
        <w:pStyle w:val="TableCaption"/>
      </w:pPr>
      <w:bookmarkStart w:id="54" w:name="_Toc135655983"/>
      <w:r>
        <w:t>Table 9 – Minority Owners of Rental Property</w:t>
      </w:r>
      <w:bookmarkEnd w:id="5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inority Owners of Rental Property (Table 9)"/>
        <w:tblDescription w:val="This table shows the number of HOME assisted rental property owners and the total amount of HOME funds in these rental properties assisted. Because Montana received no report of any Minority Owner of Rental Property for housing grants, data are not provided."/>
      </w:tblPr>
      <w:tblGrid>
        <w:gridCol w:w="1335"/>
        <w:gridCol w:w="1325"/>
        <w:gridCol w:w="1347"/>
        <w:gridCol w:w="1336"/>
        <w:gridCol w:w="1339"/>
        <w:gridCol w:w="1339"/>
        <w:gridCol w:w="1339"/>
      </w:tblGrid>
      <w:tr w:rsidR="00BB543D" w:rsidRPr="008326FF" w14:paraId="3729DD69" w14:textId="77777777" w:rsidTr="008326FF">
        <w:tc>
          <w:tcPr>
            <w:tcW w:w="9360" w:type="dxa"/>
            <w:gridSpan w:val="7"/>
          </w:tcPr>
          <w:p w14:paraId="5DCDB1C6" w14:textId="77777777" w:rsidR="009829FF" w:rsidRPr="008326FF" w:rsidRDefault="009829FF" w:rsidP="009829FF">
            <w:pPr>
              <w:rPr>
                <w:sz w:val="20"/>
                <w:szCs w:val="20"/>
              </w:rPr>
            </w:pPr>
            <w:r w:rsidRPr="008326FF">
              <w:rPr>
                <w:sz w:val="20"/>
                <w:szCs w:val="20"/>
              </w:rPr>
              <w:t>Minority Owners of Rental Property – Indicate the number of HOME assisted rental property owners and the total amount of HOME funds in these rental properties assisted</w:t>
            </w:r>
          </w:p>
        </w:tc>
      </w:tr>
      <w:tr w:rsidR="006558A5" w:rsidRPr="008326FF" w14:paraId="157BDE1A" w14:textId="77777777" w:rsidTr="008326FF">
        <w:tc>
          <w:tcPr>
            <w:tcW w:w="1335" w:type="dxa"/>
            <w:vMerge w:val="restart"/>
            <w:shd w:val="clear" w:color="auto" w:fill="C5D4D5"/>
          </w:tcPr>
          <w:p w14:paraId="5C1FCEDF" w14:textId="77777777" w:rsidR="009829FF" w:rsidRPr="008326FF" w:rsidRDefault="009829FF" w:rsidP="009829FF">
            <w:pPr>
              <w:rPr>
                <w:sz w:val="20"/>
                <w:szCs w:val="20"/>
              </w:rPr>
            </w:pPr>
          </w:p>
        </w:tc>
        <w:tc>
          <w:tcPr>
            <w:tcW w:w="1325" w:type="dxa"/>
            <w:vMerge w:val="restart"/>
            <w:shd w:val="clear" w:color="auto" w:fill="C5D4D5"/>
            <w:vAlign w:val="center"/>
          </w:tcPr>
          <w:p w14:paraId="4B503706" w14:textId="77777777" w:rsidR="009829FF" w:rsidRPr="008326FF" w:rsidRDefault="009829FF" w:rsidP="009829FF">
            <w:pPr>
              <w:jc w:val="center"/>
              <w:rPr>
                <w:sz w:val="20"/>
                <w:szCs w:val="20"/>
              </w:rPr>
            </w:pPr>
            <w:r w:rsidRPr="008326FF">
              <w:rPr>
                <w:sz w:val="20"/>
                <w:szCs w:val="20"/>
              </w:rPr>
              <w:t>TOTAL</w:t>
            </w:r>
          </w:p>
        </w:tc>
        <w:tc>
          <w:tcPr>
            <w:tcW w:w="5361" w:type="dxa"/>
            <w:gridSpan w:val="4"/>
            <w:shd w:val="clear" w:color="auto" w:fill="C5D4D5"/>
            <w:vAlign w:val="center"/>
          </w:tcPr>
          <w:p w14:paraId="5F5BBE3D" w14:textId="77777777" w:rsidR="009829FF" w:rsidRPr="008326FF" w:rsidRDefault="009829FF" w:rsidP="009829FF">
            <w:pPr>
              <w:jc w:val="center"/>
              <w:rPr>
                <w:sz w:val="20"/>
                <w:szCs w:val="20"/>
              </w:rPr>
            </w:pPr>
            <w:r w:rsidRPr="008326FF">
              <w:rPr>
                <w:sz w:val="20"/>
                <w:szCs w:val="20"/>
              </w:rPr>
              <w:t>Minority Property Owners</w:t>
            </w:r>
          </w:p>
        </w:tc>
        <w:tc>
          <w:tcPr>
            <w:tcW w:w="1339" w:type="dxa"/>
            <w:vMerge w:val="restart"/>
            <w:shd w:val="clear" w:color="auto" w:fill="C5D4D5"/>
            <w:vAlign w:val="center"/>
          </w:tcPr>
          <w:p w14:paraId="5D9E1AED" w14:textId="77777777" w:rsidR="009829FF" w:rsidRPr="008326FF" w:rsidRDefault="009829FF" w:rsidP="009829FF">
            <w:pPr>
              <w:jc w:val="center"/>
              <w:rPr>
                <w:sz w:val="20"/>
                <w:szCs w:val="20"/>
              </w:rPr>
            </w:pPr>
            <w:r w:rsidRPr="008326FF">
              <w:rPr>
                <w:sz w:val="20"/>
                <w:szCs w:val="20"/>
              </w:rPr>
              <w:t xml:space="preserve">White </w:t>
            </w:r>
            <w:proofErr w:type="gramStart"/>
            <w:r w:rsidRPr="008326FF">
              <w:rPr>
                <w:sz w:val="20"/>
                <w:szCs w:val="20"/>
              </w:rPr>
              <w:t>Non-Hispanic</w:t>
            </w:r>
            <w:proofErr w:type="gramEnd"/>
          </w:p>
        </w:tc>
      </w:tr>
      <w:tr w:rsidR="007D40AF" w:rsidRPr="008326FF" w14:paraId="3F60B227" w14:textId="77777777" w:rsidTr="008326FF">
        <w:tc>
          <w:tcPr>
            <w:tcW w:w="1335" w:type="dxa"/>
            <w:vMerge/>
          </w:tcPr>
          <w:p w14:paraId="4C04436B" w14:textId="77777777" w:rsidR="009829FF" w:rsidRPr="008326FF" w:rsidRDefault="009829FF" w:rsidP="009829FF">
            <w:pPr>
              <w:rPr>
                <w:sz w:val="20"/>
                <w:szCs w:val="20"/>
              </w:rPr>
            </w:pPr>
          </w:p>
        </w:tc>
        <w:tc>
          <w:tcPr>
            <w:tcW w:w="1325" w:type="dxa"/>
            <w:vMerge/>
          </w:tcPr>
          <w:p w14:paraId="5A9B2DA5" w14:textId="77777777" w:rsidR="009829FF" w:rsidRPr="008326FF" w:rsidRDefault="009829FF" w:rsidP="009829FF">
            <w:pPr>
              <w:rPr>
                <w:sz w:val="20"/>
                <w:szCs w:val="20"/>
              </w:rPr>
            </w:pPr>
          </w:p>
        </w:tc>
        <w:tc>
          <w:tcPr>
            <w:tcW w:w="1347" w:type="dxa"/>
            <w:shd w:val="clear" w:color="auto" w:fill="C5D4D5"/>
            <w:vAlign w:val="center"/>
          </w:tcPr>
          <w:p w14:paraId="0E33019D" w14:textId="77777777" w:rsidR="009829FF" w:rsidRPr="008326FF" w:rsidRDefault="009829FF" w:rsidP="009829FF">
            <w:pPr>
              <w:jc w:val="center"/>
              <w:rPr>
                <w:sz w:val="20"/>
                <w:szCs w:val="20"/>
              </w:rPr>
            </w:pPr>
            <w:r w:rsidRPr="008326FF">
              <w:rPr>
                <w:sz w:val="20"/>
                <w:szCs w:val="20"/>
              </w:rPr>
              <w:t>Alaskan Native or American Indian</w:t>
            </w:r>
          </w:p>
        </w:tc>
        <w:tc>
          <w:tcPr>
            <w:tcW w:w="1336" w:type="dxa"/>
            <w:shd w:val="clear" w:color="auto" w:fill="C5D4D5"/>
            <w:vAlign w:val="center"/>
          </w:tcPr>
          <w:p w14:paraId="55D1A260" w14:textId="77777777" w:rsidR="009829FF" w:rsidRPr="008326FF" w:rsidRDefault="009829FF" w:rsidP="009829FF">
            <w:pPr>
              <w:jc w:val="center"/>
              <w:rPr>
                <w:sz w:val="20"/>
                <w:szCs w:val="20"/>
              </w:rPr>
            </w:pPr>
            <w:r w:rsidRPr="008326FF">
              <w:rPr>
                <w:sz w:val="20"/>
                <w:szCs w:val="20"/>
              </w:rPr>
              <w:t>Asian or Pacific Islander</w:t>
            </w:r>
          </w:p>
        </w:tc>
        <w:tc>
          <w:tcPr>
            <w:tcW w:w="1339" w:type="dxa"/>
            <w:shd w:val="clear" w:color="auto" w:fill="C5D4D5"/>
            <w:vAlign w:val="center"/>
          </w:tcPr>
          <w:p w14:paraId="664F1B82" w14:textId="77777777" w:rsidR="009829FF" w:rsidRPr="008326FF" w:rsidRDefault="009829FF" w:rsidP="009829FF">
            <w:pPr>
              <w:jc w:val="center"/>
              <w:rPr>
                <w:sz w:val="20"/>
                <w:szCs w:val="20"/>
              </w:rPr>
            </w:pPr>
            <w:r w:rsidRPr="008326FF">
              <w:rPr>
                <w:sz w:val="20"/>
                <w:szCs w:val="20"/>
              </w:rPr>
              <w:t xml:space="preserve">Black </w:t>
            </w:r>
            <w:proofErr w:type="gramStart"/>
            <w:r w:rsidRPr="008326FF">
              <w:rPr>
                <w:sz w:val="20"/>
                <w:szCs w:val="20"/>
              </w:rPr>
              <w:t>Non-Hispanic</w:t>
            </w:r>
            <w:proofErr w:type="gramEnd"/>
          </w:p>
        </w:tc>
        <w:tc>
          <w:tcPr>
            <w:tcW w:w="1339" w:type="dxa"/>
            <w:shd w:val="clear" w:color="auto" w:fill="C5D4D5"/>
            <w:vAlign w:val="center"/>
          </w:tcPr>
          <w:p w14:paraId="03DF33E1" w14:textId="77777777" w:rsidR="009829FF" w:rsidRPr="008326FF" w:rsidRDefault="009829FF" w:rsidP="009829FF">
            <w:pPr>
              <w:jc w:val="center"/>
              <w:rPr>
                <w:sz w:val="20"/>
                <w:szCs w:val="20"/>
              </w:rPr>
            </w:pPr>
            <w:r w:rsidRPr="008326FF">
              <w:rPr>
                <w:sz w:val="20"/>
                <w:szCs w:val="20"/>
              </w:rPr>
              <w:t>Hispanic</w:t>
            </w:r>
          </w:p>
        </w:tc>
        <w:tc>
          <w:tcPr>
            <w:tcW w:w="1339" w:type="dxa"/>
            <w:vMerge/>
            <w:shd w:val="clear" w:color="auto" w:fill="C5D4D5"/>
          </w:tcPr>
          <w:p w14:paraId="24D5F690" w14:textId="77777777" w:rsidR="009829FF" w:rsidRPr="008326FF" w:rsidRDefault="009829FF" w:rsidP="009829FF">
            <w:pPr>
              <w:rPr>
                <w:sz w:val="20"/>
                <w:szCs w:val="20"/>
              </w:rPr>
            </w:pPr>
          </w:p>
        </w:tc>
      </w:tr>
      <w:tr w:rsidR="007D40AF" w:rsidRPr="008326FF" w14:paraId="339C1AEB" w14:textId="77777777" w:rsidTr="008326FF">
        <w:tc>
          <w:tcPr>
            <w:tcW w:w="1335" w:type="dxa"/>
            <w:shd w:val="clear" w:color="auto" w:fill="F0F4F4"/>
          </w:tcPr>
          <w:p w14:paraId="7B9F52B6" w14:textId="77777777" w:rsidR="009829FF" w:rsidRPr="008326FF" w:rsidRDefault="009829FF" w:rsidP="009829FF">
            <w:pPr>
              <w:rPr>
                <w:sz w:val="20"/>
                <w:szCs w:val="20"/>
              </w:rPr>
            </w:pPr>
            <w:r w:rsidRPr="008326FF">
              <w:rPr>
                <w:sz w:val="20"/>
                <w:szCs w:val="20"/>
              </w:rPr>
              <w:t>Number</w:t>
            </w:r>
          </w:p>
        </w:tc>
        <w:tc>
          <w:tcPr>
            <w:tcW w:w="1325" w:type="dxa"/>
            <w:vAlign w:val="center"/>
          </w:tcPr>
          <w:p w14:paraId="2A351A70" w14:textId="77777777" w:rsidR="009829FF" w:rsidRPr="008326FF" w:rsidRDefault="009829FF" w:rsidP="00805AC4">
            <w:pPr>
              <w:jc w:val="center"/>
              <w:rPr>
                <w:sz w:val="20"/>
                <w:szCs w:val="20"/>
              </w:rPr>
            </w:pPr>
            <w:r w:rsidRPr="008326FF">
              <w:rPr>
                <w:sz w:val="20"/>
                <w:szCs w:val="20"/>
              </w:rPr>
              <w:t>0</w:t>
            </w:r>
          </w:p>
        </w:tc>
        <w:tc>
          <w:tcPr>
            <w:tcW w:w="1347" w:type="dxa"/>
            <w:vAlign w:val="center"/>
          </w:tcPr>
          <w:p w14:paraId="5243FA27" w14:textId="448EC658" w:rsidR="009829FF" w:rsidRPr="008326FF" w:rsidRDefault="007E36D2" w:rsidP="00805AC4">
            <w:pPr>
              <w:jc w:val="center"/>
              <w:rPr>
                <w:sz w:val="20"/>
                <w:szCs w:val="20"/>
              </w:rPr>
            </w:pPr>
            <w:r w:rsidRPr="008326FF">
              <w:rPr>
                <w:sz w:val="20"/>
                <w:szCs w:val="20"/>
              </w:rPr>
              <w:t>0</w:t>
            </w:r>
          </w:p>
        </w:tc>
        <w:tc>
          <w:tcPr>
            <w:tcW w:w="1336" w:type="dxa"/>
            <w:vAlign w:val="center"/>
          </w:tcPr>
          <w:p w14:paraId="14E07E3E" w14:textId="62A3853C" w:rsidR="009829FF" w:rsidRPr="008326FF" w:rsidRDefault="007E36D2" w:rsidP="00805AC4">
            <w:pPr>
              <w:jc w:val="center"/>
              <w:rPr>
                <w:sz w:val="20"/>
                <w:szCs w:val="20"/>
              </w:rPr>
            </w:pPr>
            <w:r w:rsidRPr="008326FF">
              <w:rPr>
                <w:sz w:val="20"/>
                <w:szCs w:val="20"/>
              </w:rPr>
              <w:t>0</w:t>
            </w:r>
          </w:p>
        </w:tc>
        <w:tc>
          <w:tcPr>
            <w:tcW w:w="1339" w:type="dxa"/>
            <w:vAlign w:val="center"/>
          </w:tcPr>
          <w:p w14:paraId="0357BC5C" w14:textId="3E190EFD" w:rsidR="009829FF" w:rsidRPr="008326FF" w:rsidRDefault="007E36D2" w:rsidP="00805AC4">
            <w:pPr>
              <w:jc w:val="center"/>
              <w:rPr>
                <w:sz w:val="20"/>
                <w:szCs w:val="20"/>
              </w:rPr>
            </w:pPr>
            <w:r w:rsidRPr="008326FF">
              <w:rPr>
                <w:sz w:val="20"/>
                <w:szCs w:val="20"/>
              </w:rPr>
              <w:t>0</w:t>
            </w:r>
          </w:p>
        </w:tc>
        <w:tc>
          <w:tcPr>
            <w:tcW w:w="1339" w:type="dxa"/>
            <w:vAlign w:val="center"/>
          </w:tcPr>
          <w:p w14:paraId="57E1D2DD" w14:textId="607497A5" w:rsidR="009829FF" w:rsidRPr="008326FF" w:rsidRDefault="007E36D2" w:rsidP="00805AC4">
            <w:pPr>
              <w:jc w:val="center"/>
              <w:rPr>
                <w:sz w:val="20"/>
                <w:szCs w:val="20"/>
              </w:rPr>
            </w:pPr>
            <w:r w:rsidRPr="008326FF">
              <w:rPr>
                <w:sz w:val="20"/>
                <w:szCs w:val="20"/>
              </w:rPr>
              <w:t>0</w:t>
            </w:r>
          </w:p>
        </w:tc>
        <w:tc>
          <w:tcPr>
            <w:tcW w:w="1339" w:type="dxa"/>
            <w:vAlign w:val="center"/>
          </w:tcPr>
          <w:p w14:paraId="0D634008" w14:textId="58F73E34" w:rsidR="009829FF" w:rsidRPr="008326FF" w:rsidRDefault="007E36D2" w:rsidP="00805AC4">
            <w:pPr>
              <w:jc w:val="center"/>
              <w:rPr>
                <w:sz w:val="20"/>
                <w:szCs w:val="20"/>
              </w:rPr>
            </w:pPr>
            <w:r w:rsidRPr="008326FF">
              <w:rPr>
                <w:sz w:val="20"/>
                <w:szCs w:val="20"/>
              </w:rPr>
              <w:t>0</w:t>
            </w:r>
          </w:p>
        </w:tc>
      </w:tr>
      <w:tr w:rsidR="007D40AF" w:rsidRPr="008326FF" w14:paraId="4A2E40FD" w14:textId="77777777" w:rsidTr="008326FF">
        <w:tc>
          <w:tcPr>
            <w:tcW w:w="1335" w:type="dxa"/>
            <w:shd w:val="clear" w:color="auto" w:fill="F0F4F4"/>
          </w:tcPr>
          <w:p w14:paraId="06C18310" w14:textId="77777777" w:rsidR="009829FF" w:rsidRPr="008326FF" w:rsidRDefault="009829FF" w:rsidP="009829FF">
            <w:pPr>
              <w:rPr>
                <w:sz w:val="20"/>
                <w:szCs w:val="20"/>
              </w:rPr>
            </w:pPr>
            <w:r w:rsidRPr="008326FF">
              <w:rPr>
                <w:sz w:val="20"/>
                <w:szCs w:val="20"/>
              </w:rPr>
              <w:t>Dollar Amount</w:t>
            </w:r>
          </w:p>
        </w:tc>
        <w:tc>
          <w:tcPr>
            <w:tcW w:w="1325" w:type="dxa"/>
            <w:vAlign w:val="center"/>
          </w:tcPr>
          <w:p w14:paraId="48CDC08C" w14:textId="3425093C" w:rsidR="009829FF" w:rsidRPr="008326FF" w:rsidRDefault="004808A2" w:rsidP="00805AC4">
            <w:pPr>
              <w:jc w:val="center"/>
              <w:rPr>
                <w:sz w:val="20"/>
                <w:szCs w:val="20"/>
              </w:rPr>
            </w:pPr>
            <w:r w:rsidRPr="008326FF">
              <w:rPr>
                <w:sz w:val="20"/>
                <w:szCs w:val="20"/>
              </w:rPr>
              <w:t>$</w:t>
            </w:r>
            <w:r w:rsidR="007E36D2" w:rsidRPr="008326FF">
              <w:rPr>
                <w:sz w:val="20"/>
                <w:szCs w:val="20"/>
              </w:rPr>
              <w:t>0</w:t>
            </w:r>
            <w:r w:rsidR="00335E65" w:rsidRPr="008326FF">
              <w:rPr>
                <w:sz w:val="20"/>
                <w:szCs w:val="20"/>
              </w:rPr>
              <w:t>.00</w:t>
            </w:r>
          </w:p>
        </w:tc>
        <w:tc>
          <w:tcPr>
            <w:tcW w:w="1347" w:type="dxa"/>
            <w:vAlign w:val="center"/>
          </w:tcPr>
          <w:p w14:paraId="18609C7E" w14:textId="2070617E" w:rsidR="009829FF" w:rsidRPr="008326FF" w:rsidRDefault="004808A2" w:rsidP="00805AC4">
            <w:pPr>
              <w:jc w:val="center"/>
              <w:rPr>
                <w:sz w:val="20"/>
                <w:szCs w:val="20"/>
              </w:rPr>
            </w:pPr>
            <w:r w:rsidRPr="008326FF">
              <w:rPr>
                <w:sz w:val="20"/>
                <w:szCs w:val="20"/>
              </w:rPr>
              <w:t>$</w:t>
            </w:r>
            <w:r w:rsidR="007E36D2" w:rsidRPr="008326FF">
              <w:rPr>
                <w:sz w:val="20"/>
                <w:szCs w:val="20"/>
              </w:rPr>
              <w:t>0</w:t>
            </w:r>
            <w:r w:rsidR="00335E65" w:rsidRPr="008326FF">
              <w:rPr>
                <w:sz w:val="20"/>
                <w:szCs w:val="20"/>
              </w:rPr>
              <w:t>.00</w:t>
            </w:r>
          </w:p>
        </w:tc>
        <w:tc>
          <w:tcPr>
            <w:tcW w:w="1336" w:type="dxa"/>
            <w:vAlign w:val="center"/>
          </w:tcPr>
          <w:p w14:paraId="4D605B40" w14:textId="3CCE8F9A" w:rsidR="009829FF" w:rsidRPr="008326FF" w:rsidRDefault="004808A2" w:rsidP="00805AC4">
            <w:pPr>
              <w:jc w:val="center"/>
              <w:rPr>
                <w:sz w:val="20"/>
                <w:szCs w:val="20"/>
              </w:rPr>
            </w:pPr>
            <w:r w:rsidRPr="008326FF">
              <w:rPr>
                <w:sz w:val="20"/>
                <w:szCs w:val="20"/>
              </w:rPr>
              <w:t>$</w:t>
            </w:r>
            <w:r w:rsidR="007E36D2" w:rsidRPr="008326FF">
              <w:rPr>
                <w:sz w:val="20"/>
                <w:szCs w:val="20"/>
              </w:rPr>
              <w:t>0</w:t>
            </w:r>
            <w:r w:rsidR="00335E65" w:rsidRPr="008326FF">
              <w:rPr>
                <w:sz w:val="20"/>
                <w:szCs w:val="20"/>
              </w:rPr>
              <w:t>.00</w:t>
            </w:r>
          </w:p>
        </w:tc>
        <w:tc>
          <w:tcPr>
            <w:tcW w:w="1339" w:type="dxa"/>
            <w:vAlign w:val="center"/>
          </w:tcPr>
          <w:p w14:paraId="0499790D" w14:textId="059E94E3" w:rsidR="009829FF" w:rsidRPr="008326FF" w:rsidRDefault="004808A2" w:rsidP="00805AC4">
            <w:pPr>
              <w:jc w:val="center"/>
              <w:rPr>
                <w:sz w:val="20"/>
                <w:szCs w:val="20"/>
              </w:rPr>
            </w:pPr>
            <w:r w:rsidRPr="008326FF">
              <w:rPr>
                <w:sz w:val="20"/>
                <w:szCs w:val="20"/>
              </w:rPr>
              <w:t>$</w:t>
            </w:r>
            <w:r w:rsidR="007E36D2" w:rsidRPr="008326FF">
              <w:rPr>
                <w:sz w:val="20"/>
                <w:szCs w:val="20"/>
              </w:rPr>
              <w:t>0</w:t>
            </w:r>
            <w:r w:rsidR="00335E65" w:rsidRPr="008326FF">
              <w:rPr>
                <w:sz w:val="20"/>
                <w:szCs w:val="20"/>
              </w:rPr>
              <w:t>.00</w:t>
            </w:r>
          </w:p>
        </w:tc>
        <w:tc>
          <w:tcPr>
            <w:tcW w:w="1339" w:type="dxa"/>
            <w:vAlign w:val="center"/>
          </w:tcPr>
          <w:p w14:paraId="0EC59030" w14:textId="3BED9EFF" w:rsidR="009829FF" w:rsidRPr="008326FF" w:rsidRDefault="004808A2" w:rsidP="00805AC4">
            <w:pPr>
              <w:jc w:val="center"/>
              <w:rPr>
                <w:sz w:val="20"/>
                <w:szCs w:val="20"/>
              </w:rPr>
            </w:pPr>
            <w:r w:rsidRPr="008326FF">
              <w:rPr>
                <w:sz w:val="20"/>
                <w:szCs w:val="20"/>
              </w:rPr>
              <w:t>$</w:t>
            </w:r>
            <w:r w:rsidR="007E36D2" w:rsidRPr="008326FF">
              <w:rPr>
                <w:sz w:val="20"/>
                <w:szCs w:val="20"/>
              </w:rPr>
              <w:t>0</w:t>
            </w:r>
            <w:r w:rsidR="00335E65" w:rsidRPr="008326FF">
              <w:rPr>
                <w:sz w:val="20"/>
                <w:szCs w:val="20"/>
              </w:rPr>
              <w:t>.00</w:t>
            </w:r>
          </w:p>
        </w:tc>
        <w:tc>
          <w:tcPr>
            <w:tcW w:w="1339" w:type="dxa"/>
            <w:vAlign w:val="center"/>
          </w:tcPr>
          <w:p w14:paraId="4C393836" w14:textId="6B54200F" w:rsidR="009829FF" w:rsidRPr="008326FF" w:rsidRDefault="004808A2" w:rsidP="00805AC4">
            <w:pPr>
              <w:jc w:val="center"/>
              <w:rPr>
                <w:sz w:val="20"/>
                <w:szCs w:val="20"/>
              </w:rPr>
            </w:pPr>
            <w:r w:rsidRPr="008326FF">
              <w:rPr>
                <w:sz w:val="20"/>
                <w:szCs w:val="20"/>
              </w:rPr>
              <w:t>$</w:t>
            </w:r>
            <w:r w:rsidR="007E36D2" w:rsidRPr="008326FF">
              <w:rPr>
                <w:sz w:val="20"/>
                <w:szCs w:val="20"/>
              </w:rPr>
              <w:t>0</w:t>
            </w:r>
            <w:r w:rsidR="00335E65" w:rsidRPr="008326FF">
              <w:rPr>
                <w:sz w:val="20"/>
                <w:szCs w:val="20"/>
              </w:rPr>
              <w:t>.00</w:t>
            </w:r>
          </w:p>
        </w:tc>
      </w:tr>
    </w:tbl>
    <w:p w14:paraId="6B800DCA" w14:textId="77777777" w:rsidR="009829FF" w:rsidRPr="00C6282A" w:rsidRDefault="009829FF" w:rsidP="00C6282A"/>
    <w:p w14:paraId="54787743" w14:textId="2CDA59BA" w:rsidR="00EA371D" w:rsidRDefault="3D304559" w:rsidP="00C6282A">
      <w:r>
        <w:t xml:space="preserve">During </w:t>
      </w:r>
      <w:r w:rsidR="4BB79557">
        <w:t xml:space="preserve">Plan Year </w:t>
      </w:r>
      <w:r w:rsidR="1CCAA47A">
        <w:t>4</w:t>
      </w:r>
      <w:r w:rsidR="2E0C361E">
        <w:t>,</w:t>
      </w:r>
      <w:r w:rsidR="7133F7FC">
        <w:t xml:space="preserve"> </w:t>
      </w:r>
      <w:r w:rsidR="2FBD5EA8">
        <w:t xml:space="preserve">as </w:t>
      </w:r>
      <w:r w:rsidR="2E0C361E">
        <w:t xml:space="preserve">reflected in </w:t>
      </w:r>
      <w:r w:rsidR="2E0C361E" w:rsidRPr="7C481D36">
        <w:rPr>
          <w:b/>
          <w:bCs/>
        </w:rPr>
        <w:t>Table 10</w:t>
      </w:r>
      <w:r w:rsidR="1A21BAB6">
        <w:t>, n</w:t>
      </w:r>
      <w:r w:rsidR="2E0C361E">
        <w:t xml:space="preserve">o parcels were acquired, no businesses were displaced, and no nonprofit organizations were displaced. No households were displaced during the </w:t>
      </w:r>
      <w:r w:rsidR="194086C5">
        <w:t>p</w:t>
      </w:r>
      <w:r w:rsidR="2E0C361E">
        <w:t xml:space="preserve">rogram </w:t>
      </w:r>
      <w:r w:rsidR="194086C5">
        <w:t>y</w:t>
      </w:r>
      <w:r w:rsidR="2E0C361E">
        <w:t xml:space="preserve">ear. </w:t>
      </w:r>
      <w:r w:rsidR="3CB707C0">
        <w:t>Households were temporarily relocated from rental properties during rehabilitation; all were provided General Information Notices</w:t>
      </w:r>
      <w:r w:rsidR="3762754F">
        <w:t>,</w:t>
      </w:r>
      <w:r w:rsidR="3CB707C0">
        <w:t xml:space="preserve"> and none were permanently displaced.</w:t>
      </w:r>
    </w:p>
    <w:p w14:paraId="73D7D894" w14:textId="3A9CA645" w:rsidR="008326FF" w:rsidRDefault="008326FF" w:rsidP="00C6282A"/>
    <w:p w14:paraId="2EB2AA33" w14:textId="032DDC33" w:rsidR="008326FF" w:rsidRPr="009829FF" w:rsidRDefault="6B9091D6" w:rsidP="008326FF">
      <w:pPr>
        <w:pStyle w:val="TableCaption"/>
      </w:pPr>
      <w:bookmarkStart w:id="55" w:name="_Toc135655984"/>
      <w:r>
        <w:t>Table 10 – Relocation and Real Property Acquisition</w:t>
      </w:r>
      <w:bookmarkEnd w:id="5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location and Real Property Acquisition (Table 10)"/>
        <w:tblDescription w:val="This table shows the number of persons displaced, the cost of relocation payments, the number of parcels acquired, and the cost of acquisition. "/>
      </w:tblPr>
      <w:tblGrid>
        <w:gridCol w:w="1449"/>
        <w:gridCol w:w="1359"/>
        <w:gridCol w:w="1359"/>
        <w:gridCol w:w="1272"/>
        <w:gridCol w:w="1281"/>
        <w:gridCol w:w="1281"/>
        <w:gridCol w:w="1359"/>
      </w:tblGrid>
      <w:tr w:rsidR="00BB543D" w:rsidRPr="00181288" w14:paraId="0DFBFAB2" w14:textId="77777777" w:rsidTr="00181288">
        <w:tc>
          <w:tcPr>
            <w:tcW w:w="9360" w:type="dxa"/>
            <w:gridSpan w:val="7"/>
          </w:tcPr>
          <w:p w14:paraId="17A77338" w14:textId="77777777" w:rsidR="009829FF" w:rsidRPr="00181288" w:rsidRDefault="009829FF" w:rsidP="009829FF">
            <w:pPr>
              <w:rPr>
                <w:sz w:val="20"/>
                <w:szCs w:val="20"/>
              </w:rPr>
            </w:pPr>
            <w:r w:rsidRPr="00181288">
              <w:rPr>
                <w:sz w:val="20"/>
                <w:szCs w:val="20"/>
              </w:rPr>
              <w:t>Relocation and Real Property Acquisition – Indicate the number of persons displaced, the cost of relocation payments, the number of parcels acquired, and the cost of acquisition</w:t>
            </w:r>
          </w:p>
        </w:tc>
      </w:tr>
      <w:tr w:rsidR="00437B39" w:rsidRPr="00181288" w14:paraId="65FFD711" w14:textId="77777777" w:rsidTr="00181288">
        <w:tc>
          <w:tcPr>
            <w:tcW w:w="1449" w:type="dxa"/>
            <w:shd w:val="clear" w:color="auto" w:fill="DDE6E7"/>
          </w:tcPr>
          <w:p w14:paraId="16CD3FDB" w14:textId="77777777" w:rsidR="009829FF" w:rsidRPr="00181288" w:rsidRDefault="009829FF" w:rsidP="009829FF">
            <w:pPr>
              <w:rPr>
                <w:sz w:val="20"/>
                <w:szCs w:val="20"/>
              </w:rPr>
            </w:pPr>
            <w:r w:rsidRPr="00181288">
              <w:rPr>
                <w:sz w:val="20"/>
                <w:szCs w:val="20"/>
              </w:rPr>
              <w:t>Parcels Acquired</w:t>
            </w:r>
          </w:p>
        </w:tc>
        <w:tc>
          <w:tcPr>
            <w:tcW w:w="1359" w:type="dxa"/>
            <w:vAlign w:val="center"/>
          </w:tcPr>
          <w:p w14:paraId="5B176915" w14:textId="09065DB4" w:rsidR="009829FF" w:rsidRPr="00181288" w:rsidRDefault="00673200" w:rsidP="001E414A">
            <w:pPr>
              <w:jc w:val="center"/>
              <w:rPr>
                <w:sz w:val="20"/>
                <w:szCs w:val="20"/>
              </w:rPr>
            </w:pPr>
            <w:r>
              <w:rPr>
                <w:sz w:val="20"/>
                <w:szCs w:val="20"/>
              </w:rPr>
              <w:t>0</w:t>
            </w:r>
          </w:p>
        </w:tc>
        <w:tc>
          <w:tcPr>
            <w:tcW w:w="1359" w:type="dxa"/>
            <w:vAlign w:val="center"/>
          </w:tcPr>
          <w:p w14:paraId="2C273122" w14:textId="6A7F8139" w:rsidR="009829FF" w:rsidRPr="00181288" w:rsidRDefault="00673200" w:rsidP="001E414A">
            <w:pPr>
              <w:jc w:val="center"/>
              <w:rPr>
                <w:sz w:val="20"/>
                <w:szCs w:val="20"/>
              </w:rPr>
            </w:pPr>
            <w:r>
              <w:rPr>
                <w:sz w:val="20"/>
                <w:szCs w:val="20"/>
              </w:rPr>
              <w:t>$0</w:t>
            </w:r>
          </w:p>
        </w:tc>
        <w:tc>
          <w:tcPr>
            <w:tcW w:w="1272" w:type="dxa"/>
            <w:tcBorders>
              <w:bottom w:val="nil"/>
              <w:right w:val="nil"/>
            </w:tcBorders>
            <w:vAlign w:val="center"/>
          </w:tcPr>
          <w:p w14:paraId="7694AB68" w14:textId="77777777" w:rsidR="009829FF" w:rsidRPr="00181288" w:rsidRDefault="009829FF" w:rsidP="001E414A">
            <w:pPr>
              <w:jc w:val="center"/>
              <w:rPr>
                <w:sz w:val="20"/>
                <w:szCs w:val="20"/>
              </w:rPr>
            </w:pPr>
          </w:p>
        </w:tc>
        <w:tc>
          <w:tcPr>
            <w:tcW w:w="1281" w:type="dxa"/>
            <w:tcBorders>
              <w:left w:val="nil"/>
              <w:bottom w:val="nil"/>
              <w:right w:val="nil"/>
            </w:tcBorders>
            <w:vAlign w:val="center"/>
          </w:tcPr>
          <w:p w14:paraId="4080AE9D" w14:textId="77777777" w:rsidR="009829FF" w:rsidRPr="00181288" w:rsidRDefault="009829FF" w:rsidP="001E414A">
            <w:pPr>
              <w:jc w:val="center"/>
              <w:rPr>
                <w:sz w:val="20"/>
                <w:szCs w:val="20"/>
              </w:rPr>
            </w:pPr>
          </w:p>
        </w:tc>
        <w:tc>
          <w:tcPr>
            <w:tcW w:w="1281" w:type="dxa"/>
            <w:tcBorders>
              <w:left w:val="nil"/>
              <w:bottom w:val="nil"/>
              <w:right w:val="nil"/>
            </w:tcBorders>
            <w:vAlign w:val="center"/>
          </w:tcPr>
          <w:p w14:paraId="23B7A45D" w14:textId="77777777" w:rsidR="009829FF" w:rsidRPr="00181288" w:rsidRDefault="009829FF" w:rsidP="001E414A">
            <w:pPr>
              <w:jc w:val="center"/>
              <w:rPr>
                <w:sz w:val="20"/>
                <w:szCs w:val="20"/>
              </w:rPr>
            </w:pPr>
          </w:p>
        </w:tc>
        <w:tc>
          <w:tcPr>
            <w:tcW w:w="1359" w:type="dxa"/>
            <w:tcBorders>
              <w:left w:val="nil"/>
              <w:bottom w:val="nil"/>
              <w:right w:val="nil"/>
            </w:tcBorders>
            <w:vAlign w:val="center"/>
          </w:tcPr>
          <w:p w14:paraId="572949C4" w14:textId="77777777" w:rsidR="009829FF" w:rsidRPr="00181288" w:rsidRDefault="009829FF" w:rsidP="001E414A">
            <w:pPr>
              <w:jc w:val="center"/>
              <w:rPr>
                <w:sz w:val="20"/>
                <w:szCs w:val="20"/>
              </w:rPr>
            </w:pPr>
          </w:p>
        </w:tc>
      </w:tr>
      <w:tr w:rsidR="00437B39" w:rsidRPr="00181288" w14:paraId="0C4161D2" w14:textId="77777777" w:rsidTr="00181288">
        <w:tc>
          <w:tcPr>
            <w:tcW w:w="1449" w:type="dxa"/>
            <w:shd w:val="clear" w:color="auto" w:fill="DDE6E7"/>
          </w:tcPr>
          <w:p w14:paraId="22EA927A" w14:textId="77777777" w:rsidR="009829FF" w:rsidRPr="00181288" w:rsidRDefault="009829FF" w:rsidP="009829FF">
            <w:pPr>
              <w:rPr>
                <w:sz w:val="20"/>
                <w:szCs w:val="20"/>
              </w:rPr>
            </w:pPr>
            <w:r w:rsidRPr="00181288">
              <w:rPr>
                <w:sz w:val="20"/>
                <w:szCs w:val="20"/>
              </w:rPr>
              <w:t xml:space="preserve">Businesses Displaced </w:t>
            </w:r>
          </w:p>
        </w:tc>
        <w:tc>
          <w:tcPr>
            <w:tcW w:w="1359" w:type="dxa"/>
            <w:vAlign w:val="center"/>
          </w:tcPr>
          <w:p w14:paraId="1C0209FF" w14:textId="388A2DE9" w:rsidR="009829FF" w:rsidRPr="00181288" w:rsidRDefault="00673200" w:rsidP="001E414A">
            <w:pPr>
              <w:jc w:val="center"/>
              <w:rPr>
                <w:sz w:val="20"/>
                <w:szCs w:val="20"/>
              </w:rPr>
            </w:pPr>
            <w:r>
              <w:rPr>
                <w:sz w:val="20"/>
                <w:szCs w:val="20"/>
              </w:rPr>
              <w:t>0</w:t>
            </w:r>
          </w:p>
        </w:tc>
        <w:tc>
          <w:tcPr>
            <w:tcW w:w="1359" w:type="dxa"/>
            <w:vAlign w:val="center"/>
          </w:tcPr>
          <w:p w14:paraId="15462D8B" w14:textId="03FD154E" w:rsidR="009829FF" w:rsidRPr="00181288" w:rsidRDefault="00673200" w:rsidP="001E414A">
            <w:pPr>
              <w:jc w:val="center"/>
              <w:rPr>
                <w:sz w:val="20"/>
                <w:szCs w:val="20"/>
              </w:rPr>
            </w:pPr>
            <w:r>
              <w:rPr>
                <w:sz w:val="20"/>
                <w:szCs w:val="20"/>
              </w:rPr>
              <w:t>$0</w:t>
            </w:r>
          </w:p>
        </w:tc>
        <w:tc>
          <w:tcPr>
            <w:tcW w:w="1272" w:type="dxa"/>
            <w:tcBorders>
              <w:top w:val="nil"/>
              <w:bottom w:val="nil"/>
              <w:right w:val="nil"/>
            </w:tcBorders>
            <w:vAlign w:val="center"/>
          </w:tcPr>
          <w:p w14:paraId="404DDFEC" w14:textId="77777777" w:rsidR="009829FF" w:rsidRPr="00181288" w:rsidRDefault="009829FF" w:rsidP="001E414A">
            <w:pPr>
              <w:jc w:val="center"/>
              <w:rPr>
                <w:sz w:val="20"/>
                <w:szCs w:val="20"/>
              </w:rPr>
            </w:pPr>
          </w:p>
        </w:tc>
        <w:tc>
          <w:tcPr>
            <w:tcW w:w="1281" w:type="dxa"/>
            <w:tcBorders>
              <w:top w:val="nil"/>
              <w:left w:val="nil"/>
              <w:bottom w:val="nil"/>
              <w:right w:val="nil"/>
            </w:tcBorders>
            <w:vAlign w:val="center"/>
          </w:tcPr>
          <w:p w14:paraId="069443F1" w14:textId="77777777" w:rsidR="009829FF" w:rsidRPr="00181288" w:rsidRDefault="009829FF" w:rsidP="001E414A">
            <w:pPr>
              <w:jc w:val="center"/>
              <w:rPr>
                <w:sz w:val="20"/>
                <w:szCs w:val="20"/>
              </w:rPr>
            </w:pPr>
          </w:p>
        </w:tc>
        <w:tc>
          <w:tcPr>
            <w:tcW w:w="1281" w:type="dxa"/>
            <w:tcBorders>
              <w:top w:val="nil"/>
              <w:left w:val="nil"/>
              <w:bottom w:val="nil"/>
              <w:right w:val="nil"/>
            </w:tcBorders>
            <w:vAlign w:val="center"/>
          </w:tcPr>
          <w:p w14:paraId="00FF3AEA" w14:textId="77777777" w:rsidR="009829FF" w:rsidRPr="00181288" w:rsidRDefault="009829FF" w:rsidP="001E414A">
            <w:pPr>
              <w:jc w:val="center"/>
              <w:rPr>
                <w:sz w:val="20"/>
                <w:szCs w:val="20"/>
              </w:rPr>
            </w:pPr>
          </w:p>
        </w:tc>
        <w:tc>
          <w:tcPr>
            <w:tcW w:w="1359" w:type="dxa"/>
            <w:tcBorders>
              <w:top w:val="nil"/>
              <w:left w:val="nil"/>
              <w:bottom w:val="nil"/>
              <w:right w:val="nil"/>
            </w:tcBorders>
            <w:vAlign w:val="center"/>
          </w:tcPr>
          <w:p w14:paraId="5A83C5A0" w14:textId="77777777" w:rsidR="009829FF" w:rsidRPr="00181288" w:rsidRDefault="009829FF" w:rsidP="001E414A">
            <w:pPr>
              <w:jc w:val="center"/>
              <w:rPr>
                <w:sz w:val="20"/>
                <w:szCs w:val="20"/>
              </w:rPr>
            </w:pPr>
          </w:p>
        </w:tc>
      </w:tr>
      <w:tr w:rsidR="00437B39" w:rsidRPr="00181288" w14:paraId="305B517E" w14:textId="77777777" w:rsidTr="00181288">
        <w:tc>
          <w:tcPr>
            <w:tcW w:w="1449" w:type="dxa"/>
            <w:shd w:val="clear" w:color="auto" w:fill="DDE6E7"/>
          </w:tcPr>
          <w:p w14:paraId="43527A4C" w14:textId="77777777" w:rsidR="009829FF" w:rsidRPr="00181288" w:rsidRDefault="009829FF" w:rsidP="009829FF">
            <w:pPr>
              <w:rPr>
                <w:sz w:val="20"/>
                <w:szCs w:val="20"/>
              </w:rPr>
            </w:pPr>
            <w:r w:rsidRPr="00181288">
              <w:rPr>
                <w:sz w:val="20"/>
                <w:szCs w:val="20"/>
              </w:rPr>
              <w:t>Nonprofit Organizations Displaced</w:t>
            </w:r>
          </w:p>
        </w:tc>
        <w:tc>
          <w:tcPr>
            <w:tcW w:w="1359" w:type="dxa"/>
            <w:vAlign w:val="center"/>
          </w:tcPr>
          <w:p w14:paraId="4E2A9A9D" w14:textId="338FD8DB" w:rsidR="009829FF" w:rsidRPr="00181288" w:rsidRDefault="00673200" w:rsidP="001E414A">
            <w:pPr>
              <w:jc w:val="center"/>
              <w:rPr>
                <w:sz w:val="20"/>
                <w:szCs w:val="20"/>
              </w:rPr>
            </w:pPr>
            <w:r>
              <w:rPr>
                <w:sz w:val="20"/>
                <w:szCs w:val="20"/>
              </w:rPr>
              <w:t>0</w:t>
            </w:r>
          </w:p>
        </w:tc>
        <w:tc>
          <w:tcPr>
            <w:tcW w:w="1359" w:type="dxa"/>
            <w:vAlign w:val="center"/>
          </w:tcPr>
          <w:p w14:paraId="537A4D2E" w14:textId="33C58AA2" w:rsidR="009829FF" w:rsidRPr="00181288" w:rsidRDefault="00673200" w:rsidP="001E414A">
            <w:pPr>
              <w:jc w:val="center"/>
              <w:rPr>
                <w:sz w:val="20"/>
                <w:szCs w:val="20"/>
              </w:rPr>
            </w:pPr>
            <w:r>
              <w:rPr>
                <w:sz w:val="20"/>
                <w:szCs w:val="20"/>
              </w:rPr>
              <w:t>$0</w:t>
            </w:r>
          </w:p>
        </w:tc>
        <w:tc>
          <w:tcPr>
            <w:tcW w:w="1272" w:type="dxa"/>
            <w:tcBorders>
              <w:top w:val="nil"/>
              <w:bottom w:val="nil"/>
              <w:right w:val="nil"/>
            </w:tcBorders>
            <w:vAlign w:val="center"/>
          </w:tcPr>
          <w:p w14:paraId="15EFB6E1" w14:textId="77777777" w:rsidR="009829FF" w:rsidRPr="00181288" w:rsidRDefault="009829FF" w:rsidP="001E414A">
            <w:pPr>
              <w:jc w:val="center"/>
              <w:rPr>
                <w:sz w:val="20"/>
                <w:szCs w:val="20"/>
              </w:rPr>
            </w:pPr>
          </w:p>
        </w:tc>
        <w:tc>
          <w:tcPr>
            <w:tcW w:w="1281" w:type="dxa"/>
            <w:tcBorders>
              <w:top w:val="nil"/>
              <w:left w:val="nil"/>
              <w:bottom w:val="nil"/>
              <w:right w:val="nil"/>
            </w:tcBorders>
            <w:vAlign w:val="center"/>
          </w:tcPr>
          <w:p w14:paraId="28478F0F" w14:textId="77777777" w:rsidR="009829FF" w:rsidRPr="00181288" w:rsidRDefault="009829FF" w:rsidP="001E414A">
            <w:pPr>
              <w:jc w:val="center"/>
              <w:rPr>
                <w:sz w:val="20"/>
                <w:szCs w:val="20"/>
              </w:rPr>
            </w:pPr>
          </w:p>
        </w:tc>
        <w:tc>
          <w:tcPr>
            <w:tcW w:w="1281" w:type="dxa"/>
            <w:tcBorders>
              <w:top w:val="nil"/>
              <w:left w:val="nil"/>
              <w:bottom w:val="nil"/>
              <w:right w:val="nil"/>
            </w:tcBorders>
            <w:vAlign w:val="center"/>
          </w:tcPr>
          <w:p w14:paraId="5C480A90" w14:textId="77777777" w:rsidR="009829FF" w:rsidRPr="00181288" w:rsidRDefault="009829FF" w:rsidP="001E414A">
            <w:pPr>
              <w:jc w:val="center"/>
              <w:rPr>
                <w:sz w:val="20"/>
                <w:szCs w:val="20"/>
              </w:rPr>
            </w:pPr>
          </w:p>
        </w:tc>
        <w:tc>
          <w:tcPr>
            <w:tcW w:w="1359" w:type="dxa"/>
            <w:tcBorders>
              <w:top w:val="nil"/>
              <w:left w:val="nil"/>
              <w:bottom w:val="nil"/>
              <w:right w:val="nil"/>
            </w:tcBorders>
            <w:vAlign w:val="center"/>
          </w:tcPr>
          <w:p w14:paraId="52CA2787" w14:textId="77777777" w:rsidR="009829FF" w:rsidRPr="00181288" w:rsidRDefault="009829FF" w:rsidP="001E414A">
            <w:pPr>
              <w:jc w:val="center"/>
              <w:rPr>
                <w:sz w:val="20"/>
                <w:szCs w:val="20"/>
              </w:rPr>
            </w:pPr>
          </w:p>
        </w:tc>
      </w:tr>
      <w:tr w:rsidR="00437B39" w:rsidRPr="00181288" w14:paraId="4CCE6B6A" w14:textId="77777777" w:rsidTr="00181288">
        <w:tc>
          <w:tcPr>
            <w:tcW w:w="1449" w:type="dxa"/>
            <w:shd w:val="clear" w:color="auto" w:fill="DDE6E7"/>
          </w:tcPr>
          <w:p w14:paraId="3A521462" w14:textId="77777777" w:rsidR="009829FF" w:rsidRPr="00181288" w:rsidRDefault="009829FF" w:rsidP="009829FF">
            <w:pPr>
              <w:rPr>
                <w:sz w:val="20"/>
                <w:szCs w:val="20"/>
              </w:rPr>
            </w:pPr>
            <w:r w:rsidRPr="00181288">
              <w:rPr>
                <w:sz w:val="20"/>
                <w:szCs w:val="20"/>
              </w:rPr>
              <w:t>Households Temporarily Relocated, not Displaced</w:t>
            </w:r>
          </w:p>
        </w:tc>
        <w:tc>
          <w:tcPr>
            <w:tcW w:w="1359" w:type="dxa"/>
            <w:vAlign w:val="center"/>
          </w:tcPr>
          <w:p w14:paraId="79E4C39F" w14:textId="696C8C6A" w:rsidR="009829FF" w:rsidRPr="00673200" w:rsidRDefault="00EE26B0" w:rsidP="001E414A">
            <w:pPr>
              <w:jc w:val="center"/>
              <w:rPr>
                <w:sz w:val="20"/>
                <w:szCs w:val="20"/>
              </w:rPr>
            </w:pPr>
            <w:r>
              <w:rPr>
                <w:sz w:val="20"/>
                <w:szCs w:val="20"/>
              </w:rPr>
              <w:t>0</w:t>
            </w:r>
          </w:p>
        </w:tc>
        <w:tc>
          <w:tcPr>
            <w:tcW w:w="1359" w:type="dxa"/>
            <w:vAlign w:val="center"/>
          </w:tcPr>
          <w:p w14:paraId="5831AAAA" w14:textId="0453A6E3" w:rsidR="009829FF" w:rsidRPr="00673200" w:rsidRDefault="00EE26B0" w:rsidP="001E414A">
            <w:pPr>
              <w:jc w:val="center"/>
              <w:rPr>
                <w:sz w:val="20"/>
                <w:szCs w:val="20"/>
              </w:rPr>
            </w:pPr>
            <w:r>
              <w:rPr>
                <w:sz w:val="20"/>
                <w:szCs w:val="20"/>
              </w:rPr>
              <w:t>$0</w:t>
            </w:r>
          </w:p>
        </w:tc>
        <w:tc>
          <w:tcPr>
            <w:tcW w:w="1272" w:type="dxa"/>
            <w:tcBorders>
              <w:top w:val="nil"/>
              <w:right w:val="nil"/>
            </w:tcBorders>
            <w:vAlign w:val="center"/>
          </w:tcPr>
          <w:p w14:paraId="046D1800" w14:textId="77777777" w:rsidR="009829FF" w:rsidRPr="00181288" w:rsidRDefault="009829FF" w:rsidP="001E414A">
            <w:pPr>
              <w:jc w:val="center"/>
              <w:rPr>
                <w:sz w:val="20"/>
                <w:szCs w:val="20"/>
              </w:rPr>
            </w:pPr>
          </w:p>
        </w:tc>
        <w:tc>
          <w:tcPr>
            <w:tcW w:w="1281" w:type="dxa"/>
            <w:tcBorders>
              <w:top w:val="nil"/>
              <w:left w:val="nil"/>
              <w:right w:val="nil"/>
            </w:tcBorders>
            <w:vAlign w:val="center"/>
          </w:tcPr>
          <w:p w14:paraId="683E5C1D" w14:textId="77777777" w:rsidR="009829FF" w:rsidRPr="00181288" w:rsidRDefault="009829FF" w:rsidP="001E414A">
            <w:pPr>
              <w:jc w:val="center"/>
              <w:rPr>
                <w:sz w:val="20"/>
                <w:szCs w:val="20"/>
              </w:rPr>
            </w:pPr>
          </w:p>
        </w:tc>
        <w:tc>
          <w:tcPr>
            <w:tcW w:w="1281" w:type="dxa"/>
            <w:tcBorders>
              <w:top w:val="nil"/>
              <w:left w:val="nil"/>
              <w:right w:val="nil"/>
            </w:tcBorders>
            <w:vAlign w:val="center"/>
          </w:tcPr>
          <w:p w14:paraId="3B60B381" w14:textId="77777777" w:rsidR="009829FF" w:rsidRPr="00181288" w:rsidRDefault="009829FF" w:rsidP="001E414A">
            <w:pPr>
              <w:jc w:val="center"/>
              <w:rPr>
                <w:sz w:val="20"/>
                <w:szCs w:val="20"/>
              </w:rPr>
            </w:pPr>
          </w:p>
        </w:tc>
        <w:tc>
          <w:tcPr>
            <w:tcW w:w="1359" w:type="dxa"/>
            <w:tcBorders>
              <w:top w:val="nil"/>
              <w:left w:val="nil"/>
              <w:right w:val="nil"/>
            </w:tcBorders>
            <w:vAlign w:val="center"/>
          </w:tcPr>
          <w:p w14:paraId="07D33615" w14:textId="77777777" w:rsidR="009829FF" w:rsidRPr="00181288" w:rsidRDefault="009829FF" w:rsidP="001E414A">
            <w:pPr>
              <w:jc w:val="center"/>
              <w:rPr>
                <w:sz w:val="20"/>
                <w:szCs w:val="20"/>
              </w:rPr>
            </w:pPr>
          </w:p>
        </w:tc>
      </w:tr>
      <w:tr w:rsidR="002A1C2B" w:rsidRPr="00181288" w14:paraId="49014799" w14:textId="77777777" w:rsidTr="00181288">
        <w:tc>
          <w:tcPr>
            <w:tcW w:w="1449" w:type="dxa"/>
            <w:vMerge w:val="restart"/>
            <w:shd w:val="clear" w:color="auto" w:fill="C5D4D5"/>
            <w:vAlign w:val="center"/>
          </w:tcPr>
          <w:p w14:paraId="25FBACA8" w14:textId="77777777" w:rsidR="009829FF" w:rsidRPr="00181288" w:rsidRDefault="009829FF" w:rsidP="009829FF">
            <w:pPr>
              <w:jc w:val="center"/>
              <w:rPr>
                <w:sz w:val="20"/>
                <w:szCs w:val="20"/>
              </w:rPr>
            </w:pPr>
            <w:r w:rsidRPr="00181288">
              <w:rPr>
                <w:sz w:val="20"/>
                <w:szCs w:val="20"/>
              </w:rPr>
              <w:t>Households Displaced</w:t>
            </w:r>
          </w:p>
        </w:tc>
        <w:tc>
          <w:tcPr>
            <w:tcW w:w="1359" w:type="dxa"/>
            <w:vMerge w:val="restart"/>
            <w:shd w:val="clear" w:color="auto" w:fill="C5D4D5"/>
            <w:vAlign w:val="center"/>
          </w:tcPr>
          <w:p w14:paraId="431B7921" w14:textId="266A80FD" w:rsidR="009829FF" w:rsidRPr="00181288" w:rsidRDefault="009829FF" w:rsidP="009829FF">
            <w:pPr>
              <w:jc w:val="center"/>
              <w:rPr>
                <w:sz w:val="20"/>
                <w:szCs w:val="20"/>
              </w:rPr>
            </w:pPr>
            <w:r w:rsidRPr="00181288">
              <w:rPr>
                <w:sz w:val="20"/>
                <w:szCs w:val="20"/>
              </w:rPr>
              <w:t>T</w:t>
            </w:r>
            <w:r w:rsidR="007F6CC8" w:rsidRPr="00181288">
              <w:rPr>
                <w:sz w:val="20"/>
                <w:szCs w:val="20"/>
              </w:rPr>
              <w:t>OTAL</w:t>
            </w:r>
          </w:p>
        </w:tc>
        <w:tc>
          <w:tcPr>
            <w:tcW w:w="5193" w:type="dxa"/>
            <w:gridSpan w:val="4"/>
            <w:shd w:val="clear" w:color="auto" w:fill="C5D4D5"/>
            <w:vAlign w:val="center"/>
          </w:tcPr>
          <w:p w14:paraId="1002C780" w14:textId="77777777" w:rsidR="009829FF" w:rsidRPr="00181288" w:rsidRDefault="009829FF" w:rsidP="009829FF">
            <w:pPr>
              <w:jc w:val="center"/>
              <w:rPr>
                <w:sz w:val="20"/>
                <w:szCs w:val="20"/>
              </w:rPr>
            </w:pPr>
            <w:r w:rsidRPr="00181288">
              <w:rPr>
                <w:sz w:val="20"/>
                <w:szCs w:val="20"/>
              </w:rPr>
              <w:t>Minority Property Enterprises</w:t>
            </w:r>
          </w:p>
        </w:tc>
        <w:tc>
          <w:tcPr>
            <w:tcW w:w="1359" w:type="dxa"/>
            <w:vMerge w:val="restart"/>
            <w:shd w:val="clear" w:color="auto" w:fill="C5D4D5"/>
            <w:vAlign w:val="center"/>
          </w:tcPr>
          <w:p w14:paraId="55AC2B2D" w14:textId="77777777" w:rsidR="009829FF" w:rsidRPr="00181288" w:rsidRDefault="009829FF" w:rsidP="009829FF">
            <w:pPr>
              <w:jc w:val="center"/>
              <w:rPr>
                <w:sz w:val="20"/>
                <w:szCs w:val="20"/>
              </w:rPr>
            </w:pPr>
            <w:r w:rsidRPr="00181288">
              <w:rPr>
                <w:sz w:val="20"/>
                <w:szCs w:val="20"/>
              </w:rPr>
              <w:t xml:space="preserve">White </w:t>
            </w:r>
            <w:proofErr w:type="gramStart"/>
            <w:r w:rsidRPr="00181288">
              <w:rPr>
                <w:sz w:val="20"/>
                <w:szCs w:val="20"/>
              </w:rPr>
              <w:t>Non-Hispanic</w:t>
            </w:r>
            <w:proofErr w:type="gramEnd"/>
          </w:p>
        </w:tc>
      </w:tr>
      <w:tr w:rsidR="00437B39" w:rsidRPr="00181288" w14:paraId="2E265E3C" w14:textId="77777777" w:rsidTr="00181288">
        <w:tc>
          <w:tcPr>
            <w:tcW w:w="1449" w:type="dxa"/>
            <w:vMerge/>
          </w:tcPr>
          <w:p w14:paraId="512481C9" w14:textId="77777777" w:rsidR="009829FF" w:rsidRPr="00181288" w:rsidRDefault="009829FF" w:rsidP="009829FF">
            <w:pPr>
              <w:rPr>
                <w:sz w:val="20"/>
                <w:szCs w:val="20"/>
              </w:rPr>
            </w:pPr>
          </w:p>
        </w:tc>
        <w:tc>
          <w:tcPr>
            <w:tcW w:w="1359" w:type="dxa"/>
            <w:vMerge/>
          </w:tcPr>
          <w:p w14:paraId="0093E79F" w14:textId="77777777" w:rsidR="009829FF" w:rsidRPr="00181288" w:rsidRDefault="009829FF" w:rsidP="009829FF">
            <w:pPr>
              <w:rPr>
                <w:sz w:val="20"/>
                <w:szCs w:val="20"/>
              </w:rPr>
            </w:pPr>
          </w:p>
        </w:tc>
        <w:tc>
          <w:tcPr>
            <w:tcW w:w="1359" w:type="dxa"/>
            <w:shd w:val="clear" w:color="auto" w:fill="C5D4D5"/>
            <w:vAlign w:val="center"/>
          </w:tcPr>
          <w:p w14:paraId="45296BF2" w14:textId="77777777" w:rsidR="009829FF" w:rsidRPr="00181288" w:rsidRDefault="009829FF" w:rsidP="009829FF">
            <w:pPr>
              <w:jc w:val="center"/>
              <w:rPr>
                <w:sz w:val="20"/>
                <w:szCs w:val="20"/>
              </w:rPr>
            </w:pPr>
            <w:r w:rsidRPr="00181288">
              <w:rPr>
                <w:sz w:val="20"/>
                <w:szCs w:val="20"/>
              </w:rPr>
              <w:t>Alaskan Native or American Indian</w:t>
            </w:r>
          </w:p>
        </w:tc>
        <w:tc>
          <w:tcPr>
            <w:tcW w:w="1272" w:type="dxa"/>
            <w:shd w:val="clear" w:color="auto" w:fill="C5D4D5"/>
            <w:vAlign w:val="center"/>
          </w:tcPr>
          <w:p w14:paraId="611EEAB2" w14:textId="77777777" w:rsidR="009829FF" w:rsidRPr="00181288" w:rsidRDefault="009829FF" w:rsidP="009829FF">
            <w:pPr>
              <w:jc w:val="center"/>
              <w:rPr>
                <w:sz w:val="20"/>
                <w:szCs w:val="20"/>
              </w:rPr>
            </w:pPr>
            <w:r w:rsidRPr="00181288">
              <w:rPr>
                <w:sz w:val="20"/>
                <w:szCs w:val="20"/>
              </w:rPr>
              <w:t>Asian or Pacific Islander</w:t>
            </w:r>
          </w:p>
        </w:tc>
        <w:tc>
          <w:tcPr>
            <w:tcW w:w="1281" w:type="dxa"/>
            <w:shd w:val="clear" w:color="auto" w:fill="C5D4D5"/>
            <w:vAlign w:val="center"/>
          </w:tcPr>
          <w:p w14:paraId="7A1E946A" w14:textId="77777777" w:rsidR="009829FF" w:rsidRPr="00181288" w:rsidRDefault="009829FF" w:rsidP="009829FF">
            <w:pPr>
              <w:jc w:val="center"/>
              <w:rPr>
                <w:sz w:val="20"/>
                <w:szCs w:val="20"/>
              </w:rPr>
            </w:pPr>
            <w:r w:rsidRPr="00181288">
              <w:rPr>
                <w:sz w:val="20"/>
                <w:szCs w:val="20"/>
              </w:rPr>
              <w:t xml:space="preserve">Black </w:t>
            </w:r>
            <w:proofErr w:type="gramStart"/>
            <w:r w:rsidRPr="00181288">
              <w:rPr>
                <w:sz w:val="20"/>
                <w:szCs w:val="20"/>
              </w:rPr>
              <w:t>Non-Hispanic</w:t>
            </w:r>
            <w:proofErr w:type="gramEnd"/>
          </w:p>
        </w:tc>
        <w:tc>
          <w:tcPr>
            <w:tcW w:w="1281" w:type="dxa"/>
            <w:shd w:val="clear" w:color="auto" w:fill="C5D4D5"/>
            <w:vAlign w:val="center"/>
          </w:tcPr>
          <w:p w14:paraId="023099FA" w14:textId="77777777" w:rsidR="009829FF" w:rsidRPr="00181288" w:rsidRDefault="009829FF" w:rsidP="009829FF">
            <w:pPr>
              <w:jc w:val="center"/>
              <w:rPr>
                <w:sz w:val="20"/>
                <w:szCs w:val="20"/>
              </w:rPr>
            </w:pPr>
            <w:r w:rsidRPr="00181288">
              <w:rPr>
                <w:sz w:val="20"/>
                <w:szCs w:val="20"/>
              </w:rPr>
              <w:t>Hispanic</w:t>
            </w:r>
          </w:p>
        </w:tc>
        <w:tc>
          <w:tcPr>
            <w:tcW w:w="1359" w:type="dxa"/>
            <w:vMerge/>
            <w:shd w:val="clear" w:color="auto" w:fill="C5D4D5"/>
          </w:tcPr>
          <w:p w14:paraId="1D8FBBDA" w14:textId="77777777" w:rsidR="009829FF" w:rsidRPr="00181288" w:rsidRDefault="009829FF" w:rsidP="009829FF">
            <w:pPr>
              <w:rPr>
                <w:sz w:val="20"/>
                <w:szCs w:val="20"/>
              </w:rPr>
            </w:pPr>
          </w:p>
        </w:tc>
      </w:tr>
      <w:tr w:rsidR="00437B39" w:rsidRPr="00181288" w14:paraId="26757E50" w14:textId="77777777" w:rsidTr="00181288">
        <w:tc>
          <w:tcPr>
            <w:tcW w:w="1449" w:type="dxa"/>
            <w:shd w:val="clear" w:color="auto" w:fill="DDE6E7"/>
          </w:tcPr>
          <w:p w14:paraId="10F9EB95" w14:textId="77777777" w:rsidR="009829FF" w:rsidRPr="00181288" w:rsidRDefault="009829FF" w:rsidP="009829FF">
            <w:pPr>
              <w:rPr>
                <w:sz w:val="20"/>
                <w:szCs w:val="20"/>
              </w:rPr>
            </w:pPr>
            <w:r w:rsidRPr="00181288">
              <w:rPr>
                <w:sz w:val="20"/>
                <w:szCs w:val="20"/>
              </w:rPr>
              <w:t>Number</w:t>
            </w:r>
          </w:p>
        </w:tc>
        <w:tc>
          <w:tcPr>
            <w:tcW w:w="1359" w:type="dxa"/>
            <w:vAlign w:val="center"/>
          </w:tcPr>
          <w:p w14:paraId="5ECF670D" w14:textId="6CAC54EA" w:rsidR="009829FF" w:rsidRPr="00181288" w:rsidRDefault="00673200" w:rsidP="001E414A">
            <w:pPr>
              <w:jc w:val="center"/>
              <w:rPr>
                <w:sz w:val="20"/>
                <w:szCs w:val="20"/>
              </w:rPr>
            </w:pPr>
            <w:r>
              <w:rPr>
                <w:sz w:val="20"/>
                <w:szCs w:val="20"/>
              </w:rPr>
              <w:t>0</w:t>
            </w:r>
          </w:p>
        </w:tc>
        <w:tc>
          <w:tcPr>
            <w:tcW w:w="1359" w:type="dxa"/>
            <w:vAlign w:val="center"/>
          </w:tcPr>
          <w:p w14:paraId="55B15934" w14:textId="4AB48D3A" w:rsidR="009829FF" w:rsidRPr="00181288" w:rsidRDefault="00F86055" w:rsidP="001E414A">
            <w:pPr>
              <w:jc w:val="center"/>
              <w:rPr>
                <w:sz w:val="20"/>
                <w:szCs w:val="20"/>
              </w:rPr>
            </w:pPr>
            <w:r>
              <w:rPr>
                <w:sz w:val="20"/>
                <w:szCs w:val="20"/>
              </w:rPr>
              <w:t>---</w:t>
            </w:r>
          </w:p>
        </w:tc>
        <w:tc>
          <w:tcPr>
            <w:tcW w:w="1272" w:type="dxa"/>
            <w:vAlign w:val="center"/>
          </w:tcPr>
          <w:p w14:paraId="0FB806EC" w14:textId="0DDB609A" w:rsidR="009829FF" w:rsidRPr="00181288" w:rsidRDefault="00F86055" w:rsidP="001E414A">
            <w:pPr>
              <w:jc w:val="center"/>
              <w:rPr>
                <w:sz w:val="20"/>
                <w:szCs w:val="20"/>
              </w:rPr>
            </w:pPr>
            <w:r>
              <w:rPr>
                <w:sz w:val="20"/>
                <w:szCs w:val="20"/>
              </w:rPr>
              <w:t>---</w:t>
            </w:r>
          </w:p>
        </w:tc>
        <w:tc>
          <w:tcPr>
            <w:tcW w:w="1281" w:type="dxa"/>
            <w:vAlign w:val="center"/>
          </w:tcPr>
          <w:p w14:paraId="21EE35D9" w14:textId="11D5E318" w:rsidR="009829FF" w:rsidRPr="00181288" w:rsidRDefault="00F86055" w:rsidP="001E414A">
            <w:pPr>
              <w:jc w:val="center"/>
              <w:rPr>
                <w:sz w:val="20"/>
                <w:szCs w:val="20"/>
              </w:rPr>
            </w:pPr>
            <w:r>
              <w:rPr>
                <w:sz w:val="20"/>
                <w:szCs w:val="20"/>
              </w:rPr>
              <w:t>---</w:t>
            </w:r>
          </w:p>
        </w:tc>
        <w:tc>
          <w:tcPr>
            <w:tcW w:w="1281" w:type="dxa"/>
            <w:vAlign w:val="center"/>
          </w:tcPr>
          <w:p w14:paraId="4A947C74" w14:textId="4A059488" w:rsidR="009829FF" w:rsidRPr="00181288" w:rsidRDefault="00F86055" w:rsidP="001E414A">
            <w:pPr>
              <w:jc w:val="center"/>
              <w:rPr>
                <w:sz w:val="20"/>
                <w:szCs w:val="20"/>
              </w:rPr>
            </w:pPr>
            <w:r>
              <w:rPr>
                <w:sz w:val="20"/>
                <w:szCs w:val="20"/>
              </w:rPr>
              <w:t>---</w:t>
            </w:r>
          </w:p>
        </w:tc>
        <w:tc>
          <w:tcPr>
            <w:tcW w:w="1359" w:type="dxa"/>
            <w:vAlign w:val="center"/>
          </w:tcPr>
          <w:p w14:paraId="3D7757F1" w14:textId="3751BAB2" w:rsidR="009829FF" w:rsidRPr="00181288" w:rsidRDefault="00F86055" w:rsidP="001E414A">
            <w:pPr>
              <w:jc w:val="center"/>
              <w:rPr>
                <w:sz w:val="20"/>
                <w:szCs w:val="20"/>
              </w:rPr>
            </w:pPr>
            <w:r>
              <w:rPr>
                <w:sz w:val="20"/>
                <w:szCs w:val="20"/>
              </w:rPr>
              <w:t>---</w:t>
            </w:r>
          </w:p>
        </w:tc>
      </w:tr>
      <w:tr w:rsidR="00437B39" w:rsidRPr="00181288" w14:paraId="5103A37F" w14:textId="77777777" w:rsidTr="00181288">
        <w:tc>
          <w:tcPr>
            <w:tcW w:w="1449" w:type="dxa"/>
            <w:shd w:val="clear" w:color="auto" w:fill="DDE6E7"/>
          </w:tcPr>
          <w:p w14:paraId="047B7AAA" w14:textId="77777777" w:rsidR="009829FF" w:rsidRPr="00181288" w:rsidRDefault="009829FF" w:rsidP="009829FF">
            <w:pPr>
              <w:rPr>
                <w:sz w:val="20"/>
                <w:szCs w:val="20"/>
              </w:rPr>
            </w:pPr>
            <w:r w:rsidRPr="00181288">
              <w:rPr>
                <w:sz w:val="20"/>
                <w:szCs w:val="20"/>
              </w:rPr>
              <w:t>Cost</w:t>
            </w:r>
          </w:p>
        </w:tc>
        <w:tc>
          <w:tcPr>
            <w:tcW w:w="1359" w:type="dxa"/>
            <w:vAlign w:val="center"/>
          </w:tcPr>
          <w:p w14:paraId="101D76B2" w14:textId="6EB3BA3E" w:rsidR="009829FF" w:rsidRPr="00181288" w:rsidRDefault="00673200" w:rsidP="001E414A">
            <w:pPr>
              <w:jc w:val="center"/>
              <w:rPr>
                <w:sz w:val="20"/>
                <w:szCs w:val="20"/>
              </w:rPr>
            </w:pPr>
            <w:r>
              <w:rPr>
                <w:sz w:val="20"/>
                <w:szCs w:val="20"/>
              </w:rPr>
              <w:t>$0</w:t>
            </w:r>
          </w:p>
        </w:tc>
        <w:tc>
          <w:tcPr>
            <w:tcW w:w="1359" w:type="dxa"/>
            <w:vAlign w:val="center"/>
          </w:tcPr>
          <w:p w14:paraId="555F4136" w14:textId="7ADD4EE7" w:rsidR="009829FF" w:rsidRPr="00181288" w:rsidRDefault="00F86055" w:rsidP="001E414A">
            <w:pPr>
              <w:jc w:val="center"/>
              <w:rPr>
                <w:sz w:val="20"/>
                <w:szCs w:val="20"/>
              </w:rPr>
            </w:pPr>
            <w:r>
              <w:rPr>
                <w:sz w:val="20"/>
                <w:szCs w:val="20"/>
              </w:rPr>
              <w:t>---</w:t>
            </w:r>
          </w:p>
        </w:tc>
        <w:tc>
          <w:tcPr>
            <w:tcW w:w="1272" w:type="dxa"/>
            <w:vAlign w:val="center"/>
          </w:tcPr>
          <w:p w14:paraId="42559773" w14:textId="0DC61E5E" w:rsidR="009829FF" w:rsidRPr="00181288" w:rsidRDefault="00F86055" w:rsidP="001E414A">
            <w:pPr>
              <w:jc w:val="center"/>
              <w:rPr>
                <w:sz w:val="20"/>
                <w:szCs w:val="20"/>
              </w:rPr>
            </w:pPr>
            <w:r>
              <w:rPr>
                <w:sz w:val="20"/>
                <w:szCs w:val="20"/>
              </w:rPr>
              <w:t>---</w:t>
            </w:r>
          </w:p>
        </w:tc>
        <w:tc>
          <w:tcPr>
            <w:tcW w:w="1281" w:type="dxa"/>
            <w:vAlign w:val="center"/>
          </w:tcPr>
          <w:p w14:paraId="689FE0A8" w14:textId="6D012431" w:rsidR="009829FF" w:rsidRPr="00181288" w:rsidRDefault="00F86055" w:rsidP="001E414A">
            <w:pPr>
              <w:jc w:val="center"/>
              <w:rPr>
                <w:sz w:val="20"/>
                <w:szCs w:val="20"/>
              </w:rPr>
            </w:pPr>
            <w:r>
              <w:rPr>
                <w:sz w:val="20"/>
                <w:szCs w:val="20"/>
              </w:rPr>
              <w:t>---</w:t>
            </w:r>
          </w:p>
        </w:tc>
        <w:tc>
          <w:tcPr>
            <w:tcW w:w="1281" w:type="dxa"/>
            <w:vAlign w:val="center"/>
          </w:tcPr>
          <w:p w14:paraId="587A6A9E" w14:textId="698710E9" w:rsidR="009829FF" w:rsidRPr="00181288" w:rsidRDefault="00F86055" w:rsidP="001E414A">
            <w:pPr>
              <w:jc w:val="center"/>
              <w:rPr>
                <w:sz w:val="20"/>
                <w:szCs w:val="20"/>
              </w:rPr>
            </w:pPr>
            <w:r>
              <w:rPr>
                <w:sz w:val="20"/>
                <w:szCs w:val="20"/>
              </w:rPr>
              <w:t>---</w:t>
            </w:r>
          </w:p>
        </w:tc>
        <w:tc>
          <w:tcPr>
            <w:tcW w:w="1359" w:type="dxa"/>
            <w:vAlign w:val="center"/>
          </w:tcPr>
          <w:p w14:paraId="6B590437" w14:textId="581BFDE6" w:rsidR="009829FF" w:rsidRPr="00181288" w:rsidRDefault="00F86055" w:rsidP="001E414A">
            <w:pPr>
              <w:jc w:val="center"/>
              <w:rPr>
                <w:sz w:val="20"/>
                <w:szCs w:val="20"/>
              </w:rPr>
            </w:pPr>
            <w:r>
              <w:rPr>
                <w:sz w:val="20"/>
                <w:szCs w:val="20"/>
              </w:rPr>
              <w:t>---</w:t>
            </w:r>
          </w:p>
        </w:tc>
      </w:tr>
    </w:tbl>
    <w:p w14:paraId="13A4202C" w14:textId="77777777" w:rsidR="009829FF" w:rsidRPr="009829FF" w:rsidRDefault="009829FF" w:rsidP="006D6DFF">
      <w:pPr>
        <w:contextualSpacing/>
        <w:jc w:val="both"/>
        <w:rPr>
          <w:rFonts w:eastAsia="Times New Roman"/>
          <w:sz w:val="24"/>
          <w:szCs w:val="24"/>
        </w:rPr>
      </w:pPr>
    </w:p>
    <w:p w14:paraId="470A70AB" w14:textId="77777777" w:rsidR="009829FF" w:rsidRPr="009829FF" w:rsidRDefault="009829FF" w:rsidP="006D6DFF">
      <w:pPr>
        <w:contextualSpacing/>
        <w:jc w:val="both"/>
        <w:rPr>
          <w:rFonts w:eastAsia="Times New Roman"/>
          <w:sz w:val="24"/>
          <w:szCs w:val="24"/>
        </w:rPr>
      </w:pPr>
    </w:p>
    <w:p w14:paraId="76911BF2" w14:textId="77777777" w:rsidR="00814B2F" w:rsidRDefault="00814B2F" w:rsidP="006D6DFF">
      <w:pPr>
        <w:jc w:val="both"/>
        <w:rPr>
          <w:rFonts w:eastAsia="Times New Roman"/>
          <w:sz w:val="24"/>
          <w:szCs w:val="24"/>
        </w:rPr>
        <w:sectPr w:rsidR="00814B2F" w:rsidSect="004B1FFD">
          <w:headerReference w:type="default" r:id="rId34"/>
          <w:footerReference w:type="default" r:id="rId35"/>
          <w:pgSz w:w="12240" w:h="15840"/>
          <w:pgMar w:top="1440" w:right="1440" w:bottom="1440" w:left="1440" w:header="720" w:footer="720" w:gutter="0"/>
          <w:cols w:space="720"/>
          <w:docGrid w:linePitch="360"/>
        </w:sectPr>
      </w:pPr>
    </w:p>
    <w:p w14:paraId="37EA0C39" w14:textId="35FF0D2D" w:rsidR="009829FF" w:rsidRPr="009C0CA7" w:rsidRDefault="009829FF" w:rsidP="008F3A23">
      <w:pPr>
        <w:pStyle w:val="Heading1"/>
      </w:pPr>
      <w:bookmarkStart w:id="56" w:name="_Toc451737165"/>
      <w:bookmarkStart w:id="57" w:name="_Toc48123958"/>
      <w:bookmarkStart w:id="58" w:name="_Toc102125691"/>
      <w:r w:rsidRPr="009C0CA7">
        <w:lastRenderedPageBreak/>
        <w:t>CR-20 – Affordable Housing</w:t>
      </w:r>
      <w:bookmarkEnd w:id="56"/>
      <w:r w:rsidR="007F6CC8">
        <w:t xml:space="preserve"> 91.520(b)</w:t>
      </w:r>
      <w:bookmarkEnd w:id="57"/>
      <w:bookmarkEnd w:id="58"/>
    </w:p>
    <w:p w14:paraId="44D1875C" w14:textId="77777777" w:rsidR="009829FF" w:rsidRPr="009829FF" w:rsidRDefault="009829FF" w:rsidP="00C6282A">
      <w:pPr>
        <w:pStyle w:val="InstructionalTextSubheading"/>
      </w:pPr>
      <w:r w:rsidRPr="009829FF">
        <w:t xml:space="preserve">Evaluation of the jurisdiction’s progress in providing affordable housing, including the number and types of families served, the number of extremely low-income, low-income, moderate-income, and middle-income persons served. </w:t>
      </w:r>
    </w:p>
    <w:p w14:paraId="3542A26C" w14:textId="6B9F4833" w:rsidR="009829FF" w:rsidRDefault="009829FF" w:rsidP="00C6282A"/>
    <w:p w14:paraId="58A1CB88" w14:textId="5209F5C0" w:rsidR="00181288" w:rsidRPr="00C6282A" w:rsidRDefault="00181288" w:rsidP="00181288">
      <w:pPr>
        <w:pStyle w:val="TableCaption"/>
      </w:pPr>
      <w:bookmarkStart w:id="59" w:name="_Toc135655985"/>
      <w:r w:rsidRPr="00562ABF">
        <w:t>Table 11 – Number of Households</w:t>
      </w:r>
      <w:bookmarkEnd w:id="5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Households (Table 11)"/>
        <w:tblDescription w:val="This table presents the number of homeless, non-homeless, and special-needs households provided affordable housing units."/>
      </w:tblPr>
      <w:tblGrid>
        <w:gridCol w:w="4385"/>
        <w:gridCol w:w="2430"/>
        <w:gridCol w:w="2430"/>
      </w:tblGrid>
      <w:tr w:rsidR="00905D5E" w:rsidRPr="00562ABF" w14:paraId="02ECE463" w14:textId="77777777" w:rsidTr="42BADC55">
        <w:tc>
          <w:tcPr>
            <w:tcW w:w="4385" w:type="dxa"/>
            <w:shd w:val="clear" w:color="auto" w:fill="C5D4D5"/>
          </w:tcPr>
          <w:p w14:paraId="34BE7ADF" w14:textId="77777777" w:rsidR="009829FF" w:rsidRPr="00181288" w:rsidRDefault="009829FF" w:rsidP="009829FF">
            <w:pPr>
              <w:rPr>
                <w:sz w:val="20"/>
                <w:szCs w:val="20"/>
              </w:rPr>
            </w:pPr>
          </w:p>
        </w:tc>
        <w:tc>
          <w:tcPr>
            <w:tcW w:w="2430" w:type="dxa"/>
            <w:shd w:val="clear" w:color="auto" w:fill="C5D4D5"/>
            <w:vAlign w:val="center"/>
          </w:tcPr>
          <w:p w14:paraId="0A7C9C19" w14:textId="5FD67AFD" w:rsidR="009829FF" w:rsidRPr="00181288" w:rsidRDefault="39B2BF31" w:rsidP="009829FF">
            <w:pPr>
              <w:jc w:val="center"/>
              <w:rPr>
                <w:sz w:val="20"/>
                <w:szCs w:val="20"/>
              </w:rPr>
            </w:pPr>
            <w:r w:rsidRPr="3904F727">
              <w:rPr>
                <w:sz w:val="20"/>
                <w:szCs w:val="20"/>
              </w:rPr>
              <w:t>1</w:t>
            </w:r>
            <w:r w:rsidR="00E5C6DF" w:rsidRPr="3904F727">
              <w:rPr>
                <w:sz w:val="20"/>
                <w:szCs w:val="20"/>
              </w:rPr>
              <w:t>-Year Goal</w:t>
            </w:r>
          </w:p>
        </w:tc>
        <w:tc>
          <w:tcPr>
            <w:tcW w:w="2430" w:type="dxa"/>
            <w:shd w:val="clear" w:color="auto" w:fill="C5D4D5"/>
            <w:vAlign w:val="center"/>
          </w:tcPr>
          <w:p w14:paraId="697D31D0" w14:textId="60FC9917" w:rsidR="009829FF" w:rsidRPr="00181288" w:rsidRDefault="0664123A" w:rsidP="009829FF">
            <w:pPr>
              <w:jc w:val="center"/>
              <w:rPr>
                <w:sz w:val="20"/>
                <w:szCs w:val="20"/>
              </w:rPr>
            </w:pPr>
            <w:r w:rsidRPr="42BADC55">
              <w:rPr>
                <w:sz w:val="20"/>
                <w:szCs w:val="20"/>
              </w:rPr>
              <w:t>Actual</w:t>
            </w:r>
          </w:p>
        </w:tc>
      </w:tr>
      <w:tr w:rsidR="008A6D8C" w:rsidRPr="00562ABF" w14:paraId="2EEFE6A5" w14:textId="77777777" w:rsidTr="42BADC55">
        <w:tc>
          <w:tcPr>
            <w:tcW w:w="4385" w:type="dxa"/>
            <w:shd w:val="clear" w:color="auto" w:fill="F0F4F4"/>
          </w:tcPr>
          <w:p w14:paraId="55026C0D" w14:textId="2770329F" w:rsidR="009829FF" w:rsidRPr="00181288" w:rsidRDefault="009829FF" w:rsidP="009829FF">
            <w:pPr>
              <w:rPr>
                <w:sz w:val="20"/>
                <w:szCs w:val="20"/>
              </w:rPr>
            </w:pPr>
            <w:r w:rsidRPr="00181288">
              <w:rPr>
                <w:sz w:val="20"/>
                <w:szCs w:val="20"/>
              </w:rPr>
              <w:t>Number of homeless</w:t>
            </w:r>
            <w:r w:rsidR="00FD7A93">
              <w:rPr>
                <w:sz w:val="20"/>
                <w:szCs w:val="20"/>
              </w:rPr>
              <w:t>*</w:t>
            </w:r>
            <w:r w:rsidRPr="00181288">
              <w:rPr>
                <w:sz w:val="20"/>
                <w:szCs w:val="20"/>
              </w:rPr>
              <w:t xml:space="preserve"> households to be provided affordable housing units</w:t>
            </w:r>
          </w:p>
        </w:tc>
        <w:tc>
          <w:tcPr>
            <w:tcW w:w="2430" w:type="dxa"/>
            <w:vAlign w:val="center"/>
          </w:tcPr>
          <w:p w14:paraId="58F81081" w14:textId="55FF83D9" w:rsidR="009829FF" w:rsidRPr="00181288" w:rsidRDefault="7866B42D" w:rsidP="7C481D36">
            <w:pPr>
              <w:spacing w:line="259" w:lineRule="auto"/>
              <w:jc w:val="center"/>
              <w:rPr>
                <w:rFonts w:ascii="Calibri" w:eastAsia="Calibri" w:hAnsi="Calibri" w:cs="Calibri"/>
                <w:sz w:val="20"/>
                <w:szCs w:val="20"/>
              </w:rPr>
            </w:pPr>
            <w:r w:rsidRPr="39E7EEF8">
              <w:rPr>
                <w:sz w:val="20"/>
                <w:szCs w:val="20"/>
              </w:rPr>
              <w:t>100</w:t>
            </w:r>
          </w:p>
        </w:tc>
        <w:tc>
          <w:tcPr>
            <w:tcW w:w="2430" w:type="dxa"/>
            <w:vAlign w:val="center"/>
          </w:tcPr>
          <w:p w14:paraId="3F9E1747" w14:textId="14BABA45" w:rsidR="009829FF" w:rsidRPr="00F72328" w:rsidRDefault="105989DB" w:rsidP="009829FF">
            <w:pPr>
              <w:jc w:val="center"/>
              <w:rPr>
                <w:sz w:val="20"/>
                <w:szCs w:val="20"/>
              </w:rPr>
            </w:pPr>
            <w:r w:rsidRPr="68CA1958">
              <w:rPr>
                <w:sz w:val="20"/>
                <w:szCs w:val="20"/>
              </w:rPr>
              <w:t>20</w:t>
            </w:r>
          </w:p>
        </w:tc>
      </w:tr>
      <w:tr w:rsidR="008A6D8C" w:rsidRPr="00562ABF" w14:paraId="5F0AAAF5" w14:textId="77777777" w:rsidTr="42BADC55">
        <w:tc>
          <w:tcPr>
            <w:tcW w:w="4385" w:type="dxa"/>
            <w:shd w:val="clear" w:color="auto" w:fill="F0F4F4"/>
          </w:tcPr>
          <w:p w14:paraId="44701857" w14:textId="77777777" w:rsidR="009829FF" w:rsidRPr="00181288" w:rsidRDefault="009829FF" w:rsidP="009829FF">
            <w:pPr>
              <w:rPr>
                <w:sz w:val="20"/>
                <w:szCs w:val="20"/>
              </w:rPr>
            </w:pPr>
            <w:r w:rsidRPr="00181288">
              <w:rPr>
                <w:sz w:val="20"/>
                <w:szCs w:val="20"/>
              </w:rPr>
              <w:t>Number of non-homeless households to be provided affordable housing units</w:t>
            </w:r>
          </w:p>
        </w:tc>
        <w:tc>
          <w:tcPr>
            <w:tcW w:w="2430" w:type="dxa"/>
            <w:vAlign w:val="center"/>
          </w:tcPr>
          <w:p w14:paraId="1B6297A0" w14:textId="1CB23898" w:rsidR="009829FF" w:rsidRPr="00181288" w:rsidRDefault="312D8FDB" w:rsidP="009829FF">
            <w:pPr>
              <w:jc w:val="center"/>
              <w:rPr>
                <w:sz w:val="20"/>
                <w:szCs w:val="20"/>
              </w:rPr>
            </w:pPr>
            <w:r w:rsidRPr="39E7EEF8">
              <w:rPr>
                <w:sz w:val="20"/>
                <w:szCs w:val="20"/>
              </w:rPr>
              <w:t>140</w:t>
            </w:r>
          </w:p>
        </w:tc>
        <w:tc>
          <w:tcPr>
            <w:tcW w:w="2430" w:type="dxa"/>
            <w:vAlign w:val="center"/>
          </w:tcPr>
          <w:p w14:paraId="305F9CAF" w14:textId="25B59E33" w:rsidR="009829FF" w:rsidRPr="00F72328" w:rsidRDefault="08D8A498" w:rsidP="00977ECD">
            <w:pPr>
              <w:spacing w:line="259" w:lineRule="auto"/>
              <w:jc w:val="center"/>
              <w:rPr>
                <w:sz w:val="20"/>
                <w:szCs w:val="20"/>
              </w:rPr>
            </w:pPr>
            <w:r w:rsidRPr="5AFF8051">
              <w:rPr>
                <w:sz w:val="20"/>
                <w:szCs w:val="20"/>
              </w:rPr>
              <w:t>3</w:t>
            </w:r>
            <w:r w:rsidR="004B158C" w:rsidRPr="5AFF8051">
              <w:rPr>
                <w:sz w:val="20"/>
                <w:szCs w:val="20"/>
              </w:rPr>
              <w:t>1</w:t>
            </w:r>
          </w:p>
        </w:tc>
      </w:tr>
      <w:tr w:rsidR="008A6D8C" w:rsidRPr="00562ABF" w14:paraId="0BD88E81" w14:textId="77777777" w:rsidTr="42BADC55">
        <w:tc>
          <w:tcPr>
            <w:tcW w:w="4385" w:type="dxa"/>
            <w:shd w:val="clear" w:color="auto" w:fill="F0F4F4"/>
          </w:tcPr>
          <w:p w14:paraId="374D5A7D" w14:textId="3B5F3230" w:rsidR="009829FF" w:rsidRPr="00181288" w:rsidRDefault="2753D356" w:rsidP="009829FF">
            <w:pPr>
              <w:rPr>
                <w:sz w:val="20"/>
                <w:szCs w:val="20"/>
              </w:rPr>
            </w:pPr>
            <w:r w:rsidRPr="7C481D36">
              <w:rPr>
                <w:sz w:val="20"/>
                <w:szCs w:val="20"/>
              </w:rPr>
              <w:t xml:space="preserve">Number of </w:t>
            </w:r>
            <w:proofErr w:type="gramStart"/>
            <w:r w:rsidRPr="7C481D36">
              <w:rPr>
                <w:sz w:val="20"/>
                <w:szCs w:val="20"/>
              </w:rPr>
              <w:t>special-needs</w:t>
            </w:r>
            <w:proofErr w:type="gramEnd"/>
            <w:r w:rsidR="0EDE7019" w:rsidRPr="7C481D36">
              <w:rPr>
                <w:sz w:val="20"/>
                <w:szCs w:val="20"/>
              </w:rPr>
              <w:t>*</w:t>
            </w:r>
            <w:r w:rsidRPr="7C481D36">
              <w:rPr>
                <w:sz w:val="20"/>
                <w:szCs w:val="20"/>
              </w:rPr>
              <w:t xml:space="preserve"> households to be provided affordable housing units</w:t>
            </w:r>
          </w:p>
        </w:tc>
        <w:tc>
          <w:tcPr>
            <w:tcW w:w="2430" w:type="dxa"/>
            <w:vAlign w:val="center"/>
          </w:tcPr>
          <w:p w14:paraId="2D952CF3" w14:textId="3366250E" w:rsidR="009829FF" w:rsidRPr="00181288" w:rsidRDefault="673660C0" w:rsidP="009829FF">
            <w:pPr>
              <w:jc w:val="center"/>
              <w:rPr>
                <w:sz w:val="20"/>
                <w:szCs w:val="20"/>
              </w:rPr>
            </w:pPr>
            <w:r w:rsidRPr="39E7EEF8">
              <w:rPr>
                <w:sz w:val="20"/>
                <w:szCs w:val="20"/>
              </w:rPr>
              <w:t>35</w:t>
            </w:r>
          </w:p>
        </w:tc>
        <w:tc>
          <w:tcPr>
            <w:tcW w:w="2430" w:type="dxa"/>
            <w:vAlign w:val="center"/>
          </w:tcPr>
          <w:p w14:paraId="4EEA4151" w14:textId="18D21B48" w:rsidR="009829FF" w:rsidRPr="00F72328" w:rsidRDefault="510DFBA8" w:rsidP="009829FF">
            <w:pPr>
              <w:jc w:val="center"/>
              <w:rPr>
                <w:sz w:val="20"/>
                <w:szCs w:val="20"/>
              </w:rPr>
            </w:pPr>
            <w:r w:rsidRPr="68CA1958">
              <w:rPr>
                <w:sz w:val="20"/>
                <w:szCs w:val="20"/>
              </w:rPr>
              <w:t>40</w:t>
            </w:r>
          </w:p>
        </w:tc>
      </w:tr>
      <w:tr w:rsidR="00905D5E" w:rsidRPr="00562ABF" w14:paraId="2C178748" w14:textId="77777777" w:rsidTr="42BADC55">
        <w:tc>
          <w:tcPr>
            <w:tcW w:w="4385" w:type="dxa"/>
            <w:shd w:val="clear" w:color="auto" w:fill="DDE6E7"/>
          </w:tcPr>
          <w:p w14:paraId="0DDFA8AF" w14:textId="3ECA1D52" w:rsidR="009829FF" w:rsidRPr="00181288" w:rsidRDefault="5AF2F86E" w:rsidP="009829FF">
            <w:pPr>
              <w:rPr>
                <w:sz w:val="20"/>
                <w:szCs w:val="20"/>
              </w:rPr>
            </w:pPr>
            <w:r w:rsidRPr="7C481D36">
              <w:rPr>
                <w:sz w:val="20"/>
                <w:szCs w:val="20"/>
              </w:rPr>
              <w:t>Total</w:t>
            </w:r>
          </w:p>
        </w:tc>
        <w:tc>
          <w:tcPr>
            <w:tcW w:w="2430" w:type="dxa"/>
            <w:shd w:val="clear" w:color="auto" w:fill="DDE6E7"/>
            <w:vAlign w:val="center"/>
          </w:tcPr>
          <w:p w14:paraId="5856EF6E" w14:textId="3E535C95" w:rsidR="009829FF" w:rsidRPr="00181288" w:rsidRDefault="76DB2DD6" w:rsidP="7C481D36">
            <w:pPr>
              <w:spacing w:line="259" w:lineRule="auto"/>
              <w:jc w:val="center"/>
              <w:rPr>
                <w:rFonts w:ascii="Calibri" w:eastAsia="Calibri" w:hAnsi="Calibri" w:cs="Calibri"/>
                <w:sz w:val="20"/>
                <w:szCs w:val="20"/>
              </w:rPr>
            </w:pPr>
            <w:r w:rsidRPr="39E7EEF8">
              <w:rPr>
                <w:sz w:val="20"/>
                <w:szCs w:val="20"/>
              </w:rPr>
              <w:t>275</w:t>
            </w:r>
          </w:p>
        </w:tc>
        <w:tc>
          <w:tcPr>
            <w:tcW w:w="2430" w:type="dxa"/>
            <w:shd w:val="clear" w:color="auto" w:fill="DDE6E7"/>
            <w:vAlign w:val="center"/>
          </w:tcPr>
          <w:p w14:paraId="1A2C2F19" w14:textId="39AAB1F1" w:rsidR="009829FF" w:rsidRPr="00F72328" w:rsidRDefault="09FC3006" w:rsidP="009829FF">
            <w:pPr>
              <w:jc w:val="center"/>
              <w:rPr>
                <w:sz w:val="20"/>
                <w:szCs w:val="20"/>
              </w:rPr>
            </w:pPr>
            <w:r w:rsidRPr="5AFF8051">
              <w:rPr>
                <w:sz w:val="20"/>
                <w:szCs w:val="20"/>
              </w:rPr>
              <w:t>9</w:t>
            </w:r>
            <w:r w:rsidR="3D562030" w:rsidRPr="5AFF8051">
              <w:rPr>
                <w:sz w:val="20"/>
                <w:szCs w:val="20"/>
              </w:rPr>
              <w:t>1</w:t>
            </w:r>
          </w:p>
        </w:tc>
      </w:tr>
    </w:tbl>
    <w:p w14:paraId="0B51DB67" w14:textId="6E6BA45E" w:rsidR="00B869F4" w:rsidRPr="00B869F4" w:rsidRDefault="5D0D0533" w:rsidP="00A25EBF">
      <w:pPr>
        <w:ind w:left="720" w:hanging="720"/>
        <w:rPr>
          <w:rFonts w:eastAsia="Times New Roman"/>
          <w:sz w:val="16"/>
          <w:szCs w:val="16"/>
        </w:rPr>
      </w:pPr>
      <w:r w:rsidRPr="7C481D36">
        <w:rPr>
          <w:sz w:val="16"/>
          <w:szCs w:val="16"/>
        </w:rPr>
        <w:t>Source:</w:t>
      </w:r>
      <w:r w:rsidR="00A25EBF">
        <w:tab/>
      </w:r>
      <w:r w:rsidR="1B14CCAF" w:rsidRPr="7C481D36">
        <w:rPr>
          <w:sz w:val="16"/>
          <w:szCs w:val="16"/>
        </w:rPr>
        <w:t xml:space="preserve">IDIS Report PR22 </w:t>
      </w:r>
      <w:r w:rsidR="1A4AFE9C" w:rsidRPr="7C481D36">
        <w:rPr>
          <w:sz w:val="16"/>
          <w:szCs w:val="16"/>
        </w:rPr>
        <w:t>– Status of HOME Activities – State</w:t>
      </w:r>
      <w:r w:rsidR="1B14CCAF" w:rsidRPr="7C481D36">
        <w:rPr>
          <w:sz w:val="16"/>
          <w:szCs w:val="16"/>
        </w:rPr>
        <w:t xml:space="preserve">; </w:t>
      </w:r>
      <w:r w:rsidRPr="7C481D36">
        <w:rPr>
          <w:sz w:val="16"/>
          <w:szCs w:val="16"/>
        </w:rPr>
        <w:t>IDIS Report PR23</w:t>
      </w:r>
      <w:r w:rsidR="1A4AFE9C" w:rsidRPr="7C481D36">
        <w:rPr>
          <w:sz w:val="16"/>
          <w:szCs w:val="16"/>
        </w:rPr>
        <w:t xml:space="preserve"> – CDBG Summary of Accomplishments</w:t>
      </w:r>
      <w:r w:rsidRPr="7C481D36">
        <w:rPr>
          <w:sz w:val="16"/>
          <w:szCs w:val="16"/>
        </w:rPr>
        <w:t>; IDIS Report PR23</w:t>
      </w:r>
      <w:r w:rsidR="1A4AFE9C" w:rsidRPr="7C481D36">
        <w:rPr>
          <w:sz w:val="16"/>
          <w:szCs w:val="16"/>
        </w:rPr>
        <w:t xml:space="preserve"> – HOME Summary of Accomplishments</w:t>
      </w:r>
      <w:r w:rsidRPr="7C481D36">
        <w:rPr>
          <w:sz w:val="16"/>
          <w:szCs w:val="16"/>
        </w:rPr>
        <w:t xml:space="preserve">; </w:t>
      </w:r>
      <w:r w:rsidR="05930354" w:rsidRPr="39E7EEF8">
        <w:rPr>
          <w:sz w:val="16"/>
          <w:szCs w:val="16"/>
        </w:rPr>
        <w:t xml:space="preserve">IDIS Report PR104 – HTF High Priority Performance Goals; </w:t>
      </w:r>
      <w:r w:rsidR="224B0A03" w:rsidRPr="39E7EEF8">
        <w:rPr>
          <w:rFonts w:eastAsia="Times New Roman"/>
          <w:sz w:val="16"/>
          <w:szCs w:val="16"/>
        </w:rPr>
        <w:t>DPHHS</w:t>
      </w:r>
    </w:p>
    <w:p w14:paraId="1DADADA6" w14:textId="10B26413" w:rsidR="009829FF" w:rsidRPr="00B869F4" w:rsidRDefault="008F0066" w:rsidP="009829FF">
      <w:pPr>
        <w:rPr>
          <w:rFonts w:eastAsia="Times New Roman"/>
          <w:sz w:val="16"/>
          <w:szCs w:val="16"/>
        </w:rPr>
      </w:pPr>
      <w:r w:rsidRPr="00B869F4">
        <w:rPr>
          <w:rFonts w:eastAsia="Times New Roman"/>
          <w:sz w:val="16"/>
          <w:szCs w:val="16"/>
        </w:rPr>
        <w:t>*Special needs, for the purpos</w:t>
      </w:r>
      <w:r w:rsidR="00FD7A93">
        <w:rPr>
          <w:rFonts w:eastAsia="Times New Roman"/>
          <w:sz w:val="16"/>
          <w:szCs w:val="16"/>
        </w:rPr>
        <w:t>e</w:t>
      </w:r>
      <w:r w:rsidRPr="00B869F4">
        <w:rPr>
          <w:rFonts w:eastAsia="Times New Roman"/>
          <w:sz w:val="16"/>
          <w:szCs w:val="16"/>
        </w:rPr>
        <w:t xml:space="preserve"> of this </w:t>
      </w:r>
      <w:r w:rsidR="00FD7A93">
        <w:rPr>
          <w:rFonts w:eastAsia="Times New Roman"/>
          <w:sz w:val="16"/>
          <w:szCs w:val="16"/>
        </w:rPr>
        <w:t>report</w:t>
      </w:r>
      <w:r w:rsidRPr="00B869F4">
        <w:rPr>
          <w:rFonts w:eastAsia="Times New Roman"/>
          <w:sz w:val="16"/>
          <w:szCs w:val="16"/>
        </w:rPr>
        <w:t>, is defined as disabled, elderly, veteran, and HIV/AIDS households, or households that have been impacted by domestic violence.</w:t>
      </w:r>
      <w:r w:rsidR="00FD7A93">
        <w:rPr>
          <w:rFonts w:eastAsia="Times New Roman"/>
          <w:sz w:val="16"/>
          <w:szCs w:val="16"/>
        </w:rPr>
        <w:t xml:space="preserve"> </w:t>
      </w:r>
      <w:proofErr w:type="gramStart"/>
      <w:r w:rsidR="2A49EC4B" w:rsidRPr="68CA1958">
        <w:rPr>
          <w:rFonts w:eastAsia="Times New Roman"/>
          <w:sz w:val="16"/>
          <w:szCs w:val="16"/>
        </w:rPr>
        <w:t xml:space="preserve">With the exception </w:t>
      </w:r>
      <w:r w:rsidR="0FD31DE1" w:rsidRPr="53BAF08D">
        <w:rPr>
          <w:rFonts w:eastAsia="Times New Roman"/>
          <w:sz w:val="16"/>
          <w:szCs w:val="16"/>
        </w:rPr>
        <w:t>of</w:t>
      </w:r>
      <w:proofErr w:type="gramEnd"/>
      <w:r w:rsidR="2A49EC4B" w:rsidRPr="231ADBE1">
        <w:rPr>
          <w:rFonts w:eastAsia="Times New Roman"/>
          <w:sz w:val="16"/>
          <w:szCs w:val="16"/>
        </w:rPr>
        <w:t xml:space="preserve"> </w:t>
      </w:r>
      <w:r w:rsidR="2A49EC4B" w:rsidRPr="68CA1958">
        <w:rPr>
          <w:rFonts w:eastAsia="Times New Roman"/>
          <w:sz w:val="16"/>
          <w:szCs w:val="16"/>
        </w:rPr>
        <w:t xml:space="preserve">HTF, </w:t>
      </w:r>
      <w:r w:rsidR="2E2F2A74" w:rsidRPr="68CA1958">
        <w:rPr>
          <w:rFonts w:eastAsia="Times New Roman"/>
          <w:sz w:val="16"/>
          <w:szCs w:val="16"/>
        </w:rPr>
        <w:t>n</w:t>
      </w:r>
      <w:r w:rsidR="1AEFAC69" w:rsidRPr="68CA1958">
        <w:rPr>
          <w:rFonts w:eastAsia="Times New Roman"/>
          <w:sz w:val="16"/>
          <w:szCs w:val="16"/>
        </w:rPr>
        <w:t>either</w:t>
      </w:r>
      <w:r w:rsidR="00FD7A93">
        <w:rPr>
          <w:rFonts w:eastAsia="Times New Roman"/>
          <w:sz w:val="16"/>
          <w:szCs w:val="16"/>
        </w:rPr>
        <w:t xml:space="preserve"> homeless nor special-needs households as defined are tracked and reported in IDIS.</w:t>
      </w:r>
    </w:p>
    <w:p w14:paraId="2047A3D8" w14:textId="3AC092BF" w:rsidR="008F0066" w:rsidRDefault="008F0066" w:rsidP="7C481D36">
      <w:pPr>
        <w:rPr>
          <w:rFonts w:eastAsia="Times New Roman"/>
          <w:sz w:val="16"/>
          <w:szCs w:val="16"/>
        </w:rPr>
      </w:pPr>
    </w:p>
    <w:p w14:paraId="36CD1A9D" w14:textId="7582CA08" w:rsidR="00181288" w:rsidRPr="00C6282A" w:rsidRDefault="56BB6FCE" w:rsidP="00181288">
      <w:pPr>
        <w:pStyle w:val="TableCaption"/>
      </w:pPr>
      <w:bookmarkStart w:id="60" w:name="_Toc135655986"/>
      <w:bookmarkStart w:id="61" w:name="_Hlk73015311"/>
      <w:r>
        <w:t>Table 12 – Number of Households Supported</w:t>
      </w:r>
      <w:bookmarkEnd w:id="6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Households Supported (Table 12)"/>
        <w:tblDescription w:val="This table shows the number of households supported through rental assistance, the production of new units, the rehabilitation of existing units, and the acquisition of existing units."/>
      </w:tblPr>
      <w:tblGrid>
        <w:gridCol w:w="4385"/>
        <w:gridCol w:w="2430"/>
        <w:gridCol w:w="2430"/>
      </w:tblGrid>
      <w:tr w:rsidR="00905D5E" w:rsidRPr="009829FF" w14:paraId="719610C8" w14:textId="77777777" w:rsidTr="42BADC55">
        <w:tc>
          <w:tcPr>
            <w:tcW w:w="4385" w:type="dxa"/>
            <w:shd w:val="clear" w:color="auto" w:fill="C5D4D5"/>
          </w:tcPr>
          <w:p w14:paraId="0C99A13E" w14:textId="77777777" w:rsidR="009829FF" w:rsidRPr="00181288" w:rsidRDefault="009829FF" w:rsidP="009829FF">
            <w:pPr>
              <w:jc w:val="center"/>
              <w:rPr>
                <w:sz w:val="20"/>
                <w:szCs w:val="20"/>
              </w:rPr>
            </w:pPr>
          </w:p>
        </w:tc>
        <w:tc>
          <w:tcPr>
            <w:tcW w:w="2430" w:type="dxa"/>
            <w:shd w:val="clear" w:color="auto" w:fill="C5D4D5"/>
          </w:tcPr>
          <w:p w14:paraId="7CCB86C2" w14:textId="5C97722D" w:rsidR="009829FF" w:rsidRPr="00181288" w:rsidRDefault="00181288" w:rsidP="00181288">
            <w:pPr>
              <w:jc w:val="center"/>
              <w:rPr>
                <w:sz w:val="20"/>
                <w:szCs w:val="20"/>
              </w:rPr>
            </w:pPr>
            <w:r w:rsidRPr="00181288">
              <w:rPr>
                <w:sz w:val="20"/>
                <w:szCs w:val="20"/>
              </w:rPr>
              <w:t>1</w:t>
            </w:r>
            <w:r w:rsidR="009829FF" w:rsidRPr="00181288">
              <w:rPr>
                <w:sz w:val="20"/>
                <w:szCs w:val="20"/>
              </w:rPr>
              <w:t>-Year Goal</w:t>
            </w:r>
          </w:p>
        </w:tc>
        <w:tc>
          <w:tcPr>
            <w:tcW w:w="2430" w:type="dxa"/>
            <w:shd w:val="clear" w:color="auto" w:fill="C5D4D5"/>
          </w:tcPr>
          <w:p w14:paraId="26FDCC5F" w14:textId="4030EB21" w:rsidR="009829FF" w:rsidRPr="00181288" w:rsidRDefault="0664123A" w:rsidP="009829FF">
            <w:pPr>
              <w:jc w:val="center"/>
              <w:rPr>
                <w:sz w:val="20"/>
                <w:szCs w:val="20"/>
              </w:rPr>
            </w:pPr>
            <w:r w:rsidRPr="42BADC55">
              <w:rPr>
                <w:sz w:val="20"/>
                <w:szCs w:val="20"/>
              </w:rPr>
              <w:t>Actual</w:t>
            </w:r>
          </w:p>
        </w:tc>
      </w:tr>
      <w:tr w:rsidR="008A6D8C" w:rsidRPr="009829FF" w14:paraId="75898EA5" w14:textId="77777777" w:rsidTr="42BADC55">
        <w:tc>
          <w:tcPr>
            <w:tcW w:w="4385" w:type="dxa"/>
            <w:shd w:val="clear" w:color="auto" w:fill="F0F4F4"/>
          </w:tcPr>
          <w:p w14:paraId="250EB24F" w14:textId="77777777" w:rsidR="009829FF" w:rsidRPr="00181288" w:rsidRDefault="009829FF" w:rsidP="009829FF">
            <w:pPr>
              <w:rPr>
                <w:sz w:val="20"/>
                <w:szCs w:val="20"/>
              </w:rPr>
            </w:pPr>
            <w:r w:rsidRPr="00181288">
              <w:rPr>
                <w:sz w:val="20"/>
                <w:szCs w:val="20"/>
              </w:rPr>
              <w:t>Number of households supported through rental assistance</w:t>
            </w:r>
          </w:p>
        </w:tc>
        <w:tc>
          <w:tcPr>
            <w:tcW w:w="2430" w:type="dxa"/>
            <w:vAlign w:val="center"/>
          </w:tcPr>
          <w:p w14:paraId="3FDB38AC" w14:textId="7AE123BE" w:rsidR="009829FF" w:rsidRPr="00181288" w:rsidRDefault="3C0C55EA" w:rsidP="009829FF">
            <w:pPr>
              <w:jc w:val="center"/>
              <w:rPr>
                <w:sz w:val="20"/>
                <w:szCs w:val="20"/>
              </w:rPr>
            </w:pPr>
            <w:r w:rsidRPr="39E7EEF8">
              <w:rPr>
                <w:sz w:val="20"/>
                <w:szCs w:val="20"/>
              </w:rPr>
              <w:t>200</w:t>
            </w:r>
          </w:p>
        </w:tc>
        <w:tc>
          <w:tcPr>
            <w:tcW w:w="2430" w:type="dxa"/>
            <w:vAlign w:val="center"/>
          </w:tcPr>
          <w:p w14:paraId="5819EC42" w14:textId="7C648492" w:rsidR="009829FF" w:rsidRPr="00927350" w:rsidRDefault="2C024454" w:rsidP="009829FF">
            <w:pPr>
              <w:jc w:val="center"/>
              <w:rPr>
                <w:sz w:val="20"/>
                <w:szCs w:val="20"/>
                <w:highlight w:val="yellow"/>
              </w:rPr>
            </w:pPr>
            <w:r w:rsidRPr="68CA1958">
              <w:rPr>
                <w:sz w:val="20"/>
                <w:szCs w:val="20"/>
              </w:rPr>
              <w:t>0</w:t>
            </w:r>
          </w:p>
        </w:tc>
      </w:tr>
      <w:tr w:rsidR="008A6D8C" w:rsidRPr="009829FF" w14:paraId="52DDB9E8" w14:textId="77777777" w:rsidTr="42BADC55">
        <w:tc>
          <w:tcPr>
            <w:tcW w:w="4385" w:type="dxa"/>
            <w:shd w:val="clear" w:color="auto" w:fill="F0F4F4"/>
          </w:tcPr>
          <w:p w14:paraId="393234A5" w14:textId="77777777" w:rsidR="009829FF" w:rsidRPr="00181288" w:rsidRDefault="009829FF" w:rsidP="009829FF">
            <w:pPr>
              <w:rPr>
                <w:sz w:val="20"/>
                <w:szCs w:val="20"/>
              </w:rPr>
            </w:pPr>
            <w:r w:rsidRPr="00181288">
              <w:rPr>
                <w:sz w:val="20"/>
                <w:szCs w:val="20"/>
              </w:rPr>
              <w:t>Number of households supported through the production of new units</w:t>
            </w:r>
          </w:p>
        </w:tc>
        <w:tc>
          <w:tcPr>
            <w:tcW w:w="2430" w:type="dxa"/>
            <w:vAlign w:val="center"/>
          </w:tcPr>
          <w:p w14:paraId="561A7C93" w14:textId="5C54FE8B" w:rsidR="009829FF" w:rsidRPr="00181288" w:rsidRDefault="07B10FB7" w:rsidP="009829FF">
            <w:pPr>
              <w:jc w:val="center"/>
              <w:rPr>
                <w:sz w:val="20"/>
                <w:szCs w:val="20"/>
              </w:rPr>
            </w:pPr>
            <w:r w:rsidRPr="39E7EEF8">
              <w:rPr>
                <w:sz w:val="20"/>
                <w:szCs w:val="20"/>
              </w:rPr>
              <w:t>20</w:t>
            </w:r>
          </w:p>
        </w:tc>
        <w:tc>
          <w:tcPr>
            <w:tcW w:w="2430" w:type="dxa"/>
            <w:vAlign w:val="center"/>
          </w:tcPr>
          <w:p w14:paraId="5129FD0D" w14:textId="695C32A0" w:rsidR="009829FF" w:rsidRPr="00927350" w:rsidRDefault="679453C6" w:rsidP="7C481D36">
            <w:pPr>
              <w:jc w:val="center"/>
              <w:rPr>
                <w:sz w:val="20"/>
                <w:szCs w:val="20"/>
              </w:rPr>
            </w:pPr>
            <w:r w:rsidRPr="7ED5C2BA">
              <w:rPr>
                <w:sz w:val="20"/>
                <w:szCs w:val="20"/>
              </w:rPr>
              <w:t>3</w:t>
            </w:r>
            <w:r w:rsidR="18B1E1D1" w:rsidRPr="7ED5C2BA">
              <w:rPr>
                <w:sz w:val="20"/>
                <w:szCs w:val="20"/>
              </w:rPr>
              <w:t>5</w:t>
            </w:r>
          </w:p>
        </w:tc>
      </w:tr>
      <w:tr w:rsidR="008A6D8C" w:rsidRPr="009829FF" w14:paraId="75D344A9" w14:textId="77777777" w:rsidTr="42BADC55">
        <w:tc>
          <w:tcPr>
            <w:tcW w:w="4385" w:type="dxa"/>
            <w:shd w:val="clear" w:color="auto" w:fill="F0F4F4"/>
          </w:tcPr>
          <w:p w14:paraId="1F31DF7C" w14:textId="77777777" w:rsidR="009829FF" w:rsidRPr="00181288" w:rsidRDefault="009829FF" w:rsidP="009829FF">
            <w:pPr>
              <w:rPr>
                <w:sz w:val="20"/>
                <w:szCs w:val="20"/>
              </w:rPr>
            </w:pPr>
            <w:r w:rsidRPr="00181288">
              <w:rPr>
                <w:sz w:val="20"/>
                <w:szCs w:val="20"/>
              </w:rPr>
              <w:t>Number of households supported through the rehab of existing units</w:t>
            </w:r>
          </w:p>
        </w:tc>
        <w:tc>
          <w:tcPr>
            <w:tcW w:w="2430" w:type="dxa"/>
            <w:vAlign w:val="center"/>
          </w:tcPr>
          <w:p w14:paraId="57576898" w14:textId="1BD9E125" w:rsidR="009829FF" w:rsidRPr="00181288" w:rsidRDefault="3FC8861D" w:rsidP="009829FF">
            <w:pPr>
              <w:jc w:val="center"/>
              <w:rPr>
                <w:sz w:val="20"/>
                <w:szCs w:val="20"/>
              </w:rPr>
            </w:pPr>
            <w:r w:rsidRPr="39E7EEF8">
              <w:rPr>
                <w:sz w:val="20"/>
                <w:szCs w:val="20"/>
              </w:rPr>
              <w:t>43</w:t>
            </w:r>
          </w:p>
        </w:tc>
        <w:tc>
          <w:tcPr>
            <w:tcW w:w="2430" w:type="dxa"/>
            <w:vAlign w:val="center"/>
          </w:tcPr>
          <w:p w14:paraId="4F54732C" w14:textId="7A3A82B2" w:rsidR="009829FF" w:rsidRPr="00AC7E08" w:rsidRDefault="5117BBB6" w:rsidP="009829FF">
            <w:pPr>
              <w:jc w:val="center"/>
              <w:rPr>
                <w:sz w:val="20"/>
                <w:szCs w:val="20"/>
              </w:rPr>
            </w:pPr>
            <w:r w:rsidRPr="4DDF932A">
              <w:rPr>
                <w:sz w:val="20"/>
                <w:szCs w:val="20"/>
              </w:rPr>
              <w:t>4</w:t>
            </w:r>
            <w:r w:rsidR="744490A1" w:rsidRPr="4DDF932A">
              <w:rPr>
                <w:sz w:val="20"/>
                <w:szCs w:val="20"/>
              </w:rPr>
              <w:t>2</w:t>
            </w:r>
          </w:p>
        </w:tc>
      </w:tr>
      <w:tr w:rsidR="008A6D8C" w:rsidRPr="009829FF" w14:paraId="30C78443" w14:textId="77777777" w:rsidTr="42BADC55">
        <w:tc>
          <w:tcPr>
            <w:tcW w:w="4385" w:type="dxa"/>
            <w:shd w:val="clear" w:color="auto" w:fill="F0F4F4"/>
          </w:tcPr>
          <w:p w14:paraId="44FDF3E4" w14:textId="77777777" w:rsidR="009829FF" w:rsidRPr="00181288" w:rsidRDefault="009829FF" w:rsidP="009829FF">
            <w:pPr>
              <w:rPr>
                <w:sz w:val="20"/>
                <w:szCs w:val="20"/>
              </w:rPr>
            </w:pPr>
            <w:r w:rsidRPr="00181288">
              <w:rPr>
                <w:sz w:val="20"/>
                <w:szCs w:val="20"/>
              </w:rPr>
              <w:t>Number of households supported through the acquisition of existing units</w:t>
            </w:r>
          </w:p>
        </w:tc>
        <w:tc>
          <w:tcPr>
            <w:tcW w:w="2430" w:type="dxa"/>
            <w:vAlign w:val="center"/>
          </w:tcPr>
          <w:p w14:paraId="5D824C44" w14:textId="2F398A60" w:rsidR="009829FF" w:rsidRPr="00181288" w:rsidRDefault="291B5C46" w:rsidP="009829FF">
            <w:pPr>
              <w:jc w:val="center"/>
              <w:rPr>
                <w:sz w:val="20"/>
                <w:szCs w:val="20"/>
              </w:rPr>
            </w:pPr>
            <w:r w:rsidRPr="39E7EEF8">
              <w:rPr>
                <w:sz w:val="20"/>
                <w:szCs w:val="20"/>
              </w:rPr>
              <w:t>12</w:t>
            </w:r>
          </w:p>
        </w:tc>
        <w:tc>
          <w:tcPr>
            <w:tcW w:w="2430" w:type="dxa"/>
            <w:vAlign w:val="center"/>
          </w:tcPr>
          <w:p w14:paraId="6AB4AFC2" w14:textId="72F50BE4" w:rsidR="009829FF" w:rsidRPr="00AC7E08" w:rsidRDefault="26E2B11E" w:rsidP="009829FF">
            <w:pPr>
              <w:jc w:val="center"/>
              <w:rPr>
                <w:sz w:val="20"/>
                <w:szCs w:val="20"/>
              </w:rPr>
            </w:pPr>
            <w:r w:rsidRPr="68CA1958">
              <w:rPr>
                <w:sz w:val="20"/>
                <w:szCs w:val="20"/>
              </w:rPr>
              <w:t>14</w:t>
            </w:r>
          </w:p>
        </w:tc>
      </w:tr>
      <w:tr w:rsidR="00905D5E" w:rsidRPr="009829FF" w14:paraId="17873D21" w14:textId="77777777" w:rsidTr="42BADC55">
        <w:tc>
          <w:tcPr>
            <w:tcW w:w="4385" w:type="dxa"/>
            <w:shd w:val="clear" w:color="auto" w:fill="DDE6E7"/>
          </w:tcPr>
          <w:p w14:paraId="7129CF8F" w14:textId="77777777" w:rsidR="009829FF" w:rsidRPr="00181288" w:rsidRDefault="009829FF" w:rsidP="009829FF">
            <w:pPr>
              <w:rPr>
                <w:sz w:val="20"/>
                <w:szCs w:val="20"/>
              </w:rPr>
            </w:pPr>
            <w:r w:rsidRPr="00181288">
              <w:rPr>
                <w:sz w:val="20"/>
                <w:szCs w:val="20"/>
              </w:rPr>
              <w:t xml:space="preserve">Total </w:t>
            </w:r>
          </w:p>
        </w:tc>
        <w:tc>
          <w:tcPr>
            <w:tcW w:w="2430" w:type="dxa"/>
            <w:shd w:val="clear" w:color="auto" w:fill="DDE6E7"/>
            <w:vAlign w:val="center"/>
          </w:tcPr>
          <w:p w14:paraId="6C0C9D41" w14:textId="7421746F" w:rsidR="009829FF" w:rsidRPr="00181288" w:rsidRDefault="5042CB69" w:rsidP="009829FF">
            <w:pPr>
              <w:jc w:val="center"/>
              <w:rPr>
                <w:sz w:val="20"/>
                <w:szCs w:val="20"/>
              </w:rPr>
            </w:pPr>
            <w:r w:rsidRPr="39E7EEF8">
              <w:rPr>
                <w:sz w:val="20"/>
                <w:szCs w:val="20"/>
              </w:rPr>
              <w:t>275</w:t>
            </w:r>
          </w:p>
        </w:tc>
        <w:tc>
          <w:tcPr>
            <w:tcW w:w="2430" w:type="dxa"/>
            <w:shd w:val="clear" w:color="auto" w:fill="DDE6E7"/>
            <w:vAlign w:val="center"/>
          </w:tcPr>
          <w:p w14:paraId="3AF9ADA4" w14:textId="6D478A89" w:rsidR="009829FF" w:rsidRPr="00927350" w:rsidRDefault="4A1B00D1" w:rsidP="7C481D36">
            <w:pPr>
              <w:jc w:val="center"/>
              <w:rPr>
                <w:sz w:val="20"/>
                <w:szCs w:val="20"/>
              </w:rPr>
            </w:pPr>
            <w:r w:rsidRPr="4DDF932A">
              <w:rPr>
                <w:sz w:val="20"/>
                <w:szCs w:val="20"/>
              </w:rPr>
              <w:t>9</w:t>
            </w:r>
            <w:r w:rsidR="3E4F9204" w:rsidRPr="4DDF932A">
              <w:rPr>
                <w:sz w:val="20"/>
                <w:szCs w:val="20"/>
              </w:rPr>
              <w:t>1</w:t>
            </w:r>
          </w:p>
        </w:tc>
      </w:tr>
    </w:tbl>
    <w:bookmarkEnd w:id="61"/>
    <w:p w14:paraId="3D0BB946" w14:textId="30DB819E" w:rsidR="00B869F4" w:rsidRDefault="224B0A03" w:rsidP="0044079A">
      <w:pPr>
        <w:ind w:left="720" w:hanging="720"/>
        <w:rPr>
          <w:rFonts w:eastAsia="Times New Roman"/>
          <w:sz w:val="16"/>
          <w:szCs w:val="16"/>
        </w:rPr>
      </w:pPr>
      <w:r w:rsidRPr="7C481D36">
        <w:rPr>
          <w:sz w:val="16"/>
          <w:szCs w:val="16"/>
        </w:rPr>
        <w:t>Source:</w:t>
      </w:r>
      <w:r w:rsidR="00B869F4">
        <w:tab/>
      </w:r>
      <w:r w:rsidR="1A4AFE9C" w:rsidRPr="7C481D36">
        <w:rPr>
          <w:sz w:val="16"/>
          <w:szCs w:val="16"/>
        </w:rPr>
        <w:t xml:space="preserve">IDIS Report PR22 – Status of HOME Activities – State; IDIS Report PR23 – CDBG Summary of Accomplishments; IDIS Report PR23 – HOME Summary of Accomplishments; </w:t>
      </w:r>
      <w:r w:rsidR="39B13480" w:rsidRPr="39E7EEF8">
        <w:rPr>
          <w:sz w:val="16"/>
          <w:szCs w:val="16"/>
        </w:rPr>
        <w:t xml:space="preserve">IDIS Report PR104 – HTF High Priority Performance Goals; </w:t>
      </w:r>
      <w:r w:rsidR="1A4AFE9C" w:rsidRPr="39E7EEF8">
        <w:rPr>
          <w:rFonts w:eastAsia="Times New Roman"/>
          <w:sz w:val="16"/>
          <w:szCs w:val="16"/>
        </w:rPr>
        <w:t>DPHHS</w:t>
      </w:r>
    </w:p>
    <w:p w14:paraId="00580BF8" w14:textId="77777777" w:rsidR="0044079A" w:rsidRPr="0044079A" w:rsidRDefault="0044079A" w:rsidP="0044079A">
      <w:pPr>
        <w:ind w:left="720" w:hanging="720"/>
      </w:pPr>
    </w:p>
    <w:p w14:paraId="700F5A8B" w14:textId="77777777" w:rsidR="009829FF" w:rsidRPr="009829FF" w:rsidRDefault="009829FF" w:rsidP="00C6282A">
      <w:pPr>
        <w:pStyle w:val="InstructionalTextSubheading"/>
      </w:pPr>
      <w:r w:rsidRPr="009829FF">
        <w:t xml:space="preserve">Discuss the difference between goals and outcomes and problems encountered in meeting these goals. </w:t>
      </w:r>
    </w:p>
    <w:p w14:paraId="70B256EC" w14:textId="77777777" w:rsidR="00AB3603" w:rsidRDefault="00AB3603" w:rsidP="00C6282A"/>
    <w:p w14:paraId="45F89F0C" w14:textId="7F03CE05" w:rsidR="00D97879" w:rsidRDefault="79989BC5" w:rsidP="209D5FEA">
      <w:pPr>
        <w:spacing w:line="259" w:lineRule="auto"/>
      </w:pPr>
      <w:r>
        <w:t>The State of Montana</w:t>
      </w:r>
      <w:r w:rsidR="45CA80C3">
        <w:t xml:space="preserve"> </w:t>
      </w:r>
      <w:r w:rsidR="1349C2AD">
        <w:t xml:space="preserve">made progress towards </w:t>
      </w:r>
      <w:r>
        <w:t xml:space="preserve">reaching </w:t>
      </w:r>
      <w:r w:rsidR="1349C2AD">
        <w:t>the goals and objectives identified in the 20</w:t>
      </w:r>
      <w:r>
        <w:t>20</w:t>
      </w:r>
      <w:r w:rsidR="1349C2AD">
        <w:t>-202</w:t>
      </w:r>
      <w:r>
        <w:t>4</w:t>
      </w:r>
      <w:r w:rsidR="1349C2AD">
        <w:t xml:space="preserve"> Consolidated Plan and </w:t>
      </w:r>
      <w:r w:rsidR="00EA71DC">
        <w:t>2023-2024</w:t>
      </w:r>
      <w:r w:rsidR="674113B0">
        <w:t xml:space="preserve"> </w:t>
      </w:r>
      <w:r w:rsidR="62490AED">
        <w:t>A</w:t>
      </w:r>
      <w:r w:rsidR="1349C2AD">
        <w:t xml:space="preserve">AP. </w:t>
      </w:r>
      <w:r w:rsidR="4A9F3ECB">
        <w:t xml:space="preserve">During Plan Year </w:t>
      </w:r>
      <w:r w:rsidR="00EA71DC">
        <w:t>4</w:t>
      </w:r>
      <w:r w:rsidR="00E3569E">
        <w:t>,</w:t>
      </w:r>
      <w:r w:rsidR="340A1829">
        <w:t xml:space="preserve"> </w:t>
      </w:r>
      <w:r w:rsidR="1349C2AD">
        <w:t xml:space="preserve">Commerce awarded </w:t>
      </w:r>
      <w:r w:rsidR="1E101478">
        <w:t>CDBG, HOME</w:t>
      </w:r>
      <w:r w:rsidR="14551C76">
        <w:t>,</w:t>
      </w:r>
      <w:r w:rsidR="599B9913">
        <w:t xml:space="preserve"> and HTF</w:t>
      </w:r>
      <w:r w:rsidR="1349C2AD">
        <w:t xml:space="preserve"> funds </w:t>
      </w:r>
      <w:r w:rsidR="4A9F3ECB">
        <w:t>t</w:t>
      </w:r>
      <w:r w:rsidR="1349C2AD">
        <w:t xml:space="preserve">o activities that addressed </w:t>
      </w:r>
      <w:r w:rsidR="067462ED">
        <w:t>G</w:t>
      </w:r>
      <w:r w:rsidR="1349C2AD">
        <w:t>oals</w:t>
      </w:r>
      <w:r w:rsidR="56F194D9">
        <w:t xml:space="preserve"> 1 through 4</w:t>
      </w:r>
      <w:r w:rsidR="36BF38EF">
        <w:t xml:space="preserve"> and </w:t>
      </w:r>
      <w:r w:rsidR="36BF38EF" w:rsidRPr="00DD07DB">
        <w:rPr>
          <w:b/>
          <w:bCs/>
        </w:rPr>
        <w:t>Tables 11</w:t>
      </w:r>
      <w:r w:rsidR="36BF38EF">
        <w:t xml:space="preserve"> and </w:t>
      </w:r>
      <w:r w:rsidR="5197587F" w:rsidRPr="00DD07DB">
        <w:rPr>
          <w:b/>
          <w:bCs/>
        </w:rPr>
        <w:t>1</w:t>
      </w:r>
      <w:r w:rsidR="36BF38EF" w:rsidRPr="00DD07DB">
        <w:rPr>
          <w:b/>
          <w:bCs/>
        </w:rPr>
        <w:t>2</w:t>
      </w:r>
      <w:r w:rsidR="36BF38EF">
        <w:t xml:space="preserve"> demonstrate </w:t>
      </w:r>
      <w:r w:rsidR="26430C20">
        <w:t>that Commerce exceeded its goals</w:t>
      </w:r>
      <w:r w:rsidR="36BF38EF">
        <w:t xml:space="preserve"> for the </w:t>
      </w:r>
      <w:r w:rsidR="26430C20">
        <w:t>number of households assisted by</w:t>
      </w:r>
      <w:r w:rsidR="36BF38EF">
        <w:t xml:space="preserve"> projects completed during Plan Year 4</w:t>
      </w:r>
      <w:r w:rsidR="1349C2AD">
        <w:t>. CDBG</w:t>
      </w:r>
      <w:r w:rsidR="34A91BFE">
        <w:t xml:space="preserve"> funds financed the completion of rehabilitation activities for one home</w:t>
      </w:r>
      <w:r w:rsidR="25F81684">
        <w:t xml:space="preserve">owner, while rehabilitation of several other homes </w:t>
      </w:r>
      <w:proofErr w:type="gramStart"/>
      <w:r w:rsidR="25F81684">
        <w:t>are</w:t>
      </w:r>
      <w:proofErr w:type="gramEnd"/>
      <w:r w:rsidR="25F81684">
        <w:t xml:space="preserve"> partially completed. </w:t>
      </w:r>
      <w:r w:rsidR="47C62F6F">
        <w:t>CDBG-CV funds helped retain a critical source of housing for 24 owners</w:t>
      </w:r>
      <w:r w:rsidR="34A91BFE">
        <w:t xml:space="preserve"> </w:t>
      </w:r>
      <w:r w:rsidR="47C62F6F">
        <w:t>of manufactured homes whose non-profit corporation</w:t>
      </w:r>
      <w:r w:rsidR="541AF5E6">
        <w:t xml:space="preserve"> </w:t>
      </w:r>
      <w:r w:rsidR="64262CF6">
        <w:t>acquired</w:t>
      </w:r>
      <w:r w:rsidR="541AF5E6">
        <w:t xml:space="preserve"> their community, which prevented them being displaced during the COVID-19 pandemic</w:t>
      </w:r>
      <w:r w:rsidR="00FD3E21">
        <w:t>.</w:t>
      </w:r>
      <w:r w:rsidR="1349C2AD">
        <w:t xml:space="preserve"> HOME</w:t>
      </w:r>
      <w:r w:rsidR="0DF1AADC">
        <w:t>-</w:t>
      </w:r>
      <w:r w:rsidR="1349C2AD">
        <w:t>funded activities provide</w:t>
      </w:r>
      <w:r w:rsidR="74663541">
        <w:t>d</w:t>
      </w:r>
      <w:r w:rsidR="1349C2AD">
        <w:t xml:space="preserve"> critical affordable housing development </w:t>
      </w:r>
      <w:r w:rsidR="750EED55">
        <w:t xml:space="preserve">with completion of 15 HOME-assisted units in two rental properties </w:t>
      </w:r>
      <w:r w:rsidR="1349C2AD">
        <w:t xml:space="preserve">and </w:t>
      </w:r>
      <w:r w:rsidR="13BB366F">
        <w:t>by providing</w:t>
      </w:r>
      <w:r w:rsidR="1349C2AD">
        <w:t xml:space="preserve"> </w:t>
      </w:r>
      <w:r w:rsidR="78D8A9EE">
        <w:t xml:space="preserve">downpayment and closing cost assistance </w:t>
      </w:r>
      <w:r w:rsidR="1349C2AD">
        <w:t xml:space="preserve">to </w:t>
      </w:r>
      <w:r w:rsidR="2BEC3718">
        <w:t>14</w:t>
      </w:r>
      <w:r w:rsidR="5C072A1D">
        <w:t xml:space="preserve"> </w:t>
      </w:r>
      <w:r w:rsidR="1349C2AD">
        <w:t>households.</w:t>
      </w:r>
      <w:r w:rsidR="6FF2CC78">
        <w:t xml:space="preserve"> </w:t>
      </w:r>
      <w:r w:rsidR="636139DD">
        <w:t xml:space="preserve">HTF-funded activities provided critical affordable housing development to </w:t>
      </w:r>
      <w:r w:rsidR="476BAC06">
        <w:t>60</w:t>
      </w:r>
      <w:r w:rsidR="7E802BB3">
        <w:t xml:space="preserve"> </w:t>
      </w:r>
      <w:r w:rsidR="636139DD">
        <w:t xml:space="preserve">households. </w:t>
      </w:r>
      <w:r w:rsidR="74663541">
        <w:t>ESG</w:t>
      </w:r>
      <w:r w:rsidR="56F194D9">
        <w:t>-funded activities</w:t>
      </w:r>
      <w:r w:rsidR="74663541">
        <w:t xml:space="preserve"> </w:t>
      </w:r>
      <w:bookmarkStart w:id="62" w:name="_Int_oPgCsLC7"/>
      <w:proofErr w:type="gramStart"/>
      <w:r w:rsidR="74663541">
        <w:t>provided assistance to</w:t>
      </w:r>
      <w:bookmarkEnd w:id="62"/>
      <w:proofErr w:type="gramEnd"/>
      <w:r w:rsidR="314FD446">
        <w:t xml:space="preserve"> individuals </w:t>
      </w:r>
      <w:r w:rsidR="00FD3E21">
        <w:t>in households</w:t>
      </w:r>
      <w:r w:rsidR="74663541">
        <w:t>.</w:t>
      </w:r>
      <w:r w:rsidR="0B45EEF9">
        <w:t xml:space="preserve"> </w:t>
      </w:r>
    </w:p>
    <w:p w14:paraId="7AC4D74A" w14:textId="77777777" w:rsidR="00D97879" w:rsidRDefault="00D97879" w:rsidP="00C6282A"/>
    <w:p w14:paraId="1A84F201" w14:textId="3BC574CA" w:rsidR="096D4AD2" w:rsidRDefault="596D8A2C" w:rsidP="096D4AD2">
      <w:r>
        <w:t xml:space="preserve">For </w:t>
      </w:r>
      <w:r w:rsidR="6FB953FE">
        <w:t xml:space="preserve">this program year with </w:t>
      </w:r>
      <w:r>
        <w:t>ESG,</w:t>
      </w:r>
      <w:r w:rsidR="70FE4B92">
        <w:t xml:space="preserve"> </w:t>
      </w:r>
      <w:r w:rsidR="00DD07DB">
        <w:t>subrecipients</w:t>
      </w:r>
      <w:r w:rsidR="70FE4B92">
        <w:t xml:space="preserve"> </w:t>
      </w:r>
      <w:r w:rsidR="00DD07DB">
        <w:t>utilize</w:t>
      </w:r>
      <w:r w:rsidR="70FE4B92">
        <w:t xml:space="preserve"> FY20, 21, and 22 funds to assist as many participants as possible. With the ending of ESG-CV and MERA funds, there was a rise in need.</w:t>
      </w:r>
      <w:r>
        <w:t xml:space="preserve"> </w:t>
      </w:r>
    </w:p>
    <w:p w14:paraId="126FCA5D" w14:textId="6CEC70AF" w:rsidR="1B1AC8C7" w:rsidRDefault="1932437D" w:rsidP="096D4AD2">
      <w:r>
        <w:t xml:space="preserve"> All HTF projects serve extremely low-income households </w:t>
      </w:r>
      <w:r w:rsidR="00FD3E21">
        <w:t>and in</w:t>
      </w:r>
      <w:r>
        <w:t xml:space="preserve"> program year </w:t>
      </w:r>
      <w:r w:rsidR="30C6B98D">
        <w:t>4</w:t>
      </w:r>
      <w:r w:rsidR="10192C26">
        <w:t>,</w:t>
      </w:r>
      <w:r w:rsidR="6FFFD3CF">
        <w:t xml:space="preserve"> </w:t>
      </w:r>
      <w:r w:rsidR="7359E1A7">
        <w:t xml:space="preserve">projects </w:t>
      </w:r>
      <w:r w:rsidR="44DFAA56">
        <w:t>serve</w:t>
      </w:r>
      <w:r w:rsidR="22C8BD30">
        <w:t>d</w:t>
      </w:r>
      <w:r>
        <w:t xml:space="preserve"> </w:t>
      </w:r>
      <w:r w:rsidR="746EECF6">
        <w:t xml:space="preserve">40 </w:t>
      </w:r>
      <w:r>
        <w:t>households with disabilities</w:t>
      </w:r>
      <w:r w:rsidR="363D6C43">
        <w:t xml:space="preserve"> and </w:t>
      </w:r>
      <w:r w:rsidR="17654192">
        <w:t xml:space="preserve">20 </w:t>
      </w:r>
      <w:r w:rsidR="675006A3">
        <w:t>households</w:t>
      </w:r>
      <w:r w:rsidR="363D6C43">
        <w:t xml:space="preserve"> experiencing chronic homelessness</w:t>
      </w:r>
      <w:r w:rsidR="50DDDAF1">
        <w:t xml:space="preserve">. </w:t>
      </w:r>
      <w:r w:rsidR="650FDB98">
        <w:t xml:space="preserve"> </w:t>
      </w:r>
      <w:r w:rsidR="17AEE2E6">
        <w:t>CDBG projects are also underway to serve those experiencing homelessness</w:t>
      </w:r>
      <w:r w:rsidR="16A157E8">
        <w:t xml:space="preserve">. </w:t>
      </w:r>
      <w:r w:rsidR="74DB5FE1">
        <w:t>Importantly, these efforts to serve households in critical nee</w:t>
      </w:r>
      <w:r w:rsidR="6CBFC7C6">
        <w:t>d are supplemented by CDBG-CV and HOME-ARP activities.</w:t>
      </w:r>
    </w:p>
    <w:p w14:paraId="651F0A88" w14:textId="77777777" w:rsidR="007419A1" w:rsidRPr="009829FF" w:rsidRDefault="007419A1" w:rsidP="00C6282A"/>
    <w:p w14:paraId="3EB5C753" w14:textId="658925F5" w:rsidR="009829FF" w:rsidRPr="00D02B5D" w:rsidRDefault="009829FF" w:rsidP="0074339E">
      <w:pPr>
        <w:pStyle w:val="InstructionalTextSubheading"/>
      </w:pPr>
      <w:bookmarkStart w:id="63" w:name="_Hlk136413809"/>
      <w:r w:rsidRPr="009829FF">
        <w:t xml:space="preserve">Discuss how these outcomes will impact future annual action plans. </w:t>
      </w:r>
    </w:p>
    <w:p w14:paraId="4406AA40" w14:textId="77777777" w:rsidR="00AB3603" w:rsidRDefault="00AB3603" w:rsidP="00D02B5D"/>
    <w:p w14:paraId="3F3CA6A6" w14:textId="77777777" w:rsidR="00044668" w:rsidRPr="00044668" w:rsidRDefault="2DF719B1" w:rsidP="00044668">
      <w:pPr>
        <w:rPr>
          <w:rFonts w:ascii="Calibri" w:hAnsi="Calibri" w:cs="Calibri"/>
        </w:rPr>
      </w:pPr>
      <w:r>
        <w:t>C</w:t>
      </w:r>
      <w:r w:rsidR="73FCEF93">
        <w:t>ommerce</w:t>
      </w:r>
      <w:r w:rsidR="3400138B">
        <w:t xml:space="preserve"> and DPHHS</w:t>
      </w:r>
      <w:r>
        <w:t xml:space="preserve"> </w:t>
      </w:r>
      <w:r w:rsidR="372DB7BC">
        <w:t xml:space="preserve">will continue to improve </w:t>
      </w:r>
      <w:r>
        <w:t xml:space="preserve">grant </w:t>
      </w:r>
      <w:r w:rsidR="2D13581E">
        <w:t>processes</w:t>
      </w:r>
      <w:r>
        <w:t xml:space="preserve"> to successful</w:t>
      </w:r>
      <w:r w:rsidR="24357D6E">
        <w:t>ly</w:t>
      </w:r>
      <w:r>
        <w:t xml:space="preserve"> report the accomplishments of the CDBG</w:t>
      </w:r>
      <w:r w:rsidR="239FCF49">
        <w:t>,</w:t>
      </w:r>
      <w:r>
        <w:t xml:space="preserve"> </w:t>
      </w:r>
      <w:r w:rsidR="002B2C67">
        <w:t xml:space="preserve">CDBG-CV, </w:t>
      </w:r>
      <w:r>
        <w:t>HOME</w:t>
      </w:r>
      <w:r w:rsidR="239FCF49">
        <w:t>,</w:t>
      </w:r>
      <w:r w:rsidR="715C7833">
        <w:t xml:space="preserve"> </w:t>
      </w:r>
      <w:r w:rsidR="002B2C67">
        <w:t xml:space="preserve">HOME-ARP, </w:t>
      </w:r>
      <w:r w:rsidR="715C7833">
        <w:t>ESG,</w:t>
      </w:r>
      <w:r w:rsidR="239FCF49">
        <w:t xml:space="preserve"> and HTF</w:t>
      </w:r>
      <w:r>
        <w:t xml:space="preserve"> programs </w:t>
      </w:r>
      <w:r w:rsidR="24357D6E">
        <w:t>and measure progress made towards reaching</w:t>
      </w:r>
      <w:r>
        <w:t xml:space="preserve"> </w:t>
      </w:r>
      <w:r w:rsidR="24357D6E">
        <w:t xml:space="preserve">long- and short-term </w:t>
      </w:r>
      <w:r>
        <w:t xml:space="preserve">goals and objectives. </w:t>
      </w:r>
      <w:r w:rsidR="00044668" w:rsidRPr="00044668">
        <w:t xml:space="preserve">The 1-Year Goals for our regular HUD CPD programs (CDBG, HOME, HTF) were developed under our 2020-2024 Consolidated Plan and related Annual Action Plans for each program year. These “stretch goals” were solidified prior to passage of significant federal legislation, such as the American Rescue Plan Act. As previously mentioned, the State of Montana aimed to prioritize use of these one-time-only federal resources, and in some instances that effort did have unintended impacts on our regular HUD CPD program utilization and performance. In addition, market conditions such as inflation, increased construction costs, market interest rates, labor/contractor shortages and supply chain issues are continuing to have an impact on production and performance goals. We are unfortunately seeing a trend of developers reducing their overall size (number of units) in proposed developments in response to these factors. </w:t>
      </w:r>
    </w:p>
    <w:p w14:paraId="14D1FD48" w14:textId="77777777" w:rsidR="00044668" w:rsidRPr="00044668" w:rsidRDefault="00044668" w:rsidP="00044668"/>
    <w:p w14:paraId="56EE77DD" w14:textId="27AB7B03" w:rsidR="00044668" w:rsidRPr="00044668" w:rsidRDefault="00044668" w:rsidP="00044668">
      <w:r w:rsidRPr="00044668">
        <w:t xml:space="preserve">As a means of improving our actual performance going forward, Commerce is shifting from single application cycles each calendar year to multiple application cycles when needed (including CDBG Planning, CDBG Housing and HOME/HTF application cycles). We also are actively applying lessons learned and feedback from our grantees as we consider revisions to our grant administration manuals/processes, and as we develop our next Annual Action Plan and future 2025-2029 Consolidated Plan. In subsequent AAPs, we will continue to factor actual performance as in the development of future goals, but it will be important that we go a step further in considering underlying market conditions and the “why” behind some of the recent reductions in application volume we have observed. This step will include both data analysis and stakeholder engagement to ensure we have a wholistic picture to guide future goal setting. </w:t>
      </w:r>
    </w:p>
    <w:bookmarkEnd w:id="63"/>
    <w:p w14:paraId="564FDAE9" w14:textId="7E9E38A0" w:rsidR="000B3511" w:rsidRDefault="000B3511" w:rsidP="00044668"/>
    <w:p w14:paraId="5EAC8B2D" w14:textId="7BA72553" w:rsidR="009829FF" w:rsidRPr="009829FF" w:rsidRDefault="627179CE" w:rsidP="00D02B5D">
      <w:r>
        <w:t>A</w:t>
      </w:r>
      <w:r w:rsidR="0F50CFA3">
        <w:t>ll A</w:t>
      </w:r>
      <w:r w:rsidR="6EA05AF1">
        <w:t>AP</w:t>
      </w:r>
      <w:r>
        <w:t>s</w:t>
      </w:r>
      <w:r w:rsidR="63C88E55">
        <w:t xml:space="preserve"> will properly transmit </w:t>
      </w:r>
      <w:r>
        <w:t xml:space="preserve">within the format prescribed through the </w:t>
      </w:r>
      <w:proofErr w:type="spellStart"/>
      <w:r>
        <w:t>e</w:t>
      </w:r>
      <w:r w:rsidR="71A08B6F">
        <w:t>C</w:t>
      </w:r>
      <w:r>
        <w:t>on</w:t>
      </w:r>
      <w:proofErr w:type="spellEnd"/>
      <w:r>
        <w:t xml:space="preserve"> </w:t>
      </w:r>
      <w:r w:rsidR="71A08B6F">
        <w:t>P</w:t>
      </w:r>
      <w:r>
        <w:t>lan</w:t>
      </w:r>
      <w:r w:rsidR="71A08B6F">
        <w:t>ning</w:t>
      </w:r>
      <w:r>
        <w:t xml:space="preserve"> </w:t>
      </w:r>
      <w:r w:rsidR="71A08B6F">
        <w:t>S</w:t>
      </w:r>
      <w:r>
        <w:t>uite.</w:t>
      </w:r>
      <w:r w:rsidR="299EC09B">
        <w:t xml:space="preserve"> </w:t>
      </w:r>
    </w:p>
    <w:p w14:paraId="1C6416E4" w14:textId="77777777" w:rsidR="009829FF" w:rsidRPr="00D02B5D" w:rsidRDefault="009829FF" w:rsidP="00D02B5D"/>
    <w:p w14:paraId="46CEDEA0" w14:textId="77777777" w:rsidR="009829FF" w:rsidRPr="009829FF" w:rsidRDefault="009829FF" w:rsidP="00D02B5D">
      <w:pPr>
        <w:pStyle w:val="InstructionalTextSubheading"/>
      </w:pPr>
      <w:r w:rsidRPr="009829FF">
        <w:t xml:space="preserve">Include the </w:t>
      </w:r>
      <w:r w:rsidRPr="00D02B5D">
        <w:t>number</w:t>
      </w:r>
      <w:r w:rsidRPr="009829FF">
        <w:t xml:space="preserve"> of extremely low-income, low-income, and moderate-income persons served by each activity where information on income by family size is required to determine the eligibility of the activity.</w:t>
      </w:r>
    </w:p>
    <w:p w14:paraId="5886D4DA" w14:textId="77777777" w:rsidR="00ED70D6" w:rsidRDefault="00ED70D6" w:rsidP="00D02B5D"/>
    <w:p w14:paraId="659DEEB9" w14:textId="40186BE6" w:rsidR="009829FF" w:rsidRPr="00D02B5D" w:rsidRDefault="39FC1022" w:rsidP="00ED70D6">
      <w:pPr>
        <w:pStyle w:val="TableCaption"/>
      </w:pPr>
      <w:bookmarkStart w:id="64" w:name="_Toc135655987"/>
      <w:r>
        <w:t>Table 13 – Number of Households Served</w:t>
      </w:r>
      <w:bookmarkEnd w:id="64"/>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Households Served (Table 13A)"/>
        <w:tblDescription w:val="This table shows the number of extremely low-income, low-income, and moderate-income households served by CDBG, HOME, and HTF. "/>
      </w:tblPr>
      <w:tblGrid>
        <w:gridCol w:w="3330"/>
        <w:gridCol w:w="2010"/>
        <w:gridCol w:w="2010"/>
        <w:gridCol w:w="2010"/>
      </w:tblGrid>
      <w:tr w:rsidR="009D2B97" w:rsidRPr="009829FF" w14:paraId="7141FF81" w14:textId="616FE878" w:rsidTr="3904F727">
        <w:trPr>
          <w:jc w:val="center"/>
        </w:trPr>
        <w:tc>
          <w:tcPr>
            <w:tcW w:w="3330" w:type="dxa"/>
            <w:shd w:val="clear" w:color="auto" w:fill="C5D4D5"/>
            <w:vAlign w:val="center"/>
          </w:tcPr>
          <w:p w14:paraId="240D4B78" w14:textId="36150278" w:rsidR="009D2B97" w:rsidRPr="0032591A" w:rsidRDefault="009D2B97" w:rsidP="0032591A">
            <w:pPr>
              <w:rPr>
                <w:sz w:val="20"/>
                <w:szCs w:val="20"/>
              </w:rPr>
            </w:pPr>
            <w:r w:rsidRPr="0032591A">
              <w:rPr>
                <w:sz w:val="20"/>
                <w:szCs w:val="20"/>
              </w:rPr>
              <w:t>Number of Households Served</w:t>
            </w:r>
          </w:p>
        </w:tc>
        <w:tc>
          <w:tcPr>
            <w:tcW w:w="2010" w:type="dxa"/>
            <w:shd w:val="clear" w:color="auto" w:fill="C5D4D5"/>
            <w:vAlign w:val="center"/>
          </w:tcPr>
          <w:p w14:paraId="415B90E9" w14:textId="77777777" w:rsidR="009D2B97" w:rsidRPr="0032591A" w:rsidRDefault="009D2B97" w:rsidP="00CC1A9E">
            <w:pPr>
              <w:jc w:val="center"/>
              <w:rPr>
                <w:sz w:val="20"/>
                <w:szCs w:val="20"/>
              </w:rPr>
            </w:pPr>
            <w:r w:rsidRPr="0032591A">
              <w:rPr>
                <w:sz w:val="20"/>
                <w:szCs w:val="20"/>
              </w:rPr>
              <w:t>CDBG Actual</w:t>
            </w:r>
          </w:p>
          <w:p w14:paraId="2D14F078" w14:textId="2BC0FADD" w:rsidR="00CC1A9E" w:rsidRPr="0032591A" w:rsidRDefault="00CC1A9E" w:rsidP="00CC1A9E">
            <w:pPr>
              <w:jc w:val="center"/>
              <w:rPr>
                <w:sz w:val="20"/>
                <w:szCs w:val="20"/>
              </w:rPr>
            </w:pPr>
            <w:r w:rsidRPr="0032591A">
              <w:rPr>
                <w:sz w:val="20"/>
                <w:szCs w:val="20"/>
              </w:rPr>
              <w:t>(Housing)</w:t>
            </w:r>
          </w:p>
        </w:tc>
        <w:tc>
          <w:tcPr>
            <w:tcW w:w="2010" w:type="dxa"/>
            <w:shd w:val="clear" w:color="auto" w:fill="C5D4D5"/>
            <w:vAlign w:val="center"/>
          </w:tcPr>
          <w:p w14:paraId="1759F613" w14:textId="77777777" w:rsidR="009D2B97" w:rsidRPr="0032591A" w:rsidRDefault="009D2B97" w:rsidP="00CC1A9E">
            <w:pPr>
              <w:jc w:val="center"/>
              <w:rPr>
                <w:sz w:val="20"/>
                <w:szCs w:val="20"/>
              </w:rPr>
            </w:pPr>
            <w:r w:rsidRPr="0032591A">
              <w:rPr>
                <w:sz w:val="20"/>
                <w:szCs w:val="20"/>
              </w:rPr>
              <w:t>HOME Actual</w:t>
            </w:r>
          </w:p>
        </w:tc>
        <w:tc>
          <w:tcPr>
            <w:tcW w:w="2010" w:type="dxa"/>
            <w:shd w:val="clear" w:color="auto" w:fill="C5D4D5"/>
            <w:vAlign w:val="center"/>
          </w:tcPr>
          <w:p w14:paraId="1D361DBC" w14:textId="3AD8AD53" w:rsidR="009D2B97" w:rsidRPr="0032591A" w:rsidRDefault="009D2B97" w:rsidP="00E3280C">
            <w:pPr>
              <w:jc w:val="center"/>
              <w:rPr>
                <w:sz w:val="20"/>
                <w:szCs w:val="20"/>
              </w:rPr>
            </w:pPr>
            <w:r w:rsidRPr="0032591A">
              <w:rPr>
                <w:sz w:val="20"/>
                <w:szCs w:val="20"/>
              </w:rPr>
              <w:t>HTF Actual</w:t>
            </w:r>
          </w:p>
        </w:tc>
      </w:tr>
      <w:tr w:rsidR="009D2B97" w:rsidRPr="009829FF" w14:paraId="7E3EECF1" w14:textId="401F7C7B" w:rsidTr="3904F727">
        <w:trPr>
          <w:jc w:val="center"/>
        </w:trPr>
        <w:tc>
          <w:tcPr>
            <w:tcW w:w="3330" w:type="dxa"/>
            <w:shd w:val="clear" w:color="auto" w:fill="F0F4F4"/>
          </w:tcPr>
          <w:p w14:paraId="0BF3F872" w14:textId="77777777" w:rsidR="009D2B97" w:rsidRPr="0032591A" w:rsidRDefault="009D2B97" w:rsidP="009829FF">
            <w:pPr>
              <w:rPr>
                <w:sz w:val="20"/>
                <w:szCs w:val="20"/>
              </w:rPr>
            </w:pPr>
            <w:r w:rsidRPr="0032591A">
              <w:rPr>
                <w:sz w:val="20"/>
                <w:szCs w:val="20"/>
              </w:rPr>
              <w:t>Extremely Low-income</w:t>
            </w:r>
          </w:p>
        </w:tc>
        <w:tc>
          <w:tcPr>
            <w:tcW w:w="2010" w:type="dxa"/>
            <w:vAlign w:val="center"/>
          </w:tcPr>
          <w:p w14:paraId="298ED534" w14:textId="177C9F64" w:rsidR="009D2B97" w:rsidRPr="0032591A" w:rsidRDefault="00C2232C" w:rsidP="00CC1A9E">
            <w:pPr>
              <w:jc w:val="center"/>
              <w:rPr>
                <w:sz w:val="20"/>
                <w:szCs w:val="20"/>
              </w:rPr>
            </w:pPr>
            <w:r w:rsidRPr="087EF1D7">
              <w:rPr>
                <w:sz w:val="20"/>
                <w:szCs w:val="20"/>
              </w:rPr>
              <w:t>1</w:t>
            </w:r>
          </w:p>
        </w:tc>
        <w:tc>
          <w:tcPr>
            <w:tcW w:w="2010" w:type="dxa"/>
            <w:vAlign w:val="center"/>
          </w:tcPr>
          <w:p w14:paraId="6795F0AC" w14:textId="0BA9196A" w:rsidR="009D2B97" w:rsidRPr="0032591A" w:rsidRDefault="764BBDB6" w:rsidP="3904F727">
            <w:pPr>
              <w:spacing w:line="259" w:lineRule="auto"/>
              <w:jc w:val="center"/>
              <w:rPr>
                <w:rFonts w:ascii="Calibri" w:eastAsia="Calibri" w:hAnsi="Calibri" w:cs="Calibri"/>
                <w:sz w:val="20"/>
                <w:szCs w:val="20"/>
              </w:rPr>
            </w:pPr>
            <w:r w:rsidRPr="77CC3999">
              <w:rPr>
                <w:sz w:val="20"/>
                <w:szCs w:val="20"/>
              </w:rPr>
              <w:t>2</w:t>
            </w:r>
          </w:p>
        </w:tc>
        <w:tc>
          <w:tcPr>
            <w:tcW w:w="2010" w:type="dxa"/>
            <w:vAlign w:val="center"/>
          </w:tcPr>
          <w:p w14:paraId="12F74398" w14:textId="4219D156" w:rsidR="009D2B97" w:rsidRPr="0032591A" w:rsidRDefault="77EE278B" w:rsidP="3904F727">
            <w:pPr>
              <w:spacing w:line="259" w:lineRule="auto"/>
              <w:jc w:val="center"/>
              <w:rPr>
                <w:sz w:val="20"/>
                <w:szCs w:val="20"/>
              </w:rPr>
            </w:pPr>
            <w:r w:rsidRPr="09940C22">
              <w:rPr>
                <w:sz w:val="20"/>
                <w:szCs w:val="20"/>
              </w:rPr>
              <w:t>60</w:t>
            </w:r>
          </w:p>
        </w:tc>
      </w:tr>
      <w:tr w:rsidR="009D2B97" w:rsidRPr="009829FF" w14:paraId="574F2691" w14:textId="32E8C795" w:rsidTr="3904F727">
        <w:trPr>
          <w:jc w:val="center"/>
        </w:trPr>
        <w:tc>
          <w:tcPr>
            <w:tcW w:w="3330" w:type="dxa"/>
            <w:shd w:val="clear" w:color="auto" w:fill="F0F4F4"/>
          </w:tcPr>
          <w:p w14:paraId="4F14E06C" w14:textId="77777777" w:rsidR="009D2B97" w:rsidRPr="0032591A" w:rsidRDefault="009D2B97" w:rsidP="009829FF">
            <w:pPr>
              <w:rPr>
                <w:sz w:val="20"/>
                <w:szCs w:val="20"/>
              </w:rPr>
            </w:pPr>
            <w:r w:rsidRPr="0032591A">
              <w:rPr>
                <w:sz w:val="20"/>
                <w:szCs w:val="20"/>
              </w:rPr>
              <w:t>Low-income</w:t>
            </w:r>
          </w:p>
        </w:tc>
        <w:tc>
          <w:tcPr>
            <w:tcW w:w="2010" w:type="dxa"/>
            <w:vAlign w:val="center"/>
          </w:tcPr>
          <w:p w14:paraId="6EF26746" w14:textId="749A4752" w:rsidR="009D2B97" w:rsidRPr="0032591A" w:rsidRDefault="03B70AA2" w:rsidP="096D4AD2">
            <w:pPr>
              <w:spacing w:line="259" w:lineRule="auto"/>
              <w:jc w:val="center"/>
              <w:rPr>
                <w:rFonts w:ascii="Calibri" w:eastAsia="Calibri" w:hAnsi="Calibri" w:cs="Calibri"/>
                <w:sz w:val="20"/>
                <w:szCs w:val="20"/>
              </w:rPr>
            </w:pPr>
            <w:r w:rsidRPr="7396CE67">
              <w:rPr>
                <w:sz w:val="20"/>
                <w:szCs w:val="20"/>
              </w:rPr>
              <w:t>0</w:t>
            </w:r>
          </w:p>
        </w:tc>
        <w:tc>
          <w:tcPr>
            <w:tcW w:w="2010" w:type="dxa"/>
            <w:vAlign w:val="center"/>
          </w:tcPr>
          <w:p w14:paraId="6470D2AD" w14:textId="7EAB51C2" w:rsidR="009D2B97" w:rsidRPr="0032591A" w:rsidRDefault="15177F5B" w:rsidP="3904F727">
            <w:pPr>
              <w:spacing w:line="259" w:lineRule="auto"/>
              <w:jc w:val="center"/>
              <w:rPr>
                <w:rFonts w:ascii="Calibri" w:eastAsia="Calibri" w:hAnsi="Calibri" w:cs="Calibri"/>
                <w:sz w:val="20"/>
                <w:szCs w:val="20"/>
              </w:rPr>
            </w:pPr>
            <w:r w:rsidRPr="4621F66C">
              <w:rPr>
                <w:sz w:val="20"/>
                <w:szCs w:val="20"/>
              </w:rPr>
              <w:t>26</w:t>
            </w:r>
          </w:p>
        </w:tc>
        <w:tc>
          <w:tcPr>
            <w:tcW w:w="2010" w:type="dxa"/>
            <w:vAlign w:val="center"/>
          </w:tcPr>
          <w:p w14:paraId="273D5CCC" w14:textId="6BB6026A" w:rsidR="009D2B97" w:rsidRPr="0032591A" w:rsidRDefault="42705CAD" w:rsidP="00CC1A9E">
            <w:pPr>
              <w:jc w:val="center"/>
              <w:rPr>
                <w:sz w:val="20"/>
                <w:szCs w:val="20"/>
              </w:rPr>
            </w:pPr>
            <w:r w:rsidRPr="3904F727">
              <w:rPr>
                <w:sz w:val="20"/>
                <w:szCs w:val="20"/>
              </w:rPr>
              <w:t>N/A</w:t>
            </w:r>
          </w:p>
        </w:tc>
      </w:tr>
      <w:tr w:rsidR="009D2B97" w:rsidRPr="009829FF" w14:paraId="350D6622" w14:textId="781DC464" w:rsidTr="3904F727">
        <w:trPr>
          <w:jc w:val="center"/>
        </w:trPr>
        <w:tc>
          <w:tcPr>
            <w:tcW w:w="3330" w:type="dxa"/>
            <w:shd w:val="clear" w:color="auto" w:fill="F0F4F4"/>
          </w:tcPr>
          <w:p w14:paraId="12875BD9" w14:textId="77777777" w:rsidR="009D2B97" w:rsidRPr="0032591A" w:rsidRDefault="009D2B97" w:rsidP="009829FF">
            <w:pPr>
              <w:rPr>
                <w:sz w:val="20"/>
                <w:szCs w:val="20"/>
              </w:rPr>
            </w:pPr>
            <w:r w:rsidRPr="0032591A">
              <w:rPr>
                <w:sz w:val="20"/>
                <w:szCs w:val="20"/>
              </w:rPr>
              <w:t>Moderate-income</w:t>
            </w:r>
          </w:p>
        </w:tc>
        <w:tc>
          <w:tcPr>
            <w:tcW w:w="2010" w:type="dxa"/>
            <w:vAlign w:val="center"/>
          </w:tcPr>
          <w:p w14:paraId="6DDB5F22" w14:textId="39D65509" w:rsidR="009D2B97" w:rsidRPr="0032591A" w:rsidRDefault="2A8F13FC" w:rsidP="3904F727">
            <w:pPr>
              <w:spacing w:line="259" w:lineRule="auto"/>
              <w:jc w:val="center"/>
              <w:rPr>
                <w:rFonts w:ascii="Calibri" w:eastAsia="Calibri" w:hAnsi="Calibri" w:cs="Calibri"/>
                <w:sz w:val="20"/>
                <w:szCs w:val="20"/>
              </w:rPr>
            </w:pPr>
            <w:r w:rsidRPr="03AFF179">
              <w:rPr>
                <w:sz w:val="20"/>
                <w:szCs w:val="20"/>
              </w:rPr>
              <w:t>1</w:t>
            </w:r>
          </w:p>
        </w:tc>
        <w:tc>
          <w:tcPr>
            <w:tcW w:w="2010" w:type="dxa"/>
            <w:vAlign w:val="center"/>
          </w:tcPr>
          <w:p w14:paraId="13DD8A40" w14:textId="081DE8C6" w:rsidR="009D2B97" w:rsidRPr="0032591A" w:rsidRDefault="68E45BF2" w:rsidP="3904F727">
            <w:pPr>
              <w:spacing w:line="259" w:lineRule="auto"/>
              <w:jc w:val="center"/>
              <w:rPr>
                <w:rFonts w:ascii="Calibri" w:eastAsia="Calibri" w:hAnsi="Calibri" w:cs="Calibri"/>
                <w:sz w:val="20"/>
                <w:szCs w:val="20"/>
              </w:rPr>
            </w:pPr>
            <w:r w:rsidRPr="4A513414">
              <w:rPr>
                <w:sz w:val="20"/>
                <w:szCs w:val="20"/>
              </w:rPr>
              <w:t>N/A</w:t>
            </w:r>
          </w:p>
        </w:tc>
        <w:tc>
          <w:tcPr>
            <w:tcW w:w="2010" w:type="dxa"/>
            <w:vAlign w:val="center"/>
          </w:tcPr>
          <w:p w14:paraId="290418B4" w14:textId="2908C051" w:rsidR="009D2B97" w:rsidRPr="0032591A" w:rsidRDefault="4582B923" w:rsidP="00CC1A9E">
            <w:pPr>
              <w:jc w:val="center"/>
              <w:rPr>
                <w:sz w:val="20"/>
                <w:szCs w:val="20"/>
              </w:rPr>
            </w:pPr>
            <w:r w:rsidRPr="3904F727">
              <w:rPr>
                <w:sz w:val="20"/>
                <w:szCs w:val="20"/>
              </w:rPr>
              <w:t>N/A</w:t>
            </w:r>
          </w:p>
        </w:tc>
      </w:tr>
      <w:tr w:rsidR="009D2B97" w:rsidRPr="009829FF" w14:paraId="73FEE013" w14:textId="1D348C48" w:rsidTr="3904F727">
        <w:trPr>
          <w:jc w:val="center"/>
        </w:trPr>
        <w:tc>
          <w:tcPr>
            <w:tcW w:w="3330" w:type="dxa"/>
            <w:shd w:val="clear" w:color="auto" w:fill="DDE6E7"/>
          </w:tcPr>
          <w:p w14:paraId="5E13F89F" w14:textId="77777777" w:rsidR="009D2B97" w:rsidRPr="0032591A" w:rsidRDefault="009D2B97" w:rsidP="009829FF">
            <w:pPr>
              <w:rPr>
                <w:sz w:val="20"/>
                <w:szCs w:val="20"/>
              </w:rPr>
            </w:pPr>
            <w:r w:rsidRPr="0032591A">
              <w:rPr>
                <w:sz w:val="20"/>
                <w:szCs w:val="20"/>
              </w:rPr>
              <w:t>Total</w:t>
            </w:r>
          </w:p>
        </w:tc>
        <w:tc>
          <w:tcPr>
            <w:tcW w:w="2010" w:type="dxa"/>
            <w:shd w:val="clear" w:color="auto" w:fill="DDE6E7"/>
            <w:vAlign w:val="center"/>
          </w:tcPr>
          <w:p w14:paraId="3F35D689" w14:textId="06341FB2" w:rsidR="009D2B97" w:rsidRPr="0032591A" w:rsidRDefault="48804AD5" w:rsidP="3904F727">
            <w:pPr>
              <w:spacing w:line="259" w:lineRule="auto"/>
              <w:jc w:val="center"/>
              <w:rPr>
                <w:rFonts w:ascii="Calibri" w:eastAsia="Calibri" w:hAnsi="Calibri" w:cs="Calibri"/>
                <w:sz w:val="20"/>
                <w:szCs w:val="20"/>
              </w:rPr>
            </w:pPr>
            <w:r w:rsidRPr="2850C196">
              <w:rPr>
                <w:sz w:val="20"/>
                <w:szCs w:val="20"/>
              </w:rPr>
              <w:t>2</w:t>
            </w:r>
          </w:p>
        </w:tc>
        <w:tc>
          <w:tcPr>
            <w:tcW w:w="2010" w:type="dxa"/>
            <w:shd w:val="clear" w:color="auto" w:fill="DDE6E7"/>
            <w:vAlign w:val="center"/>
          </w:tcPr>
          <w:p w14:paraId="0F741965" w14:textId="4FE35755" w:rsidR="009D2B97" w:rsidRPr="0032591A" w:rsidRDefault="433F52A9" w:rsidP="3904F727">
            <w:pPr>
              <w:spacing w:line="259" w:lineRule="auto"/>
              <w:jc w:val="center"/>
              <w:rPr>
                <w:rFonts w:ascii="Calibri" w:eastAsia="Calibri" w:hAnsi="Calibri" w:cs="Calibri"/>
                <w:sz w:val="20"/>
                <w:szCs w:val="20"/>
              </w:rPr>
            </w:pPr>
            <w:r w:rsidRPr="7D2BCA19">
              <w:rPr>
                <w:sz w:val="20"/>
                <w:szCs w:val="20"/>
              </w:rPr>
              <w:t>28</w:t>
            </w:r>
          </w:p>
        </w:tc>
        <w:tc>
          <w:tcPr>
            <w:tcW w:w="2010" w:type="dxa"/>
            <w:shd w:val="clear" w:color="auto" w:fill="DDE6E7"/>
            <w:vAlign w:val="center"/>
          </w:tcPr>
          <w:p w14:paraId="03F6664D" w14:textId="581FCFB9" w:rsidR="009D2B97" w:rsidRPr="0032591A" w:rsidRDefault="59304518" w:rsidP="3904F727">
            <w:pPr>
              <w:spacing w:line="259" w:lineRule="auto"/>
              <w:jc w:val="center"/>
              <w:rPr>
                <w:sz w:val="20"/>
                <w:szCs w:val="20"/>
              </w:rPr>
            </w:pPr>
            <w:r w:rsidRPr="2D80B915">
              <w:rPr>
                <w:sz w:val="20"/>
                <w:szCs w:val="20"/>
              </w:rPr>
              <w:t>60</w:t>
            </w:r>
          </w:p>
        </w:tc>
      </w:tr>
    </w:tbl>
    <w:p w14:paraId="13E73570" w14:textId="081571CC" w:rsidR="009829FF" w:rsidRPr="00343A91" w:rsidRDefault="6D4F605C" w:rsidP="00343A91">
      <w:pPr>
        <w:ind w:left="720" w:hanging="720"/>
        <w:rPr>
          <w:sz w:val="16"/>
          <w:szCs w:val="16"/>
        </w:rPr>
      </w:pPr>
      <w:r w:rsidRPr="3904F727">
        <w:rPr>
          <w:sz w:val="16"/>
          <w:szCs w:val="16"/>
        </w:rPr>
        <w:t>Source:</w:t>
      </w:r>
      <w:r w:rsidR="00343A91">
        <w:tab/>
      </w:r>
      <w:r w:rsidR="6B24DFFF" w:rsidRPr="3904F727">
        <w:rPr>
          <w:sz w:val="16"/>
          <w:szCs w:val="16"/>
        </w:rPr>
        <w:t>IDIS Report</w:t>
      </w:r>
      <w:r w:rsidRPr="3904F727">
        <w:rPr>
          <w:sz w:val="16"/>
          <w:szCs w:val="16"/>
        </w:rPr>
        <w:t xml:space="preserve"> PR23 </w:t>
      </w:r>
      <w:r w:rsidR="2C6EC750" w:rsidRPr="3904F727">
        <w:rPr>
          <w:sz w:val="16"/>
          <w:szCs w:val="16"/>
        </w:rPr>
        <w:t>– CDBG Summary of Accomplishments</w:t>
      </w:r>
      <w:r w:rsidRPr="3904F727">
        <w:rPr>
          <w:sz w:val="16"/>
          <w:szCs w:val="16"/>
        </w:rPr>
        <w:t xml:space="preserve">; </w:t>
      </w:r>
      <w:r w:rsidR="6B24DFFF" w:rsidRPr="3904F727">
        <w:rPr>
          <w:sz w:val="16"/>
          <w:szCs w:val="16"/>
        </w:rPr>
        <w:t>IDIS Report</w:t>
      </w:r>
      <w:r w:rsidRPr="3904F727">
        <w:rPr>
          <w:sz w:val="16"/>
          <w:szCs w:val="16"/>
        </w:rPr>
        <w:t xml:space="preserve"> PR23 </w:t>
      </w:r>
      <w:r w:rsidR="2C6EC750" w:rsidRPr="3904F727">
        <w:rPr>
          <w:sz w:val="16"/>
          <w:szCs w:val="16"/>
        </w:rPr>
        <w:t xml:space="preserve">– </w:t>
      </w:r>
      <w:r w:rsidRPr="3904F727">
        <w:rPr>
          <w:sz w:val="16"/>
          <w:szCs w:val="16"/>
        </w:rPr>
        <w:t>HOME Summary of Accomplishments</w:t>
      </w:r>
      <w:r w:rsidR="03D25B0E" w:rsidRPr="3904F727">
        <w:rPr>
          <w:sz w:val="16"/>
          <w:szCs w:val="16"/>
        </w:rPr>
        <w:t xml:space="preserve">; </w:t>
      </w:r>
      <w:r w:rsidR="78370B6C" w:rsidRPr="3904F727">
        <w:rPr>
          <w:sz w:val="16"/>
          <w:szCs w:val="16"/>
        </w:rPr>
        <w:t>IDIS Report PR103 – HTF Program and Beneficiary Characteristics for Completed Units</w:t>
      </w:r>
    </w:p>
    <w:p w14:paraId="73FDC6C9" w14:textId="5D3FAA9A" w:rsidR="00343A91" w:rsidRDefault="00AB77AA" w:rsidP="3904F727">
      <w:pPr>
        <w:tabs>
          <w:tab w:val="left" w:pos="8417"/>
        </w:tabs>
      </w:pPr>
      <w:r>
        <w:lastRenderedPageBreak/>
        <w:tab/>
      </w:r>
    </w:p>
    <w:p w14:paraId="27F9B8F8" w14:textId="18366030" w:rsidR="009829FF" w:rsidRPr="009829FF" w:rsidRDefault="21E33A62" w:rsidP="3904F727">
      <w:pPr>
        <w:pStyle w:val="Heading2"/>
        <w:ind w:left="720" w:hanging="720"/>
        <w:rPr>
          <w:rFonts w:eastAsia="Times New Roman"/>
        </w:rPr>
      </w:pPr>
      <w:bookmarkStart w:id="65" w:name="_Toc73038320"/>
      <w:r>
        <w:t>Narrative</w:t>
      </w:r>
      <w:r w:rsidRPr="3904F727">
        <w:rPr>
          <w:rFonts w:eastAsia="Times New Roman"/>
        </w:rPr>
        <w:t xml:space="preserve"> Information</w:t>
      </w:r>
      <w:bookmarkEnd w:id="65"/>
    </w:p>
    <w:p w14:paraId="28B9C00A" w14:textId="7D3CD9F0" w:rsidR="006521FC" w:rsidRDefault="74A00ABA" w:rsidP="00D02B5D">
      <w:bookmarkStart w:id="66" w:name="_Hlk14966927"/>
      <w:r>
        <w:t xml:space="preserve">CPD resources </w:t>
      </w:r>
      <w:r w:rsidR="1E2C1AAE">
        <w:t xml:space="preserve">are used to </w:t>
      </w:r>
      <w:r w:rsidR="425D3905">
        <w:t>address</w:t>
      </w:r>
      <w:r>
        <w:t xml:space="preserve"> the</w:t>
      </w:r>
      <w:r w:rsidR="22BB5579">
        <w:t xml:space="preserve"> </w:t>
      </w:r>
      <w:r w:rsidR="1E2C1AAE">
        <w:t xml:space="preserve">needs of </w:t>
      </w:r>
      <w:r w:rsidR="22BB5579">
        <w:t xml:space="preserve">individuals who are homeless </w:t>
      </w:r>
      <w:r w:rsidR="0E90D596">
        <w:t xml:space="preserve">or </w:t>
      </w:r>
      <w:r w:rsidR="22BB5579">
        <w:t>at</w:t>
      </w:r>
      <w:r w:rsidR="068C9EB3">
        <w:t xml:space="preserve"> </w:t>
      </w:r>
      <w:r w:rsidR="22BB5579">
        <w:t xml:space="preserve">risk of homelessness, extremely low-income seniors and persons with disabilities, </w:t>
      </w:r>
      <w:r w:rsidR="0E90D596">
        <w:t xml:space="preserve">and </w:t>
      </w:r>
      <w:r w:rsidR="22BB5579">
        <w:t xml:space="preserve">households who are rent-burdened or live in substandard housing. </w:t>
      </w:r>
      <w:r w:rsidR="53E424A2">
        <w:t>Commerce encourages all applicants to develop affordable housing that addresses the needs</w:t>
      </w:r>
      <w:r w:rsidR="6A78A374">
        <w:t xml:space="preserve"> of </w:t>
      </w:r>
      <w:r w:rsidR="5C3D83E4">
        <w:t>their community’s most vulnerable families and individuals</w:t>
      </w:r>
      <w:r w:rsidR="53E424A2">
        <w:t>; however, Commerce does not mandate the type</w:t>
      </w:r>
      <w:r w:rsidR="4282BD05">
        <w:t>s</w:t>
      </w:r>
      <w:r w:rsidR="53E424A2">
        <w:t xml:space="preserve"> or location</w:t>
      </w:r>
      <w:r w:rsidR="4282BD05">
        <w:t>s</w:t>
      </w:r>
      <w:r w:rsidR="53E424A2">
        <w:t xml:space="preserve"> of projects that are submitted. Commerce accept</w:t>
      </w:r>
      <w:r w:rsidR="4282BD05">
        <w:t>s</w:t>
      </w:r>
      <w:r w:rsidR="53E424A2">
        <w:t xml:space="preserve"> applications from all eligible entities working to meet the highest and most critical </w:t>
      </w:r>
      <w:r w:rsidR="0F75EE7A">
        <w:t xml:space="preserve">housing </w:t>
      </w:r>
      <w:r w:rsidR="53E424A2">
        <w:t xml:space="preserve">needs </w:t>
      </w:r>
      <w:r w:rsidR="6301F481">
        <w:t>in local</w:t>
      </w:r>
      <w:r w:rsidR="53E424A2">
        <w:t xml:space="preserve"> communit</w:t>
      </w:r>
      <w:r w:rsidR="6301F481">
        <w:t>ies</w:t>
      </w:r>
      <w:r w:rsidR="53E424A2">
        <w:t xml:space="preserve">. </w:t>
      </w:r>
      <w:r w:rsidR="650B7B39">
        <w:t xml:space="preserve">Projects awarded are detailed in </w:t>
      </w:r>
      <w:r w:rsidR="650B7B39" w:rsidRPr="3904F727">
        <w:rPr>
          <w:b/>
          <w:bCs/>
        </w:rPr>
        <w:t>Table CR-3</w:t>
      </w:r>
      <w:r w:rsidR="650B7B39">
        <w:t>. All</w:t>
      </w:r>
      <w:r w:rsidR="22BB5579">
        <w:t xml:space="preserve"> awards will address th</w:t>
      </w:r>
      <w:r w:rsidR="650B7B39">
        <w:t>e</w:t>
      </w:r>
      <w:r w:rsidR="53E424A2">
        <w:t xml:space="preserve"> highest and most critical housing </w:t>
      </w:r>
      <w:r w:rsidR="22BB5579">
        <w:t>needs</w:t>
      </w:r>
      <w:r w:rsidR="53E424A2">
        <w:t xml:space="preserve"> </w:t>
      </w:r>
      <w:r w:rsidR="650B7B39">
        <w:t>of</w:t>
      </w:r>
      <w:r w:rsidR="53E424A2">
        <w:t xml:space="preserve"> families and individuals</w:t>
      </w:r>
      <w:r w:rsidR="650B7B39">
        <w:t xml:space="preserve"> in Montana</w:t>
      </w:r>
      <w:r w:rsidR="22BB5579">
        <w:t xml:space="preserve">. </w:t>
      </w:r>
    </w:p>
    <w:bookmarkEnd w:id="66"/>
    <w:p w14:paraId="6CCCCC82" w14:textId="77777777" w:rsidR="006521FC" w:rsidRPr="00D02B5D" w:rsidRDefault="006521FC" w:rsidP="00D02B5D"/>
    <w:p w14:paraId="62C33210" w14:textId="27785828" w:rsidR="00814B2F" w:rsidRPr="00D02B5D" w:rsidRDefault="0FEDD99A" w:rsidP="00DD07DB">
      <w:pPr>
        <w:spacing w:line="259" w:lineRule="auto"/>
      </w:pPr>
      <w:r w:rsidRPr="4A0FA6C0">
        <w:rPr>
          <w:b/>
          <w:bCs/>
        </w:rPr>
        <w:t>Table 13</w:t>
      </w:r>
      <w:r w:rsidR="518BD864">
        <w:t xml:space="preserve"> </w:t>
      </w:r>
      <w:r>
        <w:t>report</w:t>
      </w:r>
      <w:r w:rsidR="46A59A43">
        <w:t>s</w:t>
      </w:r>
      <w:r w:rsidR="5EB98BB1">
        <w:t xml:space="preserve"> the number of </w:t>
      </w:r>
      <w:r w:rsidR="2408D1CB">
        <w:t xml:space="preserve">households </w:t>
      </w:r>
      <w:r w:rsidR="5EB98BB1">
        <w:t xml:space="preserve">served </w:t>
      </w:r>
      <w:r>
        <w:t>by</w:t>
      </w:r>
      <w:r w:rsidR="5EB98BB1">
        <w:t xml:space="preserve"> CDBG</w:t>
      </w:r>
      <w:r w:rsidR="518BD864">
        <w:t>,</w:t>
      </w:r>
      <w:r w:rsidR="5EB98BB1">
        <w:t xml:space="preserve"> HOME</w:t>
      </w:r>
      <w:r w:rsidR="518BD864">
        <w:t>, and HTF</w:t>
      </w:r>
      <w:r w:rsidR="5EB98BB1">
        <w:t xml:space="preserve"> </w:t>
      </w:r>
      <w:r w:rsidR="373667F5">
        <w:t xml:space="preserve">housing </w:t>
      </w:r>
      <w:r w:rsidR="5EB98BB1">
        <w:t xml:space="preserve">activities. </w:t>
      </w:r>
      <w:r w:rsidR="7AB7E45F">
        <w:t xml:space="preserve">CDBG assisted </w:t>
      </w:r>
      <w:r w:rsidR="7BC8161A" w:rsidRPr="006439F4">
        <w:t>1</w:t>
      </w:r>
      <w:r w:rsidR="20B76244">
        <w:t xml:space="preserve"> </w:t>
      </w:r>
      <w:r w:rsidR="7B5D3976">
        <w:t>extremely</w:t>
      </w:r>
      <w:r w:rsidR="1689BCFA">
        <w:t xml:space="preserve"> </w:t>
      </w:r>
      <w:r w:rsidR="2B157C0E">
        <w:t>l</w:t>
      </w:r>
      <w:r w:rsidR="7AB7E45F">
        <w:t>ow-</w:t>
      </w:r>
      <w:r w:rsidR="2B157C0E">
        <w:t>i</w:t>
      </w:r>
      <w:r w:rsidR="7AB7E45F">
        <w:t xml:space="preserve">ncome </w:t>
      </w:r>
      <w:r w:rsidR="49F51C59">
        <w:t xml:space="preserve">and 1 moderate-income </w:t>
      </w:r>
      <w:r w:rsidR="6307F4AC">
        <w:t>homeowner</w:t>
      </w:r>
      <w:r w:rsidR="7AB7E45F">
        <w:t xml:space="preserve">. HOME </w:t>
      </w:r>
      <w:r w:rsidR="6DEFEED6">
        <w:t>assisted</w:t>
      </w:r>
      <w:r w:rsidR="7AB7E45F">
        <w:t xml:space="preserve"> </w:t>
      </w:r>
      <w:r w:rsidR="495C1AB5">
        <w:t xml:space="preserve">2 extremely low-income households </w:t>
      </w:r>
      <w:r w:rsidR="246DADDC">
        <w:t xml:space="preserve">who were renters </w:t>
      </w:r>
      <w:r w:rsidR="495C1AB5">
        <w:t>and 26</w:t>
      </w:r>
      <w:r w:rsidR="3974F90F">
        <w:t xml:space="preserve"> </w:t>
      </w:r>
      <w:r w:rsidR="2E7292EB">
        <w:t>l</w:t>
      </w:r>
      <w:r w:rsidR="7AB7E45F">
        <w:t>ow-</w:t>
      </w:r>
      <w:r w:rsidR="2E7292EB">
        <w:t>i</w:t>
      </w:r>
      <w:r w:rsidR="7AB7E45F">
        <w:t xml:space="preserve">ncome </w:t>
      </w:r>
      <w:r w:rsidR="00FD3E21">
        <w:t>households through</w:t>
      </w:r>
      <w:r w:rsidR="6C579902">
        <w:t xml:space="preserve"> rental </w:t>
      </w:r>
      <w:r w:rsidR="7DF1B8D6">
        <w:t xml:space="preserve">new construction </w:t>
      </w:r>
      <w:r w:rsidR="6C579902">
        <w:t>projects and</w:t>
      </w:r>
      <w:r w:rsidR="38863524">
        <w:t xml:space="preserve"> </w:t>
      </w:r>
      <w:r w:rsidR="4C3FB02D">
        <w:t xml:space="preserve">first-time </w:t>
      </w:r>
      <w:r w:rsidR="38863524">
        <w:t>homebuyer</w:t>
      </w:r>
      <w:r w:rsidR="74FA12DC">
        <w:t xml:space="preserve"> assistance</w:t>
      </w:r>
      <w:r w:rsidR="52DEDA03">
        <w:t>.</w:t>
      </w:r>
      <w:r w:rsidR="7AB7E45F">
        <w:t xml:space="preserve"> </w:t>
      </w:r>
      <w:r w:rsidR="1383DE73">
        <w:t>Of the</w:t>
      </w:r>
      <w:r w:rsidR="1C807268">
        <w:t xml:space="preserve"> 14</w:t>
      </w:r>
      <w:r w:rsidR="1383DE73">
        <w:t xml:space="preserve"> homebuyers assisted, </w:t>
      </w:r>
      <w:r w:rsidR="7821A6C0">
        <w:t>two</w:t>
      </w:r>
      <w:r w:rsidR="1383DE73">
        <w:t xml:space="preserve"> households had incomes below 50% AMI, </w:t>
      </w:r>
      <w:r w:rsidR="6A8C965A">
        <w:t>five</w:t>
      </w:r>
      <w:r w:rsidR="1383DE73">
        <w:t xml:space="preserve"> with incomes between 51% and 60%</w:t>
      </w:r>
      <w:r w:rsidR="3E5BB126">
        <w:t>,</w:t>
      </w:r>
      <w:r w:rsidR="1383DE73">
        <w:t xml:space="preserve"> and the </w:t>
      </w:r>
      <w:r w:rsidR="35AE7285">
        <w:t xml:space="preserve">remaining </w:t>
      </w:r>
      <w:r w:rsidR="37A50BE2">
        <w:t>seven</w:t>
      </w:r>
      <w:r w:rsidR="35AE7285">
        <w:t xml:space="preserve"> had incomes between 61% and 80%.</w:t>
      </w:r>
      <w:r w:rsidR="44C34596">
        <w:t xml:space="preserve"> </w:t>
      </w:r>
      <w:r w:rsidR="6DEFEED6">
        <w:t xml:space="preserve">HTF assisted </w:t>
      </w:r>
      <w:r w:rsidR="55758C6A">
        <w:t>60</w:t>
      </w:r>
      <w:r w:rsidR="25350FFF">
        <w:t xml:space="preserve"> </w:t>
      </w:r>
      <w:r w:rsidR="6DEFEED6">
        <w:t>extremely low-income households</w:t>
      </w:r>
      <w:r w:rsidR="6057F970">
        <w:t xml:space="preserve"> through </w:t>
      </w:r>
      <w:r w:rsidR="1F0D2E09">
        <w:t xml:space="preserve">new construction and </w:t>
      </w:r>
      <w:r w:rsidR="6057F970">
        <w:t>rental rehabilitation projects</w:t>
      </w:r>
      <w:r w:rsidR="6DEFEED6">
        <w:t xml:space="preserve">. </w:t>
      </w:r>
      <w:r w:rsidR="1D493606">
        <w:t>Again, of those 60, 40 were households living with disabilities and 20 were experiencing chronic homelessness.</w:t>
      </w:r>
    </w:p>
    <w:p w14:paraId="1476EAC9" w14:textId="77777777" w:rsidR="00BF3128" w:rsidRDefault="00BF3128">
      <w:pPr>
        <w:jc w:val="both"/>
        <w:rPr>
          <w:rFonts w:eastAsia="Times New Roman"/>
          <w:sz w:val="24"/>
          <w:szCs w:val="24"/>
        </w:rPr>
        <w:sectPr w:rsidR="00BF3128" w:rsidSect="004B1FFD">
          <w:headerReference w:type="default" r:id="rId36"/>
          <w:pgSz w:w="12240" w:h="15840"/>
          <w:pgMar w:top="1440" w:right="1440" w:bottom="1440" w:left="1440" w:header="720" w:footer="720" w:gutter="0"/>
          <w:cols w:space="720"/>
          <w:docGrid w:linePitch="360"/>
        </w:sectPr>
      </w:pPr>
    </w:p>
    <w:p w14:paraId="166493E7" w14:textId="699515D6" w:rsidR="009829FF" w:rsidRPr="009C0CA7" w:rsidRDefault="009829FF" w:rsidP="008F3A23">
      <w:pPr>
        <w:pStyle w:val="Heading1"/>
      </w:pPr>
      <w:bookmarkStart w:id="67" w:name="_Toc48123959"/>
      <w:bookmarkStart w:id="68" w:name="_Toc102125692"/>
      <w:r w:rsidRPr="009C0CA7">
        <w:lastRenderedPageBreak/>
        <w:t xml:space="preserve">CR-25 </w:t>
      </w:r>
      <w:r w:rsidR="009E2E68">
        <w:t xml:space="preserve">– </w:t>
      </w:r>
      <w:r w:rsidRPr="009C0CA7">
        <w:t xml:space="preserve">Homeless and Other Special Needs </w:t>
      </w:r>
      <w:r w:rsidR="009E2E68">
        <w:t>91.220(d, e); 91.320(d, e); 91.520(c)</w:t>
      </w:r>
      <w:bookmarkEnd w:id="67"/>
      <w:bookmarkEnd w:id="68"/>
    </w:p>
    <w:p w14:paraId="4E713D3C" w14:textId="77777777" w:rsidR="00AB3603" w:rsidRDefault="009829FF" w:rsidP="00D02B5D">
      <w:pPr>
        <w:pStyle w:val="InstructionalTextSubheading"/>
      </w:pPr>
      <w:bookmarkStart w:id="69" w:name="_Hlk7779845"/>
      <w:r w:rsidRPr="009829FF">
        <w:t>Evaluate the jurisdiction’s progress in meeting its specific objectives for reducing and ending homelessness through:</w:t>
      </w:r>
      <w:r w:rsidR="00DB00D9">
        <w:t xml:space="preserve"> </w:t>
      </w:r>
    </w:p>
    <w:p w14:paraId="65043278" w14:textId="77777777" w:rsidR="00AB3603" w:rsidRDefault="00AB3603" w:rsidP="00D02B5D">
      <w:pPr>
        <w:pStyle w:val="InstructionalTextSubheading"/>
      </w:pPr>
    </w:p>
    <w:p w14:paraId="37536478" w14:textId="694707D4" w:rsidR="009829FF" w:rsidRDefault="009829FF" w:rsidP="00F50795">
      <w:pPr>
        <w:pStyle w:val="Heading2"/>
      </w:pPr>
      <w:r w:rsidRPr="00D02B5D">
        <w:t>Reaching</w:t>
      </w:r>
      <w:r w:rsidRPr="009829FF">
        <w:t xml:space="preserve"> out to homeless persons (especially unsheltered persons) and assessing their individual needs</w:t>
      </w:r>
    </w:p>
    <w:p w14:paraId="12CD7014" w14:textId="4A7C9D91" w:rsidR="009829FF" w:rsidRDefault="009829FF" w:rsidP="00D02B5D">
      <w:r w:rsidRPr="00966787">
        <w:t xml:space="preserve">DPHHS coordinates and aligns its goals for ESG with the efforts of the </w:t>
      </w:r>
      <w:proofErr w:type="spellStart"/>
      <w:r w:rsidR="00B30D21">
        <w:t>MT</w:t>
      </w:r>
      <w:r w:rsidR="00B264E5">
        <w:t>CoC</w:t>
      </w:r>
      <w:proofErr w:type="spellEnd"/>
      <w:r w:rsidRPr="00966787">
        <w:t xml:space="preserve">. The continued role of the statewide </w:t>
      </w:r>
      <w:r w:rsidR="00EE7ECF">
        <w:t xml:space="preserve">continuum of care </w:t>
      </w:r>
      <w:r w:rsidRPr="00966787">
        <w:t xml:space="preserve">is critical in meeting the needs of the homeless population in Montana. </w:t>
      </w:r>
    </w:p>
    <w:p w14:paraId="6E517911" w14:textId="77777777" w:rsidR="00FB55D1" w:rsidRPr="00D02B5D" w:rsidRDefault="00FB55D1" w:rsidP="00D02B5D"/>
    <w:p w14:paraId="469E7E28" w14:textId="1326B0FC" w:rsidR="009829FF" w:rsidRDefault="616C6951" w:rsidP="00D02B5D">
      <w:r>
        <w:t xml:space="preserve">While </w:t>
      </w:r>
      <w:proofErr w:type="spellStart"/>
      <w:r>
        <w:t>MT</w:t>
      </w:r>
      <w:r w:rsidR="2753D356">
        <w:t>CoC</w:t>
      </w:r>
      <w:proofErr w:type="spellEnd"/>
      <w:r w:rsidR="2753D356">
        <w:t xml:space="preserve"> strives to meld and leverage programs and resources at the </w:t>
      </w:r>
      <w:r w:rsidR="2C559AA6">
        <w:t xml:space="preserve">federal and </w:t>
      </w:r>
      <w:r w:rsidR="2753D356">
        <w:t xml:space="preserve">state level, it also strives to assure homeless persons </w:t>
      </w:r>
      <w:r w:rsidR="563EF4FB">
        <w:t xml:space="preserve">can </w:t>
      </w:r>
      <w:r w:rsidR="2753D356">
        <w:t xml:space="preserve">access these programs through effective, coordinated </w:t>
      </w:r>
      <w:r w:rsidR="6DF78A1D">
        <w:t xml:space="preserve">entry, </w:t>
      </w:r>
      <w:r w:rsidR="2753D356">
        <w:t>case management and service delivery at the local level. It does so by encouraging strong community continuum of care organizations that bring all providers of homeless services together to identify needs, close gaps, coordinate client services across all programs, and identify new and innovative approaches to eradicating homeless conditions.</w:t>
      </w:r>
      <w:r w:rsidR="32B5735B">
        <w:t xml:space="preserve"> </w:t>
      </w:r>
    </w:p>
    <w:p w14:paraId="495A9D79" w14:textId="7947B1B4" w:rsidR="00FB55D1" w:rsidRDefault="00FB55D1" w:rsidP="007C0540">
      <w:pPr>
        <w:tabs>
          <w:tab w:val="center" w:pos="4680"/>
        </w:tabs>
        <w:contextualSpacing/>
        <w:jc w:val="both"/>
        <w:rPr>
          <w:rFonts w:eastAsia="Times New Roman" w:cs="Arial"/>
          <w:sz w:val="24"/>
        </w:rPr>
      </w:pPr>
    </w:p>
    <w:p w14:paraId="4E794060" w14:textId="5CE0BAB4" w:rsidR="006143CC" w:rsidRDefault="4D2D9642" w:rsidP="00D02B5D">
      <w:r>
        <w:t xml:space="preserve">Outreach, especially to </w:t>
      </w:r>
      <w:r w:rsidR="17B102CC">
        <w:t xml:space="preserve">the </w:t>
      </w:r>
      <w:r>
        <w:t xml:space="preserve">unsheltered, is being met primarily through the outreach activities of the state’s emergency shelters, the </w:t>
      </w:r>
      <w:r w:rsidR="75C4F037">
        <w:t>Supportive Services for Veteran Families (</w:t>
      </w:r>
      <w:r>
        <w:t>SSVF</w:t>
      </w:r>
      <w:r w:rsidR="75C4F037">
        <w:t>)</w:t>
      </w:r>
      <w:r>
        <w:t xml:space="preserve"> program which now operates statewide, local Veteran groups, faith-based </w:t>
      </w:r>
      <w:proofErr w:type="gramStart"/>
      <w:r>
        <w:t>programs</w:t>
      </w:r>
      <w:proofErr w:type="gramEnd"/>
      <w:r>
        <w:t xml:space="preserve"> and the federally funded </w:t>
      </w:r>
      <w:r w:rsidR="75C4F037">
        <w:t>Project for Assistance in Transition from Homelessness (</w:t>
      </w:r>
      <w:r>
        <w:t>PATH</w:t>
      </w:r>
      <w:r w:rsidR="75C4F037">
        <w:t>)</w:t>
      </w:r>
      <w:r>
        <w:t xml:space="preserve"> programs (but only in Billings, Butte, and Missoula).</w:t>
      </w:r>
      <w:r w:rsidR="73421663">
        <w:t xml:space="preserve"> Limited ESG funds are being used for street outreach activities in one community.</w:t>
      </w:r>
      <w:r>
        <w:t xml:space="preserve"> </w:t>
      </w:r>
      <w:r w:rsidR="09D34E5C">
        <w:t xml:space="preserve">Coordinated Entry Systems across the state provide for uniform intake and assessment using the </w:t>
      </w:r>
      <w:r w:rsidR="730BEB80">
        <w:t>assessment</w:t>
      </w:r>
      <w:r w:rsidR="09D34E5C">
        <w:t xml:space="preserve"> tools and case conferencing to score vulnerability levels and prioritize those most in need </w:t>
      </w:r>
      <w:proofErr w:type="gramStart"/>
      <w:r w:rsidR="09D34E5C">
        <w:t>for</w:t>
      </w:r>
      <w:proofErr w:type="gramEnd"/>
      <w:r w:rsidR="09D34E5C">
        <w:t xml:space="preserve"> available housing opportunities.</w:t>
      </w:r>
    </w:p>
    <w:p w14:paraId="498A9D12" w14:textId="2A95DE5A" w:rsidR="00A76189" w:rsidRDefault="00A76189" w:rsidP="00D02B5D"/>
    <w:p w14:paraId="6565C905" w14:textId="77777777" w:rsidR="009829FF" w:rsidRDefault="009829FF" w:rsidP="00F50795">
      <w:pPr>
        <w:pStyle w:val="Heading2"/>
      </w:pPr>
      <w:bookmarkStart w:id="70" w:name="_Hlk7779901"/>
      <w:bookmarkEnd w:id="69"/>
      <w:r w:rsidRPr="00966787">
        <w:t xml:space="preserve">Addressing the </w:t>
      </w:r>
      <w:r w:rsidRPr="00D02B5D">
        <w:t>emergency</w:t>
      </w:r>
      <w:r w:rsidRPr="00966787">
        <w:t xml:space="preserve"> shelter and transitional housing needs of homeless persons</w:t>
      </w:r>
    </w:p>
    <w:p w14:paraId="122240E1" w14:textId="309C0186" w:rsidR="00FB55D1" w:rsidRPr="00D02B5D" w:rsidRDefault="77EE7BB3" w:rsidP="7C481D36">
      <w:pPr>
        <w:pStyle w:val="NoSpacing"/>
      </w:pPr>
      <w:r w:rsidRPr="42BADC55">
        <w:rPr>
          <w:b/>
          <w:bCs/>
        </w:rPr>
        <w:t>Emergency Shelter</w:t>
      </w:r>
      <w:r w:rsidR="0CFE2799" w:rsidRPr="42BADC55">
        <w:rPr>
          <w:b/>
          <w:bCs/>
        </w:rPr>
        <w:t xml:space="preserve"> (ES)</w:t>
      </w:r>
      <w:r>
        <w:t>:</w:t>
      </w:r>
      <w:r w:rsidR="56BF2C2E">
        <w:t xml:space="preserve"> ESG funds were used to assist </w:t>
      </w:r>
      <w:r w:rsidR="1D48E59F">
        <w:t xml:space="preserve">four </w:t>
      </w:r>
      <w:r w:rsidR="56BF2C2E">
        <w:t>emergency shelters</w:t>
      </w:r>
      <w:r w:rsidR="5328F539">
        <w:t xml:space="preserve"> in four different communities. Two of these shelters were victim service providers</w:t>
      </w:r>
      <w:r w:rsidR="54E90975">
        <w:t>.</w:t>
      </w:r>
      <w:r w:rsidR="1C56198C">
        <w:t xml:space="preserve"> </w:t>
      </w:r>
      <w:r w:rsidR="771CF26B">
        <w:t xml:space="preserve"> </w:t>
      </w:r>
      <w:r w:rsidR="2E228007">
        <w:t>A total of</w:t>
      </w:r>
      <w:r w:rsidR="65D88643">
        <w:t xml:space="preserve"> </w:t>
      </w:r>
      <w:r w:rsidR="00FD3E21">
        <w:t>1084 individuals</w:t>
      </w:r>
      <w:r w:rsidR="2E228007">
        <w:t xml:space="preserve"> in </w:t>
      </w:r>
      <w:r w:rsidR="7702B145">
        <w:t>778</w:t>
      </w:r>
      <w:r w:rsidR="2E228007">
        <w:t xml:space="preserve"> households were assisted. </w:t>
      </w:r>
      <w:r w:rsidR="05B3B9BB">
        <w:t xml:space="preserve">Emergency shelters continue to need support. As funding levels return to pre-COVID levels, </w:t>
      </w:r>
      <w:r w:rsidR="5A558D7D">
        <w:t>ESG will not be able to support them at the same level it has this past program year.</w:t>
      </w:r>
      <w:r>
        <w:t xml:space="preserve"> </w:t>
      </w:r>
    </w:p>
    <w:p w14:paraId="5140C040" w14:textId="20D98EB2" w:rsidR="68CA1958" w:rsidRDefault="68CA1958" w:rsidP="68CA1958">
      <w:pPr>
        <w:pStyle w:val="NoSpacing"/>
      </w:pPr>
    </w:p>
    <w:p w14:paraId="73D47986" w14:textId="2DA7E6AC" w:rsidR="10FCA58F" w:rsidRDefault="10FCA58F" w:rsidP="68CA1958">
      <w:pPr>
        <w:pStyle w:val="NoSpacing"/>
      </w:pPr>
      <w:r>
        <w:t xml:space="preserve">HOME-ARP </w:t>
      </w:r>
      <w:r w:rsidR="22995CCA">
        <w:t xml:space="preserve">resources </w:t>
      </w:r>
      <w:r w:rsidR="34C4BBB2">
        <w:t xml:space="preserve">are being used to </w:t>
      </w:r>
      <w:r>
        <w:t>develop</w:t>
      </w:r>
      <w:r w:rsidR="6287D114">
        <w:t xml:space="preserve"> </w:t>
      </w:r>
      <w:r>
        <w:t>non-</w:t>
      </w:r>
      <w:proofErr w:type="gramStart"/>
      <w:r>
        <w:t>congregate</w:t>
      </w:r>
      <w:proofErr w:type="gramEnd"/>
      <w:r>
        <w:t xml:space="preserve"> shelter</w:t>
      </w:r>
      <w:r w:rsidR="275F35BF">
        <w:t>s</w:t>
      </w:r>
      <w:r w:rsidR="55724919">
        <w:t>, in addition to</w:t>
      </w:r>
      <w:r>
        <w:t xml:space="preserve"> permanent supportive housing. </w:t>
      </w:r>
      <w:r w:rsidR="0BFB9630">
        <w:t xml:space="preserve">Furthermore, </w:t>
      </w:r>
      <w:r w:rsidR="0A66CD27">
        <w:t>Emergency</w:t>
      </w:r>
      <w:r w:rsidR="0BFB9630">
        <w:t xml:space="preserve"> Shelter Facilities Grant (</w:t>
      </w:r>
      <w:r>
        <w:t>ESFG</w:t>
      </w:r>
      <w:r w:rsidR="149B606D">
        <w:t>)</w:t>
      </w:r>
      <w:r>
        <w:t xml:space="preserve"> </w:t>
      </w:r>
      <w:r w:rsidR="09EE0794">
        <w:t xml:space="preserve">resources provided by the State of Montana are being used </w:t>
      </w:r>
      <w:r>
        <w:t>in seven Montana counties</w:t>
      </w:r>
      <w:r w:rsidR="256CD44E">
        <w:t xml:space="preserve"> </w:t>
      </w:r>
      <w:r w:rsidR="76023A65">
        <w:t xml:space="preserve">to </w:t>
      </w:r>
      <w:r>
        <w:t>dev</w:t>
      </w:r>
      <w:r w:rsidR="0687FA98">
        <w:t>elop</w:t>
      </w:r>
      <w:r>
        <w:t xml:space="preserve"> or rehabil</w:t>
      </w:r>
      <w:r w:rsidR="34A9EF32">
        <w:t>itate</w:t>
      </w:r>
      <w:r>
        <w:t xml:space="preserve"> congregate and non-congregate emergency shelter facilities.</w:t>
      </w:r>
    </w:p>
    <w:p w14:paraId="2AB71D68" w14:textId="6B2E328C" w:rsidR="7C481D36" w:rsidRDefault="7C481D36" w:rsidP="7C481D36">
      <w:pPr>
        <w:pStyle w:val="NoSpacing"/>
      </w:pPr>
    </w:p>
    <w:p w14:paraId="1E1063A3" w14:textId="0AE8BFD5" w:rsidR="003A7FF5" w:rsidRDefault="2753D356" w:rsidP="00D02B5D">
      <w:r w:rsidRPr="7C481D36">
        <w:rPr>
          <w:b/>
          <w:bCs/>
        </w:rPr>
        <w:t>Transitional Housing</w:t>
      </w:r>
      <w:r w:rsidR="2FF3B1EA" w:rsidRPr="7C481D36">
        <w:rPr>
          <w:b/>
          <w:bCs/>
        </w:rPr>
        <w:t xml:space="preserve"> (TH)</w:t>
      </w:r>
      <w:r>
        <w:t>:</w:t>
      </w:r>
      <w:r w:rsidR="516BDE7D">
        <w:t xml:space="preserve"> ESG is not used to support transitional housing. The P.I.T. </w:t>
      </w:r>
      <w:r w:rsidR="00FD3E21">
        <w:t>counted individuals</w:t>
      </w:r>
      <w:r w:rsidR="516BDE7D">
        <w:t xml:space="preserve"> sheltered in transitional housing.</w:t>
      </w:r>
      <w:r>
        <w:t xml:space="preserve"> </w:t>
      </w:r>
    </w:p>
    <w:bookmarkEnd w:id="70"/>
    <w:p w14:paraId="28AFA3D9" w14:textId="77777777" w:rsidR="00FB55D1" w:rsidRPr="00D02B5D" w:rsidRDefault="00FB55D1" w:rsidP="00D02B5D"/>
    <w:p w14:paraId="2B68AED0" w14:textId="31192AB6" w:rsidR="009829FF" w:rsidRDefault="009829FF" w:rsidP="0095241E">
      <w:pPr>
        <w:pStyle w:val="Heading2"/>
      </w:pPr>
      <w:bookmarkStart w:id="71" w:name="_Hlk7779964"/>
      <w:r w:rsidRPr="00966787">
        <w:lastRenderedPageBreak/>
        <w:t>Helping low-income individuals and families avoid becoming homeless, especially extremely low-income individuals and families and those who are:</w:t>
      </w:r>
      <w:r w:rsidR="00A111F5">
        <w:t xml:space="preserve"> </w:t>
      </w:r>
      <w:r w:rsidRPr="00966787">
        <w:t>likely to become homeless after being discharged from publicly funded institutions and systems of care (such as health care facilities, mental health facilities, foster care and other youth facilities, and corrections programs and institutions);</w:t>
      </w:r>
      <w:r w:rsidR="00A111F5">
        <w:t xml:space="preserve"> </w:t>
      </w:r>
      <w:r w:rsidRPr="00966787">
        <w:t>and,</w:t>
      </w:r>
      <w:r w:rsidR="00A111F5">
        <w:t xml:space="preserve"> </w:t>
      </w:r>
      <w:r w:rsidRPr="00966787">
        <w:t>receiving assistance from public or private agencies that address housing, health, social services, employment, education, or youth needs</w:t>
      </w:r>
    </w:p>
    <w:p w14:paraId="3191F764" w14:textId="6C94731A" w:rsidR="00607574" w:rsidRDefault="4B0AE82D" w:rsidP="00A62EEA">
      <w:r>
        <w:t>ESG funds are used for Homeless</w:t>
      </w:r>
      <w:r w:rsidR="2D4D3910">
        <w:t>ness</w:t>
      </w:r>
      <w:r>
        <w:t xml:space="preserve"> prevention activities. </w:t>
      </w:r>
      <w:r w:rsidR="501F2602">
        <w:t xml:space="preserve">In Plan Year </w:t>
      </w:r>
      <w:r w:rsidR="2B8F9F28">
        <w:t>4</w:t>
      </w:r>
      <w:r w:rsidR="501F2602">
        <w:t xml:space="preserve">, </w:t>
      </w:r>
      <w:r w:rsidR="21CD8CDA">
        <w:t xml:space="preserve">386 </w:t>
      </w:r>
      <w:r>
        <w:t>individuals were served with these funds.</w:t>
      </w:r>
      <w:r w:rsidR="7DBD2CB1">
        <w:t xml:space="preserve"> </w:t>
      </w:r>
    </w:p>
    <w:p w14:paraId="6613122A" w14:textId="77777777" w:rsidR="00FB55D1" w:rsidRPr="00A62EEA" w:rsidRDefault="00FB55D1" w:rsidP="00A62EEA"/>
    <w:p w14:paraId="04ACD17E" w14:textId="38642CF8" w:rsidR="009829FF" w:rsidRDefault="00DB0B5C" w:rsidP="00A62EEA">
      <w:r w:rsidRPr="00966787">
        <w:t>All</w:t>
      </w:r>
      <w:r w:rsidR="009829FF" w:rsidRPr="00966787">
        <w:t xml:space="preserve"> the housing programs are required to provide case management and assist clients in accessing cash </w:t>
      </w:r>
      <w:r w:rsidR="009829FF" w:rsidRPr="00A62EEA">
        <w:t>benefits</w:t>
      </w:r>
      <w:r w:rsidR="009829FF" w:rsidRPr="00966787">
        <w:t xml:space="preserve"> from mainstream programs</w:t>
      </w:r>
      <w:r w:rsidR="00392831">
        <w:t>,</w:t>
      </w:r>
      <w:r w:rsidR="009829FF" w:rsidRPr="00966787">
        <w:t xml:space="preserve"> </w:t>
      </w:r>
      <w:proofErr w:type="gramStart"/>
      <w:r w:rsidR="009829FF" w:rsidRPr="00966787">
        <w:t>includ</w:t>
      </w:r>
      <w:r w:rsidR="00E2150E">
        <w:t>ing</w:t>
      </w:r>
      <w:r w:rsidR="009829FF" w:rsidRPr="00966787">
        <w:t>:</w:t>
      </w:r>
      <w:proofErr w:type="gramEnd"/>
      <w:r w:rsidR="009829FF" w:rsidRPr="00966787">
        <w:t xml:space="preserve"> Supplemental Security Income, Social Security Disability Insurance, Veterans Disability, TANF, retirement and pensions or child support. These programs also assist clients to access non-cash mainstream benefits from Medicaid, Medicare, </w:t>
      </w:r>
      <w:r w:rsidR="00331A8C">
        <w:t>s</w:t>
      </w:r>
      <w:r w:rsidR="009829FF" w:rsidRPr="00966787">
        <w:t>tate children’s health insurance, WIC, VA medical services, TANF childcare, temporary rental assistance, and Section 8 or other public rental assistance.</w:t>
      </w:r>
    </w:p>
    <w:p w14:paraId="74ED8864" w14:textId="77777777" w:rsidR="00FB55D1" w:rsidRPr="00A62EEA" w:rsidRDefault="00FB55D1" w:rsidP="00A62EEA"/>
    <w:p w14:paraId="57965851" w14:textId="77777777" w:rsidR="009829FF" w:rsidRDefault="009829FF" w:rsidP="00A62EEA">
      <w:r w:rsidRPr="00966787">
        <w:t xml:space="preserve">There are </w:t>
      </w:r>
      <w:r w:rsidRPr="00A62EEA">
        <w:t>many</w:t>
      </w:r>
      <w:r w:rsidRPr="00966787">
        <w:t xml:space="preserve"> vital programs providing other services to the homeless, such as:</w:t>
      </w:r>
    </w:p>
    <w:p w14:paraId="3DC6FC29" w14:textId="77777777" w:rsidR="00FB55D1" w:rsidRPr="00402C1F" w:rsidRDefault="00FB55D1" w:rsidP="00A62EEA"/>
    <w:p w14:paraId="2B39796B" w14:textId="77777777" w:rsidR="00402C1F" w:rsidRDefault="009829FF" w:rsidP="00402C1F">
      <w:pPr>
        <w:pStyle w:val="ListParagraph"/>
        <w:numPr>
          <w:ilvl w:val="0"/>
          <w:numId w:val="25"/>
        </w:numPr>
        <w:rPr>
          <w:rFonts w:eastAsia="Times New Roman"/>
        </w:rPr>
      </w:pPr>
      <w:r w:rsidRPr="00402C1F">
        <w:rPr>
          <w:rFonts w:eastAsia="Times New Roman"/>
        </w:rPr>
        <w:t xml:space="preserve">Health Care for the Homeless (HCH) is a federally funded </w:t>
      </w:r>
      <w:r w:rsidR="007576F2" w:rsidRPr="00402C1F">
        <w:rPr>
          <w:rFonts w:eastAsia="Times New Roman"/>
        </w:rPr>
        <w:t>Health Resources and Services Administration (</w:t>
      </w:r>
      <w:r w:rsidRPr="00402C1F">
        <w:rPr>
          <w:rFonts w:eastAsia="Times New Roman"/>
        </w:rPr>
        <w:t>HRSA</w:t>
      </w:r>
      <w:r w:rsidR="007576F2" w:rsidRPr="00402C1F">
        <w:rPr>
          <w:rFonts w:eastAsia="Times New Roman"/>
        </w:rPr>
        <w:t>)</w:t>
      </w:r>
      <w:r w:rsidRPr="00402C1F">
        <w:rPr>
          <w:rFonts w:eastAsia="Times New Roman"/>
        </w:rPr>
        <w:t xml:space="preserve"> program that provides temporary medical services to homeless individuals and families. There are two clinics in Billings and Missoula and six satellite service sites in Billings, Butte, and Helena.</w:t>
      </w:r>
    </w:p>
    <w:p w14:paraId="23940213" w14:textId="77777777" w:rsidR="00402C1F" w:rsidRDefault="009829FF" w:rsidP="00402C1F">
      <w:pPr>
        <w:pStyle w:val="ListParagraph"/>
        <w:numPr>
          <w:ilvl w:val="0"/>
          <w:numId w:val="25"/>
        </w:numPr>
        <w:rPr>
          <w:rFonts w:eastAsia="Times New Roman"/>
        </w:rPr>
      </w:pPr>
      <w:r w:rsidRPr="00402C1F">
        <w:rPr>
          <w:rFonts w:eastAsia="Times New Roman"/>
        </w:rPr>
        <w:t xml:space="preserve">The PATH program coordinates the </w:t>
      </w:r>
      <w:r w:rsidR="007576F2" w:rsidRPr="00402C1F">
        <w:rPr>
          <w:rFonts w:eastAsia="Times New Roman"/>
        </w:rPr>
        <w:t xml:space="preserve">SSI/SSDI Outreach, </w:t>
      </w:r>
      <w:proofErr w:type="gramStart"/>
      <w:r w:rsidR="007576F2" w:rsidRPr="00402C1F">
        <w:rPr>
          <w:rFonts w:eastAsia="Times New Roman"/>
        </w:rPr>
        <w:t>Access</w:t>
      </w:r>
      <w:proofErr w:type="gramEnd"/>
      <w:r w:rsidR="007576F2" w:rsidRPr="00402C1F">
        <w:rPr>
          <w:rFonts w:eastAsia="Times New Roman"/>
        </w:rPr>
        <w:t xml:space="preserve"> and Recovery (</w:t>
      </w:r>
      <w:r w:rsidRPr="00402C1F">
        <w:rPr>
          <w:rFonts w:eastAsia="Times New Roman"/>
        </w:rPr>
        <w:t>SOARS</w:t>
      </w:r>
      <w:r w:rsidR="007576F2" w:rsidRPr="00402C1F">
        <w:rPr>
          <w:rFonts w:eastAsia="Times New Roman"/>
        </w:rPr>
        <w:t>)</w:t>
      </w:r>
      <w:r w:rsidRPr="00402C1F">
        <w:rPr>
          <w:rFonts w:eastAsia="Times New Roman"/>
        </w:rPr>
        <w:t xml:space="preserve"> training which helps all homeless case managers successfully assist homeless clients apply for SSI and SSDI assistance.</w:t>
      </w:r>
    </w:p>
    <w:p w14:paraId="77AF89A6" w14:textId="77777777" w:rsidR="00402C1F" w:rsidRDefault="009829FF" w:rsidP="00402C1F">
      <w:pPr>
        <w:pStyle w:val="ListParagraph"/>
        <w:numPr>
          <w:ilvl w:val="0"/>
          <w:numId w:val="25"/>
        </w:numPr>
        <w:rPr>
          <w:rFonts w:eastAsia="Times New Roman"/>
        </w:rPr>
      </w:pPr>
      <w:r w:rsidRPr="00402C1F">
        <w:rPr>
          <w:rFonts w:eastAsia="Times New Roman"/>
        </w:rPr>
        <w:t>Volunteers of America, Billings, is a recent recipient of a Veterans Administration’s Supportive Services for Homeless Veteran Families grant which provides services and some rental assistance to veteran households in the Billings area.</w:t>
      </w:r>
    </w:p>
    <w:p w14:paraId="28BE4D2A" w14:textId="743BECF2" w:rsidR="009829FF" w:rsidRPr="00402C1F" w:rsidRDefault="3A90507A" w:rsidP="00402C1F">
      <w:pPr>
        <w:pStyle w:val="ListParagraph"/>
        <w:numPr>
          <w:ilvl w:val="0"/>
          <w:numId w:val="25"/>
        </w:numPr>
        <w:rPr>
          <w:rFonts w:eastAsia="Times New Roman"/>
        </w:rPr>
      </w:pPr>
      <w:r w:rsidRPr="7C481D36">
        <w:rPr>
          <w:rFonts w:eastAsia="Times New Roman"/>
        </w:rPr>
        <w:t>The 10 HRDCs provide a statewide network of no-wrong-door accessibility to homeless assistance, including short-term rental assistance, emergency shelter, food banks, and referral assistance to a myriad of other programs.</w:t>
      </w:r>
    </w:p>
    <w:p w14:paraId="405327EE" w14:textId="64F540AB" w:rsidR="7CE322EC" w:rsidRDefault="4BD0B97B" w:rsidP="7F6C1206">
      <w:pPr>
        <w:pStyle w:val="ListParagraph"/>
        <w:numPr>
          <w:ilvl w:val="0"/>
          <w:numId w:val="25"/>
        </w:numPr>
        <w:rPr>
          <w:rFonts w:ascii="Calibri" w:eastAsia="Calibri" w:hAnsi="Calibri" w:cs="Arial"/>
        </w:rPr>
      </w:pPr>
      <w:r w:rsidRPr="7C481D36">
        <w:rPr>
          <w:rFonts w:ascii="Calibri" w:eastAsia="Times New Roman" w:hAnsi="Calibri" w:cs="Arial"/>
        </w:rPr>
        <w:t xml:space="preserve">Montana Housing Stability Services Program </w:t>
      </w:r>
      <w:r w:rsidR="5D4FEFED" w:rsidRPr="7C481D36">
        <w:rPr>
          <w:rFonts w:ascii="Calibri" w:eastAsia="Calibri" w:hAnsi="Calibri" w:cs="Calibri"/>
        </w:rPr>
        <w:t>is a partnership with the Montana Department of Public Health &amp; Human Services (DPHHS) and the Montana Emergency Rental Assistance (MERA/ERA) Program in the Department of Commerce. The HSS Program assists individuals with developing a housing plan to find and/or keep housing. This includes making connections to other supportive services that an individual might need to live successfully in the community.</w:t>
      </w:r>
    </w:p>
    <w:p w14:paraId="27A3005A" w14:textId="77777777" w:rsidR="00FB55D1" w:rsidRPr="00A62EEA" w:rsidRDefault="00FB55D1" w:rsidP="00A62EEA"/>
    <w:p w14:paraId="33515599" w14:textId="0476C7C0" w:rsidR="009829FF" w:rsidRDefault="2753D356" w:rsidP="00A62EEA">
      <w:r>
        <w:t>Discharged Persons from Public Institutions:</w:t>
      </w:r>
      <w:r w:rsidR="32B5735B">
        <w:t xml:space="preserve"> </w:t>
      </w:r>
      <w:r w:rsidR="38B6B7A3">
        <w:t xml:space="preserve">Both the ESG and </w:t>
      </w:r>
      <w:r w:rsidR="77966F3D">
        <w:t xml:space="preserve">continuum of care </w:t>
      </w:r>
      <w:r w:rsidR="38B6B7A3">
        <w:t xml:space="preserve">Rapid Rehousing programs serve discharged persons. </w:t>
      </w:r>
      <w:r w:rsidR="6975A052">
        <w:t>T</w:t>
      </w:r>
      <w:r w:rsidR="150C3E38">
        <w:t xml:space="preserve">he </w:t>
      </w:r>
      <w:proofErr w:type="spellStart"/>
      <w:r w:rsidR="150C3E38">
        <w:t>MT</w:t>
      </w:r>
      <w:r w:rsidR="38B6B7A3">
        <w:t>CoC</w:t>
      </w:r>
      <w:proofErr w:type="spellEnd"/>
      <w:r w:rsidR="38B6B7A3">
        <w:t xml:space="preserve"> does not specifically target funding toward discharged persons, the ESG and </w:t>
      </w:r>
      <w:r w:rsidR="77966F3D">
        <w:t xml:space="preserve">continuum of care </w:t>
      </w:r>
      <w:r w:rsidR="38B6B7A3">
        <w:t xml:space="preserve">programs assist </w:t>
      </w:r>
      <w:r w:rsidR="6975A052">
        <w:t>persons according to vulnerability assessments conducted during the Coordinated Entry System intake and assessment process.</w:t>
      </w:r>
    </w:p>
    <w:p w14:paraId="7FC895BA" w14:textId="163D737A" w:rsidR="00162B63" w:rsidRPr="00A62EEA" w:rsidRDefault="00162B63" w:rsidP="00A62EEA"/>
    <w:p w14:paraId="4E83D90D" w14:textId="74210F4F" w:rsidR="00162B63" w:rsidRDefault="38B6B7A3" w:rsidP="00A62EEA">
      <w:r>
        <w:t xml:space="preserve">The Montana Department of Corrections works with incarcerated individuals to develop individualized plans for the offender reentry. </w:t>
      </w:r>
      <w:r w:rsidR="6BD08E21">
        <w:t>Efforts</w:t>
      </w:r>
      <w:r>
        <w:t xml:space="preserve"> include connecting offenders with potential housing leads, </w:t>
      </w:r>
      <w:r>
        <w:lastRenderedPageBreak/>
        <w:t>engaging landlords, onsite reviews of potential housing opportunities to identify safe and supportive environments and networking with other community resources.</w:t>
      </w:r>
    </w:p>
    <w:p w14:paraId="5F54A049" w14:textId="3A4E5234" w:rsidR="00162B63" w:rsidRPr="00A62EEA" w:rsidRDefault="00162B63" w:rsidP="00A62EEA"/>
    <w:p w14:paraId="69B45E3E" w14:textId="5A88AA61" w:rsidR="00162B63" w:rsidRDefault="38B6B7A3" w:rsidP="00A62EEA">
      <w:r>
        <w:t xml:space="preserve">The Statewide Reentry Task Force reviews and compiles policy recommendations related to offender reentry. </w:t>
      </w:r>
    </w:p>
    <w:p w14:paraId="524DA90F" w14:textId="77777777" w:rsidR="00FB55D1" w:rsidRPr="00A62EEA" w:rsidRDefault="00FB55D1" w:rsidP="00A62EEA"/>
    <w:p w14:paraId="381009C8" w14:textId="77BB30AD" w:rsidR="00FB55D1" w:rsidRPr="00A62EEA" w:rsidRDefault="009829FF" w:rsidP="0095241E">
      <w:pPr>
        <w:pStyle w:val="Heading2"/>
      </w:pPr>
      <w:r w:rsidRPr="00966787">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0450FA39" w14:textId="7D738D1B" w:rsidR="003A7FF5" w:rsidRDefault="484947B0" w:rsidP="00D131E3">
      <w:r>
        <w:t xml:space="preserve">ESG subrecipients participate in </w:t>
      </w:r>
      <w:proofErr w:type="spellStart"/>
      <w:r>
        <w:t>MTCoC</w:t>
      </w:r>
      <w:proofErr w:type="spellEnd"/>
      <w:r>
        <w:t xml:space="preserve"> activities. </w:t>
      </w:r>
      <w:r w:rsidR="6975A052">
        <w:t xml:space="preserve">The </w:t>
      </w:r>
      <w:proofErr w:type="spellStart"/>
      <w:r w:rsidR="6975A052">
        <w:t>MTCoC</w:t>
      </w:r>
      <w:proofErr w:type="spellEnd"/>
      <w:r w:rsidR="6975A052">
        <w:t>, along with all other low-income organizations, continue to prioritize the severe shortage of affordable housing as the greatest need followed by the need for more federal—and state—funding of permanent supportive housing.</w:t>
      </w:r>
      <w:r w:rsidR="32B5735B">
        <w:t xml:space="preserve"> </w:t>
      </w:r>
      <w:r w:rsidR="6975A052">
        <w:t>To date, efforts to increase state funding through the legislature have not been successful and Congressional funding to HUD/CoC continues to be the sole resource.</w:t>
      </w:r>
    </w:p>
    <w:p w14:paraId="77DD07C9" w14:textId="60A404D5" w:rsidR="00FB55D1" w:rsidRPr="00A62EEA" w:rsidRDefault="00FB55D1" w:rsidP="00A62EEA"/>
    <w:p w14:paraId="436124A9" w14:textId="645AB7C3" w:rsidR="003A7FF5" w:rsidRDefault="2753D356" w:rsidP="00D131E3">
      <w:r w:rsidRPr="7C481D36">
        <w:rPr>
          <w:b/>
          <w:bCs/>
        </w:rPr>
        <w:t>Chronically Homeless</w:t>
      </w:r>
      <w:r w:rsidR="2FF3B1EA" w:rsidRPr="7C481D36">
        <w:rPr>
          <w:b/>
          <w:bCs/>
        </w:rPr>
        <w:t xml:space="preserve"> (CH)</w:t>
      </w:r>
      <w:r>
        <w:t>:</w:t>
      </w:r>
      <w:r w:rsidR="4D48D880">
        <w:t xml:space="preserve"> </w:t>
      </w:r>
      <w:r w:rsidR="49086350">
        <w:t>The</w:t>
      </w:r>
      <w:r w:rsidR="6975A052">
        <w:t xml:space="preserve"> focus on serving Chronic Homeless continues through the vulnerability assessment process provided in Coordinated Entry.</w:t>
      </w:r>
      <w:r w:rsidR="32B5735B">
        <w:t xml:space="preserve"> </w:t>
      </w:r>
    </w:p>
    <w:p w14:paraId="6528D1C7" w14:textId="77777777" w:rsidR="00FB55D1" w:rsidRPr="00966787" w:rsidRDefault="00FB55D1" w:rsidP="007C0540">
      <w:pPr>
        <w:contextualSpacing/>
        <w:jc w:val="both"/>
        <w:rPr>
          <w:rFonts w:eastAsia="Times New Roman"/>
          <w:sz w:val="24"/>
          <w:szCs w:val="24"/>
        </w:rPr>
      </w:pPr>
    </w:p>
    <w:p w14:paraId="020D1CFE" w14:textId="00096A59" w:rsidR="002822EA" w:rsidRPr="00D131E3" w:rsidRDefault="4CB6FDEB" w:rsidP="00D131E3">
      <w:r w:rsidRPr="42BADC55">
        <w:rPr>
          <w:b/>
          <w:bCs/>
        </w:rPr>
        <w:t>Rapid Rehousing</w:t>
      </w:r>
      <w:r w:rsidR="17837AD2" w:rsidRPr="42BADC55">
        <w:rPr>
          <w:b/>
          <w:bCs/>
        </w:rPr>
        <w:t xml:space="preserve"> (RRH)</w:t>
      </w:r>
      <w:r>
        <w:t xml:space="preserve">: </w:t>
      </w:r>
    </w:p>
    <w:p w14:paraId="6A04B1DB" w14:textId="6D8A0BCD" w:rsidR="009829FF" w:rsidRDefault="002822EA" w:rsidP="00D131E3">
      <w:r>
        <w:t xml:space="preserve">Eligible applicants for all program components include </w:t>
      </w:r>
      <w:r w:rsidR="00FE4E83">
        <w:t>s</w:t>
      </w:r>
      <w:r>
        <w:t xml:space="preserve">tates, local governments, other government agencies (such as public housing authorities), private nonprofit organizations, and community </w:t>
      </w:r>
      <w:r w:rsidRPr="00D131E3">
        <w:t>mental</w:t>
      </w:r>
      <w:r>
        <w:t xml:space="preserve"> health associations that are public </w:t>
      </w:r>
      <w:r w:rsidR="00537525">
        <w:t>nonprofit</w:t>
      </w:r>
      <w:r>
        <w:t xml:space="preserve"> organizations. </w:t>
      </w:r>
    </w:p>
    <w:p w14:paraId="51281458" w14:textId="77777777" w:rsidR="00FB55D1" w:rsidRPr="00D131E3" w:rsidRDefault="00FB55D1" w:rsidP="00D131E3"/>
    <w:p w14:paraId="18AED1E4" w14:textId="62115DE9" w:rsidR="009829FF" w:rsidRDefault="545C5A29" w:rsidP="5B542F3C">
      <w:r>
        <w:t xml:space="preserve">ESG funds are used for </w:t>
      </w:r>
      <w:r w:rsidR="33133210">
        <w:t>RR</w:t>
      </w:r>
      <w:r w:rsidR="6E471EB9">
        <w:t>H</w:t>
      </w:r>
      <w:r>
        <w:t xml:space="preserve"> activities</w:t>
      </w:r>
      <w:r w:rsidR="33133210">
        <w:t>;</w:t>
      </w:r>
      <w:r>
        <w:t xml:space="preserve"> </w:t>
      </w:r>
      <w:r w:rsidR="4F7328E4">
        <w:t>452</w:t>
      </w:r>
      <w:r w:rsidR="00DD07DB">
        <w:t xml:space="preserve"> </w:t>
      </w:r>
      <w:r w:rsidR="79256755">
        <w:t>individual</w:t>
      </w:r>
      <w:r w:rsidR="216DD9D6">
        <w:t>s were</w:t>
      </w:r>
      <w:r>
        <w:t xml:space="preserve"> served with these funds.</w:t>
      </w:r>
      <w:r w:rsidR="12CFE1D0">
        <w:t xml:space="preserve"> </w:t>
      </w:r>
    </w:p>
    <w:p w14:paraId="0F4C2C2E" w14:textId="77777777" w:rsidR="00C57790" w:rsidRPr="00D131E3" w:rsidRDefault="00C57790" w:rsidP="00D131E3"/>
    <w:p w14:paraId="1B5BF764" w14:textId="11AF168B" w:rsidR="00E85A4D" w:rsidRDefault="17EC8BA6" w:rsidP="7C481D36">
      <w:pPr>
        <w:pStyle w:val="NoSpacing"/>
      </w:pPr>
      <w:r w:rsidRPr="6743EA39">
        <w:rPr>
          <w:b/>
          <w:bCs/>
        </w:rPr>
        <w:t>Permanent Supportive Housin</w:t>
      </w:r>
      <w:r w:rsidR="112ACF16" w:rsidRPr="6743EA39">
        <w:rPr>
          <w:b/>
          <w:bCs/>
        </w:rPr>
        <w:t>g</w:t>
      </w:r>
      <w:r w:rsidR="0FEBDD03" w:rsidRPr="6743EA39">
        <w:rPr>
          <w:b/>
          <w:bCs/>
        </w:rPr>
        <w:t xml:space="preserve"> (PSH)</w:t>
      </w:r>
      <w:r>
        <w:t xml:space="preserve">: </w:t>
      </w:r>
      <w:r w:rsidR="5CCCC0BC">
        <w:t>Permanent supportive housing provides long-term housing with supportive services for persons with disabilities experiencing homelessness allowing them to live independently in a permanent setting.</w:t>
      </w:r>
      <w:r w:rsidR="144B117C">
        <w:t xml:space="preserve"> </w:t>
      </w:r>
      <w:r w:rsidR="6FD903D2">
        <w:t xml:space="preserve">ESG funds are not used </w:t>
      </w:r>
      <w:r w:rsidR="44972C69">
        <w:t>for</w:t>
      </w:r>
      <w:r w:rsidR="26C967B1">
        <w:t xml:space="preserve"> a</w:t>
      </w:r>
      <w:r w:rsidR="44972C69">
        <w:t xml:space="preserve"> </w:t>
      </w:r>
      <w:r w:rsidR="6FD903D2">
        <w:t>permanent supportive housing</w:t>
      </w:r>
      <w:r w:rsidR="65F5158E">
        <w:t xml:space="preserve"> program</w:t>
      </w:r>
      <w:r w:rsidR="6FD903D2">
        <w:t xml:space="preserve">. </w:t>
      </w:r>
      <w:r w:rsidR="0FEBDD03">
        <w:t xml:space="preserve">CDBG funds were allocated during </w:t>
      </w:r>
      <w:r w:rsidR="10293975">
        <w:t xml:space="preserve">Plan Year </w:t>
      </w:r>
      <w:r w:rsidR="6DADAD4A">
        <w:t>3</w:t>
      </w:r>
      <w:r w:rsidR="3301D856">
        <w:t xml:space="preserve"> </w:t>
      </w:r>
      <w:r w:rsidR="0FEBDD03">
        <w:t>to rehabilitate and expand a motel to be used for non-congregate supportive housing for veterans experiencing homelessness. Similarly, CDBG-CV funds assisted a non-profit in purchasing a motel in response to the COVID pandemic; the motel provides non-</w:t>
      </w:r>
      <w:proofErr w:type="gramStart"/>
      <w:r w:rsidR="0FEBDD03">
        <w:t>congregate</w:t>
      </w:r>
      <w:proofErr w:type="gramEnd"/>
      <w:r w:rsidR="0FEBDD03">
        <w:t xml:space="preserve"> shelter with support to individuals and families experiencing homelessness.  </w:t>
      </w:r>
      <w:r w:rsidR="5A615B67">
        <w:t>A</w:t>
      </w:r>
      <w:r w:rsidR="4DD2F96C">
        <w:t>n</w:t>
      </w:r>
      <w:r w:rsidR="0FEBDD03">
        <w:t xml:space="preserve"> HTF project that includes </w:t>
      </w:r>
      <w:r w:rsidR="2673CB09">
        <w:t>30</w:t>
      </w:r>
      <w:r w:rsidR="0FEBDD03">
        <w:t xml:space="preserve"> units of PSH </w:t>
      </w:r>
      <w:r w:rsidR="5A615B67">
        <w:t>lease</w:t>
      </w:r>
      <w:r w:rsidR="115ED762">
        <w:t>d</w:t>
      </w:r>
      <w:r w:rsidR="0FEBDD03">
        <w:t xml:space="preserve"> up</w:t>
      </w:r>
      <w:r w:rsidR="7DDBD6C2">
        <w:t>, with another under construction.</w:t>
      </w:r>
      <w:r w:rsidR="0FEBDD03">
        <w:t xml:space="preserve"> </w:t>
      </w:r>
      <w:r w:rsidR="7DDBD6C2">
        <w:t>HOME-ARP funds are expected to provide PSH for projects serving qualifying populations in the coming years.</w:t>
      </w:r>
      <w:r w:rsidR="40ABD126">
        <w:t xml:space="preserve"> As part of its December 2023 HOME-ARP awards, the State anticipates </w:t>
      </w:r>
      <w:r w:rsidR="7DC2F622">
        <w:t>18</w:t>
      </w:r>
      <w:r w:rsidR="6773E7EF">
        <w:t xml:space="preserve"> units of PSH being constructed in </w:t>
      </w:r>
      <w:r w:rsidR="5856ADB2">
        <w:t>three</w:t>
      </w:r>
      <w:r w:rsidR="6773E7EF">
        <w:t xml:space="preserve"> communities </w:t>
      </w:r>
      <w:r w:rsidR="0F25B89E">
        <w:t>across Montana</w:t>
      </w:r>
      <w:r w:rsidR="67793DF7">
        <w:t>, while a fourth project will provide 39 units of non-congregate shelter.</w:t>
      </w:r>
      <w:r w:rsidR="0F25B89E">
        <w:t xml:space="preserve"> </w:t>
      </w:r>
    </w:p>
    <w:p w14:paraId="160C6936" w14:textId="77777777" w:rsidR="00E85A4D" w:rsidRDefault="00E85A4D" w:rsidP="00D131E3"/>
    <w:p w14:paraId="7847A139" w14:textId="66F7F63B" w:rsidR="009829FF" w:rsidRDefault="0083708A" w:rsidP="00D131E3">
      <w:r>
        <w:t xml:space="preserve">Beds </w:t>
      </w:r>
      <w:r w:rsidR="0023788C">
        <w:t>provide</w:t>
      </w:r>
      <w:r>
        <w:t>d</w:t>
      </w:r>
      <w:r w:rsidR="0023788C">
        <w:t xml:space="preserve"> </w:t>
      </w:r>
      <w:r>
        <w:t>with HOPWA funds are reported in the HOPWA APR</w:t>
      </w:r>
      <w:r w:rsidR="0023788C">
        <w:t xml:space="preserve"> since the </w:t>
      </w:r>
      <w:r w:rsidR="4FCFD1DC">
        <w:t>S</w:t>
      </w:r>
      <w:r w:rsidR="00C6212A">
        <w:t xml:space="preserve">tate </w:t>
      </w:r>
      <w:r>
        <w:t xml:space="preserve">receives a </w:t>
      </w:r>
      <w:r w:rsidR="0023788C">
        <w:t xml:space="preserve">competitive </w:t>
      </w:r>
      <w:r w:rsidR="00D40EDC">
        <w:t xml:space="preserve">HOPWA </w:t>
      </w:r>
      <w:r w:rsidR="0023788C">
        <w:t>award</w:t>
      </w:r>
      <w:r>
        <w:t xml:space="preserve"> </w:t>
      </w:r>
      <w:r w:rsidR="0023788C">
        <w:t>and not a formula grant</w:t>
      </w:r>
      <w:r>
        <w:t>.</w:t>
      </w:r>
    </w:p>
    <w:p w14:paraId="6F00F09B" w14:textId="77777777" w:rsidR="00C57790" w:rsidRPr="00D131E3" w:rsidRDefault="00C57790" w:rsidP="00D131E3"/>
    <w:p w14:paraId="7B8E6C02" w14:textId="447FC6B4" w:rsidR="00C57790" w:rsidRPr="00966787" w:rsidRDefault="009829FF" w:rsidP="007C0540">
      <w:pPr>
        <w:contextualSpacing/>
        <w:jc w:val="both"/>
        <w:rPr>
          <w:rFonts w:eastAsia="Times New Roman"/>
          <w:sz w:val="24"/>
          <w:szCs w:val="24"/>
        </w:rPr>
        <w:sectPr w:rsidR="00C57790" w:rsidRPr="00966787" w:rsidSect="004B1FFD">
          <w:headerReference w:type="default" r:id="rId37"/>
          <w:pgSz w:w="12240" w:h="15840"/>
          <w:pgMar w:top="1440" w:right="1440" w:bottom="1440" w:left="1440" w:header="720" w:footer="720" w:gutter="0"/>
          <w:cols w:space="720"/>
          <w:docGrid w:linePitch="360"/>
        </w:sectPr>
      </w:pPr>
      <w:r w:rsidRPr="00966787">
        <w:t xml:space="preserve">Currently, </w:t>
      </w:r>
      <w:r w:rsidRPr="00D131E3">
        <w:t>neither</w:t>
      </w:r>
      <w:r w:rsidRPr="00966787">
        <w:t xml:space="preserve"> TANF nor Medicaid are used to provide homeless housing assistance.</w:t>
      </w:r>
      <w:bookmarkEnd w:id="71"/>
    </w:p>
    <w:p w14:paraId="21D28556" w14:textId="7E997160" w:rsidR="009829FF" w:rsidRPr="009C0CA7" w:rsidRDefault="009829FF" w:rsidP="008F3A23">
      <w:pPr>
        <w:pStyle w:val="Heading1"/>
      </w:pPr>
      <w:bookmarkStart w:id="72" w:name="_Toc451737167"/>
      <w:bookmarkStart w:id="73" w:name="_Toc48123960"/>
      <w:bookmarkStart w:id="74" w:name="_Toc102125693"/>
      <w:r w:rsidRPr="009C0CA7">
        <w:lastRenderedPageBreak/>
        <w:t>CR-30 – Public Housing</w:t>
      </w:r>
      <w:bookmarkEnd w:id="72"/>
      <w:r w:rsidR="00900231">
        <w:t xml:space="preserve"> 91.220(h); 91.320(j)</w:t>
      </w:r>
      <w:bookmarkEnd w:id="73"/>
      <w:bookmarkEnd w:id="74"/>
    </w:p>
    <w:p w14:paraId="759ACADB" w14:textId="77777777" w:rsidR="009829FF" w:rsidRPr="009829FF" w:rsidRDefault="009829FF" w:rsidP="00D131E3">
      <w:pPr>
        <w:pStyle w:val="Heading2"/>
        <w:rPr>
          <w:rFonts w:eastAsia="Times New Roman"/>
        </w:rPr>
      </w:pPr>
      <w:bookmarkStart w:id="75" w:name="_Toc73038324"/>
      <w:r w:rsidRPr="009829FF">
        <w:rPr>
          <w:rFonts w:eastAsia="Times New Roman"/>
        </w:rPr>
        <w:t xml:space="preserve">Actions taken to address the needs of public </w:t>
      </w:r>
      <w:proofErr w:type="gramStart"/>
      <w:r w:rsidRPr="009829FF">
        <w:rPr>
          <w:rFonts w:eastAsia="Times New Roman"/>
        </w:rPr>
        <w:t>housing</w:t>
      </w:r>
      <w:bookmarkEnd w:id="75"/>
      <w:proofErr w:type="gramEnd"/>
    </w:p>
    <w:p w14:paraId="5B120697" w14:textId="7283BE54" w:rsidR="00F72801" w:rsidRDefault="002F64C9" w:rsidP="00402C1F">
      <w:r>
        <w:t>While HTF, HOME</w:t>
      </w:r>
      <w:r w:rsidR="00F72801">
        <w:t>,</w:t>
      </w:r>
      <w:r>
        <w:t xml:space="preserve"> </w:t>
      </w:r>
      <w:r w:rsidR="00F72801">
        <w:t>and</w:t>
      </w:r>
      <w:r>
        <w:t xml:space="preserve"> CDBG funds </w:t>
      </w:r>
      <w:r w:rsidR="00F72801">
        <w:t>are not</w:t>
      </w:r>
      <w:r>
        <w:t xml:space="preserve"> </w:t>
      </w:r>
      <w:r w:rsidR="00F72801">
        <w:t>used for</w:t>
      </w:r>
      <w:r>
        <w:t xml:space="preserve"> public housing</w:t>
      </w:r>
      <w:r w:rsidR="00F72801">
        <w:t xml:space="preserve"> investment</w:t>
      </w:r>
      <w:r>
        <w:t xml:space="preserve">, </w:t>
      </w:r>
      <w:r w:rsidR="00F72801">
        <w:t xml:space="preserve">these resources are available to public housing authorities for the development of other, non-public affordable housing. </w:t>
      </w:r>
    </w:p>
    <w:p w14:paraId="05FD77DB" w14:textId="17E6BBC8" w:rsidR="00F72801" w:rsidRDefault="00F72801" w:rsidP="00402C1F"/>
    <w:p w14:paraId="47585736" w14:textId="58830855" w:rsidR="001C01DC" w:rsidRDefault="3EFE911B" w:rsidP="3904F727">
      <w:r>
        <w:t xml:space="preserve">No public housing authorities applied for or partnered with a local government to apply for HTF, HOME, or CDBG funding during Plan Year </w:t>
      </w:r>
      <w:r w:rsidR="63F9ED66">
        <w:t>4</w:t>
      </w:r>
      <w:r w:rsidR="0EF3C983">
        <w:t xml:space="preserve">; </w:t>
      </w:r>
      <w:r w:rsidR="51703737">
        <w:t>however, one public housing authority, the Housing Authority of Butte, applied for and received HOME-ARP funds during this period.</w:t>
      </w:r>
      <w:r w:rsidR="2DDF826F">
        <w:t xml:space="preserve"> </w:t>
      </w:r>
    </w:p>
    <w:p w14:paraId="2AAE2CEF" w14:textId="17ADB588" w:rsidR="001C01DC" w:rsidRDefault="001C01DC" w:rsidP="00D131E3"/>
    <w:p w14:paraId="7E19D069" w14:textId="75E1A942" w:rsidR="005A0460" w:rsidRDefault="005A0460" w:rsidP="00D131E3">
      <w:r>
        <w:t xml:space="preserve">All needs, including public housing needs, are assessed by gathering and evaluating data and soliciting citizen and community input. </w:t>
      </w:r>
      <w:r w:rsidR="00F72801">
        <w:t xml:space="preserve">While </w:t>
      </w:r>
      <w:r w:rsidR="0057459F">
        <w:t xml:space="preserve">some </w:t>
      </w:r>
      <w:r w:rsidR="00232175">
        <w:t xml:space="preserve">identified </w:t>
      </w:r>
      <w:r w:rsidR="0057459F">
        <w:t xml:space="preserve">needs </w:t>
      </w:r>
      <w:r w:rsidR="00232175">
        <w:t xml:space="preserve">may </w:t>
      </w:r>
      <w:r w:rsidR="0057459F">
        <w:t xml:space="preserve">fall outside </w:t>
      </w:r>
      <w:r w:rsidR="00F72801">
        <w:t>the scope of the HTF, HOME, and CDBG programs</w:t>
      </w:r>
      <w:r w:rsidR="0057459F">
        <w:t>,</w:t>
      </w:r>
      <w:r w:rsidR="00F72801">
        <w:t xml:space="preserve"> </w:t>
      </w:r>
      <w:r w:rsidR="0057459F">
        <w:t xml:space="preserve">Commerce </w:t>
      </w:r>
      <w:r w:rsidR="00232175">
        <w:t xml:space="preserve">can and does work </w:t>
      </w:r>
      <w:r w:rsidR="0057459F">
        <w:t xml:space="preserve">collaboratively with </w:t>
      </w:r>
      <w:r w:rsidR="00D60436">
        <w:t>others</w:t>
      </w:r>
      <w:r w:rsidR="0057459F">
        <w:t xml:space="preserve"> to ensure that </w:t>
      </w:r>
      <w:r w:rsidR="00232175">
        <w:t xml:space="preserve">comprehensive and statewide </w:t>
      </w:r>
      <w:r w:rsidR="0057459F">
        <w:t xml:space="preserve">strategies </w:t>
      </w:r>
      <w:r w:rsidR="00232175">
        <w:t xml:space="preserve">for </w:t>
      </w:r>
      <w:r w:rsidR="0057459F">
        <w:t>address</w:t>
      </w:r>
      <w:r w:rsidR="00D60436">
        <w:t>ing</w:t>
      </w:r>
      <w:r w:rsidR="0057459F">
        <w:t xml:space="preserve"> all </w:t>
      </w:r>
      <w:r w:rsidR="00792BCD">
        <w:t xml:space="preserve">priority </w:t>
      </w:r>
      <w:r w:rsidR="0057459F">
        <w:t xml:space="preserve">needs are in place. </w:t>
      </w:r>
    </w:p>
    <w:p w14:paraId="3D0EAD12" w14:textId="77777777" w:rsidR="009829FF" w:rsidRPr="00D131E3" w:rsidRDefault="009829FF" w:rsidP="00D131E3"/>
    <w:p w14:paraId="77126CDE" w14:textId="77777777" w:rsidR="009829FF" w:rsidRPr="009829FF" w:rsidRDefault="009829FF" w:rsidP="00D131E3">
      <w:pPr>
        <w:pStyle w:val="Heading2"/>
        <w:rPr>
          <w:rFonts w:eastAsia="Times New Roman"/>
        </w:rPr>
      </w:pPr>
      <w:bookmarkStart w:id="76" w:name="_Toc73038325"/>
      <w:r w:rsidRPr="009829FF">
        <w:rPr>
          <w:rFonts w:eastAsia="Times New Roman"/>
        </w:rPr>
        <w:t xml:space="preserve">Actions </w:t>
      </w:r>
      <w:r w:rsidRPr="00D131E3">
        <w:t>taken</w:t>
      </w:r>
      <w:r w:rsidRPr="009829FF">
        <w:rPr>
          <w:rFonts w:eastAsia="Times New Roman"/>
        </w:rPr>
        <w:t xml:space="preserve"> to encourage public housing residents to become more involved in management and participate in </w:t>
      </w:r>
      <w:proofErr w:type="gramStart"/>
      <w:r w:rsidRPr="009829FF">
        <w:rPr>
          <w:rFonts w:eastAsia="Times New Roman"/>
        </w:rPr>
        <w:t>homeownership</w:t>
      </w:r>
      <w:bookmarkEnd w:id="76"/>
      <w:proofErr w:type="gramEnd"/>
    </w:p>
    <w:p w14:paraId="566DE960" w14:textId="6E91E74F" w:rsidR="00DA0ADF" w:rsidRPr="00D131E3" w:rsidRDefault="00766304" w:rsidP="00402C1F">
      <w:r>
        <w:t>All</w:t>
      </w:r>
      <w:r w:rsidR="00DA0ADF">
        <w:t xml:space="preserve"> </w:t>
      </w:r>
      <w:r>
        <w:t xml:space="preserve">applications for </w:t>
      </w:r>
      <w:r w:rsidR="00CA65CA">
        <w:t>h</w:t>
      </w:r>
      <w:r w:rsidR="00DA0ADF">
        <w:t xml:space="preserve">omebuyer </w:t>
      </w:r>
      <w:r w:rsidR="00CA65CA">
        <w:t>a</w:t>
      </w:r>
      <w:r w:rsidR="00DA0ADF">
        <w:t xml:space="preserve">ssistance </w:t>
      </w:r>
      <w:r w:rsidR="00533C0A">
        <w:t xml:space="preserve">under </w:t>
      </w:r>
      <w:r w:rsidR="00DA0ADF">
        <w:t>the HOME Program identif</w:t>
      </w:r>
      <w:r>
        <w:t>y whether</w:t>
      </w:r>
      <w:r w:rsidR="00DA0ADF">
        <w:t xml:space="preserve"> prospective </w:t>
      </w:r>
      <w:r w:rsidR="00214F58">
        <w:t>homebuyer</w:t>
      </w:r>
      <w:r>
        <w:t>s</w:t>
      </w:r>
      <w:r w:rsidR="00DA0ADF">
        <w:t xml:space="preserve"> com</w:t>
      </w:r>
      <w:r>
        <w:t>e</w:t>
      </w:r>
      <w:r w:rsidR="00DA0ADF">
        <w:t xml:space="preserve"> from public housing. </w:t>
      </w:r>
      <w:r>
        <w:t xml:space="preserve">Divisions </w:t>
      </w:r>
      <w:r w:rsidR="003D1D72">
        <w:t>within Commerce work collaboratively</w:t>
      </w:r>
      <w:r w:rsidR="00DA0ADF">
        <w:t xml:space="preserve"> to encourage </w:t>
      </w:r>
      <w:r w:rsidR="00E155A0">
        <w:t>low- and moderate-income</w:t>
      </w:r>
      <w:r w:rsidR="00DA0ADF">
        <w:t xml:space="preserve"> residents</w:t>
      </w:r>
      <w:r w:rsidR="003D1E05">
        <w:t>, including public housing residents,</w:t>
      </w:r>
      <w:r w:rsidR="00DA0ADF">
        <w:t xml:space="preserve"> to attend </w:t>
      </w:r>
      <w:r w:rsidR="003D1E05">
        <w:t>h</w:t>
      </w:r>
      <w:r w:rsidR="00DA0ADF">
        <w:t xml:space="preserve">omebuyer </w:t>
      </w:r>
      <w:r w:rsidR="003D1E05">
        <w:t>e</w:t>
      </w:r>
      <w:r w:rsidR="00DA0ADF">
        <w:t xml:space="preserve">ducation courses offered throughout the state by various qualified </w:t>
      </w:r>
      <w:r w:rsidR="00F24B31">
        <w:t>providers</w:t>
      </w:r>
      <w:r w:rsidR="00DA0ADF">
        <w:t xml:space="preserve">. </w:t>
      </w:r>
      <w:r w:rsidR="00BA1D31">
        <w:t xml:space="preserve">These courses are </w:t>
      </w:r>
      <w:r w:rsidR="00BA1D31" w:rsidRPr="00402C1F">
        <w:t>advertised</w:t>
      </w:r>
      <w:r w:rsidR="00BA1D31">
        <w:t xml:space="preserve"> state</w:t>
      </w:r>
      <w:r w:rsidR="003D1E05">
        <w:t>wide</w:t>
      </w:r>
      <w:r w:rsidR="00BA1D31">
        <w:t xml:space="preserve"> at various </w:t>
      </w:r>
      <w:r w:rsidR="00E155A0">
        <w:t>public housing authorities</w:t>
      </w:r>
      <w:r w:rsidR="00BA1D31">
        <w:t xml:space="preserve">, with key partner agencies, and through a multi-media </w:t>
      </w:r>
      <w:r w:rsidR="003D1E05">
        <w:t xml:space="preserve">marketing </w:t>
      </w:r>
      <w:r w:rsidR="00BA1D31">
        <w:t xml:space="preserve">approach. </w:t>
      </w:r>
    </w:p>
    <w:p w14:paraId="375A648A" w14:textId="21CFDD66" w:rsidR="00FD1C01" w:rsidRPr="00D131E3" w:rsidRDefault="00FD1C01" w:rsidP="00D131E3"/>
    <w:p w14:paraId="3E6D4EAC" w14:textId="4DF079F7" w:rsidR="00FD1C01" w:rsidRDefault="00FD1C01" w:rsidP="00402C1F">
      <w:r>
        <w:t>Consolidated Plan documents are made available at various reposit</w:t>
      </w:r>
      <w:r w:rsidR="00300719">
        <w:t xml:space="preserve">ories where </w:t>
      </w:r>
      <w:r w:rsidR="00F24B31">
        <w:t>public housing</w:t>
      </w:r>
      <w:r w:rsidR="00300719">
        <w:t xml:space="preserve"> residents are likely to seek services. </w:t>
      </w:r>
      <w:r w:rsidR="009B611F">
        <w:t xml:space="preserve">All Montana citizens, including public housing residents, are encouraged to actively engage in the development and assessment </w:t>
      </w:r>
      <w:r w:rsidR="00BC1E0C">
        <w:t xml:space="preserve">processes </w:t>
      </w:r>
      <w:r w:rsidR="009B611F">
        <w:t xml:space="preserve">of Montana’s Consolidated Plan. </w:t>
      </w:r>
    </w:p>
    <w:p w14:paraId="519EF2B9" w14:textId="77777777" w:rsidR="00DA0ADF" w:rsidRPr="00D131E3" w:rsidRDefault="00DA0ADF" w:rsidP="00D131E3"/>
    <w:p w14:paraId="59D27DCB" w14:textId="77777777" w:rsidR="009829FF" w:rsidRPr="009829FF" w:rsidRDefault="009829FF" w:rsidP="00D131E3">
      <w:pPr>
        <w:pStyle w:val="Heading2"/>
        <w:rPr>
          <w:rFonts w:eastAsia="Times New Roman"/>
        </w:rPr>
      </w:pPr>
      <w:bookmarkStart w:id="77" w:name="_Toc73038326"/>
      <w:r w:rsidRPr="009829FF">
        <w:rPr>
          <w:rFonts w:eastAsia="Times New Roman"/>
        </w:rPr>
        <w:t xml:space="preserve">Actions taken to provide assistance to troubled </w:t>
      </w:r>
      <w:proofErr w:type="gramStart"/>
      <w:r w:rsidRPr="009829FF">
        <w:rPr>
          <w:rFonts w:eastAsia="Times New Roman"/>
        </w:rPr>
        <w:t>PHAs</w:t>
      </w:r>
      <w:bookmarkEnd w:id="77"/>
      <w:proofErr w:type="gramEnd"/>
    </w:p>
    <w:p w14:paraId="5052D02A" w14:textId="49C4EE8F" w:rsidR="00DA0ADF" w:rsidRPr="009829FF" w:rsidRDefault="6ED532BB" w:rsidP="00402C1F">
      <w:r>
        <w:t xml:space="preserve">The </w:t>
      </w:r>
      <w:r w:rsidR="60BAE669">
        <w:t>HOME</w:t>
      </w:r>
      <w:r>
        <w:t>, HTF,</w:t>
      </w:r>
      <w:r w:rsidR="60BAE669">
        <w:t xml:space="preserve"> </w:t>
      </w:r>
      <w:r>
        <w:t xml:space="preserve">and </w:t>
      </w:r>
      <w:r w:rsidR="60BAE669">
        <w:t xml:space="preserve">CDBG </w:t>
      </w:r>
      <w:r w:rsidR="49A75A90">
        <w:t>p</w:t>
      </w:r>
      <w:r w:rsidR="0A06557B">
        <w:t xml:space="preserve">rograms </w:t>
      </w:r>
      <w:r w:rsidR="75FE6949">
        <w:t>did</w:t>
      </w:r>
      <w:r w:rsidR="0A06557B">
        <w:t xml:space="preserve"> </w:t>
      </w:r>
      <w:r>
        <w:t xml:space="preserve">not </w:t>
      </w:r>
      <w:r w:rsidR="60BAE669">
        <w:t>identif</w:t>
      </w:r>
      <w:r w:rsidR="75FE6949">
        <w:t>y</w:t>
      </w:r>
      <w:r w:rsidR="60BAE669">
        <w:t xml:space="preserve"> a troubled </w:t>
      </w:r>
      <w:r w:rsidR="299EC09B">
        <w:t xml:space="preserve">public housing authority </w:t>
      </w:r>
      <w:r w:rsidR="60BAE669">
        <w:t xml:space="preserve">during Plan Year </w:t>
      </w:r>
      <w:r w:rsidR="00771E66">
        <w:t>4</w:t>
      </w:r>
      <w:r w:rsidR="75FE6949">
        <w:t>;</w:t>
      </w:r>
      <w:r w:rsidR="60BAE669">
        <w:t xml:space="preserve"> therefore</w:t>
      </w:r>
      <w:r w:rsidR="75FE6949">
        <w:t>,</w:t>
      </w:r>
      <w:r w:rsidR="60BAE669">
        <w:t xml:space="preserve"> no actions </w:t>
      </w:r>
      <w:r w:rsidR="75FE6949">
        <w:t xml:space="preserve">were taken </w:t>
      </w:r>
      <w:r w:rsidR="60BAE669">
        <w:t xml:space="preserve">to assist </w:t>
      </w:r>
      <w:r w:rsidR="75FE6949">
        <w:t xml:space="preserve">troubled </w:t>
      </w:r>
      <w:r w:rsidR="299EC09B">
        <w:t>public housing authorities</w:t>
      </w:r>
      <w:r w:rsidR="60BAE669">
        <w:t>.</w:t>
      </w:r>
    </w:p>
    <w:p w14:paraId="1408BBFE" w14:textId="77777777" w:rsidR="009829FF" w:rsidRPr="009829FF" w:rsidRDefault="009829FF" w:rsidP="006D6DFF">
      <w:pPr>
        <w:contextualSpacing/>
        <w:jc w:val="both"/>
        <w:rPr>
          <w:rFonts w:eastAsia="Times New Roman"/>
          <w:sz w:val="24"/>
          <w:szCs w:val="24"/>
        </w:rPr>
      </w:pPr>
    </w:p>
    <w:p w14:paraId="2E20C5DB" w14:textId="77777777" w:rsidR="009829FF" w:rsidRPr="009829FF" w:rsidRDefault="009829FF" w:rsidP="006D6DFF">
      <w:pPr>
        <w:jc w:val="both"/>
        <w:rPr>
          <w:rFonts w:eastAsia="Times New Roman"/>
          <w:sz w:val="24"/>
          <w:szCs w:val="24"/>
        </w:rPr>
        <w:sectPr w:rsidR="009829FF" w:rsidRPr="009829FF" w:rsidSect="004B1FFD">
          <w:headerReference w:type="default" r:id="rId38"/>
          <w:pgSz w:w="12240" w:h="15840"/>
          <w:pgMar w:top="1440" w:right="1440" w:bottom="1440" w:left="1440" w:header="720" w:footer="720" w:gutter="0"/>
          <w:cols w:space="720"/>
          <w:docGrid w:linePitch="360"/>
        </w:sectPr>
      </w:pPr>
    </w:p>
    <w:p w14:paraId="3A534072" w14:textId="45C7FF06" w:rsidR="009829FF" w:rsidRPr="009C0CA7" w:rsidRDefault="009829FF" w:rsidP="008F3A23">
      <w:pPr>
        <w:pStyle w:val="Heading1"/>
      </w:pPr>
      <w:bookmarkStart w:id="78" w:name="_Toc451737168"/>
      <w:bookmarkStart w:id="79" w:name="_Toc48123961"/>
      <w:bookmarkStart w:id="80" w:name="_Toc102125694"/>
      <w:r w:rsidRPr="009C0CA7">
        <w:lastRenderedPageBreak/>
        <w:t>CR-35 – Other Actions</w:t>
      </w:r>
      <w:bookmarkEnd w:id="78"/>
      <w:r w:rsidRPr="009C0CA7">
        <w:t xml:space="preserve"> </w:t>
      </w:r>
      <w:r w:rsidR="00900231">
        <w:t>91.220(j)-(k); 91.320(</w:t>
      </w:r>
      <w:proofErr w:type="spellStart"/>
      <w:r w:rsidR="00900231">
        <w:t>i</w:t>
      </w:r>
      <w:proofErr w:type="spellEnd"/>
      <w:r w:rsidR="00900231">
        <w:t>)-(j)</w:t>
      </w:r>
      <w:bookmarkEnd w:id="79"/>
      <w:bookmarkEnd w:id="80"/>
    </w:p>
    <w:p w14:paraId="65BA9D0E" w14:textId="038F6568" w:rsidR="009829FF" w:rsidRPr="00016B34" w:rsidRDefault="009829FF" w:rsidP="00D131E3">
      <w:pPr>
        <w:pStyle w:val="Heading2"/>
        <w:rPr>
          <w:rFonts w:eastAsia="Times New Roman"/>
        </w:rPr>
      </w:pPr>
      <w:bookmarkStart w:id="81" w:name="_Toc73038328"/>
      <w:r w:rsidRPr="00016B34">
        <w:rPr>
          <w:rFonts w:eastAsia="Times New Roman"/>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r w:rsidR="00900231">
        <w:rPr>
          <w:rFonts w:eastAsia="Times New Roman"/>
        </w:rPr>
        <w:t>. 91.220(j); 91.320(</w:t>
      </w:r>
      <w:proofErr w:type="spellStart"/>
      <w:r w:rsidR="00900231">
        <w:rPr>
          <w:rFonts w:eastAsia="Times New Roman"/>
        </w:rPr>
        <w:t>i</w:t>
      </w:r>
      <w:proofErr w:type="spellEnd"/>
      <w:r w:rsidR="00900231">
        <w:rPr>
          <w:rFonts w:eastAsia="Times New Roman"/>
        </w:rPr>
        <w:t>)</w:t>
      </w:r>
      <w:bookmarkEnd w:id="81"/>
    </w:p>
    <w:p w14:paraId="714315E5" w14:textId="7457A32D" w:rsidR="009829FF" w:rsidRDefault="009829FF" w:rsidP="00D131E3">
      <w:r w:rsidRPr="00016B34">
        <w:t>Commerce administers the Community Technical Assistance Program (CTAP).</w:t>
      </w:r>
      <w:r w:rsidR="00A111F5">
        <w:t xml:space="preserve"> </w:t>
      </w:r>
      <w:r w:rsidRPr="00016B34">
        <w:t>CTAP provides direct technical assistance to local governments and elected officials, land use planners, associated professionals</w:t>
      </w:r>
      <w:r w:rsidR="00501A58">
        <w:t>,</w:t>
      </w:r>
      <w:r w:rsidRPr="00016B34">
        <w:t xml:space="preserve"> and </w:t>
      </w:r>
      <w:r w:rsidRPr="00942194">
        <w:t>members of the public on issues related to land use planning</w:t>
      </w:r>
      <w:r w:rsidR="7CF8AD5A">
        <w:t>, regulations, housing assessments,</w:t>
      </w:r>
      <w:r w:rsidRPr="00942194">
        <w:t xml:space="preserve"> and development throughout the state. </w:t>
      </w:r>
    </w:p>
    <w:p w14:paraId="35ABE462" w14:textId="77777777" w:rsidR="00C57790" w:rsidRPr="00D131E3" w:rsidRDefault="00C57790" w:rsidP="00D131E3"/>
    <w:p w14:paraId="1E65568D" w14:textId="7A7CE3A4" w:rsidR="009829FF" w:rsidRDefault="009829FF" w:rsidP="00D131E3">
      <w:r w:rsidRPr="00016B34">
        <w:t xml:space="preserve">Through CDBG funding, local communities can prepare or update various planning documents, </w:t>
      </w:r>
      <w:r w:rsidR="00424CB7" w:rsidRPr="00016B34">
        <w:t>including comprehensive</w:t>
      </w:r>
      <w:r w:rsidR="00056D90">
        <w:t xml:space="preserve"> </w:t>
      </w:r>
      <w:r w:rsidR="00056D90" w:rsidRPr="00D131E3">
        <w:t>land</w:t>
      </w:r>
      <w:r w:rsidR="00056D90">
        <w:t xml:space="preserve"> use</w:t>
      </w:r>
      <w:r w:rsidRPr="00016B34">
        <w:t xml:space="preserve"> planning</w:t>
      </w:r>
      <w:r w:rsidR="00D123EC">
        <w:t xml:space="preserve"> documents</w:t>
      </w:r>
      <w:r w:rsidRPr="00016B34">
        <w:t xml:space="preserve">, </w:t>
      </w:r>
      <w:r w:rsidR="00D123EC">
        <w:t>which identify barriers to affordable housing (such as zoning, subdivision, and annexation regulations) and assist communities with addressing local needs.</w:t>
      </w:r>
    </w:p>
    <w:p w14:paraId="3AA3D12F" w14:textId="77777777" w:rsidR="00F111A0" w:rsidRDefault="00F111A0" w:rsidP="00D131E3"/>
    <w:p w14:paraId="7A5B99DD" w14:textId="4FE94F47" w:rsidR="00F111A0" w:rsidRDefault="00F111A0" w:rsidP="00D131E3">
      <w:r>
        <w:t>In July 2022, Governor Gianforte issued Executive Order No. 5-2022 creating the Housing Advisory Council, also known as the Governor’s Housing Task Force. The purpose of the Task Force was to “provide the Governor with short- and long-term recommendations and strategies for the State of Montana to increase the supply of affordable, attainable workforce housing.” This 30-member, bipartisan Task Force was directed to provide two written reports. First, a written report by October 15, 2022 “with recommendations and strategies to increase the supply of affordable, attainable workforce housing, specifically focusing on measures the Legislature could consider and the Governor could sign into law.” Second, a written report by December 15, 2022 “with recommendations and strategies to increase the supply of affordable, attainable workforce housing, specifically focusing on regulatory changes and best practices that could be adopted by state agencies and local governments.”</w:t>
      </w:r>
    </w:p>
    <w:p w14:paraId="6544046B" w14:textId="77777777" w:rsidR="00F111A0" w:rsidRDefault="00F111A0" w:rsidP="00D131E3"/>
    <w:p w14:paraId="5D21E99E" w14:textId="22ABA126" w:rsidR="007B272A" w:rsidRDefault="00F111A0" w:rsidP="00D131E3">
      <w:r>
        <w:t>As a result of the Task Force recommendations</w:t>
      </w:r>
      <w:r w:rsidR="007B272A">
        <w:t xml:space="preserve"> and a broad, bipartisan coalition</w:t>
      </w:r>
      <w:r>
        <w:t>, the State of Montana 68</w:t>
      </w:r>
      <w:r w:rsidRPr="007B272A">
        <w:rPr>
          <w:vertAlign w:val="superscript"/>
        </w:rPr>
        <w:t>th</w:t>
      </w:r>
      <w:r>
        <w:t xml:space="preserve"> Legislature passed </w:t>
      </w:r>
      <w:r w:rsidR="007B272A">
        <w:t>a suite of</w:t>
      </w:r>
      <w:r>
        <w:t xml:space="preserve"> significant land use and zoning ordinance bills, which were recently signed into law. Th</w:t>
      </w:r>
      <w:r w:rsidR="007B272A">
        <w:t>e</w:t>
      </w:r>
      <w:r>
        <w:t>s</w:t>
      </w:r>
      <w:r w:rsidR="007B272A">
        <w:t>e</w:t>
      </w:r>
      <w:r>
        <w:t xml:space="preserve"> bills include</w:t>
      </w:r>
      <w:r w:rsidR="007B272A">
        <w:t xml:space="preserve"> but are not limited to:</w:t>
      </w:r>
    </w:p>
    <w:p w14:paraId="647B89DE" w14:textId="118861C0" w:rsidR="007B272A" w:rsidRDefault="00F111A0" w:rsidP="007B272A">
      <w:pPr>
        <w:pStyle w:val="ListParagraph"/>
        <w:numPr>
          <w:ilvl w:val="0"/>
          <w:numId w:val="30"/>
        </w:numPr>
      </w:pPr>
      <w:r>
        <w:t xml:space="preserve">Montana Land Use Planning Act, </w:t>
      </w:r>
      <w:r w:rsidR="007B272A">
        <w:t>which requires local governments to plan for future housing needs and adopt pro-housing zoning reforms.</w:t>
      </w:r>
    </w:p>
    <w:p w14:paraId="1DF7D9CD" w14:textId="705926B0" w:rsidR="007B272A" w:rsidRDefault="007B272A" w:rsidP="007B272A">
      <w:pPr>
        <w:pStyle w:val="ListParagraph"/>
        <w:numPr>
          <w:ilvl w:val="0"/>
          <w:numId w:val="30"/>
        </w:numPr>
      </w:pPr>
      <w:r>
        <w:t>Revise zoning laws related to Accessory Dwelling Units (ADUs), to give landowners more freedom to respond to housing needs.</w:t>
      </w:r>
    </w:p>
    <w:p w14:paraId="016EDEE3" w14:textId="26F03585" w:rsidR="007B272A" w:rsidRDefault="007B272A" w:rsidP="007B272A">
      <w:pPr>
        <w:pStyle w:val="ListParagraph"/>
        <w:numPr>
          <w:ilvl w:val="0"/>
          <w:numId w:val="30"/>
        </w:numPr>
      </w:pPr>
      <w:r>
        <w:t>Allow for duplex, triplex, and fourplex housing in city zoning, to end exclusionary zoning and increase access to starter homes and “missing middle” housing.</w:t>
      </w:r>
    </w:p>
    <w:p w14:paraId="6FFF1904" w14:textId="6C64C0AD" w:rsidR="00F111A0" w:rsidRDefault="546A313B" w:rsidP="007B272A">
      <w:pPr>
        <w:pStyle w:val="ListParagraph"/>
        <w:numPr>
          <w:ilvl w:val="0"/>
          <w:numId w:val="30"/>
        </w:numPr>
      </w:pPr>
      <w:r>
        <w:t xml:space="preserve">Revise municipal zoning to allow multifamily and mixed-use development, to build denser homes in urban areas and protect our open spaces from sprawl. </w:t>
      </w:r>
      <w:r w:rsidR="7D3AFED8">
        <w:t xml:space="preserve"> </w:t>
      </w:r>
    </w:p>
    <w:p w14:paraId="30B6159F" w14:textId="54BCE13C" w:rsidR="00C57790" w:rsidRDefault="6D6AEF31" w:rsidP="00F549E3">
      <w:pPr>
        <w:pStyle w:val="ListParagraph"/>
        <w:numPr>
          <w:ilvl w:val="0"/>
          <w:numId w:val="30"/>
        </w:numPr>
      </w:pPr>
      <w:r>
        <w:t xml:space="preserve">As communities enact and comply with the new land use planning bills, there has been an increase in requests for </w:t>
      </w:r>
      <w:r w:rsidR="49143161">
        <w:t xml:space="preserve">planning dollars </w:t>
      </w:r>
      <w:r>
        <w:t xml:space="preserve">and technical assistance </w:t>
      </w:r>
      <w:r w:rsidR="1C1DA954">
        <w:t>to identify new strategies to reduce the barriers to affordable home</w:t>
      </w:r>
      <w:r w:rsidR="45D9C9A2">
        <w:t xml:space="preserve">s in Montana. Assessing the </w:t>
      </w:r>
      <w:r w:rsidR="25B06E5D">
        <w:t xml:space="preserve">comprehensive housing </w:t>
      </w:r>
      <w:r w:rsidR="45D9C9A2">
        <w:t>n</w:t>
      </w:r>
      <w:r w:rsidR="52A6F66A">
        <w:t xml:space="preserve">eed is the first step, followed by identifying appropriate sites and then adapting the regulations to </w:t>
      </w:r>
      <w:r w:rsidR="7680B276">
        <w:t xml:space="preserve">clearly remove the regulatory barriers. </w:t>
      </w:r>
    </w:p>
    <w:p w14:paraId="539536C0" w14:textId="77777777" w:rsidR="00F549E3" w:rsidRDefault="00F549E3" w:rsidP="00D131E3"/>
    <w:p w14:paraId="58B04250" w14:textId="77777777" w:rsidR="00F549E3" w:rsidRDefault="00F549E3" w:rsidP="00F549E3">
      <w:r>
        <w:t>The Governor’s Housing Task Force reconvened in October 2023 and is currently evaluating successes from the 68</w:t>
      </w:r>
      <w:r w:rsidRPr="00DA7DDF">
        <w:rPr>
          <w:vertAlign w:val="superscript"/>
        </w:rPr>
        <w:t>th</w:t>
      </w:r>
      <w:r>
        <w:t xml:space="preserve"> Legislative session, including local government implementation of land use reforms to </w:t>
      </w:r>
      <w:r>
        <w:lastRenderedPageBreak/>
        <w:t xml:space="preserve">comply with new state laws, as well as identifying remaining challenges. The Task Force will produce another report later in 2024 with additional recommendations. Some areas of focus have included parking reforms, minimum lot sizes, litigation against the state and/or municipalities over allowing housing, allowing for one staircase in multifamily residential construction, legalizing micro-units/co-housing, and additional financing tools to support infrastructure for new housing growth.    </w:t>
      </w:r>
    </w:p>
    <w:p w14:paraId="2FF13310" w14:textId="77777777" w:rsidR="00F549E3" w:rsidRPr="00D131E3" w:rsidRDefault="00F549E3" w:rsidP="00D131E3"/>
    <w:p w14:paraId="546849A8" w14:textId="3736957B" w:rsidR="009829FF" w:rsidRDefault="009829FF" w:rsidP="00D131E3">
      <w:pPr>
        <w:pStyle w:val="Heading2"/>
        <w:rPr>
          <w:rFonts w:eastAsia="Times New Roman"/>
        </w:rPr>
      </w:pPr>
      <w:bookmarkStart w:id="82" w:name="_Toc73038329"/>
      <w:r w:rsidRPr="00016B34">
        <w:rPr>
          <w:rFonts w:eastAsia="Times New Roman"/>
        </w:rPr>
        <w:t xml:space="preserve">Actions taken to </w:t>
      </w:r>
      <w:r w:rsidRPr="00D131E3">
        <w:t>address</w:t>
      </w:r>
      <w:r w:rsidRPr="00016B34">
        <w:rPr>
          <w:rFonts w:eastAsia="Times New Roman"/>
        </w:rPr>
        <w:t xml:space="preserve"> obstacles to meeting underserved needs. </w:t>
      </w:r>
      <w:r w:rsidR="00900231">
        <w:rPr>
          <w:rFonts w:eastAsia="Times New Roman"/>
        </w:rPr>
        <w:t>91.220(k); 91.320(j)</w:t>
      </w:r>
      <w:bookmarkEnd w:id="82"/>
    </w:p>
    <w:p w14:paraId="5680A901" w14:textId="2C6C7125" w:rsidR="009829FF" w:rsidRDefault="00424CB7" w:rsidP="00D131E3">
      <w:r w:rsidRPr="00016B34">
        <w:t>All</w:t>
      </w:r>
      <w:r w:rsidR="009829FF" w:rsidRPr="00016B34">
        <w:t xml:space="preserve"> the activities funded under the CDBG, HOME,</w:t>
      </w:r>
      <w:r w:rsidR="008C11AE">
        <w:t xml:space="preserve"> HTF</w:t>
      </w:r>
      <w:r w:rsidR="00FB49E2">
        <w:t>,</w:t>
      </w:r>
      <w:r w:rsidR="009829FF" w:rsidRPr="00016B34">
        <w:t xml:space="preserve"> and ESG programs addressed obstacles to meeting underserved needs.</w:t>
      </w:r>
      <w:r w:rsidR="00F311FA">
        <w:t xml:space="preserve"> CDBG, HOME, and HTF all promote projects that align with the resiliency goals set forth by C</w:t>
      </w:r>
      <w:r w:rsidR="00FB49E2">
        <w:t>ommerce</w:t>
      </w:r>
      <w:r w:rsidR="00F311FA">
        <w:t xml:space="preserve"> which include projects aimed at strengthening local independence, stability, and sense of community.</w:t>
      </w:r>
    </w:p>
    <w:p w14:paraId="20E0673A" w14:textId="77777777" w:rsidR="00214DC4" w:rsidRPr="00D131E3" w:rsidRDefault="00214DC4" w:rsidP="00D131E3"/>
    <w:p w14:paraId="54B43E76" w14:textId="022D142B" w:rsidR="00FB49E2" w:rsidRDefault="22F44218" w:rsidP="00F7378F">
      <w:r>
        <w:t xml:space="preserve">During </w:t>
      </w:r>
      <w:r w:rsidR="5DB2253D">
        <w:t xml:space="preserve">Plan Year </w:t>
      </w:r>
      <w:r w:rsidR="001E1835">
        <w:t>4</w:t>
      </w:r>
      <w:r w:rsidR="7424B842">
        <w:t>, the</w:t>
      </w:r>
      <w:r w:rsidR="6B0A8E3E">
        <w:t xml:space="preserve"> CDBG, HOME, and HTF programs awarded grants to projects that will provide clean, safe, affordable, decent, and sanitary housing for </w:t>
      </w:r>
      <w:r w:rsidR="03B5D921">
        <w:t xml:space="preserve">underserved and </w:t>
      </w:r>
      <w:r w:rsidR="6B0A8E3E">
        <w:t>special needs populations.</w:t>
      </w:r>
      <w:r w:rsidR="03B5D921">
        <w:t xml:space="preserve"> </w:t>
      </w:r>
    </w:p>
    <w:p w14:paraId="0AA5AEB2" w14:textId="57F4AB83" w:rsidR="00FB49E2" w:rsidRDefault="00FB49E2" w:rsidP="00D131E3"/>
    <w:p w14:paraId="13AC36BD" w14:textId="2EAA8F77" w:rsidR="00525E51" w:rsidRPr="00740E8B" w:rsidRDefault="00525E51" w:rsidP="00D131E3">
      <w:pPr>
        <w:rPr>
          <w:rFonts w:eastAsia="Times New Roman"/>
        </w:rPr>
      </w:pPr>
      <w:r w:rsidRPr="00740E8B">
        <w:t xml:space="preserve">Coordinated Entry Systems across the state provide for uniform intake and assessment of ESG and </w:t>
      </w:r>
      <w:r w:rsidRPr="00D131E3">
        <w:t>partnering</w:t>
      </w:r>
      <w:r w:rsidRPr="00740E8B">
        <w:t xml:space="preserve"> programs using the </w:t>
      </w:r>
      <w:r w:rsidR="00D64E69">
        <w:t>local assessment</w:t>
      </w:r>
      <w:r w:rsidRPr="00740E8B">
        <w:t xml:space="preserve"> tools and case conferencing to score vulnerability levels and prioritize those most in need for available housing opportunities.</w:t>
      </w:r>
    </w:p>
    <w:p w14:paraId="13B59131" w14:textId="420B27CB" w:rsidR="00C57790" w:rsidRDefault="00C57790" w:rsidP="00D131E3"/>
    <w:p w14:paraId="378FC491" w14:textId="4C160721" w:rsidR="009829FF" w:rsidRDefault="009829FF" w:rsidP="00D131E3">
      <w:pPr>
        <w:pStyle w:val="Heading2"/>
        <w:rPr>
          <w:rFonts w:eastAsia="Times New Roman"/>
        </w:rPr>
      </w:pPr>
      <w:bookmarkStart w:id="83" w:name="_Toc73038330"/>
      <w:r w:rsidRPr="00D131E3">
        <w:t>Actions</w:t>
      </w:r>
      <w:r w:rsidRPr="00016B34">
        <w:rPr>
          <w:rFonts w:eastAsia="Times New Roman"/>
        </w:rPr>
        <w:t xml:space="preserve"> taken to reduce lead-based paint hazards. </w:t>
      </w:r>
      <w:r w:rsidR="00900231">
        <w:rPr>
          <w:rFonts w:eastAsia="Times New Roman"/>
        </w:rPr>
        <w:t>91.220(k); 91.320(j)</w:t>
      </w:r>
      <w:bookmarkEnd w:id="83"/>
    </w:p>
    <w:p w14:paraId="053A7EA5" w14:textId="451C1A7D" w:rsidR="00B37C87" w:rsidRDefault="00B37C87" w:rsidP="00B37C87">
      <w:r>
        <w:t xml:space="preserve">The </w:t>
      </w:r>
      <w:r w:rsidR="2C64DE7A">
        <w:t>S</w:t>
      </w:r>
      <w:r>
        <w:t>tate diligently undertakes rehabilitation and construction activities to ensure that households, particularly those with children, benefitting from federal housing programs are safe from LBP hazards and comply with current requirements of Title X of the Residential Lead Based Paint Hazard Reduction Act of 1992</w:t>
      </w:r>
      <w:r w:rsidR="7208BE65" w:rsidRPr="68CA1958">
        <w:rPr>
          <w:rFonts w:ascii="Calibri" w:eastAsia="Calibri" w:hAnsi="Calibri" w:cs="Calibri"/>
        </w:rPr>
        <w:t>, HUD’s Lead Safe Housing Rule and other applicable federal laws and regulations</w:t>
      </w:r>
      <w:r w:rsidR="71848C43">
        <w:t>.</w:t>
      </w:r>
      <w:r>
        <w:t xml:space="preserve"> Both Commerce and DPHHS provide education and information on LBP hazards to parents, families, healthcare providers, grant recipients, and contractors. Commerce requires that any contractor or subcontractor engaged in renovation, repair, and painting activities that disturb LBP in homes and childcare facilities built before 1978 is certified and follows specific work practices to prevent lead contamination. In addition to complying with Title X, </w:t>
      </w:r>
      <w:r w:rsidR="725AA3DE">
        <w:t xml:space="preserve">LSHR, </w:t>
      </w:r>
      <w:r>
        <w:t>UPCS</w:t>
      </w:r>
      <w:r w:rsidR="71848C43">
        <w:t xml:space="preserve"> </w:t>
      </w:r>
      <w:r w:rsidR="478A14E8">
        <w:t>or NSPIRE</w:t>
      </w:r>
      <w:r>
        <w:t xml:space="preserve"> inspections are performed on all homes (renter or owner-occupied) assisted with HTF, HOME, Section 8, and other public funds. </w:t>
      </w:r>
    </w:p>
    <w:p w14:paraId="53B94BD1" w14:textId="05DF0EDA" w:rsidR="00B37C87" w:rsidRDefault="00B37C87" w:rsidP="00B37C87">
      <w:r>
        <w:t xml:space="preserve">UPCS inspections are also conducted on all homes purchased with HOME </w:t>
      </w:r>
      <w:r w:rsidRPr="00393CE7">
        <w:t>assistance</w:t>
      </w:r>
      <w:r>
        <w:t xml:space="preserve"> prior to the commitment of HOME funds. State staff conducting UPCS </w:t>
      </w:r>
      <w:r w:rsidR="2789A738">
        <w:t xml:space="preserve">or NSPIRE </w:t>
      </w:r>
      <w:r>
        <w:t>inspections</w:t>
      </w:r>
      <w:r w:rsidR="581B029C">
        <w:t>, as applicable,</w:t>
      </w:r>
      <w:r>
        <w:t xml:space="preserve"> complete UPCS training as well as HUD’s online Lead-Based Paint Visual Assessment Training.</w:t>
      </w:r>
    </w:p>
    <w:p w14:paraId="069E6885" w14:textId="0041661B" w:rsidR="00B37C87" w:rsidRDefault="00B37C87" w:rsidP="00B37C87">
      <w:pPr>
        <w:rPr>
          <w:rFonts w:ascii="Calibri" w:eastAsia="Calibri" w:hAnsi="Calibri" w:cs="Calibri"/>
        </w:rPr>
      </w:pPr>
    </w:p>
    <w:p w14:paraId="11A211D9" w14:textId="423B0A04" w:rsidR="00B37C87" w:rsidRDefault="00B37C87" w:rsidP="00D131E3">
      <w:r>
        <w:t>Units that ESG-eligible households live in or move into must adhere to LBP requirements as set forth by HUD.</w:t>
      </w:r>
    </w:p>
    <w:p w14:paraId="3F254E1D" w14:textId="08BF2F8B" w:rsidR="009921E9" w:rsidRPr="00F67435" w:rsidRDefault="009921E9" w:rsidP="00F67435"/>
    <w:p w14:paraId="08C3D084" w14:textId="6657A1C3" w:rsidR="009829FF" w:rsidRDefault="009829FF" w:rsidP="00F67435">
      <w:pPr>
        <w:pStyle w:val="Heading2"/>
        <w:rPr>
          <w:rFonts w:eastAsia="Times New Roman"/>
        </w:rPr>
      </w:pPr>
      <w:bookmarkStart w:id="84" w:name="_Toc73038331"/>
      <w:r w:rsidRPr="00016B34">
        <w:rPr>
          <w:rFonts w:eastAsia="Times New Roman"/>
        </w:rPr>
        <w:t xml:space="preserve">Actions taken to reduce the number of poverty-level families. </w:t>
      </w:r>
      <w:r w:rsidR="00900231">
        <w:rPr>
          <w:rFonts w:eastAsia="Times New Roman"/>
        </w:rPr>
        <w:t>91.220(k); 91.320(j)</w:t>
      </w:r>
      <w:bookmarkEnd w:id="84"/>
    </w:p>
    <w:p w14:paraId="51F7AED1" w14:textId="75F93C11" w:rsidR="00B73D97" w:rsidRDefault="00B73D97" w:rsidP="00F67435">
      <w:r>
        <w:t xml:space="preserve">The </w:t>
      </w:r>
      <w:r w:rsidR="67DD9506">
        <w:t>S</w:t>
      </w:r>
      <w:r>
        <w:t xml:space="preserve">tate, in coordination with nonprofit organizations and the private sector, work to ensure individuals and families have pathways out of poverty by supporting local and regional efforts to increase household incomes and provide affordable housing options. </w:t>
      </w:r>
      <w:proofErr w:type="gramStart"/>
      <w:r>
        <w:t>All of</w:t>
      </w:r>
      <w:proofErr w:type="gramEnd"/>
      <w:r>
        <w:t xml:space="preserve"> the strategies and priorities identified in the Consolidated Plan and AAP target the improvement of economic conditions for Montanans of low to moderate income, from the rehabilitation and new construction of affordable units, homebuyer assistance, and temporary shelter services to investment in compact, walkable development where efficiencies of public infrastructure, community services, and employment centers encourage healthy, vital, and resilient communities.</w:t>
      </w:r>
    </w:p>
    <w:p w14:paraId="1553E209" w14:textId="77777777" w:rsidR="00B73D97" w:rsidRDefault="00B73D97" w:rsidP="00F67435"/>
    <w:p w14:paraId="681BD36B" w14:textId="727B0DBE" w:rsidR="009829FF" w:rsidRDefault="008C2902" w:rsidP="00F67435">
      <w:r>
        <w:t xml:space="preserve">All </w:t>
      </w:r>
      <w:r w:rsidR="00C20DD1">
        <w:t xml:space="preserve">HOME and HTF housing activities and </w:t>
      </w:r>
      <w:r w:rsidR="008917F1">
        <w:t xml:space="preserve">all </w:t>
      </w:r>
      <w:r>
        <w:t>CDBG housing, public and community facilities</w:t>
      </w:r>
      <w:r w:rsidR="003E0F80">
        <w:t>, and economic development</w:t>
      </w:r>
      <w:r>
        <w:t xml:space="preserve"> </w:t>
      </w:r>
      <w:r w:rsidR="00C20DD1">
        <w:t xml:space="preserve">activities target </w:t>
      </w:r>
      <w:r w:rsidR="002F64C9">
        <w:t xml:space="preserve">extremely </w:t>
      </w:r>
      <w:r w:rsidR="008917F1">
        <w:t xml:space="preserve">low-, low-, and moderate-income households and either </w:t>
      </w:r>
      <w:r w:rsidR="00C20DD1">
        <w:t xml:space="preserve">directly or </w:t>
      </w:r>
      <w:r>
        <w:t xml:space="preserve">indirectly </w:t>
      </w:r>
      <w:r w:rsidR="008917F1">
        <w:t>benefit</w:t>
      </w:r>
      <w:r>
        <w:t xml:space="preserve"> poverty-level families.</w:t>
      </w:r>
    </w:p>
    <w:p w14:paraId="40E463C6" w14:textId="2B0A674B" w:rsidR="00623431" w:rsidRDefault="00623431">
      <w:pPr>
        <w:rPr>
          <w:rFonts w:ascii="Calibri Light" w:eastAsia="Times New Roman" w:hAnsi="Calibri Light" w:cstheme="majorBidi"/>
          <w:b/>
          <w:color w:val="6E9699"/>
          <w:sz w:val="26"/>
          <w:szCs w:val="26"/>
        </w:rPr>
      </w:pPr>
    </w:p>
    <w:p w14:paraId="79C8381D" w14:textId="0B43BE33" w:rsidR="009829FF" w:rsidRDefault="009829FF" w:rsidP="00F67435">
      <w:pPr>
        <w:pStyle w:val="Heading2"/>
        <w:rPr>
          <w:rFonts w:eastAsia="Times New Roman"/>
        </w:rPr>
      </w:pPr>
      <w:bookmarkStart w:id="85" w:name="_Toc73038332"/>
      <w:r w:rsidRPr="00016B34">
        <w:rPr>
          <w:rFonts w:eastAsia="Times New Roman"/>
        </w:rPr>
        <w:t xml:space="preserve">Actions </w:t>
      </w:r>
      <w:r w:rsidRPr="00F67435">
        <w:t>taken</w:t>
      </w:r>
      <w:r w:rsidRPr="00016B34">
        <w:rPr>
          <w:rFonts w:eastAsia="Times New Roman"/>
        </w:rPr>
        <w:t xml:space="preserve"> to develop institutional structure</w:t>
      </w:r>
      <w:r w:rsidR="00900231">
        <w:rPr>
          <w:rFonts w:eastAsia="Times New Roman"/>
        </w:rPr>
        <w:t>. 91.220(k); 91.320(j)</w:t>
      </w:r>
      <w:bookmarkEnd w:id="85"/>
    </w:p>
    <w:p w14:paraId="08DAF93D" w14:textId="588567E8" w:rsidR="00623431" w:rsidRDefault="00623431" w:rsidP="00623431">
      <w:r>
        <w:t xml:space="preserve">Gaps in the institutional delivery system exist primarily due to funding limitations that are outside the control of the </w:t>
      </w:r>
      <w:r w:rsidR="2C0EAB6A">
        <w:t>S</w:t>
      </w:r>
      <w:r>
        <w:t xml:space="preserve">tate. CDBG, HOME, HTF, and ESG resources are not adequate to meet the needs of Montanans with less than low to moderate incomes, particularly the homeless, disabled, elderly, and other disadvantaged populations. However, the ability to effectively relay information regarding existing grant opportunities and technical assistance from the </w:t>
      </w:r>
      <w:r w:rsidR="66BBE7D5">
        <w:t>S</w:t>
      </w:r>
      <w:r>
        <w:t xml:space="preserve">tate to eligible entities continues to be one of Montana’s greatest challenges. There are areas of opportunity for increased collaboration vertically and horizontally, as well as across and between agencies, organizations, and the private sector to ensure that services are delivered to the greatest number of eligible entities and individuals in the state. </w:t>
      </w:r>
    </w:p>
    <w:p w14:paraId="123FD7BB" w14:textId="77777777" w:rsidR="00623431" w:rsidRDefault="00623431" w:rsidP="00623431"/>
    <w:p w14:paraId="163302FC" w14:textId="04E3855A" w:rsidR="00982637" w:rsidRDefault="56518553" w:rsidP="00982637">
      <w:r>
        <w:t xml:space="preserve">During Plan Year </w:t>
      </w:r>
      <w:r w:rsidR="76CFE9F3">
        <w:t>4</w:t>
      </w:r>
      <w:r>
        <w:t xml:space="preserve">, both vertical and horizontal collaboration was emphasized with Commerce’s Community </w:t>
      </w:r>
      <w:r w:rsidR="26DAA29D">
        <w:t xml:space="preserve">MT </w:t>
      </w:r>
      <w:r>
        <w:t xml:space="preserve">Division and </w:t>
      </w:r>
      <w:r w:rsidR="5DCE5917">
        <w:t xml:space="preserve">Montana </w:t>
      </w:r>
      <w:r>
        <w:t xml:space="preserve">Housing working closely together, along with DPHHS and the </w:t>
      </w:r>
      <w:proofErr w:type="spellStart"/>
      <w:r>
        <w:t>MTCoC</w:t>
      </w:r>
      <w:proofErr w:type="spellEnd"/>
      <w:r>
        <w:t xml:space="preserve">, to address housing and healthcare needs in Montana. Efforts included </w:t>
      </w:r>
      <w:r w:rsidR="007B272A">
        <w:t xml:space="preserve">continued </w:t>
      </w:r>
      <w:r>
        <w:t>participati</w:t>
      </w:r>
      <w:r w:rsidR="007B272A">
        <w:t>on</w:t>
      </w:r>
      <w:r>
        <w:t xml:space="preserve"> in the Interdepartmental Housing Integration Project</w:t>
      </w:r>
      <w:r w:rsidR="256B9B88">
        <w:t xml:space="preserve"> (IHIP)</w:t>
      </w:r>
      <w:r>
        <w:t>. For more information, see Montana’s 2020-2024 Consolidated Plan for Housing and Community Development.</w:t>
      </w:r>
    </w:p>
    <w:p w14:paraId="08E707FE" w14:textId="77777777" w:rsidR="00B4476E" w:rsidRPr="00F67435" w:rsidRDefault="00B4476E" w:rsidP="00F67435"/>
    <w:p w14:paraId="0C8FE1D2" w14:textId="5CFC9AAD" w:rsidR="009829FF" w:rsidRDefault="009829FF" w:rsidP="00F67435">
      <w:pPr>
        <w:pStyle w:val="Heading2"/>
        <w:rPr>
          <w:rFonts w:eastAsia="Times New Roman"/>
        </w:rPr>
      </w:pPr>
      <w:bookmarkStart w:id="86" w:name="_Toc73038333"/>
      <w:r w:rsidRPr="00016B34">
        <w:rPr>
          <w:rFonts w:eastAsia="Times New Roman"/>
        </w:rPr>
        <w:t>Actions taken to enhance coordination between public and private housing and social service agencies</w:t>
      </w:r>
      <w:r w:rsidR="00900231">
        <w:rPr>
          <w:rFonts w:eastAsia="Times New Roman"/>
        </w:rPr>
        <w:t>. 91.220(k); 91.320(j)</w:t>
      </w:r>
      <w:bookmarkEnd w:id="86"/>
    </w:p>
    <w:p w14:paraId="528217EF" w14:textId="75CB1779" w:rsidR="00DB63CB" w:rsidRDefault="009829FF" w:rsidP="00F67435">
      <w:r w:rsidRPr="00016B34">
        <w:t xml:space="preserve">Commerce </w:t>
      </w:r>
      <w:r w:rsidR="00DB63CB">
        <w:t xml:space="preserve">pursues opportunities to coordinate </w:t>
      </w:r>
      <w:r w:rsidRPr="00016B34">
        <w:t xml:space="preserve">with public and private </w:t>
      </w:r>
      <w:r w:rsidR="00DB63CB">
        <w:t xml:space="preserve">housing and social service agencies and </w:t>
      </w:r>
      <w:r w:rsidRPr="00016B34">
        <w:t xml:space="preserve">partners. </w:t>
      </w:r>
      <w:r w:rsidR="001534F0">
        <w:t>C</w:t>
      </w:r>
      <w:r w:rsidRPr="00016B34">
        <w:t>oordinat</w:t>
      </w:r>
      <w:r w:rsidR="00DB63CB">
        <w:t>ion</w:t>
      </w:r>
      <w:r w:rsidRPr="00016B34">
        <w:t xml:space="preserve"> occur</w:t>
      </w:r>
      <w:r w:rsidR="00B868F9">
        <w:t>s</w:t>
      </w:r>
      <w:r w:rsidRPr="00016B34">
        <w:t xml:space="preserve"> during the </w:t>
      </w:r>
      <w:r w:rsidR="00B868F9">
        <w:t>execution</w:t>
      </w:r>
      <w:r w:rsidRPr="00016B34">
        <w:t xml:space="preserve"> and completion of </w:t>
      </w:r>
      <w:r w:rsidR="00B868F9">
        <w:t xml:space="preserve">planning and development </w:t>
      </w:r>
      <w:r w:rsidRPr="00016B34">
        <w:t>project</w:t>
      </w:r>
      <w:r w:rsidR="00B868F9">
        <w:t>s</w:t>
      </w:r>
      <w:r w:rsidRPr="00016B34">
        <w:t>.</w:t>
      </w:r>
    </w:p>
    <w:p w14:paraId="3209929A" w14:textId="77777777" w:rsidR="00DB63CB" w:rsidRDefault="00DB63CB" w:rsidP="00F67435"/>
    <w:p w14:paraId="7E505180" w14:textId="3850A5E0" w:rsidR="009829FF" w:rsidRDefault="009829FF" w:rsidP="00F67435">
      <w:r w:rsidRPr="00016B34">
        <w:t xml:space="preserve">DPHHS </w:t>
      </w:r>
      <w:r w:rsidR="000C73B2">
        <w:t>i</w:t>
      </w:r>
      <w:r w:rsidRPr="00016B34">
        <w:t>s represented on various state advisory groups to ensure coordinat</w:t>
      </w:r>
      <w:r w:rsidR="001534F0">
        <w:t>ion</w:t>
      </w:r>
      <w:r w:rsidRPr="00016B34">
        <w:t xml:space="preserve"> </w:t>
      </w:r>
      <w:r w:rsidR="00DB63CB">
        <w:t xml:space="preserve">of </w:t>
      </w:r>
      <w:r w:rsidRPr="00016B34">
        <w:t>social services for needy populations in Montana. DPHHS work</w:t>
      </w:r>
      <w:r w:rsidR="00BF6065">
        <w:t>s</w:t>
      </w:r>
      <w:r w:rsidRPr="00016B34">
        <w:t xml:space="preserve"> proactively with its </w:t>
      </w:r>
      <w:proofErr w:type="spellStart"/>
      <w:r w:rsidRPr="00016B34">
        <w:t>MTCoC</w:t>
      </w:r>
      <w:proofErr w:type="spellEnd"/>
      <w:r w:rsidRPr="00016B34">
        <w:t xml:space="preserve"> partners to </w:t>
      </w:r>
      <w:r w:rsidR="00BF6065">
        <w:t>ensure that</w:t>
      </w:r>
      <w:r w:rsidRPr="00016B34">
        <w:t xml:space="preserve"> efficient and effective coordination of services </w:t>
      </w:r>
      <w:r w:rsidR="00BF6065">
        <w:t xml:space="preserve">exists </w:t>
      </w:r>
      <w:r w:rsidRPr="00016B34">
        <w:t>between affordable housing and social service</w:t>
      </w:r>
      <w:r w:rsidR="00CE4535">
        <w:t>s</w:t>
      </w:r>
      <w:r w:rsidRPr="00016B34">
        <w:t xml:space="preserve">. </w:t>
      </w:r>
    </w:p>
    <w:p w14:paraId="7EB52A11" w14:textId="77777777" w:rsidR="008130EF" w:rsidRPr="00F67435" w:rsidRDefault="008130EF" w:rsidP="00F67435"/>
    <w:p w14:paraId="2F6C0F4D" w14:textId="701D95A4" w:rsidR="008304E4" w:rsidRDefault="008304E4" w:rsidP="00F67435">
      <w:r>
        <w:t xml:space="preserve">Commerce and DPHHS continue to work with a vast array of public entities and key stakeholders, through numerous public meetings to </w:t>
      </w:r>
      <w:r w:rsidR="000C73B2">
        <w:t>a</w:t>
      </w:r>
      <w:r w:rsidR="009C6374">
        <w:t xml:space="preserve">ffirmative </w:t>
      </w:r>
      <w:r w:rsidR="000C73B2">
        <w:t>f</w:t>
      </w:r>
      <w:r w:rsidR="009C6374">
        <w:t xml:space="preserve">urther </w:t>
      </w:r>
      <w:r w:rsidR="000C73B2">
        <w:t>f</w:t>
      </w:r>
      <w:r w:rsidR="009C6374">
        <w:t xml:space="preserve">air </w:t>
      </w:r>
      <w:r w:rsidR="000C73B2">
        <w:t>h</w:t>
      </w:r>
      <w:r w:rsidR="009C6374">
        <w:t>ousing</w:t>
      </w:r>
      <w:r>
        <w:t xml:space="preserve">. </w:t>
      </w:r>
      <w:r w:rsidR="00BF6065">
        <w:t xml:space="preserve">Commerce and DPHHS also participate in the IHIP to address housing and healthcare needs. </w:t>
      </w:r>
    </w:p>
    <w:p w14:paraId="3A029F94" w14:textId="44F0C424" w:rsidR="003D2FA0" w:rsidRDefault="003D2FA0" w:rsidP="00F67435"/>
    <w:p w14:paraId="63A17071" w14:textId="26E69076" w:rsidR="003D2FA0" w:rsidRDefault="5DCE5917" w:rsidP="00F67435">
      <w:bookmarkStart w:id="87" w:name="_Hlk136415455"/>
      <w:r>
        <w:t xml:space="preserve">Commerce </w:t>
      </w:r>
      <w:r w:rsidR="6117ABD1">
        <w:t>undertook</w:t>
      </w:r>
      <w:r>
        <w:t xml:space="preserve"> extensive outreach</w:t>
      </w:r>
      <w:r w:rsidR="002E0561">
        <w:t xml:space="preserve">, as detailed in our </w:t>
      </w:r>
      <w:hyperlink r:id="rId39">
        <w:r w:rsidR="3EB731BC" w:rsidRPr="68CA1958">
          <w:rPr>
            <w:color w:val="0000FF"/>
            <w:u w:val="single"/>
          </w:rPr>
          <w:t>HOME-ARP Allocation Plan</w:t>
        </w:r>
      </w:hyperlink>
      <w:r w:rsidR="002E0561">
        <w:t xml:space="preserve"> pages 1 through 7,</w:t>
      </w:r>
      <w:r>
        <w:t xml:space="preserve"> to agencies that serve Qualifying Populations, as defined by the HOME-ARP program. These conversations inform</w:t>
      </w:r>
      <w:r w:rsidR="3A8491CA">
        <w:t>ed</w:t>
      </w:r>
      <w:r>
        <w:t xml:space="preserve"> Commerce’s HOME-ARP Allocation Plan</w:t>
      </w:r>
      <w:r w:rsidR="6A6A615A">
        <w:t>, which was approved in April 2023</w:t>
      </w:r>
      <w:r>
        <w:t>.</w:t>
      </w:r>
    </w:p>
    <w:bookmarkEnd w:id="87"/>
    <w:p w14:paraId="6A539688" w14:textId="3FC4D732" w:rsidR="00C57790" w:rsidRPr="00F67435" w:rsidRDefault="00C57790" w:rsidP="00F67435"/>
    <w:p w14:paraId="23C2C323" w14:textId="7C361CD3" w:rsidR="009829FF" w:rsidRDefault="009829FF" w:rsidP="00F67435">
      <w:pPr>
        <w:pStyle w:val="Heading2"/>
        <w:rPr>
          <w:rFonts w:eastAsia="Times New Roman"/>
        </w:rPr>
      </w:pPr>
      <w:bookmarkStart w:id="88" w:name="_Toc73038334"/>
      <w:r w:rsidRPr="00F67435">
        <w:t>Identify</w:t>
      </w:r>
      <w:r w:rsidRPr="00016B34">
        <w:rPr>
          <w:rFonts w:eastAsia="Times New Roman"/>
        </w:rPr>
        <w:t xml:space="preserve"> actions taken to overcome the effects of any impediments identified in the jurisdictions analysis of impediments to fair housing choice. </w:t>
      </w:r>
      <w:r w:rsidR="00900231">
        <w:rPr>
          <w:rFonts w:eastAsia="Times New Roman"/>
        </w:rPr>
        <w:t>91.520(a)</w:t>
      </w:r>
      <w:bookmarkEnd w:id="88"/>
    </w:p>
    <w:p w14:paraId="481C4F21" w14:textId="77777777" w:rsidR="00E10C3D" w:rsidRDefault="00C53D19" w:rsidP="00E10C3D">
      <w:r w:rsidRPr="00E10C3D">
        <w:t>Commerce staff ha</w:t>
      </w:r>
      <w:r w:rsidR="00AB199E" w:rsidRPr="00E10C3D">
        <w:t>ve</w:t>
      </w:r>
      <w:r w:rsidRPr="00E10C3D">
        <w:t xml:space="preserve"> been attending HUD’s Fair Housing Planning Office Hours and will procure services to produce its plan to identify and address impediments to fair housing choice</w:t>
      </w:r>
      <w:r w:rsidR="0053395B" w:rsidRPr="00E10C3D">
        <w:t xml:space="preserve"> </w:t>
      </w:r>
      <w:proofErr w:type="gramStart"/>
      <w:r w:rsidR="0053395B" w:rsidRPr="00E10C3D">
        <w:t>in order to</w:t>
      </w:r>
      <w:proofErr w:type="gramEnd"/>
      <w:r w:rsidR="0053395B" w:rsidRPr="00E10C3D">
        <w:t xml:space="preserve"> meet HUD’s guidance</w:t>
      </w:r>
      <w:r w:rsidRPr="00E10C3D">
        <w:t xml:space="preserve">. </w:t>
      </w:r>
      <w:bookmarkStart w:id="89" w:name="_Toc451737169"/>
      <w:bookmarkStart w:id="90" w:name="_Toc48123962"/>
      <w:bookmarkStart w:id="91" w:name="_Toc102125695"/>
    </w:p>
    <w:p w14:paraId="4BCA4917" w14:textId="2E8DCB13" w:rsidR="68CA1958" w:rsidRDefault="68CA1958" w:rsidP="68CA1958"/>
    <w:p w14:paraId="1CA9DCF2" w14:textId="4AA3BF98" w:rsidR="4E12F513" w:rsidRDefault="4E12F513">
      <w:r w:rsidRPr="68CA1958">
        <w:rPr>
          <w:rFonts w:ascii="Calibri" w:eastAsia="Calibri" w:hAnsi="Calibri" w:cs="Calibri"/>
        </w:rPr>
        <w:lastRenderedPageBreak/>
        <w:t>Commerce is newly assessing barriers to affordable housing as part of its development of the 2025-2029 Consolidated Plan and associated Equity Plan. This action will provide important data to all stakeholders working to remove and ameliorate the negative effects of public policies currently serving as barriers to affordable housing and fair housing choice.</w:t>
      </w:r>
    </w:p>
    <w:p w14:paraId="0BA86D4D" w14:textId="2B74AD61" w:rsidR="00E10C3D" w:rsidRDefault="00E10C3D" w:rsidP="00E10C3D"/>
    <w:p w14:paraId="3E4453FE" w14:textId="58118A33" w:rsidR="00AB3603" w:rsidRDefault="627179CE" w:rsidP="00E10C3D">
      <w:pPr>
        <w:pStyle w:val="Heading1"/>
      </w:pPr>
      <w:r>
        <w:t>CR-40 – Monitoring</w:t>
      </w:r>
      <w:bookmarkEnd w:id="89"/>
      <w:r>
        <w:t xml:space="preserve"> </w:t>
      </w:r>
      <w:r w:rsidR="335C7C2F">
        <w:t xml:space="preserve">91.220; </w:t>
      </w:r>
      <w:proofErr w:type="gramStart"/>
      <w:r w:rsidR="335C7C2F">
        <w:t>91.230</w:t>
      </w:r>
      <w:bookmarkStart w:id="92" w:name="_Toc73038336"/>
      <w:bookmarkEnd w:id="90"/>
      <w:bookmarkEnd w:id="91"/>
      <w:proofErr w:type="gramEnd"/>
    </w:p>
    <w:p w14:paraId="38AD9039" w14:textId="57B4172C" w:rsidR="009829FF" w:rsidRPr="009829FF" w:rsidRDefault="009829FF" w:rsidP="00F67435">
      <w:pPr>
        <w:pStyle w:val="Heading2"/>
        <w:rPr>
          <w:rFonts w:eastAsia="Times New Roman"/>
        </w:rPr>
      </w:pPr>
      <w:r w:rsidRPr="009829FF">
        <w:rPr>
          <w:rFonts w:eastAsia="Times New Roman"/>
        </w:rPr>
        <w:t xml:space="preserve">Describe the standards and procedures used to monitor activities carried out in furtherance of the plan and used to ensure long-term compliance with requirements of the programs involved, including minority business outreach and the comprehensive planning </w:t>
      </w:r>
      <w:proofErr w:type="gramStart"/>
      <w:r w:rsidRPr="009829FF">
        <w:rPr>
          <w:rFonts w:eastAsia="Times New Roman"/>
        </w:rPr>
        <w:t>requirements</w:t>
      </w:r>
      <w:bookmarkEnd w:id="92"/>
      <w:proofErr w:type="gramEnd"/>
    </w:p>
    <w:p w14:paraId="694258C0" w14:textId="7E3A0713" w:rsidR="000A75ED" w:rsidRDefault="000A75ED" w:rsidP="00F67435">
      <w:r>
        <w:t xml:space="preserve">Commerce works closely with all grantees to ensure compliance with program requirements. </w:t>
      </w:r>
      <w:r w:rsidR="00F3296C">
        <w:t xml:space="preserve">The HOME, CDBG, and HTF programs continually evaluate and improve processes to ensure compliance with federal </w:t>
      </w:r>
      <w:r w:rsidR="00AA4A00">
        <w:t xml:space="preserve">regulations. </w:t>
      </w:r>
      <w:r w:rsidR="00856A69">
        <w:t>P</w:t>
      </w:r>
      <w:r>
        <w:t xml:space="preserve">rogram staff hold regular calls with grantees </w:t>
      </w:r>
      <w:r w:rsidR="00856A69">
        <w:t>t</w:t>
      </w:r>
      <w:r>
        <w:t xml:space="preserve">o </w:t>
      </w:r>
      <w:r w:rsidR="00856A69">
        <w:t xml:space="preserve">deliver </w:t>
      </w:r>
      <w:r>
        <w:t xml:space="preserve">technical assistance </w:t>
      </w:r>
      <w:r w:rsidR="00856A69">
        <w:t>in every phase of a project</w:t>
      </w:r>
      <w:r>
        <w:t>.</w:t>
      </w:r>
    </w:p>
    <w:p w14:paraId="132E55CC" w14:textId="739E2A2E" w:rsidR="006E6637" w:rsidRDefault="006E6637" w:rsidP="00F67435"/>
    <w:p w14:paraId="15C513F6" w14:textId="1A5FF602" w:rsidR="006E6637" w:rsidRDefault="006E6637" w:rsidP="00F67435">
      <w:r w:rsidRPr="009829FF">
        <w:t>CDBG project activities are all monitored at least once during the project</w:t>
      </w:r>
      <w:r>
        <w:t>’</w:t>
      </w:r>
      <w:r w:rsidRPr="009829FF">
        <w:t xml:space="preserve">s scope of work. The monitoring includes a review of the grantee’s project file, </w:t>
      </w:r>
      <w:r>
        <w:t xml:space="preserve">an inspection of </w:t>
      </w:r>
      <w:r w:rsidRPr="009829FF">
        <w:t xml:space="preserve">the facility, and a review of the financial processes. </w:t>
      </w:r>
      <w:r>
        <w:t>Program staff</w:t>
      </w:r>
      <w:r w:rsidRPr="009829FF">
        <w:t xml:space="preserve"> </w:t>
      </w:r>
      <w:r>
        <w:t>work with</w:t>
      </w:r>
      <w:r w:rsidRPr="009829FF">
        <w:t xml:space="preserve"> grantee</w:t>
      </w:r>
      <w:r>
        <w:t>s</w:t>
      </w:r>
      <w:r w:rsidRPr="009829FF">
        <w:t xml:space="preserve"> and relevant partners </w:t>
      </w:r>
      <w:r>
        <w:t>to schedule monitoring visits,</w:t>
      </w:r>
      <w:r w:rsidRPr="009829FF">
        <w:t xml:space="preserve"> </w:t>
      </w:r>
      <w:r>
        <w:t>providing</w:t>
      </w:r>
      <w:r w:rsidRPr="009829FF">
        <w:t xml:space="preserve"> am</w:t>
      </w:r>
      <w:r>
        <w:t>p</w:t>
      </w:r>
      <w:r w:rsidRPr="009829FF">
        <w:t xml:space="preserve">le notice </w:t>
      </w:r>
      <w:r>
        <w:t xml:space="preserve">and sufficient details to ensure </w:t>
      </w:r>
      <w:proofErr w:type="gramStart"/>
      <w:r>
        <w:t>a productive</w:t>
      </w:r>
      <w:proofErr w:type="gramEnd"/>
      <w:r>
        <w:t xml:space="preserve"> and thorough monitoring</w:t>
      </w:r>
      <w:r w:rsidRPr="009829FF">
        <w:t xml:space="preserve">. If </w:t>
      </w:r>
      <w:r>
        <w:t>issues are observed</w:t>
      </w:r>
      <w:r w:rsidRPr="009829FF">
        <w:t xml:space="preserve"> or technical assistance is needed, </w:t>
      </w:r>
      <w:r>
        <w:t xml:space="preserve">a </w:t>
      </w:r>
      <w:r w:rsidRPr="009829FF">
        <w:t xml:space="preserve">project may be monitored more than once before closeout. </w:t>
      </w:r>
      <w:r>
        <w:t>After</w:t>
      </w:r>
      <w:r w:rsidRPr="009829FF">
        <w:t xml:space="preserve"> </w:t>
      </w:r>
      <w:r>
        <w:t>a</w:t>
      </w:r>
      <w:r w:rsidRPr="009829FF">
        <w:t xml:space="preserve"> project has been monitored, </w:t>
      </w:r>
      <w:r>
        <w:t>Commerce</w:t>
      </w:r>
      <w:r w:rsidRPr="009829FF">
        <w:t xml:space="preserve"> issues a monitoring letter</w:t>
      </w:r>
      <w:r>
        <w:t xml:space="preserve"> documenting performance issues, concerns, or findings and relevant corrective actions (if any).</w:t>
      </w:r>
    </w:p>
    <w:p w14:paraId="7C864339" w14:textId="147EBAA8" w:rsidR="000A75ED" w:rsidRDefault="000A75ED" w:rsidP="00F67435"/>
    <w:p w14:paraId="5E7DE486" w14:textId="3AEF6DAE" w:rsidR="00F74645" w:rsidRDefault="00F74645" w:rsidP="00F74645">
      <w:r>
        <w:t xml:space="preserve">HOME </w:t>
      </w:r>
      <w:r w:rsidR="00B0046F">
        <w:t xml:space="preserve">and HTF </w:t>
      </w:r>
      <w:r>
        <w:t xml:space="preserve">project activities are monitored </w:t>
      </w:r>
      <w:r w:rsidR="00B41758">
        <w:t xml:space="preserve">at various stages during a project’s life. </w:t>
      </w:r>
      <w:r w:rsidR="00DB6B24">
        <w:t>Commerce s</w:t>
      </w:r>
      <w:r w:rsidR="00B41758">
        <w:t xml:space="preserve">taff conduct </w:t>
      </w:r>
      <w:proofErr w:type="gramStart"/>
      <w:r w:rsidR="00B41758">
        <w:t>a construction</w:t>
      </w:r>
      <w:proofErr w:type="gramEnd"/>
      <w:r w:rsidR="00B41758">
        <w:t xml:space="preserve"> </w:t>
      </w:r>
      <w:r w:rsidR="00DB6B24">
        <w:t>monitoring</w:t>
      </w:r>
      <w:r w:rsidR="00B41758">
        <w:t xml:space="preserve"> to verify work is underway and to provide technical assistance, as needed. </w:t>
      </w:r>
      <w:proofErr w:type="gramStart"/>
      <w:r w:rsidR="00B41758">
        <w:t>A final</w:t>
      </w:r>
      <w:proofErr w:type="gramEnd"/>
      <w:r w:rsidR="00B41758">
        <w:t xml:space="preserve"> </w:t>
      </w:r>
      <w:r>
        <w:t xml:space="preserve">monitoring includes a visit to the construction site at project completion to conduct </w:t>
      </w:r>
      <w:r w:rsidR="00200B4B">
        <w:t xml:space="preserve">a detailed file audit of all relevant records and documents related to the project, as well as </w:t>
      </w:r>
      <w:r>
        <w:t xml:space="preserve">UPCS </w:t>
      </w:r>
      <w:r w:rsidRPr="00F67435">
        <w:t>inspections</w:t>
      </w:r>
      <w:r>
        <w:t xml:space="preserve"> </w:t>
      </w:r>
      <w:r w:rsidR="00200B4B">
        <w:t xml:space="preserve">to </w:t>
      </w:r>
      <w:r>
        <w:t xml:space="preserve">ensure the project is prepared for closeout. HOME </w:t>
      </w:r>
      <w:r w:rsidR="00B0046F">
        <w:t xml:space="preserve">and HTF </w:t>
      </w:r>
      <w:r>
        <w:t xml:space="preserve">projects are then monitored during the first </w:t>
      </w:r>
      <w:r w:rsidR="00774DDA">
        <w:t>3</w:t>
      </w:r>
      <w:r>
        <w:t xml:space="preserve"> years of the</w:t>
      </w:r>
      <w:r w:rsidR="00B41758">
        <w:t>ir</w:t>
      </w:r>
      <w:r>
        <w:t xml:space="preserve"> period</w:t>
      </w:r>
      <w:r w:rsidR="0053395B">
        <w:t>s</w:t>
      </w:r>
      <w:r>
        <w:t xml:space="preserve"> of affordability</w:t>
      </w:r>
      <w:r w:rsidR="00B41758">
        <w:t>,</w:t>
      </w:r>
      <w:r>
        <w:t xml:space="preserve"> with the first monitoring occurring within </w:t>
      </w:r>
      <w:r w:rsidR="00774DDA">
        <w:t>1</w:t>
      </w:r>
      <w:r>
        <w:t xml:space="preserve"> year of project closeout per HUD regulations. These initial monitoring</w:t>
      </w:r>
      <w:r w:rsidR="005212AA">
        <w:t xml:space="preserve"> visit</w:t>
      </w:r>
      <w:r>
        <w:t xml:space="preserve">s provide </w:t>
      </w:r>
      <w:r w:rsidR="00774DDA">
        <w:t xml:space="preserve">the grantee with </w:t>
      </w:r>
      <w:r>
        <w:t xml:space="preserve">an opportunity </w:t>
      </w:r>
      <w:r w:rsidR="00774DDA">
        <w:t>to receive</w:t>
      </w:r>
      <w:r>
        <w:t xml:space="preserve"> HOME </w:t>
      </w:r>
      <w:r w:rsidR="00B0046F">
        <w:t xml:space="preserve">and HTF </w:t>
      </w:r>
      <w:r>
        <w:t xml:space="preserve">program training and technical assistance. After the first </w:t>
      </w:r>
      <w:r w:rsidR="00096CC9">
        <w:t>3</w:t>
      </w:r>
      <w:r>
        <w:t xml:space="preserve"> years of the period of affordability, project monitoring occurs every </w:t>
      </w:r>
      <w:r w:rsidR="00096CC9">
        <w:t>1</w:t>
      </w:r>
      <w:r>
        <w:t xml:space="preserve"> to </w:t>
      </w:r>
      <w:r w:rsidR="00096CC9">
        <w:t>3</w:t>
      </w:r>
      <w:r>
        <w:t xml:space="preserve"> years depending on assessed risk. </w:t>
      </w:r>
      <w:r w:rsidR="004D68CD">
        <w:t xml:space="preserve">During </w:t>
      </w:r>
      <w:r w:rsidR="0003226B">
        <w:t xml:space="preserve">all </w:t>
      </w:r>
      <w:proofErr w:type="gramStart"/>
      <w:r w:rsidR="004D68CD">
        <w:t>period</w:t>
      </w:r>
      <w:proofErr w:type="gramEnd"/>
      <w:r w:rsidR="004D68CD">
        <w:t xml:space="preserve"> of affordability monitoring, a</w:t>
      </w:r>
      <w:r w:rsidR="0003226B">
        <w:t xml:space="preserve"> property </w:t>
      </w:r>
      <w:r w:rsidR="004D68CD">
        <w:t>inspection a</w:t>
      </w:r>
      <w:r w:rsidR="0003226B">
        <w:t>s well as</w:t>
      </w:r>
      <w:r w:rsidR="004D68CD">
        <w:t xml:space="preserve"> </w:t>
      </w:r>
      <w:r w:rsidR="0003226B">
        <w:t>a file review to verify tenant income eligibility, rent limit compliance, and proper documentation is completed for a</w:t>
      </w:r>
      <w:r w:rsidR="004D68CD">
        <w:t xml:space="preserve"> sample of assisted units</w:t>
      </w:r>
      <w:r w:rsidR="0003226B">
        <w:t>.</w:t>
      </w:r>
      <w:r w:rsidR="004D68CD">
        <w:t xml:space="preserve"> </w:t>
      </w:r>
      <w:r w:rsidR="005212AA">
        <w:t>A</w:t>
      </w:r>
      <w:r w:rsidR="00A81DDA">
        <w:t>dditionally, on an a</w:t>
      </w:r>
      <w:r w:rsidR="005212AA">
        <w:t>nnual</w:t>
      </w:r>
      <w:r w:rsidR="00442986">
        <w:t xml:space="preserve"> basis</w:t>
      </w:r>
      <w:r w:rsidR="005212AA">
        <w:t xml:space="preserve">, HOME and HTF grantees submit rent and occupancy information to Commerce reporting on beneficiaries, rent structure, and changes to leases or tenant selection policies. Monitoring visits also </w:t>
      </w:r>
      <w:proofErr w:type="gramStart"/>
      <w:r w:rsidR="005212AA">
        <w:t>help</w:t>
      </w:r>
      <w:proofErr w:type="gramEnd"/>
      <w:r w:rsidR="005212AA">
        <w:t xml:space="preserve"> verify the information submitted in rent and occupancy reports.</w:t>
      </w:r>
    </w:p>
    <w:p w14:paraId="71376B81" w14:textId="77777777" w:rsidR="00C57790" w:rsidRPr="00F67435" w:rsidRDefault="00C57790" w:rsidP="00F67435"/>
    <w:p w14:paraId="19C49F8A" w14:textId="213DE23F" w:rsidR="009D2255" w:rsidRDefault="00E5C6DF" w:rsidP="008505F2">
      <w:r>
        <w:t xml:space="preserve">During </w:t>
      </w:r>
      <w:r w:rsidR="2894DB57">
        <w:t>P</w:t>
      </w:r>
      <w:r w:rsidR="3513D5A9">
        <w:t xml:space="preserve">lan </w:t>
      </w:r>
      <w:r w:rsidR="2894DB57">
        <w:t>Y</w:t>
      </w:r>
      <w:r w:rsidR="3513D5A9">
        <w:t>ear</w:t>
      </w:r>
      <w:r w:rsidR="2894DB57">
        <w:t xml:space="preserve"> </w:t>
      </w:r>
      <w:r w:rsidR="0001577A">
        <w:t>6</w:t>
      </w:r>
      <w:r>
        <w:t>, CDBG projects</w:t>
      </w:r>
      <w:r w:rsidR="1037D99B">
        <w:t>, three HOME projects,</w:t>
      </w:r>
      <w:r w:rsidR="2D2CD1C3">
        <w:t xml:space="preserve"> </w:t>
      </w:r>
      <w:r w:rsidR="5B30E99A">
        <w:t xml:space="preserve">and </w:t>
      </w:r>
      <w:r w:rsidR="40E88C14">
        <w:t xml:space="preserve">three </w:t>
      </w:r>
      <w:r w:rsidR="5B30E99A">
        <w:t>HTF projects</w:t>
      </w:r>
      <w:r>
        <w:t xml:space="preserve"> were monitored during </w:t>
      </w:r>
      <w:r w:rsidR="1951A021">
        <w:t>project completion</w:t>
      </w:r>
      <w:r>
        <w:t xml:space="preserve"> visits</w:t>
      </w:r>
      <w:r w:rsidR="563A1A93">
        <w:t xml:space="preserve">. </w:t>
      </w:r>
      <w:r w:rsidR="0EBC449B">
        <w:t xml:space="preserve">In addition, </w:t>
      </w:r>
      <w:r w:rsidR="0533921E">
        <w:t xml:space="preserve">six </w:t>
      </w:r>
      <w:r w:rsidR="0EBC449B">
        <w:t xml:space="preserve">HOME projects and </w:t>
      </w:r>
      <w:r w:rsidR="1E6F8411">
        <w:t xml:space="preserve">three </w:t>
      </w:r>
      <w:r w:rsidR="0EBC449B">
        <w:t xml:space="preserve">HTF projects were monitored </w:t>
      </w:r>
      <w:r w:rsidR="751296A0">
        <w:t xml:space="preserve">during </w:t>
      </w:r>
      <w:r w:rsidR="394BD4A4">
        <w:t>construction progress</w:t>
      </w:r>
      <w:r w:rsidR="0EBC449B">
        <w:t xml:space="preserve"> visits. </w:t>
      </w:r>
      <w:r w:rsidR="6161F6E2">
        <w:t>CDBG projects monitored include</w:t>
      </w:r>
      <w:r w:rsidR="002B6D1C">
        <w:t xml:space="preserve">d </w:t>
      </w:r>
      <w:r w:rsidR="00BC7AD6">
        <w:t>Madison County,</w:t>
      </w:r>
      <w:r w:rsidR="00F13AE7">
        <w:t xml:space="preserve"> Hill County, </w:t>
      </w:r>
      <w:r w:rsidR="00433D08">
        <w:t>Cascade County, Valley County,</w:t>
      </w:r>
      <w:r w:rsidR="006E41DD">
        <w:t xml:space="preserve"> City of Wolf Point</w:t>
      </w:r>
      <w:r w:rsidR="008172D3">
        <w:t xml:space="preserve"> and </w:t>
      </w:r>
      <w:r w:rsidR="009A5B9A">
        <w:t>City</w:t>
      </w:r>
      <w:r w:rsidR="008172D3">
        <w:t xml:space="preserve"> of Harlowt</w:t>
      </w:r>
      <w:r w:rsidR="005929C4">
        <w:t>on</w:t>
      </w:r>
      <w:r w:rsidR="00DD07DB">
        <w:t>.</w:t>
      </w:r>
    </w:p>
    <w:p w14:paraId="7058AE7F" w14:textId="152B33DA" w:rsidR="009D63A2" w:rsidRDefault="009D63A2" w:rsidP="008505F2"/>
    <w:p w14:paraId="3570F375" w14:textId="49BAB310" w:rsidR="009D63A2" w:rsidRDefault="2894DB57" w:rsidP="008505F2">
      <w:r>
        <w:lastRenderedPageBreak/>
        <w:t xml:space="preserve">During Plan Year </w:t>
      </w:r>
      <w:r w:rsidR="00525001">
        <w:t>4</w:t>
      </w:r>
      <w:r>
        <w:t xml:space="preserve">, </w:t>
      </w:r>
      <w:r w:rsidR="443BB249">
        <w:t xml:space="preserve">Commerce staff conducted </w:t>
      </w:r>
      <w:proofErr w:type="gramStart"/>
      <w:r w:rsidR="443BB249">
        <w:t>period</w:t>
      </w:r>
      <w:proofErr w:type="gramEnd"/>
      <w:r w:rsidR="443BB249">
        <w:t xml:space="preserve"> of affordability monitoring </w:t>
      </w:r>
      <w:r w:rsidR="2D2CD1C3">
        <w:t xml:space="preserve">on-site </w:t>
      </w:r>
      <w:r w:rsidR="443BB249">
        <w:t xml:space="preserve">visits to </w:t>
      </w:r>
      <w:r w:rsidR="73FD7827">
        <w:t>16</w:t>
      </w:r>
      <w:r w:rsidR="443BB249">
        <w:t xml:space="preserve"> </w:t>
      </w:r>
      <w:r>
        <w:t xml:space="preserve">HOME </w:t>
      </w:r>
      <w:r w:rsidR="443BB249">
        <w:t xml:space="preserve">and </w:t>
      </w:r>
      <w:r w:rsidR="105D83C0">
        <w:t>7</w:t>
      </w:r>
      <w:r w:rsidR="443BB249">
        <w:t xml:space="preserve"> HTF properties. See </w:t>
      </w:r>
      <w:r w:rsidR="443BB249" w:rsidRPr="00DD07DB">
        <w:rPr>
          <w:b/>
          <w:bCs/>
        </w:rPr>
        <w:t>Appendix B</w:t>
      </w:r>
      <w:r w:rsidR="443BB249">
        <w:t xml:space="preserve"> for a complete list of the </w:t>
      </w:r>
      <w:r w:rsidR="6BB19A87">
        <w:t>project</w:t>
      </w:r>
      <w:r w:rsidR="751296A0">
        <w:t xml:space="preserve">s </w:t>
      </w:r>
      <w:r w:rsidR="5AAC4895">
        <w:t xml:space="preserve">and </w:t>
      </w:r>
      <w:r>
        <w:t>CR-50 for more information.</w:t>
      </w:r>
      <w:r w:rsidR="443BB249">
        <w:t xml:space="preserve"> </w:t>
      </w:r>
      <w:r w:rsidR="21D9E5CC">
        <w:t>None of the properties monitored reported requests by residents for emergency transfers</w:t>
      </w:r>
      <w:r w:rsidR="7496FB66">
        <w:t>,</w:t>
      </w:r>
      <w:r w:rsidR="6068FF60">
        <w:t xml:space="preserve"> and no property managers reported request</w:t>
      </w:r>
      <w:r w:rsidR="3E166F53">
        <w:t>s</w:t>
      </w:r>
      <w:r w:rsidR="6068FF60">
        <w:t xml:space="preserve"> for transfers in their annual HOME and HTF rent and occupancy certifications</w:t>
      </w:r>
      <w:r w:rsidR="7DFD5D81">
        <w:t>.</w:t>
      </w:r>
      <w:r w:rsidR="21D9E5CC">
        <w:t xml:space="preserve"> </w:t>
      </w:r>
      <w:r w:rsidR="02831CB3">
        <w:t xml:space="preserve">Some properties monitored reported requests for reasonable accommodations, as detailed in </w:t>
      </w:r>
      <w:r w:rsidR="02831CB3" w:rsidRPr="00DD07DB">
        <w:rPr>
          <w:b/>
          <w:bCs/>
        </w:rPr>
        <w:t>Appendix B</w:t>
      </w:r>
      <w:r w:rsidR="02831CB3">
        <w:t xml:space="preserve">. </w:t>
      </w:r>
      <w:r w:rsidR="007B272A">
        <w:t>B</w:t>
      </w:r>
      <w:r w:rsidR="21D9E5CC">
        <w:t xml:space="preserve">oth the annual certifications and period of affordability monitoring forms now request information from property owners/managers regarding the number of reasonable </w:t>
      </w:r>
      <w:r w:rsidR="357EFB72">
        <w:t>accommodation</w:t>
      </w:r>
      <w:r w:rsidR="21D9E5CC">
        <w:t xml:space="preserve"> and emergency t</w:t>
      </w:r>
      <w:r w:rsidR="263A73BF">
        <w:t xml:space="preserve">ransfer requests they received during the previous year. </w:t>
      </w:r>
      <w:r w:rsidR="2242A7CF">
        <w:t xml:space="preserve">   </w:t>
      </w:r>
    </w:p>
    <w:p w14:paraId="72A1ACFE" w14:textId="77777777" w:rsidR="009D2255" w:rsidRPr="008505F2" w:rsidRDefault="009D2255" w:rsidP="008505F2"/>
    <w:p w14:paraId="4EFF12CB" w14:textId="12F28DA9" w:rsidR="005C0B72" w:rsidRDefault="0AED1A73" w:rsidP="00F67435">
      <w:proofErr w:type="gramStart"/>
      <w:r>
        <w:t xml:space="preserve">All </w:t>
      </w:r>
      <w:r w:rsidR="4FFE5545">
        <w:t xml:space="preserve"> </w:t>
      </w:r>
      <w:r w:rsidR="706E173D">
        <w:t>9</w:t>
      </w:r>
      <w:proofErr w:type="gramEnd"/>
      <w:r w:rsidR="706E173D">
        <w:t xml:space="preserve"> </w:t>
      </w:r>
      <w:r>
        <w:t xml:space="preserve">ESG subrecipients were monitored </w:t>
      </w:r>
      <w:r w:rsidR="69A36828">
        <w:t xml:space="preserve">with </w:t>
      </w:r>
      <w:r w:rsidR="2838980B">
        <w:t xml:space="preserve">a combination of </w:t>
      </w:r>
      <w:r w:rsidR="0225B404">
        <w:t xml:space="preserve"> on-site visits,</w:t>
      </w:r>
      <w:r w:rsidR="69A36828">
        <w:t xml:space="preserve"> and desk monitoring</w:t>
      </w:r>
      <w:r>
        <w:t xml:space="preserve">. </w:t>
      </w:r>
    </w:p>
    <w:p w14:paraId="2DB09C3F" w14:textId="77777777" w:rsidR="005C0B72" w:rsidRDefault="005C0B72" w:rsidP="00F67435"/>
    <w:p w14:paraId="1BA32F78" w14:textId="2A80E3D1" w:rsidR="00C04AFE" w:rsidRPr="00FB42B9" w:rsidRDefault="00C04AFE" w:rsidP="00F67435">
      <w:r>
        <w:t xml:space="preserve">Monitoring activities completed for the </w:t>
      </w:r>
      <w:r w:rsidRPr="00F67435">
        <w:t>HOPWA</w:t>
      </w:r>
      <w:r>
        <w:t xml:space="preserve"> </w:t>
      </w:r>
      <w:r w:rsidRPr="00F67435">
        <w:t>Program</w:t>
      </w:r>
      <w:r>
        <w:t xml:space="preserve"> are reported in the HOPWA APR since the State receives a competitive </w:t>
      </w:r>
      <w:r w:rsidRPr="008505F2">
        <w:t>HOPWA</w:t>
      </w:r>
      <w:r>
        <w:t xml:space="preserve"> award and not a formula grant.</w:t>
      </w:r>
    </w:p>
    <w:p w14:paraId="7B5A71FA" w14:textId="77777777" w:rsidR="00956F55" w:rsidRPr="00F67435" w:rsidRDefault="00956F55" w:rsidP="00F67435"/>
    <w:p w14:paraId="1B211902" w14:textId="5CFF2024" w:rsidR="009829FF" w:rsidRPr="009829FF" w:rsidRDefault="009829FF" w:rsidP="00CF626C">
      <w:pPr>
        <w:pStyle w:val="Heading2"/>
        <w:rPr>
          <w:rFonts w:eastAsia="Times New Roman"/>
        </w:rPr>
      </w:pPr>
      <w:r w:rsidRPr="009829FF">
        <w:rPr>
          <w:rFonts w:eastAsia="Times New Roman"/>
        </w:rPr>
        <w:t xml:space="preserve">Describe the efforts to provide citizens with reasonable notice and an opportunity to comment on performance </w:t>
      </w:r>
      <w:proofErr w:type="gramStart"/>
      <w:r w:rsidRPr="009829FF">
        <w:rPr>
          <w:rFonts w:eastAsia="Times New Roman"/>
        </w:rPr>
        <w:t>reports</w:t>
      </w:r>
      <w:proofErr w:type="gramEnd"/>
    </w:p>
    <w:p w14:paraId="4A21BE0E" w14:textId="49296CCE" w:rsidR="00276D3C" w:rsidRDefault="009829FF" w:rsidP="00F67435">
      <w:r w:rsidRPr="009829FF">
        <w:t>Commerce announce</w:t>
      </w:r>
      <w:r w:rsidR="008A291D">
        <w:t>s</w:t>
      </w:r>
      <w:r w:rsidRPr="009829FF">
        <w:t xml:space="preserve"> the availability of draft documents through </w:t>
      </w:r>
      <w:r w:rsidR="00C23582">
        <w:t xml:space="preserve">its website, print advertisements in newspapers across the state, and </w:t>
      </w:r>
      <w:r w:rsidRPr="009829FF">
        <w:t xml:space="preserve">a listserv of approximately </w:t>
      </w:r>
      <w:r w:rsidR="001A58E3">
        <w:t>5</w:t>
      </w:r>
      <w:r w:rsidR="00496956">
        <w:t>,</w:t>
      </w:r>
      <w:r w:rsidR="001A58E3">
        <w:t>0</w:t>
      </w:r>
      <w:r w:rsidR="00496956">
        <w:t>00</w:t>
      </w:r>
      <w:r w:rsidRPr="009829FF">
        <w:t xml:space="preserve"> individuals, towns, counties, nonprofits, and interested parties. The draft document</w:t>
      </w:r>
      <w:r w:rsidR="00AA278E">
        <w:t>s</w:t>
      </w:r>
      <w:r w:rsidRPr="009829FF">
        <w:t xml:space="preserve"> </w:t>
      </w:r>
      <w:r w:rsidR="00AA278E">
        <w:t>are</w:t>
      </w:r>
      <w:r w:rsidR="00B93D21" w:rsidRPr="009829FF">
        <w:t xml:space="preserve"> </w:t>
      </w:r>
      <w:r w:rsidRPr="009829FF">
        <w:t xml:space="preserve">available electronically on </w:t>
      </w:r>
      <w:r w:rsidR="00AA278E">
        <w:t>Commerce</w:t>
      </w:r>
      <w:r w:rsidR="00821932">
        <w:t>’s</w:t>
      </w:r>
      <w:r w:rsidRPr="009829FF">
        <w:t xml:space="preserve"> website</w:t>
      </w:r>
      <w:r w:rsidR="00821932">
        <w:t xml:space="preserve"> and in hard copy at</w:t>
      </w:r>
      <w:r w:rsidRPr="009829FF">
        <w:t xml:space="preserve"> </w:t>
      </w:r>
      <w:r w:rsidR="00C96095" w:rsidRPr="00496956">
        <w:t>22</w:t>
      </w:r>
      <w:r w:rsidR="00C96095">
        <w:t xml:space="preserve"> </w:t>
      </w:r>
      <w:r w:rsidRPr="009829FF">
        <w:t>repositor</w:t>
      </w:r>
      <w:r w:rsidR="00821932">
        <w:t xml:space="preserve">ies </w:t>
      </w:r>
      <w:r w:rsidR="00276D3C">
        <w:t xml:space="preserve">spread </w:t>
      </w:r>
      <w:r w:rsidR="00821932">
        <w:t>across Montana</w:t>
      </w:r>
      <w:r w:rsidRPr="009829FF">
        <w:t xml:space="preserve">. </w:t>
      </w:r>
      <w:r w:rsidR="00276D3C">
        <w:t xml:space="preserve">The draft documents are also available upon request. </w:t>
      </w:r>
    </w:p>
    <w:p w14:paraId="09B59219" w14:textId="77777777" w:rsidR="00276D3C" w:rsidRDefault="00276D3C" w:rsidP="00F67435"/>
    <w:p w14:paraId="426164FE" w14:textId="70A18634" w:rsidR="009829FF" w:rsidRDefault="009829FF" w:rsidP="00F67435">
      <w:r w:rsidRPr="009829FF">
        <w:t xml:space="preserve">Citizens </w:t>
      </w:r>
      <w:r w:rsidR="00276D3C">
        <w:t>a</w:t>
      </w:r>
      <w:r w:rsidR="00B93D21">
        <w:t>re</w:t>
      </w:r>
      <w:r w:rsidR="00B93D21" w:rsidRPr="009829FF">
        <w:t xml:space="preserve"> </w:t>
      </w:r>
      <w:r w:rsidRPr="009829FF">
        <w:t xml:space="preserve">invited to comment on draft documents via </w:t>
      </w:r>
      <w:r w:rsidR="00F27B96">
        <w:t xml:space="preserve">oral testimony during </w:t>
      </w:r>
      <w:r w:rsidR="00276D3C">
        <w:t>in-person or</w:t>
      </w:r>
      <w:r w:rsidR="00F27B96">
        <w:t xml:space="preserve"> </w:t>
      </w:r>
      <w:r w:rsidR="00CC0E1B">
        <w:t xml:space="preserve">virtual </w:t>
      </w:r>
      <w:r w:rsidR="00F27B96">
        <w:t>public hearing</w:t>
      </w:r>
      <w:r w:rsidR="00276D3C">
        <w:t>s or</w:t>
      </w:r>
      <w:r w:rsidR="00F27B96">
        <w:t xml:space="preserve"> via </w:t>
      </w:r>
      <w:r w:rsidR="00276D3C">
        <w:t xml:space="preserve">written statements provided through </w:t>
      </w:r>
      <w:r w:rsidRPr="009829FF">
        <w:t xml:space="preserve">email or </w:t>
      </w:r>
      <w:r w:rsidR="00E97525">
        <w:t>regular mail</w:t>
      </w:r>
      <w:r w:rsidRPr="009829FF">
        <w:t xml:space="preserve">. </w:t>
      </w:r>
      <w:r w:rsidR="00E97525">
        <w:t>C</w:t>
      </w:r>
      <w:r w:rsidRPr="009829FF">
        <w:t>itizen</w:t>
      </w:r>
      <w:r w:rsidR="00E97525">
        <w:t>s</w:t>
      </w:r>
      <w:r w:rsidRPr="009829FF">
        <w:t xml:space="preserve"> </w:t>
      </w:r>
      <w:r w:rsidR="00E97525">
        <w:t xml:space="preserve">are provided reasonable accommodations and </w:t>
      </w:r>
      <w:r w:rsidRPr="009829FF">
        <w:t>alternative form</w:t>
      </w:r>
      <w:r w:rsidR="00E97525">
        <w:t>ats of draft documents and hearing materials</w:t>
      </w:r>
      <w:r w:rsidR="009075E7">
        <w:t xml:space="preserve"> upon request</w:t>
      </w:r>
      <w:r w:rsidRPr="009829FF">
        <w:t xml:space="preserve">. </w:t>
      </w:r>
    </w:p>
    <w:p w14:paraId="2D6C2DEE" w14:textId="77777777" w:rsidR="00B93D21" w:rsidRPr="00F67435" w:rsidRDefault="00B93D21" w:rsidP="00F67435"/>
    <w:p w14:paraId="04D872AA" w14:textId="5970DC83" w:rsidR="00F67435" w:rsidRPr="009829FF" w:rsidRDefault="00F67435" w:rsidP="00F67435">
      <w:pPr>
        <w:rPr>
          <w:rFonts w:eastAsia="Times New Roman"/>
          <w:sz w:val="24"/>
          <w:szCs w:val="24"/>
        </w:rPr>
        <w:sectPr w:rsidR="00F67435" w:rsidRPr="009829FF" w:rsidSect="004B1FFD">
          <w:headerReference w:type="default" r:id="rId40"/>
          <w:pgSz w:w="12240" w:h="15840"/>
          <w:pgMar w:top="1440" w:right="1440" w:bottom="1440" w:left="1440" w:header="720" w:footer="720" w:gutter="0"/>
          <w:cols w:space="720"/>
          <w:docGrid w:linePitch="360"/>
        </w:sectPr>
      </w:pPr>
    </w:p>
    <w:p w14:paraId="59425165" w14:textId="71C27B3E" w:rsidR="009829FF" w:rsidRPr="009C0CA7" w:rsidRDefault="009829FF" w:rsidP="008F3A23">
      <w:pPr>
        <w:pStyle w:val="Heading1"/>
      </w:pPr>
      <w:bookmarkStart w:id="93" w:name="_Toc451737171"/>
      <w:bookmarkStart w:id="94" w:name="_Toc48123963"/>
      <w:bookmarkStart w:id="95" w:name="_Toc102125696"/>
      <w:r w:rsidRPr="009C0CA7">
        <w:lastRenderedPageBreak/>
        <w:t>CR-45 – CDBG</w:t>
      </w:r>
      <w:bookmarkEnd w:id="93"/>
      <w:r w:rsidRPr="009C0CA7">
        <w:t xml:space="preserve"> </w:t>
      </w:r>
      <w:r w:rsidR="00900231">
        <w:t>91.520(</w:t>
      </w:r>
      <w:r w:rsidR="1565360E">
        <w:t>d</w:t>
      </w:r>
      <w:r w:rsidR="00900231">
        <w:t>)</w:t>
      </w:r>
      <w:bookmarkEnd w:id="94"/>
      <w:bookmarkEnd w:id="95"/>
    </w:p>
    <w:p w14:paraId="60396854" w14:textId="77777777" w:rsidR="009829FF" w:rsidRPr="00F67435" w:rsidRDefault="009829FF" w:rsidP="00F67435"/>
    <w:p w14:paraId="15645A26" w14:textId="3BD8DF72" w:rsidR="009829FF" w:rsidRPr="00F67435" w:rsidRDefault="009829FF" w:rsidP="0066131C">
      <w:pPr>
        <w:pStyle w:val="Heading2"/>
      </w:pPr>
      <w:r w:rsidRPr="00F67435">
        <w:t xml:space="preserve">Specify the nature of, and reasons for, any changes in the jurisdiction’s program objectives and indications of how the jurisdiction would change its programs </w:t>
      </w:r>
      <w:proofErr w:type="gramStart"/>
      <w:r w:rsidRPr="00F67435">
        <w:t>as a result of</w:t>
      </w:r>
      <w:proofErr w:type="gramEnd"/>
      <w:r w:rsidRPr="00F67435">
        <w:t xml:space="preserve"> its experiences</w:t>
      </w:r>
      <w:r w:rsidR="00900231" w:rsidRPr="00F67435">
        <w:t>.</w:t>
      </w:r>
    </w:p>
    <w:p w14:paraId="38118803" w14:textId="3A566FB2" w:rsidR="009829FF" w:rsidRPr="00F67435" w:rsidRDefault="00E5C6DF" w:rsidP="00061AF6">
      <w:r>
        <w:t xml:space="preserve">There have not been any changes in Commerce’s program objectives during </w:t>
      </w:r>
      <w:r w:rsidR="751296A0">
        <w:t xml:space="preserve">Plan </w:t>
      </w:r>
      <w:r w:rsidR="105A630D">
        <w:t>Y</w:t>
      </w:r>
      <w:r>
        <w:t>ear</w:t>
      </w:r>
      <w:r w:rsidR="105A630D">
        <w:t xml:space="preserve"> </w:t>
      </w:r>
      <w:r w:rsidR="499437A5">
        <w:t>4</w:t>
      </w:r>
      <w:r>
        <w:t>.</w:t>
      </w:r>
    </w:p>
    <w:p w14:paraId="139BB8D4" w14:textId="77777777" w:rsidR="009829FF" w:rsidRPr="00F67435" w:rsidRDefault="009829FF" w:rsidP="00F67435"/>
    <w:p w14:paraId="2AB1171F" w14:textId="12D12749" w:rsidR="00900231" w:rsidRPr="00F67435" w:rsidRDefault="00900231" w:rsidP="0066131C">
      <w:pPr>
        <w:pStyle w:val="Heading2"/>
      </w:pPr>
      <w:r w:rsidRPr="00F67435">
        <w:t>Does th</w:t>
      </w:r>
      <w:r w:rsidR="00CB6646" w:rsidRPr="00F67435">
        <w:t>is</w:t>
      </w:r>
      <w:r w:rsidRPr="00F67435">
        <w:t xml:space="preserve"> jurisdiction have any open Brownfields Economic Development Initiative (BEDI) grants?</w:t>
      </w:r>
    </w:p>
    <w:p w14:paraId="2D920DA2" w14:textId="1416A15B" w:rsidR="008F3A23" w:rsidRPr="00402C1F" w:rsidRDefault="00F67435" w:rsidP="00402C1F">
      <w:r>
        <w:t>No.</w:t>
      </w:r>
    </w:p>
    <w:p w14:paraId="75EB3C24" w14:textId="77777777" w:rsidR="008F3A23" w:rsidRPr="00F67435" w:rsidRDefault="008F3A23" w:rsidP="00F67435"/>
    <w:p w14:paraId="580E5968" w14:textId="42826F51" w:rsidR="009829FF" w:rsidRPr="00F67435" w:rsidRDefault="009829FF" w:rsidP="0095241E">
      <w:pPr>
        <w:pStyle w:val="Heading2"/>
      </w:pPr>
      <w:r w:rsidRPr="00F67435">
        <w:t>[BEDI grantees] Describe accomplishments and program outcomes during the last year</w:t>
      </w:r>
      <w:r w:rsidR="008F3A23" w:rsidRPr="00F67435">
        <w:t>.</w:t>
      </w:r>
    </w:p>
    <w:p w14:paraId="513BFECB" w14:textId="77777777" w:rsidR="009829FF" w:rsidRPr="00402C1F" w:rsidRDefault="009829FF" w:rsidP="00402C1F">
      <w:pPr>
        <w:sectPr w:rsidR="009829FF" w:rsidRPr="00402C1F" w:rsidSect="004B1FFD">
          <w:headerReference w:type="default" r:id="rId41"/>
          <w:pgSz w:w="12240" w:h="15840"/>
          <w:pgMar w:top="1440" w:right="1440" w:bottom="1440" w:left="1440" w:header="720" w:footer="720" w:gutter="0"/>
          <w:cols w:space="720"/>
          <w:docGrid w:linePitch="360"/>
        </w:sectPr>
      </w:pPr>
      <w:r w:rsidRPr="009829FF">
        <w:t>N/A</w:t>
      </w:r>
    </w:p>
    <w:p w14:paraId="05AA8632" w14:textId="58C58DD1" w:rsidR="009829FF" w:rsidRPr="009C0CA7" w:rsidRDefault="009829FF" w:rsidP="008F3A23">
      <w:pPr>
        <w:pStyle w:val="Heading1"/>
      </w:pPr>
      <w:bookmarkStart w:id="96" w:name="_Toc451737172"/>
      <w:bookmarkStart w:id="97" w:name="_Toc48123964"/>
      <w:bookmarkStart w:id="98" w:name="_Toc102125697"/>
      <w:r w:rsidRPr="009C0CA7">
        <w:lastRenderedPageBreak/>
        <w:t>CR-50 – HOME</w:t>
      </w:r>
      <w:bookmarkEnd w:id="96"/>
      <w:r w:rsidRPr="009C0CA7">
        <w:t xml:space="preserve"> </w:t>
      </w:r>
      <w:r w:rsidR="008F3A23">
        <w:t>91.520(</w:t>
      </w:r>
      <w:r w:rsidR="00FDE656">
        <w:t>e</w:t>
      </w:r>
      <w:r w:rsidR="008F3A23">
        <w:t>)</w:t>
      </w:r>
      <w:bookmarkEnd w:id="97"/>
      <w:bookmarkEnd w:id="98"/>
    </w:p>
    <w:p w14:paraId="40E61B85" w14:textId="77777777" w:rsidR="009829FF" w:rsidRPr="009829FF" w:rsidRDefault="009829FF" w:rsidP="00F67435">
      <w:pPr>
        <w:pStyle w:val="Heading2"/>
        <w:rPr>
          <w:rFonts w:eastAsia="Times New Roman"/>
        </w:rPr>
      </w:pPr>
      <w:bookmarkStart w:id="99" w:name="_Toc73038340"/>
      <w:r w:rsidRPr="009829FF">
        <w:rPr>
          <w:rFonts w:eastAsia="Times New Roman"/>
        </w:rPr>
        <w:t xml:space="preserve">Include the results of on-site inspections of affordable rental housing assisted under the </w:t>
      </w:r>
      <w:r w:rsidRPr="00F67435">
        <w:t>program</w:t>
      </w:r>
      <w:r w:rsidRPr="009829FF">
        <w:rPr>
          <w:rFonts w:eastAsia="Times New Roman"/>
        </w:rPr>
        <w:t xml:space="preserve"> to determine compliance with housing codes and other applicable </w:t>
      </w:r>
      <w:proofErr w:type="gramStart"/>
      <w:r w:rsidRPr="009829FF">
        <w:rPr>
          <w:rFonts w:eastAsia="Times New Roman"/>
        </w:rPr>
        <w:t>regulations</w:t>
      </w:r>
      <w:bookmarkEnd w:id="99"/>
      <w:proofErr w:type="gramEnd"/>
    </w:p>
    <w:p w14:paraId="309E29CA" w14:textId="3EB5ED72" w:rsidR="009F6AFD" w:rsidRDefault="009F6AFD" w:rsidP="009F6AFD">
      <w:r w:rsidRPr="00F67435">
        <w:t>A</w:t>
      </w:r>
      <w:r>
        <w:t>s described in CR-40, HOME projects under construction are monitored two or more times during the grant period. At least one construction site visit is conducted and one full monitoring visit, which includes a full review of the grantee file and inspection of the HOME-assisted project and units. Projects are then monitored during the first 3 years of the period of affordability and then every 1 to 3 years thereafter depending on assessed risk.</w:t>
      </w:r>
    </w:p>
    <w:p w14:paraId="5AB6C486" w14:textId="77777777" w:rsidR="009F6AFD" w:rsidRDefault="009F6AFD" w:rsidP="009144E4"/>
    <w:p w14:paraId="0C080148" w14:textId="15508A3B" w:rsidR="001F454D" w:rsidRPr="00942194" w:rsidRDefault="001F454D" w:rsidP="00F67435"/>
    <w:p w14:paraId="3D48CEFA" w14:textId="5E1D2709" w:rsidR="009829FF" w:rsidRDefault="7F1221A1" w:rsidP="00F67435">
      <w:r>
        <w:t xml:space="preserve">See </w:t>
      </w:r>
      <w:bookmarkStart w:id="100" w:name="_Hlk71271347"/>
      <w:r w:rsidRPr="4B40CC69">
        <w:rPr>
          <w:b/>
          <w:bCs/>
        </w:rPr>
        <w:t>Appendix B</w:t>
      </w:r>
      <w:r>
        <w:t xml:space="preserve"> </w:t>
      </w:r>
      <w:bookmarkEnd w:id="100"/>
      <w:r>
        <w:t xml:space="preserve">for a table of </w:t>
      </w:r>
      <w:r w:rsidR="31BEB99A">
        <w:t xml:space="preserve">HOME </w:t>
      </w:r>
      <w:r>
        <w:t>projects monitored</w:t>
      </w:r>
      <w:r w:rsidR="2253E23E">
        <w:t xml:space="preserve"> between April 1, </w:t>
      </w:r>
      <w:r w:rsidR="0E0E48C1">
        <w:t>202</w:t>
      </w:r>
      <w:r w:rsidR="1F7F23B1">
        <w:t>3</w:t>
      </w:r>
      <w:r w:rsidR="2253E23E">
        <w:t xml:space="preserve">, and March 31, </w:t>
      </w:r>
      <w:r w:rsidR="0E0E48C1">
        <w:t>202</w:t>
      </w:r>
      <w:r w:rsidR="4B62F688">
        <w:t>4</w:t>
      </w:r>
      <w:r w:rsidR="2253E23E">
        <w:t>.</w:t>
      </w:r>
      <w:r w:rsidR="3F09EE5A">
        <w:t xml:space="preserve"> </w:t>
      </w:r>
      <w:r w:rsidR="6F3E7271">
        <w:t>The appendix also provides information regarding requests for emergency transfers and reasonable accommodation.  Note there were no emergency transfer</w:t>
      </w:r>
      <w:r w:rsidR="77DDDEC1">
        <w:t>s</w:t>
      </w:r>
      <w:r w:rsidR="6F3E7271">
        <w:t xml:space="preserve"> requested at the monitored properties.</w:t>
      </w:r>
    </w:p>
    <w:p w14:paraId="7FA7C91E" w14:textId="456AC11B" w:rsidR="00624365" w:rsidRPr="00F67435" w:rsidRDefault="00624365" w:rsidP="00F67435"/>
    <w:p w14:paraId="037EBF3A" w14:textId="12EBE54D" w:rsidR="009829FF" w:rsidRDefault="009829FF" w:rsidP="00F67435">
      <w:pPr>
        <w:pStyle w:val="Heading2"/>
        <w:rPr>
          <w:rFonts w:eastAsia="Times New Roman"/>
        </w:rPr>
      </w:pPr>
      <w:bookmarkStart w:id="101" w:name="_Toc73038341"/>
      <w:r w:rsidRPr="009829FF">
        <w:rPr>
          <w:rFonts w:eastAsia="Times New Roman"/>
        </w:rPr>
        <w:t>Provide an assessment of the jurisdiction's affirmative marketing actions for HOME units.</w:t>
      </w:r>
      <w:r w:rsidR="008F3A23">
        <w:rPr>
          <w:rFonts w:eastAsia="Times New Roman"/>
        </w:rPr>
        <w:t xml:space="preserve"> 92.351(b)</w:t>
      </w:r>
      <w:bookmarkEnd w:id="101"/>
    </w:p>
    <w:p w14:paraId="71C491D7" w14:textId="56E93313" w:rsidR="009829FF" w:rsidRPr="00056BBC" w:rsidRDefault="00AA278E" w:rsidP="00F67435">
      <w:pPr>
        <w:rPr>
          <w:u w:val="single"/>
        </w:rPr>
      </w:pPr>
      <w:r>
        <w:t>Commerce</w:t>
      </w:r>
      <w:r w:rsidRPr="009829FF">
        <w:t xml:space="preserve"> </w:t>
      </w:r>
      <w:r w:rsidR="009829FF" w:rsidRPr="009829FF">
        <w:t xml:space="preserve">reviews all </w:t>
      </w:r>
      <w:r w:rsidR="007E5393">
        <w:t>A</w:t>
      </w:r>
      <w:r w:rsidR="009829FF" w:rsidRPr="009829FF">
        <w:t xml:space="preserve">ffirmative </w:t>
      </w:r>
      <w:r w:rsidR="007E5393">
        <w:t>F</w:t>
      </w:r>
      <w:r w:rsidR="009829FF" w:rsidRPr="009829FF">
        <w:t xml:space="preserve">air </w:t>
      </w:r>
      <w:r w:rsidR="007E5393">
        <w:t>H</w:t>
      </w:r>
      <w:r w:rsidR="009829FF" w:rsidRPr="009829FF">
        <w:t xml:space="preserve">ousing </w:t>
      </w:r>
      <w:r w:rsidR="007E5393">
        <w:t>M</w:t>
      </w:r>
      <w:r w:rsidR="009829FF" w:rsidRPr="009829FF">
        <w:t xml:space="preserve">arketing </w:t>
      </w:r>
      <w:r w:rsidR="007E5393">
        <w:t>P</w:t>
      </w:r>
      <w:r w:rsidR="009829FF" w:rsidRPr="009829FF">
        <w:t>lans</w:t>
      </w:r>
      <w:r w:rsidR="007E5393">
        <w:t xml:space="preserve"> (AFHMP)</w:t>
      </w:r>
      <w:r w:rsidR="009829FF" w:rsidRPr="009829FF">
        <w:t xml:space="preserve"> for HOME-assisted projects. Each project with five (5) or more HOME-assisted units is required to complete and submit an </w:t>
      </w:r>
      <w:r w:rsidR="007E5393">
        <w:t>AFHMP</w:t>
      </w:r>
      <w:r w:rsidR="009829FF" w:rsidRPr="009829FF">
        <w:t xml:space="preserve"> for review and approval. During the Annual Rental Certifications, </w:t>
      </w:r>
      <w:r>
        <w:t xml:space="preserve">Commerce </w:t>
      </w:r>
      <w:r w:rsidR="009829FF" w:rsidRPr="009829FF">
        <w:t xml:space="preserve">requests </w:t>
      </w:r>
      <w:r w:rsidR="00832751">
        <w:t xml:space="preserve">that </w:t>
      </w:r>
      <w:r w:rsidR="009829FF" w:rsidRPr="009829FF">
        <w:t xml:space="preserve">all updated documentation </w:t>
      </w:r>
      <w:r w:rsidR="00832751">
        <w:t xml:space="preserve">be </w:t>
      </w:r>
      <w:r w:rsidR="009829FF" w:rsidRPr="009829FF">
        <w:t xml:space="preserve">submitted and kept in project records. </w:t>
      </w:r>
      <w:r>
        <w:t xml:space="preserve">Commerce </w:t>
      </w:r>
      <w:r w:rsidR="007E5393" w:rsidRPr="00A67FD5">
        <w:t xml:space="preserve">provides technical assistance for updating AFHMP to grantees and property owners/managers during the construction phase and on an ongoing basis during the </w:t>
      </w:r>
      <w:r w:rsidR="00E155A0">
        <w:t>period of affordability</w:t>
      </w:r>
      <w:r w:rsidR="007E5393" w:rsidRPr="00A67FD5">
        <w:t>.</w:t>
      </w:r>
    </w:p>
    <w:p w14:paraId="1D1BC8FD" w14:textId="05827E54" w:rsidR="00C57790" w:rsidRPr="00F67435" w:rsidRDefault="00C57790" w:rsidP="00F67435"/>
    <w:p w14:paraId="75C1E012" w14:textId="77777777" w:rsidR="004B09E8" w:rsidRDefault="00AB3603" w:rsidP="001017FA">
      <w:pPr>
        <w:pStyle w:val="Heading2"/>
      </w:pPr>
      <w:bookmarkStart w:id="102" w:name="_Toc73038342"/>
      <w:r>
        <w:t>P</w:t>
      </w:r>
      <w:r w:rsidR="00A042F3">
        <w:t xml:space="preserve">rovide data on the amount and use of program income for projects, including the number of projects and owner and tenant characteristics. </w:t>
      </w:r>
    </w:p>
    <w:bookmarkEnd w:id="102"/>
    <w:p w14:paraId="3A3C336E" w14:textId="6802FE62" w:rsidR="005C1FCB" w:rsidRDefault="4319D03F" w:rsidP="6EAFFF7A">
      <w:pPr>
        <w:spacing w:line="259" w:lineRule="auto"/>
      </w:pPr>
      <w:r>
        <w:t xml:space="preserve">According to IDIS </w:t>
      </w:r>
      <w:r w:rsidR="092D93B5">
        <w:t>R</w:t>
      </w:r>
      <w:r>
        <w:t xml:space="preserve">eport PR09, HOME began the program year with </w:t>
      </w:r>
      <w:r w:rsidR="2CC6835A">
        <w:t>$</w:t>
      </w:r>
      <w:r w:rsidR="2052FF0C">
        <w:t>0.00</w:t>
      </w:r>
      <w:r>
        <w:t xml:space="preserve"> in program income, received </w:t>
      </w:r>
      <w:r w:rsidR="1446585B">
        <w:t>$578,958.55</w:t>
      </w:r>
      <w:r w:rsidR="577E6300">
        <w:t xml:space="preserve"> </w:t>
      </w:r>
      <w:r>
        <w:t>in program income during the program year and expended</w:t>
      </w:r>
      <w:r w:rsidR="71151B06">
        <w:t xml:space="preserve"> $578,958.55</w:t>
      </w:r>
      <w:r>
        <w:t>.</w:t>
      </w:r>
      <w:r w:rsidR="5D224C17">
        <w:t xml:space="preserve"> </w:t>
      </w:r>
      <w:r w:rsidR="1A6FFDE1">
        <w:t xml:space="preserve">Of those funds, </w:t>
      </w:r>
      <w:r w:rsidR="0497FACE" w:rsidDel="1A6FFDE1">
        <w:t>$</w:t>
      </w:r>
      <w:r w:rsidR="3EE7C5DD">
        <w:t>354,839</w:t>
      </w:r>
      <w:r w:rsidR="3D32C426">
        <w:t>.00</w:t>
      </w:r>
      <w:r w:rsidR="006439F4">
        <w:t xml:space="preserve"> </w:t>
      </w:r>
      <w:r w:rsidR="5D224C17">
        <w:t xml:space="preserve">of HOME program income was used by </w:t>
      </w:r>
      <w:r w:rsidR="5CC6C185">
        <w:t>two</w:t>
      </w:r>
      <w:r w:rsidR="006439F4">
        <w:t xml:space="preserve"> </w:t>
      </w:r>
      <w:r w:rsidR="5D224C17">
        <w:t xml:space="preserve">subrecipients to provide </w:t>
      </w:r>
      <w:r w:rsidR="0AA5753E">
        <w:t>8</w:t>
      </w:r>
      <w:r w:rsidR="1B8D185B">
        <w:t xml:space="preserve"> </w:t>
      </w:r>
      <w:r w:rsidR="5D224C17">
        <w:t xml:space="preserve">homebuyers with down payment and closing cost </w:t>
      </w:r>
      <w:proofErr w:type="gramStart"/>
      <w:r w:rsidR="5D224C17">
        <w:t>assistance</w:t>
      </w:r>
      <w:r w:rsidR="08D392DF">
        <w:t>;</w:t>
      </w:r>
      <w:proofErr w:type="gramEnd"/>
      <w:r w:rsidR="08D392DF">
        <w:t xml:space="preserve"> </w:t>
      </w:r>
      <w:r w:rsidR="3941773B">
        <w:t>2</w:t>
      </w:r>
      <w:r w:rsidR="08D392DF">
        <w:t xml:space="preserve">had incomes under 50% AMI, </w:t>
      </w:r>
      <w:r w:rsidR="4393122E">
        <w:t>2</w:t>
      </w:r>
      <w:r w:rsidR="08D392DF">
        <w:t xml:space="preserve">with income between 51% and 60%, and </w:t>
      </w:r>
      <w:r w:rsidR="6B0AA9D6">
        <w:t>4</w:t>
      </w:r>
      <w:r w:rsidR="08D392DF">
        <w:t xml:space="preserve"> with income between 61% and</w:t>
      </w:r>
      <w:r w:rsidR="17301AF0">
        <w:t xml:space="preserve"> </w:t>
      </w:r>
      <w:r w:rsidR="08D392DF">
        <w:t>80%</w:t>
      </w:r>
      <w:r w:rsidR="5D224C17">
        <w:t xml:space="preserve">. An additional </w:t>
      </w:r>
      <w:r w:rsidR="0497FACE" w:rsidDel="5D224C17">
        <w:t>$</w:t>
      </w:r>
      <w:r w:rsidR="2C63AD9D">
        <w:t>224,119.55</w:t>
      </w:r>
      <w:r w:rsidR="15A1746F">
        <w:t xml:space="preserve"> </w:t>
      </w:r>
      <w:r w:rsidR="5D224C17">
        <w:t xml:space="preserve">was used </w:t>
      </w:r>
      <w:r w:rsidR="6EAB3B48">
        <w:t xml:space="preserve">as part of larger </w:t>
      </w:r>
      <w:r w:rsidR="5DC6A927">
        <w:t xml:space="preserve">investments of </w:t>
      </w:r>
      <w:r w:rsidR="6EAB3B48">
        <w:t xml:space="preserve">HOME </w:t>
      </w:r>
      <w:r w:rsidR="42F0DDD8">
        <w:t xml:space="preserve">funds </w:t>
      </w:r>
      <w:proofErr w:type="gramStart"/>
      <w:r w:rsidR="6EAB3B48">
        <w:t>in</w:t>
      </w:r>
      <w:r w:rsidR="368B35A8">
        <w:t xml:space="preserve"> </w:t>
      </w:r>
      <w:r w:rsidR="6928184D">
        <w:t xml:space="preserve"> </w:t>
      </w:r>
      <w:r w:rsidR="26E98A16">
        <w:t>three</w:t>
      </w:r>
      <w:proofErr w:type="gramEnd"/>
      <w:r w:rsidR="26E98A16">
        <w:t xml:space="preserve"> different</w:t>
      </w:r>
      <w:r w:rsidR="7C6A8152">
        <w:t xml:space="preserve"> </w:t>
      </w:r>
      <w:r w:rsidR="6928184D">
        <w:t xml:space="preserve">multifamily </w:t>
      </w:r>
      <w:r w:rsidR="7C6A8152">
        <w:t>projects</w:t>
      </w:r>
      <w:r w:rsidR="41A24889">
        <w:t xml:space="preserve"> that are projected to assist primarily very low</w:t>
      </w:r>
      <w:r w:rsidR="722CCC85">
        <w:t>-</w:t>
      </w:r>
      <w:r w:rsidR="41A24889">
        <w:t>income households</w:t>
      </w:r>
      <w:r w:rsidR="5D224C17">
        <w:t>.</w:t>
      </w:r>
    </w:p>
    <w:p w14:paraId="0D2C7571" w14:textId="77777777" w:rsidR="00DB3DEE" w:rsidRPr="001017FA" w:rsidRDefault="00DB3DEE" w:rsidP="001017FA"/>
    <w:p w14:paraId="149BDD15" w14:textId="6646DFF4" w:rsidR="009829FF" w:rsidRDefault="009829FF" w:rsidP="00F67435">
      <w:pPr>
        <w:pStyle w:val="Heading2"/>
        <w:rPr>
          <w:rFonts w:eastAsia="Times New Roman"/>
        </w:rPr>
      </w:pPr>
      <w:bookmarkStart w:id="103" w:name="_Toc73038343"/>
      <w:r w:rsidRPr="009829FF">
        <w:rPr>
          <w:rFonts w:eastAsia="Times New Roman"/>
        </w:rPr>
        <w:t xml:space="preserve">Describe other actions taken to foster and maintain affordable housing. </w:t>
      </w:r>
      <w:r w:rsidR="008F3A23">
        <w:rPr>
          <w:rFonts w:eastAsia="Times New Roman"/>
        </w:rPr>
        <w:t xml:space="preserve">91.220(k) </w:t>
      </w:r>
      <w:r w:rsidRPr="009829FF">
        <w:rPr>
          <w:rFonts w:eastAsia="Times New Roman"/>
        </w:rPr>
        <w:t xml:space="preserve">(STATES ONLY: Including the coordination of LIHTC with the development of affordable housing). </w:t>
      </w:r>
      <w:r w:rsidR="008F3A23">
        <w:rPr>
          <w:rFonts w:eastAsia="Times New Roman"/>
        </w:rPr>
        <w:t>91.320(j)</w:t>
      </w:r>
      <w:bookmarkEnd w:id="103"/>
    </w:p>
    <w:p w14:paraId="6B8BD471" w14:textId="3989509C" w:rsidR="009829FF" w:rsidRPr="00C64BF1" w:rsidRDefault="00024C13" w:rsidP="00C64BF1">
      <w:r>
        <w:t xml:space="preserve">Within Commerce, </w:t>
      </w:r>
      <w:r w:rsidR="009829FF" w:rsidRPr="00FB42B9">
        <w:t>LIHTC program</w:t>
      </w:r>
      <w:r>
        <w:t xml:space="preserve"> managers and C</w:t>
      </w:r>
      <w:r w:rsidR="006C4ADB">
        <w:t>P</w:t>
      </w:r>
      <w:r>
        <w:t>D program managers</w:t>
      </w:r>
      <w:r w:rsidR="009829FF" w:rsidRPr="00FB42B9">
        <w:t xml:space="preserve"> work together to foster and maintain affordable housing in Montana. LIHTC is </w:t>
      </w:r>
      <w:r w:rsidR="00AA278E">
        <w:t>often a</w:t>
      </w:r>
      <w:r w:rsidR="009829FF" w:rsidRPr="00FB42B9">
        <w:t xml:space="preserve"> leveraged funding source for HOME</w:t>
      </w:r>
      <w:r w:rsidR="00AA278E">
        <w:t>, HTF, and CDBG</w:t>
      </w:r>
      <w:r w:rsidR="009829FF" w:rsidRPr="00FB42B9">
        <w:t xml:space="preserve"> </w:t>
      </w:r>
      <w:r>
        <w:t xml:space="preserve">housing </w:t>
      </w:r>
      <w:r w:rsidR="009829FF" w:rsidRPr="00FB42B9">
        <w:t>projects.</w:t>
      </w:r>
      <w:r w:rsidR="009829FF" w:rsidRPr="009829FF">
        <w:t xml:space="preserve"> </w:t>
      </w:r>
      <w:r w:rsidR="00E45DFF">
        <w:t>The LIHTC, HOME, HTF</w:t>
      </w:r>
      <w:r w:rsidR="00625F3E">
        <w:t>,</w:t>
      </w:r>
      <w:r w:rsidR="00E45DFF">
        <w:t xml:space="preserve"> and CDBG-Housing applications share a Uniform Application so that each group requests common information from applicants in a consistent manner. Commerce staff coordinated the distribution of </w:t>
      </w:r>
      <w:r w:rsidR="00DB110C">
        <w:t xml:space="preserve">State and Local Fiscal Recovery Funds from the </w:t>
      </w:r>
      <w:r w:rsidR="00E45DFF">
        <w:t xml:space="preserve">ARPA </w:t>
      </w:r>
      <w:r w:rsidR="00DB110C">
        <w:t xml:space="preserve">with </w:t>
      </w:r>
      <w:r w:rsidR="00E45DFF">
        <w:t>HOME</w:t>
      </w:r>
      <w:r w:rsidR="00DB110C">
        <w:t xml:space="preserve"> and </w:t>
      </w:r>
      <w:r w:rsidR="00E45DFF">
        <w:t xml:space="preserve">HTF awards to ensure that previously funded projects were able to fill </w:t>
      </w:r>
      <w:r w:rsidR="00DB110C">
        <w:t xml:space="preserve">financing </w:t>
      </w:r>
      <w:r w:rsidR="00E45DFF">
        <w:t>gaps</w:t>
      </w:r>
      <w:r w:rsidR="00DB110C">
        <w:t xml:space="preserve"> </w:t>
      </w:r>
      <w:r w:rsidR="00DB110C">
        <w:lastRenderedPageBreak/>
        <w:t xml:space="preserve">that resulted from labor and material shortages due to the Coronavirus pandemic. </w:t>
      </w:r>
      <w:r>
        <w:t>C</w:t>
      </w:r>
      <w:r w:rsidR="00581D73">
        <w:t xml:space="preserve">oordination </w:t>
      </w:r>
      <w:r w:rsidR="00BC76F6">
        <w:t xml:space="preserve">within Commerce </w:t>
      </w:r>
      <w:r w:rsidR="00581D73">
        <w:t>has</w:t>
      </w:r>
      <w:r w:rsidR="00271A1C">
        <w:t xml:space="preserve"> aligned application deadlines and</w:t>
      </w:r>
      <w:r w:rsidR="003A76E7">
        <w:t xml:space="preserve"> </w:t>
      </w:r>
      <w:r w:rsidR="00BC76F6">
        <w:t xml:space="preserve">improved </w:t>
      </w:r>
      <w:r w:rsidR="003A76E7">
        <w:t xml:space="preserve">communication with grantees </w:t>
      </w:r>
      <w:r w:rsidR="00271A1C">
        <w:t xml:space="preserve">to </w:t>
      </w:r>
      <w:proofErr w:type="gramStart"/>
      <w:r w:rsidR="00271A1C">
        <w:t xml:space="preserve">provide </w:t>
      </w:r>
      <w:r w:rsidR="00BC76F6">
        <w:t>for</w:t>
      </w:r>
      <w:proofErr w:type="gramEnd"/>
      <w:r w:rsidR="00BC76F6">
        <w:t xml:space="preserve"> more comprehensive technical assistance at every phase of project work</w:t>
      </w:r>
      <w:r w:rsidR="00F67435">
        <w:t>.</w:t>
      </w:r>
    </w:p>
    <w:p w14:paraId="6E61F20D" w14:textId="77777777" w:rsidR="009829FF" w:rsidRPr="00F67435" w:rsidRDefault="009829FF" w:rsidP="00F67435">
      <w:pPr>
        <w:sectPr w:rsidR="009829FF" w:rsidRPr="00F67435" w:rsidSect="004B1FFD">
          <w:headerReference w:type="default" r:id="rId42"/>
          <w:pgSz w:w="12240" w:h="15840"/>
          <w:pgMar w:top="1440" w:right="1440" w:bottom="1440" w:left="1440" w:header="720" w:footer="720" w:gutter="0"/>
          <w:cols w:space="720"/>
          <w:docGrid w:linePitch="360"/>
        </w:sectPr>
      </w:pPr>
    </w:p>
    <w:p w14:paraId="3E8FD86E" w14:textId="537DBE81" w:rsidR="009829FF" w:rsidRPr="000C5B5C" w:rsidRDefault="627179CE" w:rsidP="000C5B5C">
      <w:pPr>
        <w:pStyle w:val="Heading1"/>
      </w:pPr>
      <w:bookmarkStart w:id="104" w:name="_Toc451737173"/>
      <w:bookmarkStart w:id="105" w:name="_Toc48123965"/>
      <w:bookmarkStart w:id="106" w:name="_Toc102125698"/>
      <w:r>
        <w:lastRenderedPageBreak/>
        <w:t>CR-55 – HOPWA</w:t>
      </w:r>
      <w:bookmarkEnd w:id="104"/>
      <w:r>
        <w:t xml:space="preserve"> </w:t>
      </w:r>
      <w:r w:rsidR="0CD2A2C7">
        <w:t>91.520(</w:t>
      </w:r>
      <w:r w:rsidR="197E3CA7">
        <w:t>f</w:t>
      </w:r>
      <w:r w:rsidR="0CD2A2C7">
        <w:t>)</w:t>
      </w:r>
      <w:bookmarkEnd w:id="105"/>
      <w:bookmarkEnd w:id="106"/>
    </w:p>
    <w:p w14:paraId="48390A63" w14:textId="77777777" w:rsidR="009829FF" w:rsidRPr="009829FF" w:rsidRDefault="009829FF" w:rsidP="008F3A23">
      <w:pPr>
        <w:pStyle w:val="Heading2"/>
      </w:pPr>
      <w:bookmarkStart w:id="107" w:name="_Toc9236124"/>
      <w:bookmarkStart w:id="108" w:name="_Toc45703508"/>
      <w:bookmarkStart w:id="109" w:name="_Toc48123966"/>
      <w:bookmarkStart w:id="110" w:name="_Toc73038345"/>
      <w:r w:rsidRPr="009829FF">
        <w:t xml:space="preserve">Identify the number of </w:t>
      </w:r>
      <w:r w:rsidRPr="008F3A23">
        <w:t>individuals</w:t>
      </w:r>
      <w:r w:rsidRPr="009829FF">
        <w:t xml:space="preserve"> assisted and the types of assistance </w:t>
      </w:r>
      <w:proofErr w:type="gramStart"/>
      <w:r w:rsidRPr="009829FF">
        <w:t>provided</w:t>
      </w:r>
      <w:bookmarkEnd w:id="107"/>
      <w:bookmarkEnd w:id="108"/>
      <w:bookmarkEnd w:id="109"/>
      <w:bookmarkEnd w:id="110"/>
      <w:proofErr w:type="gramEnd"/>
    </w:p>
    <w:p w14:paraId="5764DD3F" w14:textId="3A1C0E72" w:rsidR="009829FF" w:rsidRPr="009829FF" w:rsidRDefault="000B1B4D" w:rsidP="001017FA">
      <w:r>
        <w:t xml:space="preserve">The number of individuals </w:t>
      </w:r>
      <w:proofErr w:type="gramStart"/>
      <w:r>
        <w:t>assisted</w:t>
      </w:r>
      <w:proofErr w:type="gramEnd"/>
      <w:r>
        <w:t xml:space="preserve"> and the types of assistance provided under the HOPWA Program are reported in the HOPWA APR since the </w:t>
      </w:r>
      <w:r w:rsidR="3829A6FE">
        <w:t>S</w:t>
      </w:r>
      <w:r>
        <w:t>tate receives a competitive HOPWA awa</w:t>
      </w:r>
      <w:r w:rsidR="001017FA">
        <w:t>rd and not a formula grant.</w:t>
      </w:r>
    </w:p>
    <w:p w14:paraId="5388B165" w14:textId="517D5B49" w:rsidR="009829FF" w:rsidRDefault="009829FF" w:rsidP="001017FA"/>
    <w:p w14:paraId="5123D22A" w14:textId="32B3A8A0" w:rsidR="00C91D1D" w:rsidRPr="001017FA" w:rsidRDefault="00C91D1D" w:rsidP="00C91D1D">
      <w:pPr>
        <w:pStyle w:val="TableCaption"/>
      </w:pPr>
      <w:bookmarkStart w:id="111" w:name="_Toc135655988"/>
      <w:r w:rsidRPr="00C91D1D">
        <w:t>Table 14 – HOPWA Number of Households Served</w:t>
      </w:r>
      <w:bookmarkEnd w:id="111"/>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OPWA Number of Households Served (Table 14)"/>
        <w:tblDescription w:val="The purpose of this table is to show the number of households served under the HOPWA program."/>
      </w:tblPr>
      <w:tblGrid>
        <w:gridCol w:w="5219"/>
        <w:gridCol w:w="2070"/>
        <w:gridCol w:w="2070"/>
      </w:tblGrid>
      <w:tr w:rsidR="009829FF" w:rsidRPr="009829FF" w14:paraId="27EBD294" w14:textId="77777777" w:rsidTr="00C91D1D">
        <w:trPr>
          <w:jc w:val="center"/>
        </w:trPr>
        <w:tc>
          <w:tcPr>
            <w:tcW w:w="2788" w:type="pct"/>
            <w:shd w:val="clear" w:color="auto" w:fill="C5D4D5"/>
          </w:tcPr>
          <w:p w14:paraId="3F9B7E87" w14:textId="77777777" w:rsidR="009829FF" w:rsidRPr="00C91D1D" w:rsidRDefault="009829FF" w:rsidP="009829FF">
            <w:pPr>
              <w:rPr>
                <w:sz w:val="20"/>
                <w:szCs w:val="20"/>
              </w:rPr>
            </w:pPr>
            <w:r w:rsidRPr="00C91D1D">
              <w:rPr>
                <w:sz w:val="20"/>
                <w:szCs w:val="20"/>
              </w:rPr>
              <w:t>Number of Households Served Through:</w:t>
            </w:r>
          </w:p>
        </w:tc>
        <w:tc>
          <w:tcPr>
            <w:tcW w:w="1106" w:type="pct"/>
            <w:shd w:val="clear" w:color="auto" w:fill="C5D4D5"/>
            <w:vAlign w:val="center"/>
          </w:tcPr>
          <w:p w14:paraId="4B51E5AC" w14:textId="3B931145" w:rsidR="009829FF" w:rsidRPr="00C91D1D" w:rsidRDefault="00C91D1D" w:rsidP="009829FF">
            <w:pPr>
              <w:jc w:val="center"/>
              <w:rPr>
                <w:sz w:val="20"/>
                <w:szCs w:val="20"/>
              </w:rPr>
            </w:pPr>
            <w:r w:rsidRPr="00C91D1D">
              <w:rPr>
                <w:sz w:val="20"/>
                <w:szCs w:val="20"/>
              </w:rPr>
              <w:t>1</w:t>
            </w:r>
            <w:r w:rsidR="009829FF" w:rsidRPr="00C91D1D">
              <w:rPr>
                <w:sz w:val="20"/>
                <w:szCs w:val="20"/>
              </w:rPr>
              <w:t>-</w:t>
            </w:r>
            <w:r w:rsidR="00F51BAF" w:rsidRPr="00C91D1D">
              <w:rPr>
                <w:sz w:val="20"/>
                <w:szCs w:val="20"/>
              </w:rPr>
              <w:t>Y</w:t>
            </w:r>
            <w:r w:rsidR="009829FF" w:rsidRPr="00C91D1D">
              <w:rPr>
                <w:sz w:val="20"/>
                <w:szCs w:val="20"/>
              </w:rPr>
              <w:t>ear Goal</w:t>
            </w:r>
          </w:p>
        </w:tc>
        <w:tc>
          <w:tcPr>
            <w:tcW w:w="1106" w:type="pct"/>
            <w:shd w:val="clear" w:color="auto" w:fill="C5D4D5"/>
            <w:vAlign w:val="center"/>
          </w:tcPr>
          <w:p w14:paraId="1FE4CF27" w14:textId="77777777" w:rsidR="009829FF" w:rsidRPr="00C91D1D" w:rsidRDefault="009829FF" w:rsidP="009829FF">
            <w:pPr>
              <w:jc w:val="center"/>
              <w:rPr>
                <w:sz w:val="20"/>
                <w:szCs w:val="20"/>
              </w:rPr>
            </w:pPr>
            <w:r w:rsidRPr="00C91D1D">
              <w:rPr>
                <w:sz w:val="20"/>
                <w:szCs w:val="20"/>
              </w:rPr>
              <w:t>Actual</w:t>
            </w:r>
          </w:p>
        </w:tc>
      </w:tr>
      <w:tr w:rsidR="009829FF" w:rsidRPr="009829FF" w14:paraId="13BF1E90" w14:textId="77777777" w:rsidTr="00C91D1D">
        <w:trPr>
          <w:jc w:val="center"/>
        </w:trPr>
        <w:tc>
          <w:tcPr>
            <w:tcW w:w="2788" w:type="pct"/>
            <w:shd w:val="clear" w:color="auto" w:fill="F0F4F4"/>
          </w:tcPr>
          <w:p w14:paraId="1CFA2F37" w14:textId="77777777" w:rsidR="009829FF" w:rsidRPr="00C91D1D" w:rsidRDefault="009829FF" w:rsidP="009829FF">
            <w:pPr>
              <w:rPr>
                <w:sz w:val="20"/>
                <w:szCs w:val="20"/>
              </w:rPr>
            </w:pPr>
            <w:r w:rsidRPr="00C91D1D">
              <w:rPr>
                <w:sz w:val="20"/>
                <w:szCs w:val="20"/>
              </w:rPr>
              <w:t>Short-term rent, mortgage, and utility assistance payments</w:t>
            </w:r>
          </w:p>
        </w:tc>
        <w:tc>
          <w:tcPr>
            <w:tcW w:w="1106" w:type="pct"/>
            <w:vAlign w:val="center"/>
          </w:tcPr>
          <w:p w14:paraId="44F21457" w14:textId="54580654" w:rsidR="009829FF" w:rsidRPr="00C91D1D" w:rsidRDefault="009829FF" w:rsidP="009829FF">
            <w:pPr>
              <w:jc w:val="center"/>
              <w:rPr>
                <w:sz w:val="20"/>
                <w:szCs w:val="20"/>
              </w:rPr>
            </w:pPr>
          </w:p>
        </w:tc>
        <w:tc>
          <w:tcPr>
            <w:tcW w:w="1106" w:type="pct"/>
            <w:vAlign w:val="center"/>
          </w:tcPr>
          <w:p w14:paraId="160332C3" w14:textId="4FF7B49C" w:rsidR="009829FF" w:rsidRPr="00C91D1D" w:rsidRDefault="009829FF" w:rsidP="009829FF">
            <w:pPr>
              <w:jc w:val="center"/>
              <w:rPr>
                <w:sz w:val="20"/>
                <w:szCs w:val="20"/>
              </w:rPr>
            </w:pPr>
          </w:p>
        </w:tc>
      </w:tr>
      <w:tr w:rsidR="009829FF" w:rsidRPr="009829FF" w14:paraId="050CA86C" w14:textId="77777777" w:rsidTr="00C91D1D">
        <w:trPr>
          <w:jc w:val="center"/>
        </w:trPr>
        <w:tc>
          <w:tcPr>
            <w:tcW w:w="2788" w:type="pct"/>
            <w:shd w:val="clear" w:color="auto" w:fill="F0F4F4"/>
          </w:tcPr>
          <w:p w14:paraId="260424E0" w14:textId="77777777" w:rsidR="009829FF" w:rsidRPr="00C91D1D" w:rsidRDefault="009829FF" w:rsidP="009829FF">
            <w:pPr>
              <w:rPr>
                <w:sz w:val="20"/>
                <w:szCs w:val="20"/>
              </w:rPr>
            </w:pPr>
            <w:r w:rsidRPr="00C91D1D">
              <w:rPr>
                <w:sz w:val="20"/>
                <w:szCs w:val="20"/>
              </w:rPr>
              <w:t>Tenant-based rental assistance</w:t>
            </w:r>
          </w:p>
        </w:tc>
        <w:tc>
          <w:tcPr>
            <w:tcW w:w="1106" w:type="pct"/>
            <w:vAlign w:val="center"/>
          </w:tcPr>
          <w:p w14:paraId="08075F73" w14:textId="4BBEEADA" w:rsidR="009829FF" w:rsidRPr="00C91D1D" w:rsidRDefault="009829FF" w:rsidP="009829FF">
            <w:pPr>
              <w:jc w:val="center"/>
              <w:rPr>
                <w:sz w:val="20"/>
                <w:szCs w:val="20"/>
              </w:rPr>
            </w:pPr>
          </w:p>
        </w:tc>
        <w:tc>
          <w:tcPr>
            <w:tcW w:w="1106" w:type="pct"/>
            <w:vAlign w:val="center"/>
          </w:tcPr>
          <w:p w14:paraId="1DE5697D" w14:textId="764477BF" w:rsidR="009829FF" w:rsidRPr="00C91D1D" w:rsidRDefault="009829FF" w:rsidP="009829FF">
            <w:pPr>
              <w:jc w:val="center"/>
              <w:rPr>
                <w:sz w:val="20"/>
                <w:szCs w:val="20"/>
              </w:rPr>
            </w:pPr>
          </w:p>
        </w:tc>
      </w:tr>
      <w:tr w:rsidR="009829FF" w:rsidRPr="009829FF" w14:paraId="1D1FE321" w14:textId="77777777" w:rsidTr="00C91D1D">
        <w:trPr>
          <w:jc w:val="center"/>
        </w:trPr>
        <w:tc>
          <w:tcPr>
            <w:tcW w:w="2788" w:type="pct"/>
            <w:shd w:val="clear" w:color="auto" w:fill="F0F4F4"/>
          </w:tcPr>
          <w:p w14:paraId="51A5D9B3" w14:textId="77777777" w:rsidR="009829FF" w:rsidRPr="00C91D1D" w:rsidRDefault="009829FF" w:rsidP="009829FF">
            <w:pPr>
              <w:rPr>
                <w:sz w:val="20"/>
                <w:szCs w:val="20"/>
              </w:rPr>
            </w:pPr>
            <w:r w:rsidRPr="00C91D1D">
              <w:rPr>
                <w:sz w:val="20"/>
                <w:szCs w:val="20"/>
              </w:rPr>
              <w:t>Units provided in transitional housing facilities developed, leased, or operated with HOPWA funds</w:t>
            </w:r>
          </w:p>
        </w:tc>
        <w:tc>
          <w:tcPr>
            <w:tcW w:w="1106" w:type="pct"/>
            <w:vAlign w:val="center"/>
          </w:tcPr>
          <w:p w14:paraId="629D9725" w14:textId="3BB2D053" w:rsidR="009829FF" w:rsidRPr="00C91D1D" w:rsidRDefault="009829FF" w:rsidP="009829FF">
            <w:pPr>
              <w:jc w:val="center"/>
              <w:rPr>
                <w:sz w:val="20"/>
                <w:szCs w:val="20"/>
              </w:rPr>
            </w:pPr>
          </w:p>
        </w:tc>
        <w:tc>
          <w:tcPr>
            <w:tcW w:w="1106" w:type="pct"/>
            <w:vAlign w:val="center"/>
          </w:tcPr>
          <w:p w14:paraId="52BC4E97" w14:textId="55EED665" w:rsidR="009829FF" w:rsidRPr="00C91D1D" w:rsidRDefault="009829FF" w:rsidP="009829FF">
            <w:pPr>
              <w:jc w:val="center"/>
              <w:rPr>
                <w:sz w:val="20"/>
                <w:szCs w:val="20"/>
              </w:rPr>
            </w:pPr>
          </w:p>
        </w:tc>
      </w:tr>
      <w:tr w:rsidR="009829FF" w:rsidRPr="009829FF" w14:paraId="321722AA" w14:textId="77777777" w:rsidTr="00C91D1D">
        <w:trPr>
          <w:jc w:val="center"/>
        </w:trPr>
        <w:tc>
          <w:tcPr>
            <w:tcW w:w="2788" w:type="pct"/>
            <w:shd w:val="clear" w:color="auto" w:fill="F0F4F4"/>
          </w:tcPr>
          <w:p w14:paraId="6B592E85" w14:textId="77777777" w:rsidR="009829FF" w:rsidRPr="00C91D1D" w:rsidRDefault="009829FF" w:rsidP="009829FF">
            <w:pPr>
              <w:rPr>
                <w:sz w:val="20"/>
                <w:szCs w:val="20"/>
              </w:rPr>
            </w:pPr>
            <w:r w:rsidRPr="00C91D1D">
              <w:rPr>
                <w:sz w:val="20"/>
                <w:szCs w:val="20"/>
              </w:rPr>
              <w:t>Units provided in permanent housing facilities developed, leased, or operated with HOPWA funds</w:t>
            </w:r>
          </w:p>
        </w:tc>
        <w:tc>
          <w:tcPr>
            <w:tcW w:w="1106" w:type="pct"/>
            <w:vAlign w:val="center"/>
          </w:tcPr>
          <w:p w14:paraId="575A93BC" w14:textId="46A3BD27" w:rsidR="009829FF" w:rsidRPr="00C91D1D" w:rsidRDefault="009829FF" w:rsidP="009829FF">
            <w:pPr>
              <w:tabs>
                <w:tab w:val="left" w:pos="802"/>
              </w:tabs>
              <w:jc w:val="center"/>
              <w:rPr>
                <w:sz w:val="20"/>
                <w:szCs w:val="20"/>
              </w:rPr>
            </w:pPr>
          </w:p>
        </w:tc>
        <w:tc>
          <w:tcPr>
            <w:tcW w:w="1106" w:type="pct"/>
            <w:vAlign w:val="center"/>
          </w:tcPr>
          <w:p w14:paraId="48E27108" w14:textId="129C608E" w:rsidR="009829FF" w:rsidRPr="00C91D1D" w:rsidRDefault="009829FF" w:rsidP="009829FF">
            <w:pPr>
              <w:jc w:val="center"/>
              <w:rPr>
                <w:sz w:val="20"/>
                <w:szCs w:val="20"/>
              </w:rPr>
            </w:pPr>
          </w:p>
        </w:tc>
      </w:tr>
      <w:tr w:rsidR="009829FF" w:rsidRPr="009829FF" w14:paraId="64B0499D" w14:textId="77777777" w:rsidTr="00C91D1D">
        <w:trPr>
          <w:jc w:val="center"/>
        </w:trPr>
        <w:tc>
          <w:tcPr>
            <w:tcW w:w="2788" w:type="pct"/>
            <w:shd w:val="clear" w:color="auto" w:fill="DDE6E7"/>
          </w:tcPr>
          <w:p w14:paraId="3C9996AB" w14:textId="77777777" w:rsidR="009829FF" w:rsidRPr="00C91D1D" w:rsidRDefault="009829FF" w:rsidP="009829FF">
            <w:pPr>
              <w:rPr>
                <w:sz w:val="20"/>
                <w:szCs w:val="20"/>
              </w:rPr>
            </w:pPr>
            <w:r w:rsidRPr="00C91D1D">
              <w:rPr>
                <w:sz w:val="20"/>
                <w:szCs w:val="20"/>
              </w:rPr>
              <w:t>Total</w:t>
            </w:r>
          </w:p>
        </w:tc>
        <w:tc>
          <w:tcPr>
            <w:tcW w:w="1106" w:type="pct"/>
            <w:shd w:val="clear" w:color="auto" w:fill="DDE6E7"/>
            <w:vAlign w:val="center"/>
          </w:tcPr>
          <w:p w14:paraId="6B35FFD3" w14:textId="6909C1A4" w:rsidR="009829FF" w:rsidRPr="00C91D1D" w:rsidRDefault="009829FF" w:rsidP="009829FF">
            <w:pPr>
              <w:tabs>
                <w:tab w:val="left" w:pos="802"/>
              </w:tabs>
              <w:jc w:val="center"/>
              <w:rPr>
                <w:sz w:val="20"/>
                <w:szCs w:val="20"/>
              </w:rPr>
            </w:pPr>
          </w:p>
        </w:tc>
        <w:tc>
          <w:tcPr>
            <w:tcW w:w="1106" w:type="pct"/>
            <w:shd w:val="clear" w:color="auto" w:fill="DDE6E7"/>
            <w:vAlign w:val="center"/>
          </w:tcPr>
          <w:p w14:paraId="11A43C77" w14:textId="3656AAA3" w:rsidR="009829FF" w:rsidRPr="00C91D1D" w:rsidRDefault="009829FF" w:rsidP="009829FF">
            <w:pPr>
              <w:jc w:val="center"/>
              <w:rPr>
                <w:sz w:val="20"/>
                <w:szCs w:val="20"/>
              </w:rPr>
            </w:pPr>
          </w:p>
        </w:tc>
      </w:tr>
    </w:tbl>
    <w:p w14:paraId="5A050891" w14:textId="77777777" w:rsidR="009829FF" w:rsidRPr="001017FA" w:rsidRDefault="009829FF" w:rsidP="001017FA"/>
    <w:p w14:paraId="0E26782C" w14:textId="77777777" w:rsidR="009829FF" w:rsidRPr="003A11E5" w:rsidRDefault="009829FF" w:rsidP="001017FA">
      <w:pPr>
        <w:pStyle w:val="Heading2"/>
        <w:rPr>
          <w:rFonts w:eastAsia="Times New Roman"/>
        </w:rPr>
      </w:pPr>
      <w:bookmarkStart w:id="112" w:name="_Toc73038346"/>
      <w:r w:rsidRPr="001017FA">
        <w:t>Narrative</w:t>
      </w:r>
      <w:bookmarkEnd w:id="112"/>
    </w:p>
    <w:p w14:paraId="4ACC6EAB" w14:textId="56D35E62" w:rsidR="009829FF" w:rsidRPr="003A11E5" w:rsidRDefault="00431BDC" w:rsidP="00402C1F">
      <w:r>
        <w:t xml:space="preserve">Because the State of Montana’s HOPWA funds are provided via competitive award and not through a formula grant, HOPWA data is not included in </w:t>
      </w:r>
      <w:r w:rsidRPr="00402C1F">
        <w:rPr>
          <w:b/>
        </w:rPr>
        <w:t>Table 14</w:t>
      </w:r>
      <w:r>
        <w:t xml:space="preserve">. HOPWA data for competitive awards is presented in a </w:t>
      </w:r>
      <w:r w:rsidRPr="00402C1F">
        <w:t>separate</w:t>
      </w:r>
      <w:r>
        <w:t xml:space="preserve"> report, the HOPWA APR.</w:t>
      </w:r>
      <w:r w:rsidR="005A4F4A">
        <w:t xml:space="preserve"> </w:t>
      </w:r>
    </w:p>
    <w:p w14:paraId="1FBE67F2" w14:textId="281848F7" w:rsidR="008F3A23" w:rsidRDefault="008F3A23">
      <w:pPr>
        <w:rPr>
          <w:rFonts w:eastAsia="Times New Roman"/>
          <w:sz w:val="24"/>
          <w:szCs w:val="24"/>
        </w:rPr>
      </w:pPr>
      <w:r>
        <w:rPr>
          <w:rFonts w:eastAsia="Times New Roman"/>
          <w:sz w:val="24"/>
          <w:szCs w:val="24"/>
        </w:rPr>
        <w:br w:type="page"/>
      </w:r>
    </w:p>
    <w:p w14:paraId="46B404E5" w14:textId="510604A7" w:rsidR="009829FF" w:rsidRPr="000C5B5C" w:rsidRDefault="008F3A23" w:rsidP="000C5B5C">
      <w:pPr>
        <w:pStyle w:val="Heading1"/>
      </w:pPr>
      <w:bookmarkStart w:id="113" w:name="_Toc48123967"/>
      <w:bookmarkStart w:id="114" w:name="_Toc102125699"/>
      <w:r>
        <w:lastRenderedPageBreak/>
        <w:t>CR-56 – HTF 91.520(h)</w:t>
      </w:r>
      <w:bookmarkEnd w:id="113"/>
      <w:bookmarkEnd w:id="114"/>
    </w:p>
    <w:p w14:paraId="191AB4BA" w14:textId="6BC50D41" w:rsidR="008F3A23" w:rsidRDefault="008F3A23" w:rsidP="008F3A23">
      <w:pPr>
        <w:pStyle w:val="Heading2"/>
      </w:pPr>
      <w:bookmarkStart w:id="115" w:name="_Toc9236126"/>
      <w:bookmarkStart w:id="116" w:name="_Toc45703510"/>
      <w:bookmarkStart w:id="117" w:name="_Toc48123968"/>
      <w:bookmarkStart w:id="118" w:name="_Toc73038348"/>
      <w:r>
        <w:t>Describe the extent to which the grantee complied with its approved HTF allocation plan and the requirements of 24 CFR part 93.</w:t>
      </w:r>
      <w:bookmarkEnd w:id="115"/>
      <w:bookmarkEnd w:id="116"/>
      <w:bookmarkEnd w:id="117"/>
      <w:bookmarkEnd w:id="118"/>
    </w:p>
    <w:p w14:paraId="24ACDD8C" w14:textId="2646C3DF" w:rsidR="001C3E37" w:rsidRDefault="1C998DFF" w:rsidP="00550D02">
      <w:r>
        <w:t xml:space="preserve">As detailed in the </w:t>
      </w:r>
      <w:r w:rsidR="00A417F9">
        <w:t>2023-2024</w:t>
      </w:r>
      <w:r>
        <w:t xml:space="preserve"> AAP, Commerce set out to use its </w:t>
      </w:r>
      <w:r w:rsidR="7CBC1C50" w:rsidDel="00A417F9">
        <w:t>$</w:t>
      </w:r>
      <w:r w:rsidR="58506670">
        <w:t xml:space="preserve">3,066,413 </w:t>
      </w:r>
      <w:r>
        <w:t>annual allocation</w:t>
      </w:r>
      <w:r w:rsidR="5F8F1C7B">
        <w:t xml:space="preserve"> </w:t>
      </w:r>
      <w:r w:rsidR="0F48D1E4">
        <w:t xml:space="preserve">to support </w:t>
      </w:r>
      <w:r w:rsidR="417E0215">
        <w:t xml:space="preserve">the development and rehabilitation of </w:t>
      </w:r>
      <w:r w:rsidR="0F48D1E4">
        <w:t xml:space="preserve">rental housing. </w:t>
      </w:r>
      <w:r w:rsidR="67434524">
        <w:t>All activities meet the requirements of 24 CFR part 93.</w:t>
      </w:r>
    </w:p>
    <w:p w14:paraId="4978D173" w14:textId="27548B50" w:rsidR="001C3E37" w:rsidRDefault="001C3E37" w:rsidP="001017FA"/>
    <w:p w14:paraId="74250335" w14:textId="71A76F99" w:rsidR="00F51E78" w:rsidRPr="0026784F" w:rsidRDefault="5DC14333" w:rsidP="00984846">
      <w:pPr>
        <w:rPr>
          <w:b/>
          <w:bCs/>
        </w:rPr>
      </w:pPr>
      <w:r>
        <w:t xml:space="preserve">Three </w:t>
      </w:r>
      <w:r w:rsidR="7261FC4B">
        <w:t xml:space="preserve">HTF activities were completed in Plan Year </w:t>
      </w:r>
      <w:r w:rsidR="00A417F9">
        <w:t>4</w:t>
      </w:r>
      <w:r w:rsidR="7261FC4B">
        <w:t xml:space="preserve">; these </w:t>
      </w:r>
      <w:r w:rsidR="78B02C8D">
        <w:t xml:space="preserve">three </w:t>
      </w:r>
      <w:r w:rsidR="7261FC4B">
        <w:t xml:space="preserve">activities created </w:t>
      </w:r>
      <w:r w:rsidR="2C9D99E5">
        <w:t>60</w:t>
      </w:r>
      <w:r w:rsidR="752EC969">
        <w:t xml:space="preserve"> </w:t>
      </w:r>
      <w:r w:rsidR="35ACDCD4">
        <w:t xml:space="preserve">HTF-assisted units in properties with </w:t>
      </w:r>
      <w:r w:rsidR="6EEB6E35">
        <w:t>250</w:t>
      </w:r>
      <w:r w:rsidR="752EC969">
        <w:t xml:space="preserve"> </w:t>
      </w:r>
      <w:r w:rsidR="35ACDCD4">
        <w:t xml:space="preserve">total </w:t>
      </w:r>
      <w:r w:rsidR="7261FC4B">
        <w:t>housing units</w:t>
      </w:r>
      <w:r w:rsidR="35ACDCD4">
        <w:t xml:space="preserve">. All HTF-assisted </w:t>
      </w:r>
      <w:r w:rsidR="53ECA5A3">
        <w:t xml:space="preserve">units were occupied and </w:t>
      </w:r>
      <w:r w:rsidR="3FA7321A">
        <w:t xml:space="preserve">the household incomes of the residents </w:t>
      </w:r>
      <w:r w:rsidR="63B4810F">
        <w:t xml:space="preserve">in those units </w:t>
      </w:r>
      <w:r w:rsidR="3FA7321A">
        <w:t xml:space="preserve">were below </w:t>
      </w:r>
      <w:r w:rsidR="7261FC4B">
        <w:t>30% AMI</w:t>
      </w:r>
      <w:r w:rsidR="53ECA5A3">
        <w:t xml:space="preserve">, as shown in </w:t>
      </w:r>
      <w:r w:rsidR="53ECA5A3" w:rsidRPr="3904F727">
        <w:rPr>
          <w:b/>
          <w:bCs/>
        </w:rPr>
        <w:t>Table 15.</w:t>
      </w:r>
    </w:p>
    <w:p w14:paraId="6652E48B" w14:textId="15168D47" w:rsidR="00B36CBB" w:rsidRDefault="00B36CBB" w:rsidP="00984846"/>
    <w:p w14:paraId="1D369C09" w14:textId="185830EF" w:rsidR="00B36CBB" w:rsidRPr="00550D02" w:rsidRDefault="5655E0E5" w:rsidP="00984846">
      <w:r>
        <w:t xml:space="preserve">Onsite monitoring results for HTF projects under construction </w:t>
      </w:r>
      <w:r w:rsidR="22B330AC">
        <w:t xml:space="preserve">and in their periods of affordability </w:t>
      </w:r>
      <w:r>
        <w:t xml:space="preserve">are detailed in </w:t>
      </w:r>
      <w:r w:rsidRPr="3904F727">
        <w:rPr>
          <w:b/>
          <w:bCs/>
        </w:rPr>
        <w:t>Appendix B</w:t>
      </w:r>
      <w:r>
        <w:t>.</w:t>
      </w:r>
      <w:r w:rsidR="5D5A5221">
        <w:t xml:space="preserve"> No requests for emergency transfers were made at the monitored properties.</w:t>
      </w:r>
    </w:p>
    <w:p w14:paraId="645DDE41" w14:textId="77777777" w:rsidR="00984846" w:rsidRPr="001017FA" w:rsidRDefault="00984846" w:rsidP="001017FA"/>
    <w:p w14:paraId="4B4D87D1" w14:textId="179CCB75" w:rsidR="008F3A23" w:rsidRPr="008258FD" w:rsidRDefault="0CD2A2C7" w:rsidP="3904F727">
      <w:pPr>
        <w:pStyle w:val="TableCaption"/>
        <w:rPr>
          <w:specVanish/>
        </w:rPr>
      </w:pPr>
      <w:bookmarkStart w:id="119" w:name="_Toc135655989"/>
      <w:bookmarkStart w:id="120" w:name="_Hlk102056003"/>
      <w:r>
        <w:t xml:space="preserve">Table 15 – </w:t>
      </w:r>
      <w:r w:rsidR="73E063FD">
        <w:t xml:space="preserve">CR-56 </w:t>
      </w:r>
      <w:r>
        <w:t>HTF Units in HTF Activities Completed During the Period</w:t>
      </w:r>
      <w:bookmarkEnd w:id="119"/>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R-56 HTF Units in HTF Activities Completed During the Period (Table 15)"/>
        <w:tblDescription w:val="This table shows the Housing Trust Fund activities completed during the period. Because Montana has not completed HTF activities to date, this table indicates zero activities completed."/>
      </w:tblPr>
      <w:tblGrid>
        <w:gridCol w:w="1527"/>
        <w:gridCol w:w="1177"/>
        <w:gridCol w:w="1350"/>
        <w:gridCol w:w="1350"/>
        <w:gridCol w:w="1356"/>
        <w:gridCol w:w="1367"/>
        <w:gridCol w:w="1361"/>
      </w:tblGrid>
      <w:tr w:rsidR="008F3A23" w:rsidRPr="00550D02" w14:paraId="73655B77" w14:textId="77777777" w:rsidTr="3904F727">
        <w:trPr>
          <w:trHeight w:val="20"/>
        </w:trPr>
        <w:tc>
          <w:tcPr>
            <w:tcW w:w="1527" w:type="dxa"/>
            <w:shd w:val="clear" w:color="auto" w:fill="C5D4D5"/>
            <w:vAlign w:val="center"/>
          </w:tcPr>
          <w:p w14:paraId="02D2659C" w14:textId="22A46570" w:rsidR="008F3A23" w:rsidRPr="00C91D1D" w:rsidRDefault="008258FD" w:rsidP="000B59C0">
            <w:pPr>
              <w:rPr>
                <w:sz w:val="20"/>
                <w:szCs w:val="20"/>
              </w:rPr>
            </w:pPr>
            <w:bookmarkStart w:id="121" w:name="_Hlk102055994"/>
            <w:bookmarkEnd w:id="120"/>
            <w:r>
              <w:rPr>
                <w:sz w:val="20"/>
                <w:szCs w:val="20"/>
              </w:rPr>
              <w:t xml:space="preserve"> </w:t>
            </w:r>
            <w:r w:rsidR="008F3A23" w:rsidRPr="00C91D1D">
              <w:rPr>
                <w:sz w:val="20"/>
                <w:szCs w:val="20"/>
              </w:rPr>
              <w:t>Tenure Type</w:t>
            </w:r>
          </w:p>
        </w:tc>
        <w:tc>
          <w:tcPr>
            <w:tcW w:w="1177" w:type="dxa"/>
            <w:shd w:val="clear" w:color="auto" w:fill="C5D4D5"/>
            <w:vAlign w:val="center"/>
          </w:tcPr>
          <w:p w14:paraId="5C90BB8E" w14:textId="77777777" w:rsidR="008F3A23" w:rsidRPr="00C91D1D" w:rsidRDefault="008F3A23" w:rsidP="008B6A51">
            <w:pPr>
              <w:jc w:val="center"/>
              <w:rPr>
                <w:sz w:val="20"/>
                <w:szCs w:val="20"/>
              </w:rPr>
            </w:pPr>
            <w:r w:rsidRPr="00C91D1D">
              <w:rPr>
                <w:sz w:val="20"/>
                <w:szCs w:val="20"/>
              </w:rPr>
              <w:t>0 – 30% AMI</w:t>
            </w:r>
          </w:p>
        </w:tc>
        <w:tc>
          <w:tcPr>
            <w:tcW w:w="1350" w:type="dxa"/>
            <w:shd w:val="clear" w:color="auto" w:fill="C5D4D5"/>
            <w:vAlign w:val="center"/>
          </w:tcPr>
          <w:p w14:paraId="37782509" w14:textId="77777777" w:rsidR="008F3A23" w:rsidRPr="00C91D1D" w:rsidRDefault="008F3A23" w:rsidP="008B6A51">
            <w:pPr>
              <w:jc w:val="center"/>
              <w:rPr>
                <w:sz w:val="20"/>
                <w:szCs w:val="20"/>
              </w:rPr>
            </w:pPr>
            <w:r w:rsidRPr="00C91D1D">
              <w:rPr>
                <w:sz w:val="20"/>
                <w:szCs w:val="20"/>
              </w:rPr>
              <w:t>0% of 30+ to poverty line (when poverty line is higher than 30% AMI)</w:t>
            </w:r>
          </w:p>
        </w:tc>
        <w:tc>
          <w:tcPr>
            <w:tcW w:w="1350" w:type="dxa"/>
            <w:shd w:val="clear" w:color="auto" w:fill="C5D4D5"/>
            <w:vAlign w:val="center"/>
          </w:tcPr>
          <w:p w14:paraId="17318AB6" w14:textId="77777777" w:rsidR="008F3A23" w:rsidRPr="00C91D1D" w:rsidRDefault="008F3A23" w:rsidP="008B6A51">
            <w:pPr>
              <w:jc w:val="center"/>
              <w:rPr>
                <w:sz w:val="20"/>
                <w:szCs w:val="20"/>
              </w:rPr>
            </w:pPr>
            <w:r w:rsidRPr="00C91D1D">
              <w:rPr>
                <w:sz w:val="20"/>
                <w:szCs w:val="20"/>
              </w:rPr>
              <w:t>% of the higher of 30+ AMI or poverty line to 50% AMI</w:t>
            </w:r>
          </w:p>
        </w:tc>
        <w:tc>
          <w:tcPr>
            <w:tcW w:w="1356" w:type="dxa"/>
            <w:shd w:val="clear" w:color="auto" w:fill="C5D4D5"/>
            <w:vAlign w:val="center"/>
          </w:tcPr>
          <w:p w14:paraId="62A323AF" w14:textId="77777777" w:rsidR="008F3A23" w:rsidRPr="00C91D1D" w:rsidRDefault="008F3A23" w:rsidP="008B6A51">
            <w:pPr>
              <w:jc w:val="center"/>
              <w:rPr>
                <w:sz w:val="20"/>
                <w:szCs w:val="20"/>
              </w:rPr>
            </w:pPr>
            <w:r w:rsidRPr="00C91D1D">
              <w:rPr>
                <w:sz w:val="20"/>
                <w:szCs w:val="20"/>
              </w:rPr>
              <w:t>Total Occupied Units</w:t>
            </w:r>
          </w:p>
        </w:tc>
        <w:tc>
          <w:tcPr>
            <w:tcW w:w="1367" w:type="dxa"/>
            <w:shd w:val="clear" w:color="auto" w:fill="C5D4D5"/>
            <w:vAlign w:val="center"/>
          </w:tcPr>
          <w:p w14:paraId="279CD9ED" w14:textId="77777777" w:rsidR="008F3A23" w:rsidRPr="00C91D1D" w:rsidRDefault="008F3A23" w:rsidP="008B6A51">
            <w:pPr>
              <w:jc w:val="center"/>
              <w:rPr>
                <w:sz w:val="20"/>
                <w:szCs w:val="20"/>
              </w:rPr>
            </w:pPr>
            <w:r w:rsidRPr="00C91D1D">
              <w:rPr>
                <w:sz w:val="20"/>
                <w:szCs w:val="20"/>
              </w:rPr>
              <w:t>Units Completed, Not Occupied</w:t>
            </w:r>
          </w:p>
        </w:tc>
        <w:tc>
          <w:tcPr>
            <w:tcW w:w="1361" w:type="dxa"/>
            <w:shd w:val="clear" w:color="auto" w:fill="C5D4D5"/>
            <w:vAlign w:val="center"/>
          </w:tcPr>
          <w:p w14:paraId="47611B69" w14:textId="77777777" w:rsidR="008F3A23" w:rsidRPr="00C91D1D" w:rsidRDefault="008F3A23" w:rsidP="008B6A51">
            <w:pPr>
              <w:jc w:val="center"/>
              <w:rPr>
                <w:sz w:val="20"/>
                <w:szCs w:val="20"/>
              </w:rPr>
            </w:pPr>
            <w:r w:rsidRPr="00C91D1D">
              <w:rPr>
                <w:sz w:val="20"/>
                <w:szCs w:val="20"/>
              </w:rPr>
              <w:t>Total Completed Units</w:t>
            </w:r>
          </w:p>
        </w:tc>
      </w:tr>
      <w:tr w:rsidR="008F3A23" w:rsidRPr="00550D02" w14:paraId="129EA6BE" w14:textId="77777777" w:rsidTr="3904F727">
        <w:trPr>
          <w:trHeight w:val="20"/>
        </w:trPr>
        <w:tc>
          <w:tcPr>
            <w:tcW w:w="0" w:type="auto"/>
            <w:vAlign w:val="bottom"/>
          </w:tcPr>
          <w:p w14:paraId="1272D9A5" w14:textId="77777777" w:rsidR="008F3A23" w:rsidRPr="00C91D1D" w:rsidRDefault="008F3A23" w:rsidP="00190C54">
            <w:pPr>
              <w:spacing w:beforeAutospacing="1" w:afterAutospacing="1"/>
              <w:rPr>
                <w:sz w:val="20"/>
                <w:szCs w:val="20"/>
              </w:rPr>
            </w:pPr>
            <w:r w:rsidRPr="00C91D1D">
              <w:rPr>
                <w:color w:val="000000"/>
                <w:sz w:val="20"/>
                <w:szCs w:val="20"/>
              </w:rPr>
              <w:t>Rental</w:t>
            </w:r>
          </w:p>
        </w:tc>
        <w:tc>
          <w:tcPr>
            <w:tcW w:w="0" w:type="auto"/>
            <w:vAlign w:val="center"/>
          </w:tcPr>
          <w:p w14:paraId="5B145AB1" w14:textId="58779918" w:rsidR="008F3A23" w:rsidRPr="00C91D1D" w:rsidRDefault="3FBBB24F" w:rsidP="3904F727">
            <w:pPr>
              <w:spacing w:beforeAutospacing="1" w:afterAutospacing="1"/>
              <w:jc w:val="center"/>
              <w:rPr>
                <w:sz w:val="20"/>
                <w:szCs w:val="20"/>
              </w:rPr>
            </w:pPr>
            <w:r w:rsidRPr="68CA1958">
              <w:rPr>
                <w:sz w:val="20"/>
                <w:szCs w:val="20"/>
              </w:rPr>
              <w:t>60</w:t>
            </w:r>
          </w:p>
        </w:tc>
        <w:tc>
          <w:tcPr>
            <w:tcW w:w="0" w:type="auto"/>
            <w:vAlign w:val="center"/>
          </w:tcPr>
          <w:p w14:paraId="36E82AA4" w14:textId="6D896B97" w:rsidR="008F3A23" w:rsidRPr="00C91D1D" w:rsidRDefault="7E609780" w:rsidP="008B6A51">
            <w:pPr>
              <w:spacing w:beforeAutospacing="1" w:afterAutospacing="1"/>
              <w:jc w:val="center"/>
              <w:rPr>
                <w:sz w:val="20"/>
                <w:szCs w:val="20"/>
              </w:rPr>
            </w:pPr>
            <w:r w:rsidRPr="68CA1958">
              <w:rPr>
                <w:sz w:val="20"/>
                <w:szCs w:val="20"/>
              </w:rPr>
              <w:t>0</w:t>
            </w:r>
          </w:p>
        </w:tc>
        <w:tc>
          <w:tcPr>
            <w:tcW w:w="0" w:type="auto"/>
            <w:vAlign w:val="center"/>
          </w:tcPr>
          <w:p w14:paraId="03B8B677" w14:textId="54EE24F7" w:rsidR="008F3A23" w:rsidRPr="00C91D1D" w:rsidRDefault="747BEBC4" w:rsidP="008B6A51">
            <w:pPr>
              <w:spacing w:beforeAutospacing="1" w:afterAutospacing="1"/>
              <w:jc w:val="center"/>
              <w:rPr>
                <w:sz w:val="20"/>
                <w:szCs w:val="20"/>
              </w:rPr>
            </w:pPr>
            <w:r w:rsidRPr="68CA1958">
              <w:rPr>
                <w:sz w:val="20"/>
                <w:szCs w:val="20"/>
              </w:rPr>
              <w:t>0</w:t>
            </w:r>
          </w:p>
        </w:tc>
        <w:tc>
          <w:tcPr>
            <w:tcW w:w="0" w:type="auto"/>
            <w:vAlign w:val="center"/>
          </w:tcPr>
          <w:p w14:paraId="603CA162" w14:textId="14FF6355" w:rsidR="008F3A23" w:rsidRPr="00C91D1D" w:rsidRDefault="60ED71D8" w:rsidP="3904F727">
            <w:pPr>
              <w:spacing w:beforeAutospacing="1" w:afterAutospacing="1"/>
              <w:jc w:val="center"/>
              <w:rPr>
                <w:sz w:val="20"/>
                <w:szCs w:val="20"/>
              </w:rPr>
            </w:pPr>
            <w:r w:rsidRPr="68CA1958">
              <w:rPr>
                <w:sz w:val="20"/>
                <w:szCs w:val="20"/>
              </w:rPr>
              <w:t>60</w:t>
            </w:r>
          </w:p>
        </w:tc>
        <w:tc>
          <w:tcPr>
            <w:tcW w:w="0" w:type="auto"/>
            <w:vAlign w:val="center"/>
          </w:tcPr>
          <w:p w14:paraId="1108289C" w14:textId="3DF614A6" w:rsidR="008F3A23" w:rsidRPr="00C91D1D" w:rsidRDefault="4F35CF4C" w:rsidP="008B6A51">
            <w:pPr>
              <w:spacing w:beforeAutospacing="1" w:afterAutospacing="1"/>
              <w:jc w:val="center"/>
              <w:rPr>
                <w:sz w:val="20"/>
                <w:szCs w:val="20"/>
              </w:rPr>
            </w:pPr>
            <w:r w:rsidRPr="68CA1958">
              <w:rPr>
                <w:sz w:val="20"/>
                <w:szCs w:val="20"/>
              </w:rPr>
              <w:t>0</w:t>
            </w:r>
          </w:p>
        </w:tc>
        <w:tc>
          <w:tcPr>
            <w:tcW w:w="0" w:type="auto"/>
            <w:vAlign w:val="center"/>
          </w:tcPr>
          <w:p w14:paraId="010AB3C1" w14:textId="297835BC" w:rsidR="008F3A23" w:rsidRPr="00C91D1D" w:rsidRDefault="3090BA7D" w:rsidP="3904F727">
            <w:pPr>
              <w:spacing w:beforeAutospacing="1" w:afterAutospacing="1"/>
              <w:jc w:val="center"/>
              <w:rPr>
                <w:sz w:val="20"/>
                <w:szCs w:val="20"/>
              </w:rPr>
            </w:pPr>
            <w:r w:rsidRPr="68CA1958">
              <w:rPr>
                <w:sz w:val="20"/>
                <w:szCs w:val="20"/>
              </w:rPr>
              <w:t>60</w:t>
            </w:r>
          </w:p>
        </w:tc>
      </w:tr>
      <w:tr w:rsidR="008F3A23" w:rsidRPr="00550D02" w14:paraId="1E245922" w14:textId="77777777" w:rsidTr="3904F727">
        <w:trPr>
          <w:trHeight w:val="20"/>
        </w:trPr>
        <w:tc>
          <w:tcPr>
            <w:tcW w:w="0" w:type="auto"/>
            <w:vAlign w:val="bottom"/>
          </w:tcPr>
          <w:p w14:paraId="6B6F8044" w14:textId="7ED3271E" w:rsidR="008F3A23" w:rsidRPr="00C91D1D" w:rsidRDefault="008F3A23" w:rsidP="00190C54">
            <w:pPr>
              <w:spacing w:beforeAutospacing="1" w:afterAutospacing="1"/>
              <w:rPr>
                <w:sz w:val="20"/>
                <w:szCs w:val="20"/>
              </w:rPr>
            </w:pPr>
            <w:r w:rsidRPr="00C91D1D">
              <w:rPr>
                <w:color w:val="000000"/>
                <w:sz w:val="20"/>
                <w:szCs w:val="20"/>
              </w:rPr>
              <w:t>Homebuyer</w:t>
            </w:r>
            <w:r w:rsidR="00E05E28" w:rsidRPr="00C91D1D">
              <w:rPr>
                <w:color w:val="000000"/>
                <w:sz w:val="20"/>
                <w:szCs w:val="20"/>
              </w:rPr>
              <w:t>*</w:t>
            </w:r>
          </w:p>
        </w:tc>
        <w:tc>
          <w:tcPr>
            <w:tcW w:w="0" w:type="auto"/>
            <w:vAlign w:val="center"/>
          </w:tcPr>
          <w:p w14:paraId="2F98B3B7" w14:textId="71372D34" w:rsidR="008F3A23" w:rsidRPr="00C91D1D" w:rsidRDefault="6F7629D5" w:rsidP="008B6A51">
            <w:pPr>
              <w:spacing w:beforeAutospacing="1" w:afterAutospacing="1"/>
              <w:jc w:val="center"/>
              <w:rPr>
                <w:sz w:val="20"/>
                <w:szCs w:val="20"/>
              </w:rPr>
            </w:pPr>
            <w:r w:rsidRPr="68CA1958">
              <w:rPr>
                <w:sz w:val="20"/>
                <w:szCs w:val="20"/>
              </w:rPr>
              <w:t>0</w:t>
            </w:r>
          </w:p>
        </w:tc>
        <w:tc>
          <w:tcPr>
            <w:tcW w:w="0" w:type="auto"/>
            <w:vAlign w:val="center"/>
          </w:tcPr>
          <w:p w14:paraId="10335138" w14:textId="3AE128FE" w:rsidR="008F3A23" w:rsidRPr="00C91D1D" w:rsidRDefault="429713E6" w:rsidP="008B6A51">
            <w:pPr>
              <w:spacing w:beforeAutospacing="1" w:afterAutospacing="1"/>
              <w:jc w:val="center"/>
              <w:rPr>
                <w:sz w:val="20"/>
                <w:szCs w:val="20"/>
              </w:rPr>
            </w:pPr>
            <w:r w:rsidRPr="68CA1958">
              <w:rPr>
                <w:sz w:val="20"/>
                <w:szCs w:val="20"/>
              </w:rPr>
              <w:t>0</w:t>
            </w:r>
          </w:p>
        </w:tc>
        <w:tc>
          <w:tcPr>
            <w:tcW w:w="0" w:type="auto"/>
            <w:vAlign w:val="center"/>
          </w:tcPr>
          <w:p w14:paraId="1BBF8DBD" w14:textId="649FFB94" w:rsidR="008F3A23" w:rsidRPr="00C91D1D" w:rsidRDefault="2F4E1795" w:rsidP="008B6A51">
            <w:pPr>
              <w:spacing w:beforeAutospacing="1" w:afterAutospacing="1"/>
              <w:jc w:val="center"/>
              <w:rPr>
                <w:sz w:val="20"/>
                <w:szCs w:val="20"/>
              </w:rPr>
            </w:pPr>
            <w:r w:rsidRPr="68CA1958">
              <w:rPr>
                <w:sz w:val="20"/>
                <w:szCs w:val="20"/>
              </w:rPr>
              <w:t>0</w:t>
            </w:r>
          </w:p>
        </w:tc>
        <w:tc>
          <w:tcPr>
            <w:tcW w:w="0" w:type="auto"/>
            <w:vAlign w:val="center"/>
          </w:tcPr>
          <w:p w14:paraId="1EAD4E93" w14:textId="5A296C42" w:rsidR="008F3A23" w:rsidRPr="00C91D1D" w:rsidRDefault="20E79E24" w:rsidP="008B6A51">
            <w:pPr>
              <w:spacing w:beforeAutospacing="1" w:afterAutospacing="1"/>
              <w:jc w:val="center"/>
              <w:rPr>
                <w:sz w:val="20"/>
                <w:szCs w:val="20"/>
              </w:rPr>
            </w:pPr>
            <w:r w:rsidRPr="68CA1958">
              <w:rPr>
                <w:sz w:val="20"/>
                <w:szCs w:val="20"/>
              </w:rPr>
              <w:t>0</w:t>
            </w:r>
          </w:p>
        </w:tc>
        <w:tc>
          <w:tcPr>
            <w:tcW w:w="0" w:type="auto"/>
            <w:vAlign w:val="center"/>
          </w:tcPr>
          <w:p w14:paraId="79AC18BE" w14:textId="36511D62" w:rsidR="008F3A23" w:rsidRPr="00C91D1D" w:rsidRDefault="26B19961" w:rsidP="008B6A51">
            <w:pPr>
              <w:spacing w:beforeAutospacing="1" w:afterAutospacing="1"/>
              <w:jc w:val="center"/>
              <w:rPr>
                <w:sz w:val="20"/>
                <w:szCs w:val="20"/>
              </w:rPr>
            </w:pPr>
            <w:r w:rsidRPr="68CA1958">
              <w:rPr>
                <w:sz w:val="20"/>
                <w:szCs w:val="20"/>
              </w:rPr>
              <w:t>0</w:t>
            </w:r>
          </w:p>
        </w:tc>
        <w:tc>
          <w:tcPr>
            <w:tcW w:w="0" w:type="auto"/>
            <w:vAlign w:val="center"/>
          </w:tcPr>
          <w:p w14:paraId="5A3E2BD4" w14:textId="045458CF" w:rsidR="008F3A23" w:rsidRPr="00C91D1D" w:rsidRDefault="26B19961" w:rsidP="008B6A51">
            <w:pPr>
              <w:spacing w:beforeAutospacing="1" w:afterAutospacing="1"/>
              <w:jc w:val="center"/>
              <w:rPr>
                <w:sz w:val="20"/>
                <w:szCs w:val="20"/>
              </w:rPr>
            </w:pPr>
            <w:r w:rsidRPr="68CA1958">
              <w:rPr>
                <w:sz w:val="20"/>
                <w:szCs w:val="20"/>
              </w:rPr>
              <w:t>0</w:t>
            </w:r>
          </w:p>
        </w:tc>
      </w:tr>
    </w:tbl>
    <w:bookmarkEnd w:id="121"/>
    <w:p w14:paraId="40ABBD8A" w14:textId="6DDAF3F9" w:rsidR="00E76F39" w:rsidRDefault="00E76F39" w:rsidP="00550D02">
      <w:pPr>
        <w:contextualSpacing/>
        <w:jc w:val="both"/>
        <w:rPr>
          <w:rFonts w:eastAsia="Times New Roman"/>
          <w:sz w:val="16"/>
          <w:szCs w:val="16"/>
        </w:rPr>
      </w:pPr>
      <w:r>
        <w:rPr>
          <w:rFonts w:eastAsia="Times New Roman"/>
          <w:sz w:val="16"/>
          <w:szCs w:val="16"/>
        </w:rPr>
        <w:t>Source:</w:t>
      </w:r>
      <w:r>
        <w:rPr>
          <w:rFonts w:eastAsia="Times New Roman"/>
          <w:sz w:val="16"/>
          <w:szCs w:val="16"/>
        </w:rPr>
        <w:tab/>
        <w:t>IDIS Report PR10</w:t>
      </w:r>
      <w:r w:rsidR="00A41340">
        <w:rPr>
          <w:rFonts w:eastAsia="Times New Roman"/>
          <w:sz w:val="16"/>
          <w:szCs w:val="16"/>
        </w:rPr>
        <w:t>4 – HTF High Priority Performance Goals</w:t>
      </w:r>
    </w:p>
    <w:p w14:paraId="3B984992" w14:textId="264F0627" w:rsidR="008F3A23" w:rsidRPr="00BC2454" w:rsidRDefault="00E05E28" w:rsidP="00550D02">
      <w:pPr>
        <w:contextualSpacing/>
        <w:jc w:val="both"/>
        <w:rPr>
          <w:sz w:val="16"/>
          <w:szCs w:val="16"/>
        </w:rPr>
      </w:pPr>
      <w:r w:rsidRPr="00BC2454">
        <w:rPr>
          <w:rFonts w:eastAsia="Times New Roman"/>
          <w:sz w:val="16"/>
          <w:szCs w:val="16"/>
        </w:rPr>
        <w:t>*</w:t>
      </w:r>
      <w:r w:rsidR="00984846">
        <w:rPr>
          <w:rFonts w:eastAsia="Times New Roman"/>
          <w:sz w:val="16"/>
          <w:szCs w:val="16"/>
        </w:rPr>
        <w:t xml:space="preserve"> </w:t>
      </w:r>
      <w:r w:rsidR="00BC2454" w:rsidRPr="00BC2454">
        <w:rPr>
          <w:rFonts w:eastAsia="Times New Roman"/>
          <w:sz w:val="16"/>
          <w:szCs w:val="16"/>
        </w:rPr>
        <w:t>T</w:t>
      </w:r>
      <w:r w:rsidRPr="00BC2454">
        <w:rPr>
          <w:rFonts w:eastAsia="Times New Roman"/>
          <w:sz w:val="16"/>
          <w:szCs w:val="16"/>
        </w:rPr>
        <w:t>he approved AAP outlines all HTF funds will be used for rental projects</w:t>
      </w:r>
      <w:r w:rsidR="00BC2454" w:rsidRPr="00BC2454">
        <w:rPr>
          <w:rFonts w:eastAsia="Times New Roman"/>
          <w:sz w:val="16"/>
          <w:szCs w:val="16"/>
        </w:rPr>
        <w:t>.</w:t>
      </w:r>
    </w:p>
    <w:p w14:paraId="6304BA72" w14:textId="77777777" w:rsidR="00E05E28" w:rsidRPr="001017FA" w:rsidRDefault="00E05E28" w:rsidP="001017FA"/>
    <w:p w14:paraId="408665C7" w14:textId="77777777" w:rsidR="008F3A23" w:rsidRPr="001017FA" w:rsidRDefault="008F3A23" w:rsidP="001017FA"/>
    <w:p w14:paraId="36377364" w14:textId="77777777" w:rsidR="009829FF" w:rsidRDefault="009829FF" w:rsidP="003A11E5">
      <w:pPr>
        <w:jc w:val="both"/>
        <w:rPr>
          <w:rFonts w:eastAsia="Times New Roman"/>
          <w:sz w:val="24"/>
          <w:szCs w:val="24"/>
        </w:rPr>
      </w:pPr>
    </w:p>
    <w:p w14:paraId="6420BF4B" w14:textId="77777777" w:rsidR="00A042F3" w:rsidRDefault="00A042F3" w:rsidP="003A11E5">
      <w:pPr>
        <w:jc w:val="both"/>
        <w:rPr>
          <w:rFonts w:eastAsia="Times New Roman"/>
          <w:sz w:val="24"/>
          <w:szCs w:val="24"/>
        </w:rPr>
      </w:pPr>
    </w:p>
    <w:p w14:paraId="546053BB" w14:textId="77777777" w:rsidR="00A042F3" w:rsidRDefault="00A042F3" w:rsidP="003A11E5">
      <w:pPr>
        <w:jc w:val="both"/>
        <w:rPr>
          <w:rFonts w:eastAsia="Times New Roman"/>
          <w:sz w:val="24"/>
          <w:szCs w:val="24"/>
        </w:rPr>
      </w:pPr>
    </w:p>
    <w:p w14:paraId="52C979D4" w14:textId="77777777" w:rsidR="00A042F3" w:rsidRDefault="00A042F3" w:rsidP="003A11E5">
      <w:pPr>
        <w:jc w:val="both"/>
        <w:rPr>
          <w:rFonts w:eastAsia="Times New Roman"/>
          <w:sz w:val="24"/>
          <w:szCs w:val="24"/>
        </w:rPr>
      </w:pPr>
    </w:p>
    <w:p w14:paraId="1E3C972A" w14:textId="77777777" w:rsidR="00A042F3" w:rsidRDefault="00A042F3" w:rsidP="003A11E5">
      <w:pPr>
        <w:jc w:val="both"/>
        <w:rPr>
          <w:rFonts w:eastAsia="Times New Roman"/>
          <w:sz w:val="24"/>
          <w:szCs w:val="24"/>
        </w:rPr>
      </w:pPr>
    </w:p>
    <w:p w14:paraId="6903E299" w14:textId="77777777" w:rsidR="00A042F3" w:rsidRDefault="00A042F3" w:rsidP="003A11E5">
      <w:pPr>
        <w:jc w:val="both"/>
        <w:rPr>
          <w:rFonts w:eastAsia="Times New Roman"/>
          <w:sz w:val="24"/>
          <w:szCs w:val="24"/>
        </w:rPr>
      </w:pPr>
    </w:p>
    <w:p w14:paraId="3B38881B" w14:textId="77777777" w:rsidR="00A042F3" w:rsidRDefault="00A042F3" w:rsidP="003A11E5">
      <w:pPr>
        <w:jc w:val="both"/>
        <w:rPr>
          <w:rFonts w:eastAsia="Times New Roman"/>
          <w:sz w:val="24"/>
          <w:szCs w:val="24"/>
        </w:rPr>
      </w:pPr>
    </w:p>
    <w:p w14:paraId="27CC5710" w14:textId="77777777" w:rsidR="00A042F3" w:rsidRDefault="00A042F3" w:rsidP="003A11E5">
      <w:pPr>
        <w:jc w:val="both"/>
        <w:rPr>
          <w:rFonts w:eastAsia="Times New Roman"/>
          <w:sz w:val="24"/>
          <w:szCs w:val="24"/>
        </w:rPr>
      </w:pPr>
    </w:p>
    <w:p w14:paraId="3484C613" w14:textId="77777777" w:rsidR="00A042F3" w:rsidRDefault="00A042F3" w:rsidP="003A11E5">
      <w:pPr>
        <w:jc w:val="both"/>
        <w:rPr>
          <w:rFonts w:eastAsia="Times New Roman"/>
          <w:sz w:val="24"/>
          <w:szCs w:val="24"/>
        </w:rPr>
      </w:pPr>
    </w:p>
    <w:p w14:paraId="3C74FBB6" w14:textId="77777777" w:rsidR="00A042F3" w:rsidRDefault="00A042F3" w:rsidP="003A11E5">
      <w:pPr>
        <w:jc w:val="both"/>
        <w:rPr>
          <w:rFonts w:eastAsia="Times New Roman"/>
          <w:sz w:val="24"/>
          <w:szCs w:val="24"/>
        </w:rPr>
      </w:pPr>
    </w:p>
    <w:p w14:paraId="05CF1277" w14:textId="77777777" w:rsidR="00A042F3" w:rsidRDefault="00A042F3" w:rsidP="003A11E5">
      <w:pPr>
        <w:jc w:val="both"/>
        <w:rPr>
          <w:rFonts w:eastAsia="Times New Roman"/>
          <w:sz w:val="24"/>
          <w:szCs w:val="24"/>
        </w:rPr>
      </w:pPr>
    </w:p>
    <w:p w14:paraId="5DC11F3B" w14:textId="77777777" w:rsidR="00A042F3" w:rsidRDefault="00A042F3" w:rsidP="003A11E5">
      <w:pPr>
        <w:jc w:val="both"/>
        <w:rPr>
          <w:rFonts w:eastAsia="Times New Roman"/>
          <w:sz w:val="24"/>
          <w:szCs w:val="24"/>
        </w:rPr>
      </w:pPr>
    </w:p>
    <w:p w14:paraId="7F0A4D56" w14:textId="77777777" w:rsidR="00A042F3" w:rsidRDefault="00A042F3" w:rsidP="003A11E5">
      <w:pPr>
        <w:jc w:val="both"/>
        <w:rPr>
          <w:rFonts w:eastAsia="Times New Roman"/>
          <w:sz w:val="24"/>
          <w:szCs w:val="24"/>
        </w:rPr>
      </w:pPr>
    </w:p>
    <w:p w14:paraId="15F92C41" w14:textId="77777777" w:rsidR="00A042F3" w:rsidRDefault="00A042F3" w:rsidP="003A11E5">
      <w:pPr>
        <w:jc w:val="both"/>
        <w:rPr>
          <w:rFonts w:eastAsia="Times New Roman"/>
          <w:sz w:val="24"/>
          <w:szCs w:val="24"/>
        </w:rPr>
      </w:pPr>
    </w:p>
    <w:p w14:paraId="512B3C61" w14:textId="77777777" w:rsidR="00A042F3" w:rsidRDefault="00A042F3" w:rsidP="003A11E5">
      <w:pPr>
        <w:jc w:val="both"/>
        <w:rPr>
          <w:rFonts w:eastAsia="Times New Roman"/>
          <w:sz w:val="24"/>
          <w:szCs w:val="24"/>
        </w:rPr>
      </w:pPr>
    </w:p>
    <w:p w14:paraId="25B2348B" w14:textId="77777777" w:rsidR="00A042F3" w:rsidRDefault="00A042F3" w:rsidP="003A11E5">
      <w:pPr>
        <w:jc w:val="both"/>
        <w:rPr>
          <w:rFonts w:eastAsia="Times New Roman"/>
          <w:sz w:val="24"/>
          <w:szCs w:val="24"/>
        </w:rPr>
      </w:pPr>
    </w:p>
    <w:p w14:paraId="4096878C" w14:textId="5CEA86E6" w:rsidR="00A042F3" w:rsidRDefault="00A042F3" w:rsidP="00A042F3">
      <w:pPr>
        <w:pStyle w:val="Heading1"/>
      </w:pPr>
      <w:bookmarkStart w:id="122" w:name="_Toc102125700"/>
      <w:r w:rsidRPr="009C0CA7">
        <w:lastRenderedPageBreak/>
        <w:t>CR-</w:t>
      </w:r>
      <w:r>
        <w:t>58</w:t>
      </w:r>
      <w:r w:rsidRPr="009C0CA7">
        <w:t xml:space="preserve"> – </w:t>
      </w:r>
      <w:r>
        <w:t>Section 3</w:t>
      </w:r>
      <w:bookmarkEnd w:id="122"/>
    </w:p>
    <w:p w14:paraId="3D1C09EC" w14:textId="2AB53DA5" w:rsidR="00F74F68" w:rsidRDefault="3FE68F68" w:rsidP="00F74F68">
      <w:pPr>
        <w:pStyle w:val="TableCaption"/>
      </w:pPr>
      <w:bookmarkStart w:id="123" w:name="_Toc135655990"/>
      <w:r>
        <w:t>Table 16</w:t>
      </w:r>
      <w:r w:rsidR="55981946">
        <w:t xml:space="preserve"> – CR 58 Section 3 Total Labor Hours</w:t>
      </w:r>
      <w:bookmarkEnd w:id="123"/>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R-56 HTF Units in HTF Activities Completed During the Period (Table 15)"/>
        <w:tblDescription w:val="This table shows the Housing Trust Fund activities completed during the period. Because Montana has not completed HTF activities to date, this table indicates zero activities completed."/>
      </w:tblPr>
      <w:tblGrid>
        <w:gridCol w:w="4585"/>
        <w:gridCol w:w="990"/>
        <w:gridCol w:w="990"/>
        <w:gridCol w:w="990"/>
        <w:gridCol w:w="990"/>
        <w:gridCol w:w="960"/>
      </w:tblGrid>
      <w:tr w:rsidR="005B3FAE" w:rsidRPr="00550D02" w14:paraId="55BEAE12" w14:textId="77777777" w:rsidTr="73F7D521">
        <w:trPr>
          <w:trHeight w:val="21"/>
        </w:trPr>
        <w:tc>
          <w:tcPr>
            <w:tcW w:w="4585" w:type="dxa"/>
            <w:shd w:val="clear" w:color="auto" w:fill="C5D4D5"/>
            <w:vAlign w:val="center"/>
          </w:tcPr>
          <w:p w14:paraId="259117B0" w14:textId="46415C09" w:rsidR="005B3FAE" w:rsidRPr="00C91D1D" w:rsidRDefault="005B3FAE" w:rsidP="00523AF0">
            <w:pPr>
              <w:rPr>
                <w:sz w:val="20"/>
                <w:szCs w:val="20"/>
              </w:rPr>
            </w:pPr>
          </w:p>
        </w:tc>
        <w:tc>
          <w:tcPr>
            <w:tcW w:w="990" w:type="dxa"/>
            <w:shd w:val="clear" w:color="auto" w:fill="C5D4D5"/>
            <w:vAlign w:val="center"/>
          </w:tcPr>
          <w:p w14:paraId="4A468C3C" w14:textId="6E97E181" w:rsidR="005B3FAE" w:rsidRPr="00C91D1D" w:rsidRDefault="005B3FAE" w:rsidP="00523AF0">
            <w:pPr>
              <w:jc w:val="center"/>
              <w:rPr>
                <w:sz w:val="20"/>
                <w:szCs w:val="20"/>
              </w:rPr>
            </w:pPr>
            <w:r>
              <w:rPr>
                <w:sz w:val="20"/>
                <w:szCs w:val="20"/>
              </w:rPr>
              <w:t>CDBG</w:t>
            </w:r>
          </w:p>
        </w:tc>
        <w:tc>
          <w:tcPr>
            <w:tcW w:w="990" w:type="dxa"/>
            <w:shd w:val="clear" w:color="auto" w:fill="C5D4D5"/>
            <w:vAlign w:val="center"/>
          </w:tcPr>
          <w:p w14:paraId="0F7EB6B6" w14:textId="4180C384" w:rsidR="005B3FAE" w:rsidRPr="00C91D1D" w:rsidRDefault="4275C57B" w:rsidP="00523AF0">
            <w:pPr>
              <w:jc w:val="center"/>
              <w:rPr>
                <w:sz w:val="20"/>
                <w:szCs w:val="20"/>
              </w:rPr>
            </w:pPr>
            <w:r w:rsidRPr="7C481D36">
              <w:rPr>
                <w:sz w:val="20"/>
                <w:szCs w:val="20"/>
              </w:rPr>
              <w:t>HOME</w:t>
            </w:r>
            <w:r w:rsidR="6BA8CFBA" w:rsidRPr="7C481D36">
              <w:rPr>
                <w:sz w:val="20"/>
                <w:szCs w:val="20"/>
              </w:rPr>
              <w:t>*</w:t>
            </w:r>
          </w:p>
        </w:tc>
        <w:tc>
          <w:tcPr>
            <w:tcW w:w="990" w:type="dxa"/>
            <w:shd w:val="clear" w:color="auto" w:fill="C5D4D5"/>
            <w:vAlign w:val="center"/>
          </w:tcPr>
          <w:p w14:paraId="0B342096" w14:textId="45B1C61A" w:rsidR="005B3FAE" w:rsidRPr="00C91D1D" w:rsidRDefault="005B3FAE" w:rsidP="00523AF0">
            <w:pPr>
              <w:jc w:val="center"/>
              <w:rPr>
                <w:sz w:val="20"/>
                <w:szCs w:val="20"/>
              </w:rPr>
            </w:pPr>
            <w:r>
              <w:rPr>
                <w:sz w:val="20"/>
                <w:szCs w:val="20"/>
              </w:rPr>
              <w:t>ESG</w:t>
            </w:r>
            <w:r w:rsidR="005C0B72">
              <w:rPr>
                <w:sz w:val="20"/>
                <w:szCs w:val="20"/>
              </w:rPr>
              <w:t>**</w:t>
            </w:r>
          </w:p>
        </w:tc>
        <w:tc>
          <w:tcPr>
            <w:tcW w:w="990" w:type="dxa"/>
            <w:shd w:val="clear" w:color="auto" w:fill="C5D4D5"/>
            <w:vAlign w:val="center"/>
          </w:tcPr>
          <w:p w14:paraId="69D2E45F" w14:textId="0C8A0F7F" w:rsidR="005B3FAE" w:rsidRPr="00C91D1D" w:rsidRDefault="005B3FAE" w:rsidP="00523AF0">
            <w:pPr>
              <w:jc w:val="center"/>
              <w:rPr>
                <w:sz w:val="20"/>
                <w:szCs w:val="20"/>
              </w:rPr>
            </w:pPr>
            <w:r>
              <w:rPr>
                <w:sz w:val="20"/>
                <w:szCs w:val="20"/>
              </w:rPr>
              <w:t>HOPWA</w:t>
            </w:r>
          </w:p>
        </w:tc>
        <w:tc>
          <w:tcPr>
            <w:tcW w:w="960" w:type="dxa"/>
            <w:shd w:val="clear" w:color="auto" w:fill="C5D4D5"/>
            <w:vAlign w:val="center"/>
          </w:tcPr>
          <w:p w14:paraId="5A8FEE19" w14:textId="2AE46B2A" w:rsidR="005B3FAE" w:rsidRPr="00C91D1D" w:rsidRDefault="4275C57B" w:rsidP="00523AF0">
            <w:pPr>
              <w:jc w:val="center"/>
              <w:rPr>
                <w:sz w:val="20"/>
                <w:szCs w:val="20"/>
              </w:rPr>
            </w:pPr>
            <w:r w:rsidRPr="7C481D36">
              <w:rPr>
                <w:sz w:val="20"/>
                <w:szCs w:val="20"/>
              </w:rPr>
              <w:t>HTF</w:t>
            </w:r>
            <w:r w:rsidR="6BA8CFBA" w:rsidRPr="7C481D36">
              <w:rPr>
                <w:sz w:val="20"/>
                <w:szCs w:val="20"/>
              </w:rPr>
              <w:t>*</w:t>
            </w:r>
          </w:p>
        </w:tc>
      </w:tr>
      <w:tr w:rsidR="005B3FAE" w:rsidRPr="00550D02" w14:paraId="1D24EDC9" w14:textId="77777777" w:rsidTr="73F7D521">
        <w:trPr>
          <w:trHeight w:val="21"/>
        </w:trPr>
        <w:tc>
          <w:tcPr>
            <w:tcW w:w="4585" w:type="dxa"/>
            <w:vAlign w:val="bottom"/>
          </w:tcPr>
          <w:p w14:paraId="0F28C980" w14:textId="5657BCA5" w:rsidR="005B3FAE" w:rsidRPr="00C91D1D" w:rsidRDefault="005B3FAE" w:rsidP="00523AF0">
            <w:pPr>
              <w:spacing w:beforeAutospacing="1" w:afterAutospacing="1"/>
              <w:rPr>
                <w:sz w:val="20"/>
                <w:szCs w:val="20"/>
              </w:rPr>
            </w:pPr>
            <w:r>
              <w:rPr>
                <w:sz w:val="20"/>
                <w:szCs w:val="20"/>
              </w:rPr>
              <w:t xml:space="preserve">Total Number of Activities </w:t>
            </w:r>
          </w:p>
        </w:tc>
        <w:tc>
          <w:tcPr>
            <w:tcW w:w="990" w:type="dxa"/>
            <w:vAlign w:val="center"/>
          </w:tcPr>
          <w:p w14:paraId="2AC6E8A0" w14:textId="14C71A85" w:rsidR="005B3FAE" w:rsidRPr="00C91D1D" w:rsidRDefault="00F549E3" w:rsidP="73F7D521">
            <w:pPr>
              <w:spacing w:beforeAutospacing="1" w:afterAutospacing="1"/>
              <w:jc w:val="center"/>
              <w:rPr>
                <w:sz w:val="20"/>
                <w:szCs w:val="20"/>
              </w:rPr>
            </w:pPr>
            <w:r>
              <w:rPr>
                <w:sz w:val="20"/>
                <w:szCs w:val="20"/>
              </w:rPr>
              <w:t>3</w:t>
            </w:r>
          </w:p>
        </w:tc>
        <w:tc>
          <w:tcPr>
            <w:tcW w:w="990" w:type="dxa"/>
            <w:vAlign w:val="center"/>
          </w:tcPr>
          <w:p w14:paraId="2BD713A6" w14:textId="0DE3AB72" w:rsidR="005B3FAE" w:rsidRPr="00C91D1D" w:rsidRDefault="2C885262" w:rsidP="73F7D521">
            <w:pPr>
              <w:spacing w:beforeAutospacing="1" w:afterAutospacing="1"/>
              <w:jc w:val="center"/>
              <w:rPr>
                <w:sz w:val="20"/>
                <w:szCs w:val="20"/>
              </w:rPr>
            </w:pPr>
            <w:r w:rsidRPr="68CA1958">
              <w:rPr>
                <w:sz w:val="20"/>
                <w:szCs w:val="20"/>
              </w:rPr>
              <w:t>0</w:t>
            </w:r>
          </w:p>
        </w:tc>
        <w:tc>
          <w:tcPr>
            <w:tcW w:w="990" w:type="dxa"/>
            <w:vAlign w:val="center"/>
          </w:tcPr>
          <w:p w14:paraId="751992C1" w14:textId="2691601E" w:rsidR="005B3FAE" w:rsidRPr="00C91D1D" w:rsidRDefault="005B3FAE" w:rsidP="00523AF0">
            <w:pPr>
              <w:spacing w:beforeAutospacing="1" w:afterAutospacing="1"/>
              <w:jc w:val="center"/>
              <w:rPr>
                <w:sz w:val="20"/>
                <w:szCs w:val="20"/>
              </w:rPr>
            </w:pPr>
          </w:p>
        </w:tc>
        <w:tc>
          <w:tcPr>
            <w:tcW w:w="990" w:type="dxa"/>
            <w:vAlign w:val="center"/>
          </w:tcPr>
          <w:p w14:paraId="711FF2F1" w14:textId="32212329" w:rsidR="005B3FAE" w:rsidRPr="00C91D1D" w:rsidRDefault="005B3FAE" w:rsidP="00523AF0">
            <w:pPr>
              <w:spacing w:beforeAutospacing="1" w:afterAutospacing="1"/>
              <w:jc w:val="center"/>
              <w:rPr>
                <w:sz w:val="20"/>
                <w:szCs w:val="20"/>
              </w:rPr>
            </w:pPr>
          </w:p>
        </w:tc>
        <w:tc>
          <w:tcPr>
            <w:tcW w:w="960" w:type="dxa"/>
            <w:vAlign w:val="center"/>
          </w:tcPr>
          <w:p w14:paraId="71B7F910" w14:textId="24BB2CDF" w:rsidR="005B3FAE" w:rsidRPr="00C91D1D" w:rsidRDefault="32293C9D" w:rsidP="73F7D521">
            <w:pPr>
              <w:spacing w:beforeAutospacing="1" w:afterAutospacing="1"/>
              <w:jc w:val="center"/>
              <w:rPr>
                <w:sz w:val="20"/>
                <w:szCs w:val="20"/>
              </w:rPr>
            </w:pPr>
            <w:r w:rsidRPr="68CA1958">
              <w:rPr>
                <w:sz w:val="20"/>
                <w:szCs w:val="20"/>
              </w:rPr>
              <w:t>0</w:t>
            </w:r>
          </w:p>
        </w:tc>
      </w:tr>
      <w:tr w:rsidR="005B3FAE" w:rsidRPr="00550D02" w14:paraId="2CD06C9C" w14:textId="77777777" w:rsidTr="73F7D521">
        <w:trPr>
          <w:trHeight w:val="21"/>
        </w:trPr>
        <w:tc>
          <w:tcPr>
            <w:tcW w:w="4585" w:type="dxa"/>
            <w:vAlign w:val="bottom"/>
          </w:tcPr>
          <w:p w14:paraId="0CD0FBCD" w14:textId="6013DD61" w:rsidR="005B3FAE" w:rsidRDefault="005B3FAE" w:rsidP="00523AF0">
            <w:pPr>
              <w:spacing w:beforeAutospacing="1" w:afterAutospacing="1"/>
              <w:rPr>
                <w:sz w:val="20"/>
                <w:szCs w:val="20"/>
              </w:rPr>
            </w:pPr>
            <w:r>
              <w:rPr>
                <w:sz w:val="20"/>
                <w:szCs w:val="20"/>
              </w:rPr>
              <w:t>Total Labor Hours</w:t>
            </w:r>
          </w:p>
        </w:tc>
        <w:tc>
          <w:tcPr>
            <w:tcW w:w="990" w:type="dxa"/>
            <w:vAlign w:val="center"/>
          </w:tcPr>
          <w:p w14:paraId="4858AE5B" w14:textId="329141E3" w:rsidR="005B3FAE" w:rsidRDefault="00F549E3" w:rsidP="73F7D521">
            <w:pPr>
              <w:spacing w:beforeAutospacing="1" w:afterAutospacing="1"/>
              <w:jc w:val="center"/>
              <w:rPr>
                <w:sz w:val="20"/>
                <w:szCs w:val="20"/>
              </w:rPr>
            </w:pPr>
            <w:r>
              <w:rPr>
                <w:sz w:val="20"/>
                <w:szCs w:val="20"/>
              </w:rPr>
              <w:t>2,609</w:t>
            </w:r>
          </w:p>
        </w:tc>
        <w:tc>
          <w:tcPr>
            <w:tcW w:w="990" w:type="dxa"/>
            <w:vAlign w:val="center"/>
          </w:tcPr>
          <w:p w14:paraId="0D25AC75" w14:textId="1FF438EE" w:rsidR="005B3FAE" w:rsidRDefault="31AA3419" w:rsidP="00523AF0">
            <w:pPr>
              <w:spacing w:beforeAutospacing="1" w:afterAutospacing="1"/>
              <w:jc w:val="center"/>
              <w:rPr>
                <w:sz w:val="20"/>
                <w:szCs w:val="20"/>
              </w:rPr>
            </w:pPr>
            <w:r w:rsidRPr="68CA1958">
              <w:rPr>
                <w:sz w:val="20"/>
                <w:szCs w:val="20"/>
              </w:rPr>
              <w:t>0</w:t>
            </w:r>
          </w:p>
        </w:tc>
        <w:tc>
          <w:tcPr>
            <w:tcW w:w="990" w:type="dxa"/>
            <w:vAlign w:val="center"/>
          </w:tcPr>
          <w:p w14:paraId="7955BE58" w14:textId="77777777" w:rsidR="005B3FAE" w:rsidRDefault="005B3FAE" w:rsidP="00523AF0">
            <w:pPr>
              <w:spacing w:beforeAutospacing="1" w:afterAutospacing="1"/>
              <w:jc w:val="center"/>
              <w:rPr>
                <w:sz w:val="20"/>
                <w:szCs w:val="20"/>
              </w:rPr>
            </w:pPr>
          </w:p>
        </w:tc>
        <w:tc>
          <w:tcPr>
            <w:tcW w:w="990" w:type="dxa"/>
            <w:vAlign w:val="center"/>
          </w:tcPr>
          <w:p w14:paraId="69743EDC" w14:textId="77777777" w:rsidR="005B3FAE" w:rsidRDefault="005B3FAE" w:rsidP="00523AF0">
            <w:pPr>
              <w:spacing w:beforeAutospacing="1" w:afterAutospacing="1"/>
              <w:jc w:val="center"/>
              <w:rPr>
                <w:sz w:val="20"/>
                <w:szCs w:val="20"/>
              </w:rPr>
            </w:pPr>
          </w:p>
        </w:tc>
        <w:tc>
          <w:tcPr>
            <w:tcW w:w="960" w:type="dxa"/>
            <w:vAlign w:val="center"/>
          </w:tcPr>
          <w:p w14:paraId="2B9C78BB" w14:textId="6C2A6FFA" w:rsidR="005B3FAE" w:rsidRDefault="14454DD2" w:rsidP="00523AF0">
            <w:pPr>
              <w:spacing w:beforeAutospacing="1" w:afterAutospacing="1"/>
              <w:jc w:val="center"/>
              <w:rPr>
                <w:sz w:val="20"/>
                <w:szCs w:val="20"/>
              </w:rPr>
            </w:pPr>
            <w:r w:rsidRPr="68CA1958">
              <w:rPr>
                <w:sz w:val="20"/>
                <w:szCs w:val="20"/>
              </w:rPr>
              <w:t>0</w:t>
            </w:r>
          </w:p>
        </w:tc>
      </w:tr>
      <w:tr w:rsidR="005B3FAE" w:rsidRPr="00550D02" w14:paraId="7AFB3910" w14:textId="77777777" w:rsidTr="73F7D521">
        <w:trPr>
          <w:trHeight w:val="21"/>
        </w:trPr>
        <w:tc>
          <w:tcPr>
            <w:tcW w:w="4585" w:type="dxa"/>
            <w:vAlign w:val="bottom"/>
          </w:tcPr>
          <w:p w14:paraId="2CC30C64" w14:textId="39222817" w:rsidR="005B3FAE" w:rsidRPr="00C91D1D" w:rsidRDefault="005B3FAE" w:rsidP="00523AF0">
            <w:pPr>
              <w:spacing w:beforeAutospacing="1" w:afterAutospacing="1"/>
              <w:rPr>
                <w:sz w:val="20"/>
                <w:szCs w:val="20"/>
              </w:rPr>
            </w:pPr>
            <w:r>
              <w:rPr>
                <w:color w:val="000000"/>
                <w:sz w:val="20"/>
                <w:szCs w:val="20"/>
              </w:rPr>
              <w:t>Total Section 3 Worker Hours</w:t>
            </w:r>
          </w:p>
        </w:tc>
        <w:tc>
          <w:tcPr>
            <w:tcW w:w="990" w:type="dxa"/>
            <w:vAlign w:val="center"/>
          </w:tcPr>
          <w:p w14:paraId="51BF2009" w14:textId="0E413016" w:rsidR="005B3FAE" w:rsidRPr="00C91D1D" w:rsidRDefault="00F549E3" w:rsidP="73F7D521">
            <w:pPr>
              <w:spacing w:beforeAutospacing="1" w:afterAutospacing="1"/>
              <w:jc w:val="center"/>
              <w:rPr>
                <w:sz w:val="20"/>
                <w:szCs w:val="20"/>
              </w:rPr>
            </w:pPr>
            <w:r>
              <w:rPr>
                <w:sz w:val="20"/>
                <w:szCs w:val="20"/>
              </w:rPr>
              <w:t>0</w:t>
            </w:r>
          </w:p>
        </w:tc>
        <w:tc>
          <w:tcPr>
            <w:tcW w:w="990" w:type="dxa"/>
            <w:vAlign w:val="center"/>
          </w:tcPr>
          <w:p w14:paraId="2C3CCC97" w14:textId="65B7ECF2" w:rsidR="005B3FAE" w:rsidRPr="00C91D1D" w:rsidRDefault="0FD696CC" w:rsidP="00523AF0">
            <w:pPr>
              <w:spacing w:beforeAutospacing="1" w:afterAutospacing="1"/>
              <w:jc w:val="center"/>
              <w:rPr>
                <w:sz w:val="20"/>
                <w:szCs w:val="20"/>
              </w:rPr>
            </w:pPr>
            <w:r w:rsidRPr="68CA1958">
              <w:rPr>
                <w:sz w:val="20"/>
                <w:szCs w:val="20"/>
              </w:rPr>
              <w:t>0</w:t>
            </w:r>
          </w:p>
        </w:tc>
        <w:tc>
          <w:tcPr>
            <w:tcW w:w="990" w:type="dxa"/>
            <w:vAlign w:val="center"/>
          </w:tcPr>
          <w:p w14:paraId="33819619" w14:textId="247561BB" w:rsidR="005B3FAE" w:rsidRPr="00C91D1D" w:rsidRDefault="005B3FAE" w:rsidP="00523AF0">
            <w:pPr>
              <w:spacing w:beforeAutospacing="1" w:afterAutospacing="1"/>
              <w:jc w:val="center"/>
              <w:rPr>
                <w:sz w:val="20"/>
                <w:szCs w:val="20"/>
              </w:rPr>
            </w:pPr>
          </w:p>
        </w:tc>
        <w:tc>
          <w:tcPr>
            <w:tcW w:w="990" w:type="dxa"/>
            <w:vAlign w:val="center"/>
          </w:tcPr>
          <w:p w14:paraId="0D67FD60" w14:textId="2F13C4E5" w:rsidR="005B3FAE" w:rsidRPr="00C91D1D" w:rsidRDefault="005B3FAE" w:rsidP="00523AF0">
            <w:pPr>
              <w:spacing w:beforeAutospacing="1" w:afterAutospacing="1"/>
              <w:jc w:val="center"/>
              <w:rPr>
                <w:sz w:val="20"/>
                <w:szCs w:val="20"/>
              </w:rPr>
            </w:pPr>
          </w:p>
        </w:tc>
        <w:tc>
          <w:tcPr>
            <w:tcW w:w="960" w:type="dxa"/>
            <w:vAlign w:val="center"/>
          </w:tcPr>
          <w:p w14:paraId="696FF981" w14:textId="31732A13" w:rsidR="005B3FAE" w:rsidRPr="00C91D1D" w:rsidRDefault="14454DD2" w:rsidP="00523AF0">
            <w:pPr>
              <w:spacing w:beforeAutospacing="1" w:afterAutospacing="1"/>
              <w:jc w:val="center"/>
              <w:rPr>
                <w:sz w:val="20"/>
                <w:szCs w:val="20"/>
              </w:rPr>
            </w:pPr>
            <w:r w:rsidRPr="68CA1958">
              <w:rPr>
                <w:sz w:val="20"/>
                <w:szCs w:val="20"/>
              </w:rPr>
              <w:t>0</w:t>
            </w:r>
          </w:p>
        </w:tc>
      </w:tr>
      <w:tr w:rsidR="005B3FAE" w:rsidRPr="00550D02" w14:paraId="2CC79EAF" w14:textId="77777777" w:rsidTr="73F7D521">
        <w:trPr>
          <w:trHeight w:val="21"/>
        </w:trPr>
        <w:tc>
          <w:tcPr>
            <w:tcW w:w="4585" w:type="dxa"/>
            <w:vAlign w:val="bottom"/>
          </w:tcPr>
          <w:p w14:paraId="603FEACC" w14:textId="6D7B8454" w:rsidR="005B3FAE" w:rsidRDefault="005B3FAE" w:rsidP="00523AF0">
            <w:pPr>
              <w:spacing w:beforeAutospacing="1" w:afterAutospacing="1"/>
              <w:rPr>
                <w:color w:val="000000"/>
                <w:sz w:val="20"/>
                <w:szCs w:val="20"/>
              </w:rPr>
            </w:pPr>
            <w:r>
              <w:rPr>
                <w:color w:val="000000"/>
                <w:sz w:val="20"/>
                <w:szCs w:val="20"/>
              </w:rPr>
              <w:t>Total Targeted Section 3 Worker Hours</w:t>
            </w:r>
          </w:p>
        </w:tc>
        <w:tc>
          <w:tcPr>
            <w:tcW w:w="990" w:type="dxa"/>
            <w:vAlign w:val="center"/>
          </w:tcPr>
          <w:p w14:paraId="0F1F6BC7" w14:textId="770942A0" w:rsidR="005B3FAE" w:rsidRDefault="00F549E3" w:rsidP="73F7D521">
            <w:pPr>
              <w:spacing w:beforeAutospacing="1" w:afterAutospacing="1"/>
              <w:jc w:val="center"/>
              <w:rPr>
                <w:sz w:val="20"/>
                <w:szCs w:val="20"/>
              </w:rPr>
            </w:pPr>
            <w:r>
              <w:rPr>
                <w:sz w:val="20"/>
                <w:szCs w:val="20"/>
              </w:rPr>
              <w:t>0</w:t>
            </w:r>
          </w:p>
        </w:tc>
        <w:tc>
          <w:tcPr>
            <w:tcW w:w="990" w:type="dxa"/>
            <w:vAlign w:val="center"/>
          </w:tcPr>
          <w:p w14:paraId="437678B3" w14:textId="4BD54947" w:rsidR="005B3FAE" w:rsidRDefault="74645CC0" w:rsidP="00523AF0">
            <w:pPr>
              <w:spacing w:beforeAutospacing="1" w:afterAutospacing="1"/>
              <w:jc w:val="center"/>
              <w:rPr>
                <w:sz w:val="20"/>
                <w:szCs w:val="20"/>
              </w:rPr>
            </w:pPr>
            <w:r w:rsidRPr="68CA1958">
              <w:rPr>
                <w:sz w:val="20"/>
                <w:szCs w:val="20"/>
              </w:rPr>
              <w:t>0</w:t>
            </w:r>
          </w:p>
        </w:tc>
        <w:tc>
          <w:tcPr>
            <w:tcW w:w="990" w:type="dxa"/>
            <w:vAlign w:val="center"/>
          </w:tcPr>
          <w:p w14:paraId="330148D7" w14:textId="77777777" w:rsidR="005B3FAE" w:rsidRDefault="005B3FAE" w:rsidP="00523AF0">
            <w:pPr>
              <w:spacing w:beforeAutospacing="1" w:afterAutospacing="1"/>
              <w:jc w:val="center"/>
              <w:rPr>
                <w:sz w:val="20"/>
                <w:szCs w:val="20"/>
              </w:rPr>
            </w:pPr>
          </w:p>
        </w:tc>
        <w:tc>
          <w:tcPr>
            <w:tcW w:w="990" w:type="dxa"/>
            <w:vAlign w:val="center"/>
          </w:tcPr>
          <w:p w14:paraId="53542377" w14:textId="77777777" w:rsidR="005B3FAE" w:rsidRDefault="005B3FAE" w:rsidP="00523AF0">
            <w:pPr>
              <w:spacing w:beforeAutospacing="1" w:afterAutospacing="1"/>
              <w:jc w:val="center"/>
              <w:rPr>
                <w:sz w:val="20"/>
                <w:szCs w:val="20"/>
              </w:rPr>
            </w:pPr>
          </w:p>
        </w:tc>
        <w:tc>
          <w:tcPr>
            <w:tcW w:w="960" w:type="dxa"/>
            <w:vAlign w:val="center"/>
          </w:tcPr>
          <w:p w14:paraId="5DE17162" w14:textId="4E22233F" w:rsidR="005B3FAE" w:rsidRDefault="74645CC0" w:rsidP="00523AF0">
            <w:pPr>
              <w:spacing w:beforeAutospacing="1" w:afterAutospacing="1"/>
              <w:jc w:val="center"/>
              <w:rPr>
                <w:sz w:val="20"/>
                <w:szCs w:val="20"/>
              </w:rPr>
            </w:pPr>
            <w:r w:rsidRPr="68CA1958">
              <w:rPr>
                <w:sz w:val="20"/>
                <w:szCs w:val="20"/>
              </w:rPr>
              <w:t>0</w:t>
            </w:r>
          </w:p>
        </w:tc>
      </w:tr>
    </w:tbl>
    <w:p w14:paraId="7889C2F2" w14:textId="3DA2EB33" w:rsidR="0095241E" w:rsidRDefault="0095241E" w:rsidP="0095241E">
      <w:pPr>
        <w:contextualSpacing/>
        <w:jc w:val="both"/>
        <w:rPr>
          <w:rFonts w:eastAsia="Times New Roman"/>
          <w:sz w:val="16"/>
          <w:szCs w:val="16"/>
        </w:rPr>
      </w:pPr>
      <w:r>
        <w:rPr>
          <w:rFonts w:eastAsia="Times New Roman"/>
          <w:sz w:val="16"/>
          <w:szCs w:val="16"/>
        </w:rPr>
        <w:t>Source:</w:t>
      </w:r>
      <w:r>
        <w:rPr>
          <w:rFonts w:eastAsia="Times New Roman"/>
          <w:sz w:val="16"/>
          <w:szCs w:val="16"/>
        </w:rPr>
        <w:tab/>
        <w:t>IDIS Report Section 3</w:t>
      </w:r>
    </w:p>
    <w:p w14:paraId="06C8A76B" w14:textId="38BA3AD4" w:rsidR="005C0B72" w:rsidRDefault="2F319874" w:rsidP="3904F727">
      <w:pPr>
        <w:contextualSpacing/>
        <w:jc w:val="both"/>
        <w:rPr>
          <w:rFonts w:eastAsia="Times New Roman"/>
          <w:sz w:val="16"/>
          <w:szCs w:val="16"/>
        </w:rPr>
      </w:pPr>
      <w:r w:rsidRPr="3904F727">
        <w:rPr>
          <w:rFonts w:eastAsia="Times New Roman"/>
          <w:sz w:val="16"/>
          <w:szCs w:val="16"/>
        </w:rPr>
        <w:t xml:space="preserve">* HOME </w:t>
      </w:r>
      <w:r w:rsidR="06581D78" w:rsidRPr="3904F727">
        <w:rPr>
          <w:rFonts w:eastAsia="Times New Roman"/>
          <w:sz w:val="16"/>
          <w:szCs w:val="16"/>
        </w:rPr>
        <w:t xml:space="preserve">projects completed during Plan Year </w:t>
      </w:r>
      <w:r w:rsidR="1EE566FD" w:rsidRPr="68CA1958">
        <w:rPr>
          <w:rFonts w:eastAsia="Times New Roman"/>
          <w:sz w:val="16"/>
          <w:szCs w:val="16"/>
        </w:rPr>
        <w:t>4</w:t>
      </w:r>
      <w:r w:rsidR="06581D78" w:rsidRPr="3904F727">
        <w:rPr>
          <w:rFonts w:eastAsia="Times New Roman"/>
          <w:sz w:val="16"/>
          <w:szCs w:val="16"/>
        </w:rPr>
        <w:t xml:space="preserve"> were not Section 3 projects.  </w:t>
      </w:r>
      <w:r w:rsidRPr="3904F727">
        <w:rPr>
          <w:rFonts w:eastAsia="Times New Roman"/>
          <w:sz w:val="16"/>
          <w:szCs w:val="16"/>
        </w:rPr>
        <w:t xml:space="preserve">HTF projects completed in Plan Year </w:t>
      </w:r>
      <w:r w:rsidR="2764799B" w:rsidRPr="68CA1958">
        <w:rPr>
          <w:rFonts w:eastAsia="Times New Roman"/>
          <w:sz w:val="16"/>
          <w:szCs w:val="16"/>
        </w:rPr>
        <w:t>4</w:t>
      </w:r>
      <w:r w:rsidRPr="3904F727">
        <w:rPr>
          <w:rFonts w:eastAsia="Times New Roman"/>
          <w:sz w:val="16"/>
          <w:szCs w:val="16"/>
        </w:rPr>
        <w:t xml:space="preserve"> were created in IDIS </w:t>
      </w:r>
      <w:r w:rsidR="65185F96" w:rsidRPr="3904F727">
        <w:rPr>
          <w:rFonts w:eastAsia="Times New Roman"/>
          <w:sz w:val="16"/>
          <w:szCs w:val="16"/>
        </w:rPr>
        <w:t xml:space="preserve">before </w:t>
      </w:r>
      <w:r w:rsidRPr="3904F727">
        <w:rPr>
          <w:rFonts w:eastAsia="Times New Roman"/>
          <w:sz w:val="16"/>
          <w:szCs w:val="16"/>
        </w:rPr>
        <w:t>HUD’s compliance start date of July 1, 2021. As a result, there are no numbers</w:t>
      </w:r>
      <w:r w:rsidR="62A6A428" w:rsidRPr="3904F727">
        <w:rPr>
          <w:rFonts w:eastAsia="Times New Roman"/>
          <w:sz w:val="16"/>
          <w:szCs w:val="16"/>
        </w:rPr>
        <w:t xml:space="preserve"> to report</w:t>
      </w:r>
      <w:r w:rsidRPr="3904F727">
        <w:rPr>
          <w:rFonts w:eastAsia="Times New Roman"/>
          <w:sz w:val="16"/>
          <w:szCs w:val="16"/>
        </w:rPr>
        <w:t xml:space="preserve"> for HOME and HTF for Plan Year </w:t>
      </w:r>
      <w:r w:rsidR="31B8F7CB" w:rsidRPr="68CA1958">
        <w:rPr>
          <w:rFonts w:eastAsia="Times New Roman"/>
          <w:sz w:val="16"/>
          <w:szCs w:val="16"/>
        </w:rPr>
        <w:t>4</w:t>
      </w:r>
      <w:r w:rsidRPr="3904F727">
        <w:rPr>
          <w:rFonts w:eastAsia="Times New Roman"/>
          <w:sz w:val="16"/>
          <w:szCs w:val="16"/>
        </w:rPr>
        <w:t xml:space="preserve">. </w:t>
      </w:r>
    </w:p>
    <w:p w14:paraId="2E25CCF5" w14:textId="13C94EB4" w:rsidR="005C0B72" w:rsidRDefault="5604E8C3" w:rsidP="0095241E">
      <w:pPr>
        <w:contextualSpacing/>
        <w:jc w:val="both"/>
        <w:rPr>
          <w:rFonts w:eastAsia="Times New Roman"/>
          <w:sz w:val="16"/>
          <w:szCs w:val="16"/>
        </w:rPr>
      </w:pPr>
      <w:r w:rsidRPr="3904F727">
        <w:rPr>
          <w:rFonts w:eastAsia="Times New Roman"/>
          <w:sz w:val="16"/>
          <w:szCs w:val="16"/>
        </w:rPr>
        <w:t xml:space="preserve">** Section 3 does not apply to ESG. </w:t>
      </w:r>
    </w:p>
    <w:p w14:paraId="060AAB07" w14:textId="624FD4FA" w:rsidR="005B3FAE" w:rsidRDefault="005B3FAE" w:rsidP="00F74F68">
      <w:pPr>
        <w:pStyle w:val="TableCaption"/>
      </w:pPr>
    </w:p>
    <w:p w14:paraId="2BAA65D2" w14:textId="60DA24C8" w:rsidR="005B3FAE" w:rsidRDefault="63E68E4D" w:rsidP="00F74F68">
      <w:pPr>
        <w:pStyle w:val="TableCaption"/>
      </w:pPr>
      <w:bookmarkStart w:id="124" w:name="_Toc135655991"/>
      <w:r>
        <w:t>Table 17 – CR 58 Section 3 Qualitative Efforts – Number of Activities by Program:</w:t>
      </w:r>
      <w:bookmarkEnd w:id="124"/>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R-56 HTF Units in HTF Activities Completed During the Period (Table 15)"/>
        <w:tblDescription w:val="This table shows the Housing Trust Fund activities completed during the period. Because Montana has not completed HTF activities to date, this table indicates zero activities completed."/>
      </w:tblPr>
      <w:tblGrid>
        <w:gridCol w:w="4585"/>
        <w:gridCol w:w="984"/>
        <w:gridCol w:w="984"/>
        <w:gridCol w:w="984"/>
        <w:gridCol w:w="984"/>
        <w:gridCol w:w="984"/>
      </w:tblGrid>
      <w:tr w:rsidR="005B3FAE" w:rsidRPr="00550D02" w14:paraId="408E316A" w14:textId="77777777" w:rsidTr="73F7D521">
        <w:trPr>
          <w:trHeight w:val="21"/>
        </w:trPr>
        <w:tc>
          <w:tcPr>
            <w:tcW w:w="4585" w:type="dxa"/>
            <w:shd w:val="clear" w:color="auto" w:fill="C5D4D5"/>
            <w:vAlign w:val="center"/>
          </w:tcPr>
          <w:p w14:paraId="618EDB75" w14:textId="77777777" w:rsidR="005B3FAE" w:rsidRPr="00C91D1D" w:rsidRDefault="005B3FAE" w:rsidP="00523AF0">
            <w:pPr>
              <w:rPr>
                <w:sz w:val="20"/>
                <w:szCs w:val="20"/>
              </w:rPr>
            </w:pPr>
          </w:p>
        </w:tc>
        <w:tc>
          <w:tcPr>
            <w:tcW w:w="984" w:type="dxa"/>
            <w:shd w:val="clear" w:color="auto" w:fill="C5D4D5"/>
            <w:vAlign w:val="center"/>
          </w:tcPr>
          <w:p w14:paraId="4085F204" w14:textId="77777777" w:rsidR="005B3FAE" w:rsidRPr="00C91D1D" w:rsidRDefault="005B3FAE" w:rsidP="00523AF0">
            <w:pPr>
              <w:jc w:val="center"/>
              <w:rPr>
                <w:sz w:val="20"/>
                <w:szCs w:val="20"/>
              </w:rPr>
            </w:pPr>
            <w:r>
              <w:rPr>
                <w:sz w:val="20"/>
                <w:szCs w:val="20"/>
              </w:rPr>
              <w:t>CDBG</w:t>
            </w:r>
          </w:p>
        </w:tc>
        <w:tc>
          <w:tcPr>
            <w:tcW w:w="984" w:type="dxa"/>
            <w:shd w:val="clear" w:color="auto" w:fill="C5D4D5"/>
            <w:vAlign w:val="center"/>
          </w:tcPr>
          <w:p w14:paraId="6DA26D79" w14:textId="77777777" w:rsidR="005B3FAE" w:rsidRPr="00C91D1D" w:rsidRDefault="005B3FAE" w:rsidP="00523AF0">
            <w:pPr>
              <w:jc w:val="center"/>
              <w:rPr>
                <w:sz w:val="20"/>
                <w:szCs w:val="20"/>
              </w:rPr>
            </w:pPr>
            <w:r>
              <w:rPr>
                <w:sz w:val="20"/>
                <w:szCs w:val="20"/>
              </w:rPr>
              <w:t>HOME</w:t>
            </w:r>
          </w:p>
        </w:tc>
        <w:tc>
          <w:tcPr>
            <w:tcW w:w="984" w:type="dxa"/>
            <w:shd w:val="clear" w:color="auto" w:fill="C5D4D5"/>
            <w:vAlign w:val="center"/>
          </w:tcPr>
          <w:p w14:paraId="0B4EBBFD" w14:textId="77777777" w:rsidR="005B3FAE" w:rsidRPr="00C91D1D" w:rsidRDefault="005B3FAE" w:rsidP="00523AF0">
            <w:pPr>
              <w:jc w:val="center"/>
              <w:rPr>
                <w:sz w:val="20"/>
                <w:szCs w:val="20"/>
              </w:rPr>
            </w:pPr>
            <w:r>
              <w:rPr>
                <w:sz w:val="20"/>
                <w:szCs w:val="20"/>
              </w:rPr>
              <w:t>ESG</w:t>
            </w:r>
          </w:p>
        </w:tc>
        <w:tc>
          <w:tcPr>
            <w:tcW w:w="984" w:type="dxa"/>
            <w:shd w:val="clear" w:color="auto" w:fill="C5D4D5"/>
            <w:vAlign w:val="center"/>
          </w:tcPr>
          <w:p w14:paraId="668E844B" w14:textId="77777777" w:rsidR="005B3FAE" w:rsidRPr="00C91D1D" w:rsidRDefault="005B3FAE" w:rsidP="00523AF0">
            <w:pPr>
              <w:jc w:val="center"/>
              <w:rPr>
                <w:sz w:val="20"/>
                <w:szCs w:val="20"/>
              </w:rPr>
            </w:pPr>
            <w:r>
              <w:rPr>
                <w:sz w:val="20"/>
                <w:szCs w:val="20"/>
              </w:rPr>
              <w:t>HOPWA</w:t>
            </w:r>
          </w:p>
        </w:tc>
        <w:tc>
          <w:tcPr>
            <w:tcW w:w="984" w:type="dxa"/>
            <w:shd w:val="clear" w:color="auto" w:fill="C5D4D5"/>
            <w:vAlign w:val="center"/>
          </w:tcPr>
          <w:p w14:paraId="0476119C" w14:textId="77777777" w:rsidR="005B3FAE" w:rsidRPr="00C91D1D" w:rsidRDefault="005B3FAE" w:rsidP="00523AF0">
            <w:pPr>
              <w:jc w:val="center"/>
              <w:rPr>
                <w:sz w:val="20"/>
                <w:szCs w:val="20"/>
              </w:rPr>
            </w:pPr>
            <w:r>
              <w:rPr>
                <w:sz w:val="20"/>
                <w:szCs w:val="20"/>
              </w:rPr>
              <w:t>HTF</w:t>
            </w:r>
          </w:p>
        </w:tc>
      </w:tr>
      <w:tr w:rsidR="005B3FAE" w:rsidRPr="00550D02" w14:paraId="2A2AD24B" w14:textId="77777777" w:rsidTr="73F7D521">
        <w:trPr>
          <w:trHeight w:val="21"/>
        </w:trPr>
        <w:tc>
          <w:tcPr>
            <w:tcW w:w="4585" w:type="dxa"/>
            <w:vAlign w:val="bottom"/>
          </w:tcPr>
          <w:p w14:paraId="2A0A7BA3" w14:textId="5A9111C2" w:rsidR="005B3FAE" w:rsidRPr="00C91D1D" w:rsidRDefault="005B3FAE" w:rsidP="00523AF0">
            <w:pPr>
              <w:spacing w:beforeAutospacing="1" w:afterAutospacing="1"/>
              <w:rPr>
                <w:sz w:val="20"/>
                <w:szCs w:val="20"/>
              </w:rPr>
            </w:pPr>
            <w:r>
              <w:rPr>
                <w:sz w:val="20"/>
                <w:szCs w:val="20"/>
              </w:rPr>
              <w:t xml:space="preserve">Outreach efforts to generate job applicants who are Public Housing Targeted Workers </w:t>
            </w:r>
          </w:p>
        </w:tc>
        <w:tc>
          <w:tcPr>
            <w:tcW w:w="984" w:type="dxa"/>
            <w:vAlign w:val="center"/>
          </w:tcPr>
          <w:p w14:paraId="6F35E4AB" w14:textId="43D2F301" w:rsidR="005B3FAE" w:rsidRPr="00C91D1D" w:rsidRDefault="005B3FAE" w:rsidP="73F7D521">
            <w:pPr>
              <w:spacing w:beforeAutospacing="1" w:afterAutospacing="1"/>
              <w:jc w:val="center"/>
              <w:rPr>
                <w:sz w:val="20"/>
                <w:szCs w:val="20"/>
              </w:rPr>
            </w:pPr>
          </w:p>
        </w:tc>
        <w:tc>
          <w:tcPr>
            <w:tcW w:w="984" w:type="dxa"/>
            <w:vAlign w:val="center"/>
          </w:tcPr>
          <w:p w14:paraId="019266C4" w14:textId="77777777" w:rsidR="005B3FAE" w:rsidRPr="00C91D1D" w:rsidRDefault="005B3FAE" w:rsidP="00523AF0">
            <w:pPr>
              <w:spacing w:beforeAutospacing="1" w:afterAutospacing="1"/>
              <w:jc w:val="center"/>
              <w:rPr>
                <w:sz w:val="20"/>
                <w:szCs w:val="20"/>
              </w:rPr>
            </w:pPr>
          </w:p>
        </w:tc>
        <w:tc>
          <w:tcPr>
            <w:tcW w:w="984" w:type="dxa"/>
            <w:vAlign w:val="center"/>
          </w:tcPr>
          <w:p w14:paraId="687D1D61" w14:textId="77777777" w:rsidR="005B3FAE" w:rsidRPr="00C91D1D" w:rsidRDefault="005B3FAE" w:rsidP="00523AF0">
            <w:pPr>
              <w:spacing w:beforeAutospacing="1" w:afterAutospacing="1"/>
              <w:jc w:val="center"/>
              <w:rPr>
                <w:sz w:val="20"/>
                <w:szCs w:val="20"/>
              </w:rPr>
            </w:pPr>
          </w:p>
        </w:tc>
        <w:tc>
          <w:tcPr>
            <w:tcW w:w="984" w:type="dxa"/>
            <w:vAlign w:val="center"/>
          </w:tcPr>
          <w:p w14:paraId="22DD0A94" w14:textId="77777777" w:rsidR="005B3FAE" w:rsidRPr="00C91D1D" w:rsidRDefault="005B3FAE" w:rsidP="00523AF0">
            <w:pPr>
              <w:spacing w:beforeAutospacing="1" w:afterAutospacing="1"/>
              <w:jc w:val="center"/>
              <w:rPr>
                <w:sz w:val="20"/>
                <w:szCs w:val="20"/>
              </w:rPr>
            </w:pPr>
          </w:p>
        </w:tc>
        <w:tc>
          <w:tcPr>
            <w:tcW w:w="984" w:type="dxa"/>
            <w:vAlign w:val="center"/>
          </w:tcPr>
          <w:p w14:paraId="14EB83C5" w14:textId="77777777" w:rsidR="005B3FAE" w:rsidRPr="00C91D1D" w:rsidRDefault="005B3FAE" w:rsidP="00523AF0">
            <w:pPr>
              <w:spacing w:beforeAutospacing="1" w:afterAutospacing="1"/>
              <w:jc w:val="center"/>
              <w:rPr>
                <w:sz w:val="20"/>
                <w:szCs w:val="20"/>
              </w:rPr>
            </w:pPr>
          </w:p>
        </w:tc>
      </w:tr>
      <w:tr w:rsidR="005B3FAE" w:rsidRPr="00550D02" w14:paraId="084350E5" w14:textId="77777777" w:rsidTr="73F7D521">
        <w:trPr>
          <w:trHeight w:val="21"/>
        </w:trPr>
        <w:tc>
          <w:tcPr>
            <w:tcW w:w="4585" w:type="dxa"/>
            <w:vAlign w:val="bottom"/>
          </w:tcPr>
          <w:p w14:paraId="47D243CA" w14:textId="32C3AEB4" w:rsidR="005B3FAE" w:rsidRDefault="005B3FAE" w:rsidP="00523AF0">
            <w:pPr>
              <w:spacing w:beforeAutospacing="1" w:afterAutospacing="1"/>
              <w:rPr>
                <w:sz w:val="20"/>
                <w:szCs w:val="20"/>
              </w:rPr>
            </w:pPr>
            <w:r>
              <w:rPr>
                <w:sz w:val="20"/>
                <w:szCs w:val="20"/>
              </w:rPr>
              <w:t>Outreach efforts to generate job applicants who are Other Funding Targeted Workers</w:t>
            </w:r>
          </w:p>
        </w:tc>
        <w:tc>
          <w:tcPr>
            <w:tcW w:w="984" w:type="dxa"/>
            <w:vAlign w:val="center"/>
          </w:tcPr>
          <w:p w14:paraId="687F6D3A" w14:textId="2129E0D7" w:rsidR="005B3FAE" w:rsidRDefault="00F549E3" w:rsidP="73F7D521">
            <w:pPr>
              <w:spacing w:beforeAutospacing="1" w:afterAutospacing="1"/>
              <w:jc w:val="center"/>
              <w:rPr>
                <w:sz w:val="20"/>
                <w:szCs w:val="20"/>
              </w:rPr>
            </w:pPr>
            <w:r>
              <w:rPr>
                <w:sz w:val="20"/>
                <w:szCs w:val="20"/>
              </w:rPr>
              <w:t>1</w:t>
            </w:r>
          </w:p>
        </w:tc>
        <w:tc>
          <w:tcPr>
            <w:tcW w:w="984" w:type="dxa"/>
            <w:vAlign w:val="center"/>
          </w:tcPr>
          <w:p w14:paraId="7B8E49E5" w14:textId="77777777" w:rsidR="005B3FAE" w:rsidRDefault="005B3FAE" w:rsidP="00523AF0">
            <w:pPr>
              <w:spacing w:beforeAutospacing="1" w:afterAutospacing="1"/>
              <w:jc w:val="center"/>
              <w:rPr>
                <w:sz w:val="20"/>
                <w:szCs w:val="20"/>
              </w:rPr>
            </w:pPr>
          </w:p>
        </w:tc>
        <w:tc>
          <w:tcPr>
            <w:tcW w:w="984" w:type="dxa"/>
            <w:vAlign w:val="center"/>
          </w:tcPr>
          <w:p w14:paraId="1CB5D1C0" w14:textId="77777777" w:rsidR="005B3FAE" w:rsidRDefault="005B3FAE" w:rsidP="00523AF0">
            <w:pPr>
              <w:spacing w:beforeAutospacing="1" w:afterAutospacing="1"/>
              <w:jc w:val="center"/>
              <w:rPr>
                <w:sz w:val="20"/>
                <w:szCs w:val="20"/>
              </w:rPr>
            </w:pPr>
          </w:p>
        </w:tc>
        <w:tc>
          <w:tcPr>
            <w:tcW w:w="984" w:type="dxa"/>
            <w:vAlign w:val="center"/>
          </w:tcPr>
          <w:p w14:paraId="063C7A76" w14:textId="77777777" w:rsidR="005B3FAE" w:rsidRDefault="005B3FAE" w:rsidP="00523AF0">
            <w:pPr>
              <w:spacing w:beforeAutospacing="1" w:afterAutospacing="1"/>
              <w:jc w:val="center"/>
              <w:rPr>
                <w:sz w:val="20"/>
                <w:szCs w:val="20"/>
              </w:rPr>
            </w:pPr>
          </w:p>
        </w:tc>
        <w:tc>
          <w:tcPr>
            <w:tcW w:w="984" w:type="dxa"/>
            <w:vAlign w:val="center"/>
          </w:tcPr>
          <w:p w14:paraId="5932ADD3" w14:textId="77777777" w:rsidR="005B3FAE" w:rsidRDefault="005B3FAE" w:rsidP="00523AF0">
            <w:pPr>
              <w:spacing w:beforeAutospacing="1" w:afterAutospacing="1"/>
              <w:jc w:val="center"/>
              <w:rPr>
                <w:sz w:val="20"/>
                <w:szCs w:val="20"/>
              </w:rPr>
            </w:pPr>
          </w:p>
        </w:tc>
      </w:tr>
      <w:tr w:rsidR="005B3FAE" w:rsidRPr="00550D02" w14:paraId="62241719" w14:textId="77777777" w:rsidTr="73F7D521">
        <w:trPr>
          <w:trHeight w:val="21"/>
        </w:trPr>
        <w:tc>
          <w:tcPr>
            <w:tcW w:w="4585" w:type="dxa"/>
            <w:vAlign w:val="bottom"/>
          </w:tcPr>
          <w:p w14:paraId="1983217C" w14:textId="094D509E" w:rsidR="005B3FAE" w:rsidRPr="00C91D1D" w:rsidRDefault="005B3FAE" w:rsidP="00523AF0">
            <w:pPr>
              <w:spacing w:beforeAutospacing="1" w:afterAutospacing="1"/>
              <w:rPr>
                <w:sz w:val="20"/>
                <w:szCs w:val="20"/>
              </w:rPr>
            </w:pPr>
            <w:r>
              <w:rPr>
                <w:color w:val="000000"/>
                <w:sz w:val="20"/>
                <w:szCs w:val="20"/>
              </w:rPr>
              <w:t>Direct, on-the job training (including apprenticeships)</w:t>
            </w:r>
          </w:p>
        </w:tc>
        <w:tc>
          <w:tcPr>
            <w:tcW w:w="984" w:type="dxa"/>
            <w:vAlign w:val="center"/>
          </w:tcPr>
          <w:p w14:paraId="56A83FAD" w14:textId="3FCD98D7" w:rsidR="005B3FAE" w:rsidRPr="00C91D1D" w:rsidRDefault="00F549E3" w:rsidP="73F7D521">
            <w:pPr>
              <w:spacing w:beforeAutospacing="1" w:afterAutospacing="1"/>
              <w:jc w:val="center"/>
              <w:rPr>
                <w:sz w:val="20"/>
                <w:szCs w:val="20"/>
              </w:rPr>
            </w:pPr>
            <w:r>
              <w:rPr>
                <w:sz w:val="20"/>
                <w:szCs w:val="20"/>
              </w:rPr>
              <w:t>1</w:t>
            </w:r>
          </w:p>
        </w:tc>
        <w:tc>
          <w:tcPr>
            <w:tcW w:w="984" w:type="dxa"/>
            <w:vAlign w:val="center"/>
          </w:tcPr>
          <w:p w14:paraId="0F9FC171" w14:textId="77777777" w:rsidR="005B3FAE" w:rsidRPr="00C91D1D" w:rsidRDefault="005B3FAE" w:rsidP="00523AF0">
            <w:pPr>
              <w:spacing w:beforeAutospacing="1" w:afterAutospacing="1"/>
              <w:jc w:val="center"/>
              <w:rPr>
                <w:sz w:val="20"/>
                <w:szCs w:val="20"/>
              </w:rPr>
            </w:pPr>
          </w:p>
        </w:tc>
        <w:tc>
          <w:tcPr>
            <w:tcW w:w="984" w:type="dxa"/>
            <w:vAlign w:val="center"/>
          </w:tcPr>
          <w:p w14:paraId="7ECCCD9C" w14:textId="77777777" w:rsidR="005B3FAE" w:rsidRPr="00C91D1D" w:rsidRDefault="005B3FAE" w:rsidP="00523AF0">
            <w:pPr>
              <w:spacing w:beforeAutospacing="1" w:afterAutospacing="1"/>
              <w:jc w:val="center"/>
              <w:rPr>
                <w:sz w:val="20"/>
                <w:szCs w:val="20"/>
              </w:rPr>
            </w:pPr>
          </w:p>
        </w:tc>
        <w:tc>
          <w:tcPr>
            <w:tcW w:w="984" w:type="dxa"/>
            <w:vAlign w:val="center"/>
          </w:tcPr>
          <w:p w14:paraId="11F8D768" w14:textId="77777777" w:rsidR="005B3FAE" w:rsidRPr="00C91D1D" w:rsidRDefault="005B3FAE" w:rsidP="00523AF0">
            <w:pPr>
              <w:spacing w:beforeAutospacing="1" w:afterAutospacing="1"/>
              <w:jc w:val="center"/>
              <w:rPr>
                <w:sz w:val="20"/>
                <w:szCs w:val="20"/>
              </w:rPr>
            </w:pPr>
          </w:p>
        </w:tc>
        <w:tc>
          <w:tcPr>
            <w:tcW w:w="984" w:type="dxa"/>
            <w:vAlign w:val="center"/>
          </w:tcPr>
          <w:p w14:paraId="126C5C78" w14:textId="77777777" w:rsidR="005B3FAE" w:rsidRPr="00C91D1D" w:rsidRDefault="005B3FAE" w:rsidP="00523AF0">
            <w:pPr>
              <w:spacing w:beforeAutospacing="1" w:afterAutospacing="1"/>
              <w:jc w:val="center"/>
              <w:rPr>
                <w:sz w:val="20"/>
                <w:szCs w:val="20"/>
              </w:rPr>
            </w:pPr>
          </w:p>
        </w:tc>
      </w:tr>
      <w:tr w:rsidR="005B3FAE" w:rsidRPr="00550D02" w14:paraId="488F11BE" w14:textId="77777777" w:rsidTr="73F7D521">
        <w:trPr>
          <w:trHeight w:val="21"/>
        </w:trPr>
        <w:tc>
          <w:tcPr>
            <w:tcW w:w="4585" w:type="dxa"/>
            <w:vAlign w:val="bottom"/>
          </w:tcPr>
          <w:p w14:paraId="1D96FA11" w14:textId="607F8736" w:rsidR="005B3FAE" w:rsidRDefault="005B3FAE" w:rsidP="00523AF0">
            <w:pPr>
              <w:spacing w:beforeAutospacing="1" w:afterAutospacing="1"/>
              <w:rPr>
                <w:color w:val="000000"/>
                <w:sz w:val="20"/>
                <w:szCs w:val="20"/>
              </w:rPr>
            </w:pPr>
            <w:r>
              <w:rPr>
                <w:color w:val="000000"/>
                <w:sz w:val="20"/>
                <w:szCs w:val="20"/>
              </w:rPr>
              <w:t>Indirect training such as arranging for, contracting for, or paying tuition for off-site training</w:t>
            </w:r>
          </w:p>
        </w:tc>
        <w:tc>
          <w:tcPr>
            <w:tcW w:w="984" w:type="dxa"/>
            <w:vAlign w:val="center"/>
          </w:tcPr>
          <w:p w14:paraId="44042BCD" w14:textId="0D2270EF" w:rsidR="005B3FAE" w:rsidRDefault="005B3FAE" w:rsidP="73F7D521">
            <w:pPr>
              <w:spacing w:beforeAutospacing="1" w:afterAutospacing="1"/>
              <w:jc w:val="center"/>
              <w:rPr>
                <w:sz w:val="20"/>
                <w:szCs w:val="20"/>
              </w:rPr>
            </w:pPr>
          </w:p>
        </w:tc>
        <w:tc>
          <w:tcPr>
            <w:tcW w:w="984" w:type="dxa"/>
            <w:vAlign w:val="center"/>
          </w:tcPr>
          <w:p w14:paraId="6F113834" w14:textId="77777777" w:rsidR="005B3FAE" w:rsidRDefault="005B3FAE" w:rsidP="00523AF0">
            <w:pPr>
              <w:spacing w:beforeAutospacing="1" w:afterAutospacing="1"/>
              <w:jc w:val="center"/>
              <w:rPr>
                <w:sz w:val="20"/>
                <w:szCs w:val="20"/>
              </w:rPr>
            </w:pPr>
          </w:p>
        </w:tc>
        <w:tc>
          <w:tcPr>
            <w:tcW w:w="984" w:type="dxa"/>
            <w:vAlign w:val="center"/>
          </w:tcPr>
          <w:p w14:paraId="02A60FD7" w14:textId="77777777" w:rsidR="005B3FAE" w:rsidRDefault="005B3FAE" w:rsidP="00523AF0">
            <w:pPr>
              <w:spacing w:beforeAutospacing="1" w:afterAutospacing="1"/>
              <w:jc w:val="center"/>
              <w:rPr>
                <w:sz w:val="20"/>
                <w:szCs w:val="20"/>
              </w:rPr>
            </w:pPr>
          </w:p>
        </w:tc>
        <w:tc>
          <w:tcPr>
            <w:tcW w:w="984" w:type="dxa"/>
            <w:vAlign w:val="center"/>
          </w:tcPr>
          <w:p w14:paraId="37BA62C7" w14:textId="77777777" w:rsidR="005B3FAE" w:rsidRDefault="005B3FAE" w:rsidP="00523AF0">
            <w:pPr>
              <w:spacing w:beforeAutospacing="1" w:afterAutospacing="1"/>
              <w:jc w:val="center"/>
              <w:rPr>
                <w:sz w:val="20"/>
                <w:szCs w:val="20"/>
              </w:rPr>
            </w:pPr>
          </w:p>
        </w:tc>
        <w:tc>
          <w:tcPr>
            <w:tcW w:w="984" w:type="dxa"/>
            <w:vAlign w:val="center"/>
          </w:tcPr>
          <w:p w14:paraId="046C4491" w14:textId="77777777" w:rsidR="005B3FAE" w:rsidRDefault="005B3FAE" w:rsidP="00523AF0">
            <w:pPr>
              <w:spacing w:beforeAutospacing="1" w:afterAutospacing="1"/>
              <w:jc w:val="center"/>
              <w:rPr>
                <w:sz w:val="20"/>
                <w:szCs w:val="20"/>
              </w:rPr>
            </w:pPr>
          </w:p>
        </w:tc>
      </w:tr>
      <w:tr w:rsidR="005B3FAE" w:rsidRPr="00550D02" w14:paraId="7EEEA2F6" w14:textId="77777777" w:rsidTr="73F7D521">
        <w:trPr>
          <w:trHeight w:val="21"/>
        </w:trPr>
        <w:tc>
          <w:tcPr>
            <w:tcW w:w="4585" w:type="dxa"/>
            <w:vAlign w:val="bottom"/>
          </w:tcPr>
          <w:p w14:paraId="154F1573" w14:textId="7FC9E075" w:rsidR="005B3FAE" w:rsidRDefault="005B3FAE" w:rsidP="00523AF0">
            <w:pPr>
              <w:spacing w:beforeAutospacing="1" w:afterAutospacing="1"/>
              <w:rPr>
                <w:color w:val="000000"/>
                <w:sz w:val="20"/>
                <w:szCs w:val="20"/>
              </w:rPr>
            </w:pPr>
            <w:r>
              <w:rPr>
                <w:color w:val="000000"/>
                <w:sz w:val="20"/>
                <w:szCs w:val="20"/>
              </w:rPr>
              <w:t>Technical assistance to help Section 3 workers compete for jobs (e.g., resume assistance, coaching)</w:t>
            </w:r>
          </w:p>
        </w:tc>
        <w:tc>
          <w:tcPr>
            <w:tcW w:w="984" w:type="dxa"/>
            <w:vAlign w:val="center"/>
          </w:tcPr>
          <w:p w14:paraId="15F6913B" w14:textId="6236D102" w:rsidR="005B3FAE" w:rsidRDefault="005B3FAE" w:rsidP="73F7D521">
            <w:pPr>
              <w:spacing w:beforeAutospacing="1" w:afterAutospacing="1"/>
              <w:jc w:val="center"/>
              <w:rPr>
                <w:sz w:val="20"/>
                <w:szCs w:val="20"/>
              </w:rPr>
            </w:pPr>
          </w:p>
        </w:tc>
        <w:tc>
          <w:tcPr>
            <w:tcW w:w="984" w:type="dxa"/>
            <w:vAlign w:val="center"/>
          </w:tcPr>
          <w:p w14:paraId="2F2E3D9B" w14:textId="77777777" w:rsidR="005B3FAE" w:rsidRDefault="005B3FAE" w:rsidP="00523AF0">
            <w:pPr>
              <w:spacing w:beforeAutospacing="1" w:afterAutospacing="1"/>
              <w:jc w:val="center"/>
              <w:rPr>
                <w:sz w:val="20"/>
                <w:szCs w:val="20"/>
              </w:rPr>
            </w:pPr>
          </w:p>
        </w:tc>
        <w:tc>
          <w:tcPr>
            <w:tcW w:w="984" w:type="dxa"/>
            <w:vAlign w:val="center"/>
          </w:tcPr>
          <w:p w14:paraId="1BFE2D7D" w14:textId="77777777" w:rsidR="005B3FAE" w:rsidRDefault="005B3FAE" w:rsidP="00523AF0">
            <w:pPr>
              <w:spacing w:beforeAutospacing="1" w:afterAutospacing="1"/>
              <w:jc w:val="center"/>
              <w:rPr>
                <w:sz w:val="20"/>
                <w:szCs w:val="20"/>
              </w:rPr>
            </w:pPr>
          </w:p>
        </w:tc>
        <w:tc>
          <w:tcPr>
            <w:tcW w:w="984" w:type="dxa"/>
            <w:vAlign w:val="center"/>
          </w:tcPr>
          <w:p w14:paraId="0123E783" w14:textId="77777777" w:rsidR="005B3FAE" w:rsidRDefault="005B3FAE" w:rsidP="00523AF0">
            <w:pPr>
              <w:spacing w:beforeAutospacing="1" w:afterAutospacing="1"/>
              <w:jc w:val="center"/>
              <w:rPr>
                <w:sz w:val="20"/>
                <w:szCs w:val="20"/>
              </w:rPr>
            </w:pPr>
          </w:p>
        </w:tc>
        <w:tc>
          <w:tcPr>
            <w:tcW w:w="984" w:type="dxa"/>
            <w:vAlign w:val="center"/>
          </w:tcPr>
          <w:p w14:paraId="59752A8F" w14:textId="77777777" w:rsidR="005B3FAE" w:rsidRDefault="005B3FAE" w:rsidP="00523AF0">
            <w:pPr>
              <w:spacing w:beforeAutospacing="1" w:afterAutospacing="1"/>
              <w:jc w:val="center"/>
              <w:rPr>
                <w:sz w:val="20"/>
                <w:szCs w:val="20"/>
              </w:rPr>
            </w:pPr>
          </w:p>
        </w:tc>
      </w:tr>
      <w:tr w:rsidR="005B3FAE" w:rsidRPr="00550D02" w14:paraId="4B24C4A1" w14:textId="77777777" w:rsidTr="73F7D521">
        <w:trPr>
          <w:trHeight w:val="21"/>
        </w:trPr>
        <w:tc>
          <w:tcPr>
            <w:tcW w:w="4585" w:type="dxa"/>
            <w:vAlign w:val="bottom"/>
          </w:tcPr>
          <w:p w14:paraId="721F1890" w14:textId="7332458C" w:rsidR="005B3FAE" w:rsidRDefault="005B3FAE" w:rsidP="00523AF0">
            <w:pPr>
              <w:spacing w:beforeAutospacing="1" w:afterAutospacing="1"/>
              <w:rPr>
                <w:color w:val="000000"/>
                <w:sz w:val="20"/>
                <w:szCs w:val="20"/>
              </w:rPr>
            </w:pPr>
            <w:r>
              <w:rPr>
                <w:color w:val="000000"/>
                <w:sz w:val="20"/>
                <w:szCs w:val="20"/>
              </w:rPr>
              <w:t>Division of contracts into smaller jobs to facilitate participation by Section 3 business concerns</w:t>
            </w:r>
          </w:p>
        </w:tc>
        <w:tc>
          <w:tcPr>
            <w:tcW w:w="984" w:type="dxa"/>
            <w:vAlign w:val="center"/>
          </w:tcPr>
          <w:p w14:paraId="2DFE4387" w14:textId="59D45D83" w:rsidR="005B3FAE" w:rsidRDefault="00F549E3" w:rsidP="73F7D521">
            <w:pPr>
              <w:spacing w:beforeAutospacing="1" w:afterAutospacing="1"/>
              <w:jc w:val="center"/>
              <w:rPr>
                <w:sz w:val="20"/>
                <w:szCs w:val="20"/>
              </w:rPr>
            </w:pPr>
            <w:r>
              <w:rPr>
                <w:sz w:val="20"/>
                <w:szCs w:val="20"/>
              </w:rPr>
              <w:t>2</w:t>
            </w:r>
          </w:p>
        </w:tc>
        <w:tc>
          <w:tcPr>
            <w:tcW w:w="984" w:type="dxa"/>
            <w:vAlign w:val="center"/>
          </w:tcPr>
          <w:p w14:paraId="0E7150C3" w14:textId="77777777" w:rsidR="005B3FAE" w:rsidRDefault="005B3FAE" w:rsidP="00523AF0">
            <w:pPr>
              <w:spacing w:beforeAutospacing="1" w:afterAutospacing="1"/>
              <w:jc w:val="center"/>
              <w:rPr>
                <w:sz w:val="20"/>
                <w:szCs w:val="20"/>
              </w:rPr>
            </w:pPr>
          </w:p>
        </w:tc>
        <w:tc>
          <w:tcPr>
            <w:tcW w:w="984" w:type="dxa"/>
            <w:vAlign w:val="center"/>
          </w:tcPr>
          <w:p w14:paraId="2C33FD97" w14:textId="77777777" w:rsidR="005B3FAE" w:rsidRDefault="005B3FAE" w:rsidP="00523AF0">
            <w:pPr>
              <w:spacing w:beforeAutospacing="1" w:afterAutospacing="1"/>
              <w:jc w:val="center"/>
              <w:rPr>
                <w:sz w:val="20"/>
                <w:szCs w:val="20"/>
              </w:rPr>
            </w:pPr>
          </w:p>
        </w:tc>
        <w:tc>
          <w:tcPr>
            <w:tcW w:w="984" w:type="dxa"/>
            <w:vAlign w:val="center"/>
          </w:tcPr>
          <w:p w14:paraId="61945EE6" w14:textId="77777777" w:rsidR="005B3FAE" w:rsidRDefault="005B3FAE" w:rsidP="00523AF0">
            <w:pPr>
              <w:spacing w:beforeAutospacing="1" w:afterAutospacing="1"/>
              <w:jc w:val="center"/>
              <w:rPr>
                <w:sz w:val="20"/>
                <w:szCs w:val="20"/>
              </w:rPr>
            </w:pPr>
          </w:p>
        </w:tc>
        <w:tc>
          <w:tcPr>
            <w:tcW w:w="984" w:type="dxa"/>
            <w:vAlign w:val="center"/>
          </w:tcPr>
          <w:p w14:paraId="14097D9E" w14:textId="77777777" w:rsidR="005B3FAE" w:rsidRDefault="005B3FAE" w:rsidP="00523AF0">
            <w:pPr>
              <w:spacing w:beforeAutospacing="1" w:afterAutospacing="1"/>
              <w:jc w:val="center"/>
              <w:rPr>
                <w:sz w:val="20"/>
                <w:szCs w:val="20"/>
              </w:rPr>
            </w:pPr>
          </w:p>
        </w:tc>
      </w:tr>
      <w:tr w:rsidR="005B3FAE" w:rsidRPr="00550D02" w14:paraId="1AADCAD6" w14:textId="77777777" w:rsidTr="73F7D521">
        <w:trPr>
          <w:trHeight w:val="21"/>
        </w:trPr>
        <w:tc>
          <w:tcPr>
            <w:tcW w:w="4585" w:type="dxa"/>
            <w:vAlign w:val="bottom"/>
          </w:tcPr>
          <w:p w14:paraId="04B3C0A1" w14:textId="3E5A02E8" w:rsidR="005B3FAE" w:rsidRDefault="005B3FAE" w:rsidP="00523AF0">
            <w:pPr>
              <w:spacing w:beforeAutospacing="1" w:afterAutospacing="1"/>
              <w:rPr>
                <w:color w:val="000000"/>
                <w:sz w:val="20"/>
                <w:szCs w:val="20"/>
              </w:rPr>
            </w:pPr>
            <w:r>
              <w:rPr>
                <w:color w:val="000000"/>
                <w:sz w:val="20"/>
                <w:szCs w:val="20"/>
              </w:rPr>
              <w:t xml:space="preserve">Provided or connected residents with assistance in seeking employment </w:t>
            </w:r>
            <w:proofErr w:type="gramStart"/>
            <w:r>
              <w:rPr>
                <w:color w:val="000000"/>
                <w:sz w:val="20"/>
                <w:szCs w:val="20"/>
              </w:rPr>
              <w:t>including:</w:t>
            </w:r>
            <w:proofErr w:type="gramEnd"/>
            <w:r>
              <w:rPr>
                <w:color w:val="000000"/>
                <w:sz w:val="20"/>
                <w:szCs w:val="20"/>
              </w:rPr>
              <w:t xml:space="preserve"> drafting resumes, preparing for interviews, finding job opportunities, connecting residents to job placement services</w:t>
            </w:r>
          </w:p>
        </w:tc>
        <w:tc>
          <w:tcPr>
            <w:tcW w:w="984" w:type="dxa"/>
            <w:vAlign w:val="center"/>
          </w:tcPr>
          <w:p w14:paraId="7EF18FFD" w14:textId="68E28E49" w:rsidR="005B3FAE" w:rsidRDefault="005B3FAE" w:rsidP="73F7D521">
            <w:pPr>
              <w:spacing w:beforeAutospacing="1" w:afterAutospacing="1"/>
              <w:jc w:val="center"/>
              <w:rPr>
                <w:sz w:val="20"/>
                <w:szCs w:val="20"/>
              </w:rPr>
            </w:pPr>
          </w:p>
        </w:tc>
        <w:tc>
          <w:tcPr>
            <w:tcW w:w="984" w:type="dxa"/>
            <w:vAlign w:val="center"/>
          </w:tcPr>
          <w:p w14:paraId="142DE342" w14:textId="77777777" w:rsidR="005B3FAE" w:rsidRDefault="005B3FAE" w:rsidP="00523AF0">
            <w:pPr>
              <w:spacing w:beforeAutospacing="1" w:afterAutospacing="1"/>
              <w:jc w:val="center"/>
              <w:rPr>
                <w:sz w:val="20"/>
                <w:szCs w:val="20"/>
              </w:rPr>
            </w:pPr>
          </w:p>
        </w:tc>
        <w:tc>
          <w:tcPr>
            <w:tcW w:w="984" w:type="dxa"/>
            <w:vAlign w:val="center"/>
          </w:tcPr>
          <w:p w14:paraId="3F7428AD" w14:textId="77777777" w:rsidR="005B3FAE" w:rsidRDefault="005B3FAE" w:rsidP="00523AF0">
            <w:pPr>
              <w:spacing w:beforeAutospacing="1" w:afterAutospacing="1"/>
              <w:jc w:val="center"/>
              <w:rPr>
                <w:sz w:val="20"/>
                <w:szCs w:val="20"/>
              </w:rPr>
            </w:pPr>
          </w:p>
        </w:tc>
        <w:tc>
          <w:tcPr>
            <w:tcW w:w="984" w:type="dxa"/>
            <w:vAlign w:val="center"/>
          </w:tcPr>
          <w:p w14:paraId="66495C8C" w14:textId="77777777" w:rsidR="005B3FAE" w:rsidRDefault="005B3FAE" w:rsidP="00523AF0">
            <w:pPr>
              <w:spacing w:beforeAutospacing="1" w:afterAutospacing="1"/>
              <w:jc w:val="center"/>
              <w:rPr>
                <w:sz w:val="20"/>
                <w:szCs w:val="20"/>
              </w:rPr>
            </w:pPr>
          </w:p>
        </w:tc>
        <w:tc>
          <w:tcPr>
            <w:tcW w:w="984" w:type="dxa"/>
            <w:vAlign w:val="center"/>
          </w:tcPr>
          <w:p w14:paraId="27704FB0" w14:textId="77777777" w:rsidR="005B3FAE" w:rsidRDefault="005B3FAE" w:rsidP="00523AF0">
            <w:pPr>
              <w:spacing w:beforeAutospacing="1" w:afterAutospacing="1"/>
              <w:jc w:val="center"/>
              <w:rPr>
                <w:sz w:val="20"/>
                <w:szCs w:val="20"/>
              </w:rPr>
            </w:pPr>
          </w:p>
        </w:tc>
      </w:tr>
      <w:tr w:rsidR="005B3FAE" w:rsidRPr="00550D02" w14:paraId="09DB4F64" w14:textId="77777777" w:rsidTr="73F7D521">
        <w:trPr>
          <w:trHeight w:val="21"/>
        </w:trPr>
        <w:tc>
          <w:tcPr>
            <w:tcW w:w="4585" w:type="dxa"/>
            <w:vAlign w:val="bottom"/>
          </w:tcPr>
          <w:p w14:paraId="3AA97164" w14:textId="44C245C4" w:rsidR="005B3FAE" w:rsidRDefault="005B3FAE" w:rsidP="00523AF0">
            <w:pPr>
              <w:spacing w:beforeAutospacing="1" w:afterAutospacing="1"/>
              <w:rPr>
                <w:color w:val="000000"/>
                <w:sz w:val="20"/>
                <w:szCs w:val="20"/>
              </w:rPr>
            </w:pPr>
            <w:r>
              <w:rPr>
                <w:color w:val="000000"/>
                <w:sz w:val="20"/>
                <w:szCs w:val="20"/>
              </w:rPr>
              <w:t>Held one or more job fairs</w:t>
            </w:r>
          </w:p>
        </w:tc>
        <w:tc>
          <w:tcPr>
            <w:tcW w:w="984" w:type="dxa"/>
            <w:vAlign w:val="center"/>
          </w:tcPr>
          <w:p w14:paraId="116FDAB4" w14:textId="3ED984B4" w:rsidR="005B3FAE" w:rsidRDefault="005B3FAE" w:rsidP="73F7D521">
            <w:pPr>
              <w:spacing w:beforeAutospacing="1" w:afterAutospacing="1"/>
              <w:jc w:val="center"/>
              <w:rPr>
                <w:sz w:val="20"/>
                <w:szCs w:val="20"/>
              </w:rPr>
            </w:pPr>
          </w:p>
        </w:tc>
        <w:tc>
          <w:tcPr>
            <w:tcW w:w="984" w:type="dxa"/>
            <w:vAlign w:val="center"/>
          </w:tcPr>
          <w:p w14:paraId="0B25E8E9" w14:textId="77777777" w:rsidR="005B3FAE" w:rsidRDefault="005B3FAE" w:rsidP="00523AF0">
            <w:pPr>
              <w:spacing w:beforeAutospacing="1" w:afterAutospacing="1"/>
              <w:jc w:val="center"/>
              <w:rPr>
                <w:sz w:val="20"/>
                <w:szCs w:val="20"/>
              </w:rPr>
            </w:pPr>
          </w:p>
        </w:tc>
        <w:tc>
          <w:tcPr>
            <w:tcW w:w="984" w:type="dxa"/>
            <w:vAlign w:val="center"/>
          </w:tcPr>
          <w:p w14:paraId="4864EAFE" w14:textId="77777777" w:rsidR="005B3FAE" w:rsidRDefault="005B3FAE" w:rsidP="00523AF0">
            <w:pPr>
              <w:spacing w:beforeAutospacing="1" w:afterAutospacing="1"/>
              <w:jc w:val="center"/>
              <w:rPr>
                <w:sz w:val="20"/>
                <w:szCs w:val="20"/>
              </w:rPr>
            </w:pPr>
          </w:p>
        </w:tc>
        <w:tc>
          <w:tcPr>
            <w:tcW w:w="984" w:type="dxa"/>
            <w:vAlign w:val="center"/>
          </w:tcPr>
          <w:p w14:paraId="6297DC87" w14:textId="77777777" w:rsidR="005B3FAE" w:rsidRDefault="005B3FAE" w:rsidP="00523AF0">
            <w:pPr>
              <w:spacing w:beforeAutospacing="1" w:afterAutospacing="1"/>
              <w:jc w:val="center"/>
              <w:rPr>
                <w:sz w:val="20"/>
                <w:szCs w:val="20"/>
              </w:rPr>
            </w:pPr>
          </w:p>
        </w:tc>
        <w:tc>
          <w:tcPr>
            <w:tcW w:w="984" w:type="dxa"/>
            <w:vAlign w:val="center"/>
          </w:tcPr>
          <w:p w14:paraId="76F4011B" w14:textId="77777777" w:rsidR="005B3FAE" w:rsidRDefault="005B3FAE" w:rsidP="00523AF0">
            <w:pPr>
              <w:spacing w:beforeAutospacing="1" w:afterAutospacing="1"/>
              <w:jc w:val="center"/>
              <w:rPr>
                <w:sz w:val="20"/>
                <w:szCs w:val="20"/>
              </w:rPr>
            </w:pPr>
          </w:p>
        </w:tc>
      </w:tr>
      <w:tr w:rsidR="005B3FAE" w:rsidRPr="00550D02" w14:paraId="710F7944" w14:textId="77777777" w:rsidTr="73F7D521">
        <w:trPr>
          <w:trHeight w:val="21"/>
        </w:trPr>
        <w:tc>
          <w:tcPr>
            <w:tcW w:w="4585" w:type="dxa"/>
            <w:vAlign w:val="bottom"/>
          </w:tcPr>
          <w:p w14:paraId="6CF98CB4" w14:textId="4863D7C5" w:rsidR="005B3FAE" w:rsidRDefault="005B3FAE" w:rsidP="00523AF0">
            <w:pPr>
              <w:spacing w:beforeAutospacing="1" w:afterAutospacing="1"/>
              <w:rPr>
                <w:color w:val="000000"/>
                <w:sz w:val="20"/>
                <w:szCs w:val="20"/>
              </w:rPr>
            </w:pPr>
            <w:r>
              <w:rPr>
                <w:color w:val="000000"/>
                <w:sz w:val="20"/>
                <w:szCs w:val="20"/>
              </w:rPr>
              <w:t>Provided or connected residents with supportive services that can provide direct services or referrals</w:t>
            </w:r>
          </w:p>
        </w:tc>
        <w:tc>
          <w:tcPr>
            <w:tcW w:w="984" w:type="dxa"/>
            <w:vAlign w:val="center"/>
          </w:tcPr>
          <w:p w14:paraId="3C97C688" w14:textId="435030E9" w:rsidR="005B3FAE" w:rsidRDefault="005B3FAE" w:rsidP="73F7D521">
            <w:pPr>
              <w:spacing w:beforeAutospacing="1" w:afterAutospacing="1"/>
              <w:jc w:val="center"/>
              <w:rPr>
                <w:sz w:val="20"/>
                <w:szCs w:val="20"/>
              </w:rPr>
            </w:pPr>
          </w:p>
        </w:tc>
        <w:tc>
          <w:tcPr>
            <w:tcW w:w="984" w:type="dxa"/>
            <w:vAlign w:val="center"/>
          </w:tcPr>
          <w:p w14:paraId="25A83409" w14:textId="77777777" w:rsidR="005B3FAE" w:rsidRDefault="005B3FAE" w:rsidP="00523AF0">
            <w:pPr>
              <w:spacing w:beforeAutospacing="1" w:afterAutospacing="1"/>
              <w:jc w:val="center"/>
              <w:rPr>
                <w:sz w:val="20"/>
                <w:szCs w:val="20"/>
              </w:rPr>
            </w:pPr>
          </w:p>
        </w:tc>
        <w:tc>
          <w:tcPr>
            <w:tcW w:w="984" w:type="dxa"/>
            <w:vAlign w:val="center"/>
          </w:tcPr>
          <w:p w14:paraId="40E114F0" w14:textId="77777777" w:rsidR="005B3FAE" w:rsidRDefault="005B3FAE" w:rsidP="00523AF0">
            <w:pPr>
              <w:spacing w:beforeAutospacing="1" w:afterAutospacing="1"/>
              <w:jc w:val="center"/>
              <w:rPr>
                <w:sz w:val="20"/>
                <w:szCs w:val="20"/>
              </w:rPr>
            </w:pPr>
          </w:p>
        </w:tc>
        <w:tc>
          <w:tcPr>
            <w:tcW w:w="984" w:type="dxa"/>
            <w:vAlign w:val="center"/>
          </w:tcPr>
          <w:p w14:paraId="15ED0299" w14:textId="77777777" w:rsidR="005B3FAE" w:rsidRDefault="005B3FAE" w:rsidP="00523AF0">
            <w:pPr>
              <w:spacing w:beforeAutospacing="1" w:afterAutospacing="1"/>
              <w:jc w:val="center"/>
              <w:rPr>
                <w:sz w:val="20"/>
                <w:szCs w:val="20"/>
              </w:rPr>
            </w:pPr>
          </w:p>
        </w:tc>
        <w:tc>
          <w:tcPr>
            <w:tcW w:w="984" w:type="dxa"/>
            <w:vAlign w:val="center"/>
          </w:tcPr>
          <w:p w14:paraId="40895F07" w14:textId="77777777" w:rsidR="005B3FAE" w:rsidRDefault="005B3FAE" w:rsidP="00523AF0">
            <w:pPr>
              <w:spacing w:beforeAutospacing="1" w:afterAutospacing="1"/>
              <w:jc w:val="center"/>
              <w:rPr>
                <w:sz w:val="20"/>
                <w:szCs w:val="20"/>
              </w:rPr>
            </w:pPr>
          </w:p>
        </w:tc>
      </w:tr>
      <w:tr w:rsidR="005B3FAE" w:rsidRPr="00550D02" w14:paraId="656A34B7" w14:textId="77777777" w:rsidTr="73F7D521">
        <w:trPr>
          <w:trHeight w:val="21"/>
        </w:trPr>
        <w:tc>
          <w:tcPr>
            <w:tcW w:w="4585" w:type="dxa"/>
            <w:vAlign w:val="bottom"/>
          </w:tcPr>
          <w:p w14:paraId="5E346CD5" w14:textId="2854876B" w:rsidR="005B3FAE" w:rsidRDefault="005B3FAE" w:rsidP="00523AF0">
            <w:pPr>
              <w:spacing w:beforeAutospacing="1" w:afterAutospacing="1"/>
              <w:rPr>
                <w:color w:val="000000"/>
                <w:sz w:val="20"/>
                <w:szCs w:val="20"/>
              </w:rPr>
            </w:pPr>
            <w:r>
              <w:rPr>
                <w:color w:val="000000"/>
                <w:sz w:val="20"/>
                <w:szCs w:val="20"/>
              </w:rPr>
              <w:t>Provided or connected residents with supportive services that provide one or more of the following: work readiness health screenings, interview clothing, uniforms, test fees, transportation</w:t>
            </w:r>
          </w:p>
        </w:tc>
        <w:tc>
          <w:tcPr>
            <w:tcW w:w="984" w:type="dxa"/>
            <w:vAlign w:val="center"/>
          </w:tcPr>
          <w:p w14:paraId="1C4019F2" w14:textId="5162F2CE" w:rsidR="005B3FAE" w:rsidRDefault="005B3FAE" w:rsidP="73F7D521">
            <w:pPr>
              <w:spacing w:beforeAutospacing="1" w:afterAutospacing="1"/>
              <w:jc w:val="center"/>
              <w:rPr>
                <w:sz w:val="20"/>
                <w:szCs w:val="20"/>
              </w:rPr>
            </w:pPr>
          </w:p>
        </w:tc>
        <w:tc>
          <w:tcPr>
            <w:tcW w:w="984" w:type="dxa"/>
            <w:vAlign w:val="center"/>
          </w:tcPr>
          <w:p w14:paraId="62302856" w14:textId="77777777" w:rsidR="005B3FAE" w:rsidRDefault="005B3FAE" w:rsidP="00523AF0">
            <w:pPr>
              <w:spacing w:beforeAutospacing="1" w:afterAutospacing="1"/>
              <w:jc w:val="center"/>
              <w:rPr>
                <w:sz w:val="20"/>
                <w:szCs w:val="20"/>
              </w:rPr>
            </w:pPr>
          </w:p>
        </w:tc>
        <w:tc>
          <w:tcPr>
            <w:tcW w:w="984" w:type="dxa"/>
            <w:vAlign w:val="center"/>
          </w:tcPr>
          <w:p w14:paraId="6C8859C2" w14:textId="77777777" w:rsidR="005B3FAE" w:rsidRDefault="005B3FAE" w:rsidP="00523AF0">
            <w:pPr>
              <w:spacing w:beforeAutospacing="1" w:afterAutospacing="1"/>
              <w:jc w:val="center"/>
              <w:rPr>
                <w:sz w:val="20"/>
                <w:szCs w:val="20"/>
              </w:rPr>
            </w:pPr>
          </w:p>
        </w:tc>
        <w:tc>
          <w:tcPr>
            <w:tcW w:w="984" w:type="dxa"/>
            <w:vAlign w:val="center"/>
          </w:tcPr>
          <w:p w14:paraId="45E8649B" w14:textId="77777777" w:rsidR="005B3FAE" w:rsidRDefault="005B3FAE" w:rsidP="00523AF0">
            <w:pPr>
              <w:spacing w:beforeAutospacing="1" w:afterAutospacing="1"/>
              <w:jc w:val="center"/>
              <w:rPr>
                <w:sz w:val="20"/>
                <w:szCs w:val="20"/>
              </w:rPr>
            </w:pPr>
          </w:p>
        </w:tc>
        <w:tc>
          <w:tcPr>
            <w:tcW w:w="984" w:type="dxa"/>
            <w:vAlign w:val="center"/>
          </w:tcPr>
          <w:p w14:paraId="7F687555" w14:textId="557E9362" w:rsidR="005B3FAE" w:rsidRDefault="005B3FAE" w:rsidP="73F7D521">
            <w:pPr>
              <w:spacing w:beforeAutospacing="1" w:afterAutospacing="1"/>
              <w:jc w:val="center"/>
              <w:rPr>
                <w:sz w:val="20"/>
                <w:szCs w:val="20"/>
              </w:rPr>
            </w:pPr>
          </w:p>
        </w:tc>
      </w:tr>
      <w:tr w:rsidR="005B3FAE" w:rsidRPr="00550D02" w14:paraId="47B3B143" w14:textId="77777777" w:rsidTr="73F7D521">
        <w:trPr>
          <w:trHeight w:val="21"/>
        </w:trPr>
        <w:tc>
          <w:tcPr>
            <w:tcW w:w="4585" w:type="dxa"/>
            <w:vAlign w:val="bottom"/>
          </w:tcPr>
          <w:p w14:paraId="0360CADD" w14:textId="7CEFD09E" w:rsidR="005B3FAE" w:rsidRDefault="005B3FAE" w:rsidP="00523AF0">
            <w:pPr>
              <w:spacing w:beforeAutospacing="1" w:afterAutospacing="1"/>
              <w:rPr>
                <w:color w:val="000000"/>
                <w:sz w:val="20"/>
                <w:szCs w:val="20"/>
              </w:rPr>
            </w:pPr>
            <w:r>
              <w:rPr>
                <w:color w:val="000000"/>
                <w:sz w:val="20"/>
                <w:szCs w:val="20"/>
              </w:rPr>
              <w:t xml:space="preserve">Assisted residents with finding </w:t>
            </w:r>
            <w:r w:rsidR="001E54EB">
              <w:rPr>
                <w:color w:val="000000"/>
                <w:sz w:val="20"/>
                <w:szCs w:val="20"/>
              </w:rPr>
              <w:t>childcare</w:t>
            </w:r>
          </w:p>
        </w:tc>
        <w:tc>
          <w:tcPr>
            <w:tcW w:w="984" w:type="dxa"/>
            <w:vAlign w:val="center"/>
          </w:tcPr>
          <w:p w14:paraId="33533A48" w14:textId="4C238550" w:rsidR="005B3FAE" w:rsidRDefault="005B3FAE" w:rsidP="73F7D521">
            <w:pPr>
              <w:spacing w:beforeAutospacing="1" w:afterAutospacing="1"/>
              <w:jc w:val="center"/>
              <w:rPr>
                <w:sz w:val="20"/>
                <w:szCs w:val="20"/>
              </w:rPr>
            </w:pPr>
          </w:p>
        </w:tc>
        <w:tc>
          <w:tcPr>
            <w:tcW w:w="984" w:type="dxa"/>
            <w:vAlign w:val="center"/>
          </w:tcPr>
          <w:p w14:paraId="1AEFA643" w14:textId="77777777" w:rsidR="005B3FAE" w:rsidRDefault="005B3FAE" w:rsidP="00523AF0">
            <w:pPr>
              <w:spacing w:beforeAutospacing="1" w:afterAutospacing="1"/>
              <w:jc w:val="center"/>
              <w:rPr>
                <w:sz w:val="20"/>
                <w:szCs w:val="20"/>
              </w:rPr>
            </w:pPr>
          </w:p>
        </w:tc>
        <w:tc>
          <w:tcPr>
            <w:tcW w:w="984" w:type="dxa"/>
            <w:vAlign w:val="center"/>
          </w:tcPr>
          <w:p w14:paraId="76CA2477" w14:textId="77777777" w:rsidR="005B3FAE" w:rsidRDefault="005B3FAE" w:rsidP="00523AF0">
            <w:pPr>
              <w:spacing w:beforeAutospacing="1" w:afterAutospacing="1"/>
              <w:jc w:val="center"/>
              <w:rPr>
                <w:sz w:val="20"/>
                <w:szCs w:val="20"/>
              </w:rPr>
            </w:pPr>
          </w:p>
        </w:tc>
        <w:tc>
          <w:tcPr>
            <w:tcW w:w="984" w:type="dxa"/>
            <w:vAlign w:val="center"/>
          </w:tcPr>
          <w:p w14:paraId="43E5D80D" w14:textId="77777777" w:rsidR="005B3FAE" w:rsidRDefault="005B3FAE" w:rsidP="00523AF0">
            <w:pPr>
              <w:spacing w:beforeAutospacing="1" w:afterAutospacing="1"/>
              <w:jc w:val="center"/>
              <w:rPr>
                <w:sz w:val="20"/>
                <w:szCs w:val="20"/>
              </w:rPr>
            </w:pPr>
          </w:p>
        </w:tc>
        <w:tc>
          <w:tcPr>
            <w:tcW w:w="984" w:type="dxa"/>
            <w:vAlign w:val="center"/>
          </w:tcPr>
          <w:p w14:paraId="639E3713" w14:textId="77777777" w:rsidR="005B3FAE" w:rsidRDefault="005B3FAE" w:rsidP="00523AF0">
            <w:pPr>
              <w:spacing w:beforeAutospacing="1" w:afterAutospacing="1"/>
              <w:jc w:val="center"/>
              <w:rPr>
                <w:sz w:val="20"/>
                <w:szCs w:val="20"/>
              </w:rPr>
            </w:pPr>
          </w:p>
        </w:tc>
      </w:tr>
      <w:tr w:rsidR="005B3FAE" w:rsidRPr="00550D02" w14:paraId="7F3F7F72" w14:textId="77777777" w:rsidTr="73F7D521">
        <w:trPr>
          <w:trHeight w:val="21"/>
        </w:trPr>
        <w:tc>
          <w:tcPr>
            <w:tcW w:w="4585" w:type="dxa"/>
            <w:vAlign w:val="bottom"/>
          </w:tcPr>
          <w:p w14:paraId="1AFF11E0" w14:textId="18C82F60" w:rsidR="005B3FAE" w:rsidRDefault="001E54EB" w:rsidP="00523AF0">
            <w:pPr>
              <w:spacing w:beforeAutospacing="1" w:afterAutospacing="1"/>
              <w:rPr>
                <w:color w:val="000000"/>
                <w:sz w:val="20"/>
                <w:szCs w:val="20"/>
              </w:rPr>
            </w:pPr>
            <w:r>
              <w:rPr>
                <w:color w:val="000000"/>
                <w:sz w:val="20"/>
                <w:szCs w:val="20"/>
              </w:rPr>
              <w:t xml:space="preserve">Assisted residents to apply for, or attend, community college or a four-year educational institution </w:t>
            </w:r>
          </w:p>
        </w:tc>
        <w:tc>
          <w:tcPr>
            <w:tcW w:w="984" w:type="dxa"/>
            <w:vAlign w:val="center"/>
          </w:tcPr>
          <w:p w14:paraId="465D7227" w14:textId="1F347E9E" w:rsidR="005B3FAE" w:rsidRDefault="005B3FAE" w:rsidP="73F7D521">
            <w:pPr>
              <w:spacing w:beforeAutospacing="1" w:afterAutospacing="1"/>
              <w:jc w:val="center"/>
              <w:rPr>
                <w:sz w:val="20"/>
                <w:szCs w:val="20"/>
              </w:rPr>
            </w:pPr>
          </w:p>
        </w:tc>
        <w:tc>
          <w:tcPr>
            <w:tcW w:w="984" w:type="dxa"/>
            <w:vAlign w:val="center"/>
          </w:tcPr>
          <w:p w14:paraId="09F1095A" w14:textId="77777777" w:rsidR="005B3FAE" w:rsidRDefault="005B3FAE" w:rsidP="00523AF0">
            <w:pPr>
              <w:spacing w:beforeAutospacing="1" w:afterAutospacing="1"/>
              <w:jc w:val="center"/>
              <w:rPr>
                <w:sz w:val="20"/>
                <w:szCs w:val="20"/>
              </w:rPr>
            </w:pPr>
          </w:p>
        </w:tc>
        <w:tc>
          <w:tcPr>
            <w:tcW w:w="984" w:type="dxa"/>
            <w:vAlign w:val="center"/>
          </w:tcPr>
          <w:p w14:paraId="7F008A99" w14:textId="77777777" w:rsidR="005B3FAE" w:rsidRDefault="005B3FAE" w:rsidP="00523AF0">
            <w:pPr>
              <w:spacing w:beforeAutospacing="1" w:afterAutospacing="1"/>
              <w:jc w:val="center"/>
              <w:rPr>
                <w:sz w:val="20"/>
                <w:szCs w:val="20"/>
              </w:rPr>
            </w:pPr>
          </w:p>
        </w:tc>
        <w:tc>
          <w:tcPr>
            <w:tcW w:w="984" w:type="dxa"/>
            <w:vAlign w:val="center"/>
          </w:tcPr>
          <w:p w14:paraId="52D205AB" w14:textId="77777777" w:rsidR="005B3FAE" w:rsidRDefault="005B3FAE" w:rsidP="00523AF0">
            <w:pPr>
              <w:spacing w:beforeAutospacing="1" w:afterAutospacing="1"/>
              <w:jc w:val="center"/>
              <w:rPr>
                <w:sz w:val="20"/>
                <w:szCs w:val="20"/>
              </w:rPr>
            </w:pPr>
          </w:p>
        </w:tc>
        <w:tc>
          <w:tcPr>
            <w:tcW w:w="984" w:type="dxa"/>
            <w:vAlign w:val="center"/>
          </w:tcPr>
          <w:p w14:paraId="5E305526" w14:textId="77777777" w:rsidR="005B3FAE" w:rsidRDefault="005B3FAE" w:rsidP="00523AF0">
            <w:pPr>
              <w:spacing w:beforeAutospacing="1" w:afterAutospacing="1"/>
              <w:jc w:val="center"/>
              <w:rPr>
                <w:sz w:val="20"/>
                <w:szCs w:val="20"/>
              </w:rPr>
            </w:pPr>
          </w:p>
        </w:tc>
      </w:tr>
      <w:tr w:rsidR="001E54EB" w:rsidRPr="00550D02" w14:paraId="4B12A7B0" w14:textId="77777777" w:rsidTr="73F7D521">
        <w:trPr>
          <w:trHeight w:val="21"/>
        </w:trPr>
        <w:tc>
          <w:tcPr>
            <w:tcW w:w="4585" w:type="dxa"/>
            <w:vAlign w:val="bottom"/>
          </w:tcPr>
          <w:p w14:paraId="4E87BAFC" w14:textId="4FA469A7" w:rsidR="001E54EB" w:rsidRDefault="001E54EB" w:rsidP="00523AF0">
            <w:pPr>
              <w:spacing w:beforeAutospacing="1" w:afterAutospacing="1"/>
              <w:rPr>
                <w:color w:val="000000"/>
                <w:sz w:val="20"/>
                <w:szCs w:val="20"/>
              </w:rPr>
            </w:pPr>
            <w:r>
              <w:rPr>
                <w:color w:val="000000"/>
                <w:sz w:val="20"/>
                <w:szCs w:val="20"/>
              </w:rPr>
              <w:t>Assisted residents to apply for, or attend, vocational/technical training</w:t>
            </w:r>
          </w:p>
        </w:tc>
        <w:tc>
          <w:tcPr>
            <w:tcW w:w="984" w:type="dxa"/>
            <w:vAlign w:val="center"/>
          </w:tcPr>
          <w:p w14:paraId="481D2E90" w14:textId="491DD31A" w:rsidR="001E54EB" w:rsidRDefault="001E54EB" w:rsidP="73F7D521">
            <w:pPr>
              <w:spacing w:beforeAutospacing="1" w:afterAutospacing="1"/>
              <w:jc w:val="center"/>
              <w:rPr>
                <w:sz w:val="20"/>
                <w:szCs w:val="20"/>
              </w:rPr>
            </w:pPr>
          </w:p>
        </w:tc>
        <w:tc>
          <w:tcPr>
            <w:tcW w:w="984" w:type="dxa"/>
            <w:vAlign w:val="center"/>
          </w:tcPr>
          <w:p w14:paraId="22901C10" w14:textId="77777777" w:rsidR="001E54EB" w:rsidRDefault="001E54EB" w:rsidP="00523AF0">
            <w:pPr>
              <w:spacing w:beforeAutospacing="1" w:afterAutospacing="1"/>
              <w:jc w:val="center"/>
              <w:rPr>
                <w:sz w:val="20"/>
                <w:szCs w:val="20"/>
              </w:rPr>
            </w:pPr>
          </w:p>
        </w:tc>
        <w:tc>
          <w:tcPr>
            <w:tcW w:w="984" w:type="dxa"/>
            <w:vAlign w:val="center"/>
          </w:tcPr>
          <w:p w14:paraId="0D914BCF" w14:textId="77777777" w:rsidR="001E54EB" w:rsidRDefault="001E54EB" w:rsidP="00523AF0">
            <w:pPr>
              <w:spacing w:beforeAutospacing="1" w:afterAutospacing="1"/>
              <w:jc w:val="center"/>
              <w:rPr>
                <w:sz w:val="20"/>
                <w:szCs w:val="20"/>
              </w:rPr>
            </w:pPr>
          </w:p>
        </w:tc>
        <w:tc>
          <w:tcPr>
            <w:tcW w:w="984" w:type="dxa"/>
            <w:vAlign w:val="center"/>
          </w:tcPr>
          <w:p w14:paraId="1A160E4E" w14:textId="77777777" w:rsidR="001E54EB" w:rsidRDefault="001E54EB" w:rsidP="00523AF0">
            <w:pPr>
              <w:spacing w:beforeAutospacing="1" w:afterAutospacing="1"/>
              <w:jc w:val="center"/>
              <w:rPr>
                <w:sz w:val="20"/>
                <w:szCs w:val="20"/>
              </w:rPr>
            </w:pPr>
          </w:p>
        </w:tc>
        <w:tc>
          <w:tcPr>
            <w:tcW w:w="984" w:type="dxa"/>
            <w:vAlign w:val="center"/>
          </w:tcPr>
          <w:p w14:paraId="5B2F9276" w14:textId="77777777" w:rsidR="001E54EB" w:rsidRDefault="001E54EB" w:rsidP="00523AF0">
            <w:pPr>
              <w:spacing w:beforeAutospacing="1" w:afterAutospacing="1"/>
              <w:jc w:val="center"/>
              <w:rPr>
                <w:sz w:val="20"/>
                <w:szCs w:val="20"/>
              </w:rPr>
            </w:pPr>
          </w:p>
        </w:tc>
      </w:tr>
      <w:tr w:rsidR="001E54EB" w:rsidRPr="00550D02" w14:paraId="210041F8" w14:textId="77777777" w:rsidTr="73F7D521">
        <w:trPr>
          <w:trHeight w:val="21"/>
        </w:trPr>
        <w:tc>
          <w:tcPr>
            <w:tcW w:w="4585" w:type="dxa"/>
            <w:vAlign w:val="bottom"/>
          </w:tcPr>
          <w:p w14:paraId="64CEBDFD" w14:textId="714E76B5" w:rsidR="001E54EB" w:rsidRDefault="001E54EB" w:rsidP="00523AF0">
            <w:pPr>
              <w:spacing w:beforeAutospacing="1" w:afterAutospacing="1"/>
              <w:rPr>
                <w:color w:val="000000"/>
                <w:sz w:val="20"/>
                <w:szCs w:val="20"/>
              </w:rPr>
            </w:pPr>
            <w:r>
              <w:rPr>
                <w:color w:val="000000"/>
                <w:sz w:val="20"/>
                <w:szCs w:val="20"/>
              </w:rPr>
              <w:t>Assisted residents to obtain financial literacy training and/or coaching</w:t>
            </w:r>
          </w:p>
        </w:tc>
        <w:tc>
          <w:tcPr>
            <w:tcW w:w="984" w:type="dxa"/>
            <w:vAlign w:val="center"/>
          </w:tcPr>
          <w:p w14:paraId="6A5B8300" w14:textId="01BBF9A0" w:rsidR="001E54EB" w:rsidRDefault="001E54EB" w:rsidP="73F7D521">
            <w:pPr>
              <w:spacing w:beforeAutospacing="1" w:afterAutospacing="1"/>
              <w:jc w:val="center"/>
              <w:rPr>
                <w:sz w:val="20"/>
                <w:szCs w:val="20"/>
              </w:rPr>
            </w:pPr>
          </w:p>
        </w:tc>
        <w:tc>
          <w:tcPr>
            <w:tcW w:w="984" w:type="dxa"/>
            <w:vAlign w:val="center"/>
          </w:tcPr>
          <w:p w14:paraId="53BD8D03" w14:textId="77777777" w:rsidR="001E54EB" w:rsidRDefault="001E54EB" w:rsidP="00523AF0">
            <w:pPr>
              <w:spacing w:beforeAutospacing="1" w:afterAutospacing="1"/>
              <w:jc w:val="center"/>
              <w:rPr>
                <w:sz w:val="20"/>
                <w:szCs w:val="20"/>
              </w:rPr>
            </w:pPr>
          </w:p>
        </w:tc>
        <w:tc>
          <w:tcPr>
            <w:tcW w:w="984" w:type="dxa"/>
            <w:vAlign w:val="center"/>
          </w:tcPr>
          <w:p w14:paraId="29D78927" w14:textId="77777777" w:rsidR="001E54EB" w:rsidRDefault="001E54EB" w:rsidP="00523AF0">
            <w:pPr>
              <w:spacing w:beforeAutospacing="1" w:afterAutospacing="1"/>
              <w:jc w:val="center"/>
              <w:rPr>
                <w:sz w:val="20"/>
                <w:szCs w:val="20"/>
              </w:rPr>
            </w:pPr>
          </w:p>
        </w:tc>
        <w:tc>
          <w:tcPr>
            <w:tcW w:w="984" w:type="dxa"/>
            <w:vAlign w:val="center"/>
          </w:tcPr>
          <w:p w14:paraId="4CB56792" w14:textId="77777777" w:rsidR="001E54EB" w:rsidRDefault="001E54EB" w:rsidP="00523AF0">
            <w:pPr>
              <w:spacing w:beforeAutospacing="1" w:afterAutospacing="1"/>
              <w:jc w:val="center"/>
              <w:rPr>
                <w:sz w:val="20"/>
                <w:szCs w:val="20"/>
              </w:rPr>
            </w:pPr>
          </w:p>
        </w:tc>
        <w:tc>
          <w:tcPr>
            <w:tcW w:w="984" w:type="dxa"/>
            <w:vAlign w:val="center"/>
          </w:tcPr>
          <w:p w14:paraId="6653340A" w14:textId="77777777" w:rsidR="001E54EB" w:rsidRDefault="001E54EB" w:rsidP="00523AF0">
            <w:pPr>
              <w:spacing w:beforeAutospacing="1" w:afterAutospacing="1"/>
              <w:jc w:val="center"/>
              <w:rPr>
                <w:sz w:val="20"/>
                <w:szCs w:val="20"/>
              </w:rPr>
            </w:pPr>
          </w:p>
        </w:tc>
      </w:tr>
      <w:tr w:rsidR="001E54EB" w:rsidRPr="00550D02" w14:paraId="3E8B0C8D" w14:textId="77777777" w:rsidTr="73F7D521">
        <w:trPr>
          <w:trHeight w:val="21"/>
        </w:trPr>
        <w:tc>
          <w:tcPr>
            <w:tcW w:w="4585" w:type="dxa"/>
            <w:vAlign w:val="bottom"/>
          </w:tcPr>
          <w:p w14:paraId="655A954F" w14:textId="5A89DBD5" w:rsidR="001E54EB" w:rsidRDefault="001E54EB" w:rsidP="00523AF0">
            <w:pPr>
              <w:spacing w:beforeAutospacing="1" w:afterAutospacing="1"/>
              <w:rPr>
                <w:color w:val="000000"/>
                <w:sz w:val="20"/>
                <w:szCs w:val="20"/>
              </w:rPr>
            </w:pPr>
            <w:r>
              <w:rPr>
                <w:color w:val="000000"/>
                <w:sz w:val="20"/>
                <w:szCs w:val="20"/>
              </w:rPr>
              <w:t>Bonding assistance, guaranties, or other efforts to support viable bids from Section 3 business concerns</w:t>
            </w:r>
          </w:p>
        </w:tc>
        <w:tc>
          <w:tcPr>
            <w:tcW w:w="984" w:type="dxa"/>
            <w:vAlign w:val="center"/>
          </w:tcPr>
          <w:p w14:paraId="5F1ED4E9" w14:textId="3E33B4EA" w:rsidR="001E54EB" w:rsidRDefault="001E54EB" w:rsidP="73F7D521">
            <w:pPr>
              <w:spacing w:beforeAutospacing="1" w:afterAutospacing="1"/>
              <w:jc w:val="center"/>
              <w:rPr>
                <w:sz w:val="20"/>
                <w:szCs w:val="20"/>
              </w:rPr>
            </w:pPr>
          </w:p>
        </w:tc>
        <w:tc>
          <w:tcPr>
            <w:tcW w:w="984" w:type="dxa"/>
            <w:vAlign w:val="center"/>
          </w:tcPr>
          <w:p w14:paraId="3CDAC6FC" w14:textId="77777777" w:rsidR="001E54EB" w:rsidRDefault="001E54EB" w:rsidP="00523AF0">
            <w:pPr>
              <w:spacing w:beforeAutospacing="1" w:afterAutospacing="1"/>
              <w:jc w:val="center"/>
              <w:rPr>
                <w:sz w:val="20"/>
                <w:szCs w:val="20"/>
              </w:rPr>
            </w:pPr>
          </w:p>
        </w:tc>
        <w:tc>
          <w:tcPr>
            <w:tcW w:w="984" w:type="dxa"/>
            <w:vAlign w:val="center"/>
          </w:tcPr>
          <w:p w14:paraId="3010914E" w14:textId="77777777" w:rsidR="001E54EB" w:rsidRDefault="001E54EB" w:rsidP="00523AF0">
            <w:pPr>
              <w:spacing w:beforeAutospacing="1" w:afterAutospacing="1"/>
              <w:jc w:val="center"/>
              <w:rPr>
                <w:sz w:val="20"/>
                <w:szCs w:val="20"/>
              </w:rPr>
            </w:pPr>
          </w:p>
        </w:tc>
        <w:tc>
          <w:tcPr>
            <w:tcW w:w="984" w:type="dxa"/>
            <w:vAlign w:val="center"/>
          </w:tcPr>
          <w:p w14:paraId="06A33C6C" w14:textId="77777777" w:rsidR="001E54EB" w:rsidRDefault="001E54EB" w:rsidP="00523AF0">
            <w:pPr>
              <w:spacing w:beforeAutospacing="1" w:afterAutospacing="1"/>
              <w:jc w:val="center"/>
              <w:rPr>
                <w:sz w:val="20"/>
                <w:szCs w:val="20"/>
              </w:rPr>
            </w:pPr>
          </w:p>
        </w:tc>
        <w:tc>
          <w:tcPr>
            <w:tcW w:w="984" w:type="dxa"/>
            <w:vAlign w:val="center"/>
          </w:tcPr>
          <w:p w14:paraId="3F51C1F8" w14:textId="77777777" w:rsidR="001E54EB" w:rsidRDefault="001E54EB" w:rsidP="00523AF0">
            <w:pPr>
              <w:spacing w:beforeAutospacing="1" w:afterAutospacing="1"/>
              <w:jc w:val="center"/>
              <w:rPr>
                <w:sz w:val="20"/>
                <w:szCs w:val="20"/>
              </w:rPr>
            </w:pPr>
          </w:p>
        </w:tc>
      </w:tr>
      <w:tr w:rsidR="001E54EB" w:rsidRPr="00550D02" w14:paraId="681D06A3" w14:textId="77777777" w:rsidTr="73F7D521">
        <w:trPr>
          <w:trHeight w:val="21"/>
        </w:trPr>
        <w:tc>
          <w:tcPr>
            <w:tcW w:w="4585" w:type="dxa"/>
            <w:vAlign w:val="bottom"/>
          </w:tcPr>
          <w:p w14:paraId="60F7645B" w14:textId="6D3DD3EB" w:rsidR="001E54EB" w:rsidRDefault="001E54EB" w:rsidP="00523AF0">
            <w:pPr>
              <w:spacing w:beforeAutospacing="1" w:afterAutospacing="1"/>
              <w:rPr>
                <w:color w:val="000000"/>
                <w:sz w:val="20"/>
                <w:szCs w:val="20"/>
              </w:rPr>
            </w:pPr>
            <w:r>
              <w:rPr>
                <w:color w:val="000000"/>
                <w:sz w:val="20"/>
                <w:szCs w:val="20"/>
              </w:rPr>
              <w:t>Provided or connected residents with training on computer use or online technologies</w:t>
            </w:r>
          </w:p>
        </w:tc>
        <w:tc>
          <w:tcPr>
            <w:tcW w:w="984" w:type="dxa"/>
            <w:vAlign w:val="center"/>
          </w:tcPr>
          <w:p w14:paraId="0DD1F05F" w14:textId="2C724DEA" w:rsidR="001E54EB" w:rsidRDefault="001E54EB" w:rsidP="73F7D521">
            <w:pPr>
              <w:spacing w:beforeAutospacing="1" w:afterAutospacing="1"/>
              <w:jc w:val="center"/>
              <w:rPr>
                <w:sz w:val="20"/>
                <w:szCs w:val="20"/>
              </w:rPr>
            </w:pPr>
          </w:p>
        </w:tc>
        <w:tc>
          <w:tcPr>
            <w:tcW w:w="984" w:type="dxa"/>
            <w:vAlign w:val="center"/>
          </w:tcPr>
          <w:p w14:paraId="49FF22E9" w14:textId="77777777" w:rsidR="001E54EB" w:rsidRDefault="001E54EB" w:rsidP="00523AF0">
            <w:pPr>
              <w:spacing w:beforeAutospacing="1" w:afterAutospacing="1"/>
              <w:jc w:val="center"/>
              <w:rPr>
                <w:sz w:val="20"/>
                <w:szCs w:val="20"/>
              </w:rPr>
            </w:pPr>
          </w:p>
        </w:tc>
        <w:tc>
          <w:tcPr>
            <w:tcW w:w="984" w:type="dxa"/>
            <w:vAlign w:val="center"/>
          </w:tcPr>
          <w:p w14:paraId="5BEB1989" w14:textId="77777777" w:rsidR="001E54EB" w:rsidRDefault="001E54EB" w:rsidP="00523AF0">
            <w:pPr>
              <w:spacing w:beforeAutospacing="1" w:afterAutospacing="1"/>
              <w:jc w:val="center"/>
              <w:rPr>
                <w:sz w:val="20"/>
                <w:szCs w:val="20"/>
              </w:rPr>
            </w:pPr>
          </w:p>
        </w:tc>
        <w:tc>
          <w:tcPr>
            <w:tcW w:w="984" w:type="dxa"/>
            <w:vAlign w:val="center"/>
          </w:tcPr>
          <w:p w14:paraId="653F9541" w14:textId="77777777" w:rsidR="001E54EB" w:rsidRDefault="001E54EB" w:rsidP="00523AF0">
            <w:pPr>
              <w:spacing w:beforeAutospacing="1" w:afterAutospacing="1"/>
              <w:jc w:val="center"/>
              <w:rPr>
                <w:sz w:val="20"/>
                <w:szCs w:val="20"/>
              </w:rPr>
            </w:pPr>
          </w:p>
        </w:tc>
        <w:tc>
          <w:tcPr>
            <w:tcW w:w="984" w:type="dxa"/>
            <w:vAlign w:val="center"/>
          </w:tcPr>
          <w:p w14:paraId="534DBB73" w14:textId="77777777" w:rsidR="001E54EB" w:rsidRDefault="001E54EB" w:rsidP="00523AF0">
            <w:pPr>
              <w:spacing w:beforeAutospacing="1" w:afterAutospacing="1"/>
              <w:jc w:val="center"/>
              <w:rPr>
                <w:sz w:val="20"/>
                <w:szCs w:val="20"/>
              </w:rPr>
            </w:pPr>
          </w:p>
        </w:tc>
      </w:tr>
      <w:tr w:rsidR="001E54EB" w:rsidRPr="00550D02" w14:paraId="55268454" w14:textId="77777777" w:rsidTr="73F7D521">
        <w:trPr>
          <w:trHeight w:val="21"/>
        </w:trPr>
        <w:tc>
          <w:tcPr>
            <w:tcW w:w="4585" w:type="dxa"/>
            <w:vAlign w:val="bottom"/>
          </w:tcPr>
          <w:p w14:paraId="40F0C8EF" w14:textId="39E93741" w:rsidR="001E54EB" w:rsidRDefault="001E54EB" w:rsidP="00523AF0">
            <w:pPr>
              <w:spacing w:beforeAutospacing="1" w:afterAutospacing="1"/>
              <w:rPr>
                <w:color w:val="000000"/>
                <w:sz w:val="20"/>
                <w:szCs w:val="20"/>
              </w:rPr>
            </w:pPr>
            <w:r>
              <w:rPr>
                <w:color w:val="000000"/>
                <w:sz w:val="20"/>
                <w:szCs w:val="20"/>
              </w:rPr>
              <w:t>Promoting the use of a business registry designed to create opportunities for disadvantaged and small businesses</w:t>
            </w:r>
          </w:p>
        </w:tc>
        <w:tc>
          <w:tcPr>
            <w:tcW w:w="984" w:type="dxa"/>
            <w:vAlign w:val="center"/>
          </w:tcPr>
          <w:p w14:paraId="70595A14" w14:textId="7D5980A7" w:rsidR="001E54EB" w:rsidRDefault="00F549E3" w:rsidP="73F7D521">
            <w:pPr>
              <w:spacing w:beforeAutospacing="1" w:afterAutospacing="1"/>
              <w:jc w:val="center"/>
              <w:rPr>
                <w:sz w:val="20"/>
                <w:szCs w:val="20"/>
              </w:rPr>
            </w:pPr>
            <w:r>
              <w:rPr>
                <w:sz w:val="20"/>
                <w:szCs w:val="20"/>
              </w:rPr>
              <w:t>1</w:t>
            </w:r>
          </w:p>
        </w:tc>
        <w:tc>
          <w:tcPr>
            <w:tcW w:w="984" w:type="dxa"/>
            <w:vAlign w:val="center"/>
          </w:tcPr>
          <w:p w14:paraId="2EE1A8A1" w14:textId="77777777" w:rsidR="001E54EB" w:rsidRDefault="001E54EB" w:rsidP="00523AF0">
            <w:pPr>
              <w:spacing w:beforeAutospacing="1" w:afterAutospacing="1"/>
              <w:jc w:val="center"/>
              <w:rPr>
                <w:sz w:val="20"/>
                <w:szCs w:val="20"/>
              </w:rPr>
            </w:pPr>
          </w:p>
        </w:tc>
        <w:tc>
          <w:tcPr>
            <w:tcW w:w="984" w:type="dxa"/>
            <w:vAlign w:val="center"/>
          </w:tcPr>
          <w:p w14:paraId="220EE99A" w14:textId="77777777" w:rsidR="001E54EB" w:rsidRDefault="001E54EB" w:rsidP="00523AF0">
            <w:pPr>
              <w:spacing w:beforeAutospacing="1" w:afterAutospacing="1"/>
              <w:jc w:val="center"/>
              <w:rPr>
                <w:sz w:val="20"/>
                <w:szCs w:val="20"/>
              </w:rPr>
            </w:pPr>
          </w:p>
        </w:tc>
        <w:tc>
          <w:tcPr>
            <w:tcW w:w="984" w:type="dxa"/>
            <w:vAlign w:val="center"/>
          </w:tcPr>
          <w:p w14:paraId="31248CDE" w14:textId="77777777" w:rsidR="001E54EB" w:rsidRDefault="001E54EB" w:rsidP="00523AF0">
            <w:pPr>
              <w:spacing w:beforeAutospacing="1" w:afterAutospacing="1"/>
              <w:jc w:val="center"/>
              <w:rPr>
                <w:sz w:val="20"/>
                <w:szCs w:val="20"/>
              </w:rPr>
            </w:pPr>
          </w:p>
        </w:tc>
        <w:tc>
          <w:tcPr>
            <w:tcW w:w="984" w:type="dxa"/>
            <w:vAlign w:val="center"/>
          </w:tcPr>
          <w:p w14:paraId="623CE4E8" w14:textId="77777777" w:rsidR="001E54EB" w:rsidRDefault="001E54EB" w:rsidP="00523AF0">
            <w:pPr>
              <w:spacing w:beforeAutospacing="1" w:afterAutospacing="1"/>
              <w:jc w:val="center"/>
              <w:rPr>
                <w:sz w:val="20"/>
                <w:szCs w:val="20"/>
              </w:rPr>
            </w:pPr>
          </w:p>
        </w:tc>
      </w:tr>
      <w:tr w:rsidR="001E54EB" w:rsidRPr="00550D02" w14:paraId="7557BCBB" w14:textId="77777777" w:rsidTr="73F7D521">
        <w:trPr>
          <w:trHeight w:val="21"/>
        </w:trPr>
        <w:tc>
          <w:tcPr>
            <w:tcW w:w="4585" w:type="dxa"/>
            <w:vAlign w:val="bottom"/>
          </w:tcPr>
          <w:p w14:paraId="7C29CA0C" w14:textId="1F7AD603" w:rsidR="001E54EB" w:rsidRDefault="001E54EB" w:rsidP="00523AF0">
            <w:pPr>
              <w:spacing w:beforeAutospacing="1" w:afterAutospacing="1"/>
              <w:rPr>
                <w:color w:val="000000"/>
                <w:sz w:val="20"/>
                <w:szCs w:val="20"/>
              </w:rPr>
            </w:pPr>
            <w:r>
              <w:rPr>
                <w:color w:val="000000"/>
                <w:sz w:val="20"/>
                <w:szCs w:val="20"/>
              </w:rPr>
              <w:lastRenderedPageBreak/>
              <w:t>Outreach, engagement, or referrals with the state one-stop system, as designed in Section 121(e)(2) of the Workforce Innovation and Opportunity Act</w:t>
            </w:r>
          </w:p>
        </w:tc>
        <w:tc>
          <w:tcPr>
            <w:tcW w:w="984" w:type="dxa"/>
            <w:vAlign w:val="center"/>
          </w:tcPr>
          <w:p w14:paraId="6A391E00" w14:textId="142F65F8" w:rsidR="001E54EB" w:rsidRDefault="001E54EB" w:rsidP="73F7D521">
            <w:pPr>
              <w:spacing w:beforeAutospacing="1" w:afterAutospacing="1"/>
              <w:jc w:val="center"/>
              <w:rPr>
                <w:sz w:val="20"/>
                <w:szCs w:val="20"/>
              </w:rPr>
            </w:pPr>
          </w:p>
        </w:tc>
        <w:tc>
          <w:tcPr>
            <w:tcW w:w="984" w:type="dxa"/>
            <w:vAlign w:val="center"/>
          </w:tcPr>
          <w:p w14:paraId="2C40D8B7" w14:textId="77777777" w:rsidR="001E54EB" w:rsidRDefault="001E54EB" w:rsidP="00523AF0">
            <w:pPr>
              <w:spacing w:beforeAutospacing="1" w:afterAutospacing="1"/>
              <w:jc w:val="center"/>
              <w:rPr>
                <w:sz w:val="20"/>
                <w:szCs w:val="20"/>
              </w:rPr>
            </w:pPr>
          </w:p>
        </w:tc>
        <w:tc>
          <w:tcPr>
            <w:tcW w:w="984" w:type="dxa"/>
            <w:vAlign w:val="center"/>
          </w:tcPr>
          <w:p w14:paraId="4EC6C1D7" w14:textId="77777777" w:rsidR="001E54EB" w:rsidRDefault="001E54EB" w:rsidP="00523AF0">
            <w:pPr>
              <w:spacing w:beforeAutospacing="1" w:afterAutospacing="1"/>
              <w:jc w:val="center"/>
              <w:rPr>
                <w:sz w:val="20"/>
                <w:szCs w:val="20"/>
              </w:rPr>
            </w:pPr>
          </w:p>
        </w:tc>
        <w:tc>
          <w:tcPr>
            <w:tcW w:w="984" w:type="dxa"/>
            <w:vAlign w:val="center"/>
          </w:tcPr>
          <w:p w14:paraId="3A073B62" w14:textId="77777777" w:rsidR="001E54EB" w:rsidRDefault="001E54EB" w:rsidP="00523AF0">
            <w:pPr>
              <w:spacing w:beforeAutospacing="1" w:afterAutospacing="1"/>
              <w:jc w:val="center"/>
              <w:rPr>
                <w:sz w:val="20"/>
                <w:szCs w:val="20"/>
              </w:rPr>
            </w:pPr>
          </w:p>
        </w:tc>
        <w:tc>
          <w:tcPr>
            <w:tcW w:w="984" w:type="dxa"/>
            <w:vAlign w:val="center"/>
          </w:tcPr>
          <w:p w14:paraId="427DF61E" w14:textId="77777777" w:rsidR="001E54EB" w:rsidRDefault="001E54EB" w:rsidP="00523AF0">
            <w:pPr>
              <w:spacing w:beforeAutospacing="1" w:afterAutospacing="1"/>
              <w:jc w:val="center"/>
              <w:rPr>
                <w:sz w:val="20"/>
                <w:szCs w:val="20"/>
              </w:rPr>
            </w:pPr>
          </w:p>
        </w:tc>
      </w:tr>
      <w:tr w:rsidR="001E54EB" w:rsidRPr="00550D02" w14:paraId="6F4D27E3" w14:textId="77777777" w:rsidTr="73F7D521">
        <w:trPr>
          <w:trHeight w:val="21"/>
        </w:trPr>
        <w:tc>
          <w:tcPr>
            <w:tcW w:w="4585" w:type="dxa"/>
            <w:vAlign w:val="bottom"/>
          </w:tcPr>
          <w:p w14:paraId="5400D9B4" w14:textId="25D909B2" w:rsidR="001E54EB" w:rsidRDefault="001E54EB" w:rsidP="00523AF0">
            <w:pPr>
              <w:spacing w:beforeAutospacing="1" w:afterAutospacing="1"/>
              <w:rPr>
                <w:color w:val="000000"/>
                <w:sz w:val="20"/>
                <w:szCs w:val="20"/>
              </w:rPr>
            </w:pPr>
            <w:r>
              <w:rPr>
                <w:color w:val="000000"/>
                <w:sz w:val="20"/>
                <w:szCs w:val="20"/>
              </w:rPr>
              <w:t>Other</w:t>
            </w:r>
          </w:p>
        </w:tc>
        <w:tc>
          <w:tcPr>
            <w:tcW w:w="984" w:type="dxa"/>
            <w:vAlign w:val="center"/>
          </w:tcPr>
          <w:p w14:paraId="3FACA0D0" w14:textId="17B9F4A3" w:rsidR="001E54EB" w:rsidRDefault="00F549E3" w:rsidP="73F7D521">
            <w:pPr>
              <w:spacing w:beforeAutospacing="1" w:afterAutospacing="1"/>
              <w:jc w:val="center"/>
              <w:rPr>
                <w:sz w:val="20"/>
                <w:szCs w:val="20"/>
              </w:rPr>
            </w:pPr>
            <w:r>
              <w:rPr>
                <w:sz w:val="20"/>
                <w:szCs w:val="20"/>
              </w:rPr>
              <w:t>1</w:t>
            </w:r>
          </w:p>
        </w:tc>
        <w:tc>
          <w:tcPr>
            <w:tcW w:w="984" w:type="dxa"/>
            <w:vAlign w:val="center"/>
          </w:tcPr>
          <w:p w14:paraId="5CA21DE8" w14:textId="77777777" w:rsidR="001E54EB" w:rsidRDefault="001E54EB" w:rsidP="00523AF0">
            <w:pPr>
              <w:spacing w:beforeAutospacing="1" w:afterAutospacing="1"/>
              <w:jc w:val="center"/>
              <w:rPr>
                <w:sz w:val="20"/>
                <w:szCs w:val="20"/>
              </w:rPr>
            </w:pPr>
          </w:p>
        </w:tc>
        <w:tc>
          <w:tcPr>
            <w:tcW w:w="984" w:type="dxa"/>
            <w:vAlign w:val="center"/>
          </w:tcPr>
          <w:p w14:paraId="52623F06" w14:textId="77777777" w:rsidR="001E54EB" w:rsidRDefault="001E54EB" w:rsidP="00523AF0">
            <w:pPr>
              <w:spacing w:beforeAutospacing="1" w:afterAutospacing="1"/>
              <w:jc w:val="center"/>
              <w:rPr>
                <w:sz w:val="20"/>
                <w:szCs w:val="20"/>
              </w:rPr>
            </w:pPr>
          </w:p>
        </w:tc>
        <w:tc>
          <w:tcPr>
            <w:tcW w:w="984" w:type="dxa"/>
            <w:vAlign w:val="center"/>
          </w:tcPr>
          <w:p w14:paraId="1E1898AE" w14:textId="77777777" w:rsidR="001E54EB" w:rsidRDefault="001E54EB" w:rsidP="00523AF0">
            <w:pPr>
              <w:spacing w:beforeAutospacing="1" w:afterAutospacing="1"/>
              <w:jc w:val="center"/>
              <w:rPr>
                <w:sz w:val="20"/>
                <w:szCs w:val="20"/>
              </w:rPr>
            </w:pPr>
          </w:p>
        </w:tc>
        <w:tc>
          <w:tcPr>
            <w:tcW w:w="984" w:type="dxa"/>
            <w:vAlign w:val="center"/>
          </w:tcPr>
          <w:p w14:paraId="30A61A56" w14:textId="77777777" w:rsidR="001E54EB" w:rsidRDefault="001E54EB" w:rsidP="00523AF0">
            <w:pPr>
              <w:spacing w:beforeAutospacing="1" w:afterAutospacing="1"/>
              <w:jc w:val="center"/>
              <w:rPr>
                <w:sz w:val="20"/>
                <w:szCs w:val="20"/>
              </w:rPr>
            </w:pPr>
          </w:p>
        </w:tc>
      </w:tr>
    </w:tbl>
    <w:p w14:paraId="39D59226" w14:textId="36D3AF7A" w:rsidR="0095241E" w:rsidRDefault="0095241E" w:rsidP="0095241E">
      <w:pPr>
        <w:contextualSpacing/>
        <w:jc w:val="both"/>
        <w:rPr>
          <w:rFonts w:eastAsia="Times New Roman"/>
          <w:sz w:val="16"/>
          <w:szCs w:val="16"/>
        </w:rPr>
      </w:pPr>
      <w:r>
        <w:rPr>
          <w:rFonts w:eastAsia="Times New Roman"/>
          <w:sz w:val="16"/>
          <w:szCs w:val="16"/>
        </w:rPr>
        <w:t>Source:</w:t>
      </w:r>
      <w:r>
        <w:rPr>
          <w:rFonts w:eastAsia="Times New Roman"/>
          <w:sz w:val="16"/>
          <w:szCs w:val="16"/>
        </w:rPr>
        <w:tab/>
        <w:t>IDIS Report Section 3</w:t>
      </w:r>
    </w:p>
    <w:p w14:paraId="436AD07A" w14:textId="77777777" w:rsidR="005B3FAE" w:rsidRDefault="005B3FAE" w:rsidP="00F74F68">
      <w:pPr>
        <w:pStyle w:val="TableCaption"/>
      </w:pPr>
    </w:p>
    <w:p w14:paraId="5977C74D" w14:textId="14A512C6" w:rsidR="0095241E" w:rsidRPr="00442A25" w:rsidRDefault="00A042F3" w:rsidP="00442A25">
      <w:pPr>
        <w:pStyle w:val="Heading2"/>
      </w:pPr>
      <w:r>
        <w:t>Narrative</w:t>
      </w:r>
    </w:p>
    <w:p w14:paraId="0219AE3A" w14:textId="1176EFC3" w:rsidR="005D4ADC" w:rsidRDefault="230E74EA" w:rsidP="005D4ADC">
      <w:r>
        <w:t xml:space="preserve">The Section 3 Final Rule became effective on November 30, 2020, and the State of Montana switched its Section 3 reporting to IDIS </w:t>
      </w:r>
      <w:r w:rsidR="2E3FAAE9">
        <w:t xml:space="preserve">for activities created in IDIS after </w:t>
      </w:r>
      <w:r>
        <w:t xml:space="preserve">HUD’s compliance </w:t>
      </w:r>
      <w:r w:rsidR="2E3FAAE9">
        <w:t xml:space="preserve">start </w:t>
      </w:r>
      <w:r>
        <w:t xml:space="preserve">date of July 1, 2021. When projects are completed, </w:t>
      </w:r>
      <w:r w:rsidR="5EC337C0">
        <w:t>staff enters applicable</w:t>
      </w:r>
      <w:r w:rsidR="30D8AFFA">
        <w:t xml:space="preserve"> </w:t>
      </w:r>
      <w:r>
        <w:t>Section 3 data in IDIS</w:t>
      </w:r>
      <w:r w:rsidR="50BBB780">
        <w:t xml:space="preserve"> for each completed activity</w:t>
      </w:r>
      <w:r>
        <w:t xml:space="preserve">. CDBG, HOME, and HTF projects where Section 3 is triggered – in other words, where HUD assistance is used for housing rehabilitation/construction or public rehabilitation/construction above $200,000 – often take multiple years to complete. Therefore, </w:t>
      </w:r>
      <w:r w:rsidRPr="7D737B9F">
        <w:rPr>
          <w:b/>
          <w:bCs/>
        </w:rPr>
        <w:t xml:space="preserve">Table 16 </w:t>
      </w:r>
      <w:r>
        <w:t xml:space="preserve">and </w:t>
      </w:r>
      <w:r w:rsidRPr="7D737B9F">
        <w:rPr>
          <w:b/>
          <w:bCs/>
        </w:rPr>
        <w:t xml:space="preserve">Table 17 </w:t>
      </w:r>
      <w:r>
        <w:t xml:space="preserve">contain Section 3 data for CDBG, HOME, and HTF projects that </w:t>
      </w:r>
      <w:r w:rsidR="2E3FAAE9">
        <w:t>were set up after July 1, 2021</w:t>
      </w:r>
      <w:r w:rsidR="4682FE4C">
        <w:t>,</w:t>
      </w:r>
      <w:r w:rsidR="2E3FAAE9">
        <w:t xml:space="preserve"> and were </w:t>
      </w:r>
      <w:r w:rsidR="4C97D8D8">
        <w:t xml:space="preserve">completed </w:t>
      </w:r>
      <w:r>
        <w:t xml:space="preserve">in Plan Year </w:t>
      </w:r>
      <w:r w:rsidR="2723E5F0">
        <w:t>4</w:t>
      </w:r>
      <w:r>
        <w:t xml:space="preserve">. These CDBG, HOME, and HTF projects are funded from CPD allocations from various program years.  </w:t>
      </w:r>
      <w:r w:rsidR="30A95D83">
        <w:t>Note the IDIS Section 3 report indicates there were no projects</w:t>
      </w:r>
      <w:r w:rsidR="2BEA4B71">
        <w:t xml:space="preserve"> set up </w:t>
      </w:r>
      <w:r w:rsidR="4D8AD3A4">
        <w:t>after July 1, 2021</w:t>
      </w:r>
      <w:r w:rsidR="290FD8A4">
        <w:t>,</w:t>
      </w:r>
      <w:r w:rsidR="4D8AD3A4">
        <w:t xml:space="preserve"> and completed in Plan Year </w:t>
      </w:r>
      <w:r w:rsidR="5FFD654B">
        <w:t>4</w:t>
      </w:r>
      <w:r w:rsidR="4D8AD3A4">
        <w:t>.</w:t>
      </w:r>
      <w:bookmarkStart w:id="125" w:name="_Toc451737174"/>
      <w:bookmarkStart w:id="126" w:name="_Toc48123969"/>
      <w:bookmarkStart w:id="127" w:name="_Toc102125701"/>
    </w:p>
    <w:p w14:paraId="0CB7DA87" w14:textId="77777777" w:rsidR="005D4ADC" w:rsidRDefault="005D4ADC" w:rsidP="005D4ADC"/>
    <w:p w14:paraId="3932CEEB" w14:textId="77777777" w:rsidR="005D4ADC" w:rsidRDefault="005D4ADC" w:rsidP="005D4ADC"/>
    <w:p w14:paraId="39F120F7" w14:textId="77777777" w:rsidR="005D4ADC" w:rsidRDefault="005D4ADC" w:rsidP="005D4ADC"/>
    <w:p w14:paraId="43373BC9" w14:textId="77777777" w:rsidR="005D4ADC" w:rsidRDefault="005D4ADC" w:rsidP="005D4ADC"/>
    <w:p w14:paraId="6A69CCE8" w14:textId="77777777" w:rsidR="005D4ADC" w:rsidRDefault="005D4ADC" w:rsidP="005D4ADC"/>
    <w:p w14:paraId="6A8D3CC6" w14:textId="77777777" w:rsidR="005D4ADC" w:rsidRDefault="005D4ADC" w:rsidP="005D4ADC"/>
    <w:bookmarkEnd w:id="125"/>
    <w:bookmarkEnd w:id="126"/>
    <w:bookmarkEnd w:id="127"/>
    <w:p w14:paraId="613DEFCF" w14:textId="0303CFB2" w:rsidR="005D4ADC" w:rsidRDefault="005D4ADC" w:rsidP="005D4ADC"/>
    <w:p w14:paraId="444398E9" w14:textId="704DFF4A" w:rsidR="005D4ADC" w:rsidRDefault="005D4ADC" w:rsidP="005D4ADC"/>
    <w:p w14:paraId="7B47A6E6" w14:textId="06DAD0DA" w:rsidR="005D4ADC" w:rsidRDefault="005D4ADC" w:rsidP="005D4ADC"/>
    <w:p w14:paraId="138AE216" w14:textId="521023E2" w:rsidR="005D4ADC" w:rsidRDefault="005D4ADC" w:rsidP="005D4ADC"/>
    <w:p w14:paraId="503D704A" w14:textId="6009A2E5" w:rsidR="005D4ADC" w:rsidRDefault="005D4ADC" w:rsidP="005D4ADC"/>
    <w:p w14:paraId="6CBB0720" w14:textId="5E0D51F5" w:rsidR="005D4ADC" w:rsidRDefault="005D4ADC" w:rsidP="005D4ADC"/>
    <w:p w14:paraId="400DFD3E" w14:textId="73B91A2C" w:rsidR="005D4ADC" w:rsidRDefault="005D4ADC" w:rsidP="005D4ADC"/>
    <w:p w14:paraId="1F2E0458" w14:textId="43696F46" w:rsidR="005D4ADC" w:rsidRDefault="005D4ADC" w:rsidP="005D4ADC"/>
    <w:p w14:paraId="3EDE98F6" w14:textId="7C9EE89C" w:rsidR="005D4ADC" w:rsidRDefault="005D4ADC" w:rsidP="005D4ADC"/>
    <w:p w14:paraId="774EA14E" w14:textId="1E8F1843" w:rsidR="005D4ADC" w:rsidRDefault="005D4ADC" w:rsidP="005D4ADC"/>
    <w:p w14:paraId="72A27D9B" w14:textId="5EB99725" w:rsidR="005D4ADC" w:rsidRDefault="005D4ADC" w:rsidP="005D4ADC"/>
    <w:p w14:paraId="10E85FC1" w14:textId="3DAE2583" w:rsidR="005D4ADC" w:rsidRDefault="005D4ADC" w:rsidP="005D4ADC"/>
    <w:p w14:paraId="5CE1E77B" w14:textId="617A522B" w:rsidR="005D4ADC" w:rsidRDefault="005D4ADC" w:rsidP="005D4ADC"/>
    <w:p w14:paraId="2CAF1875" w14:textId="544A1C5D" w:rsidR="005D4ADC" w:rsidRDefault="005D4ADC" w:rsidP="005D4ADC"/>
    <w:p w14:paraId="3A2F1026" w14:textId="77777777" w:rsidR="005D4ADC" w:rsidRDefault="005D4ADC" w:rsidP="005D4ADC"/>
    <w:p w14:paraId="6387A025" w14:textId="651795C3" w:rsidR="005D4ADC" w:rsidRDefault="005D4ADC" w:rsidP="005D4ADC"/>
    <w:p w14:paraId="54D95060" w14:textId="2FED5A5A" w:rsidR="005D4ADC" w:rsidRDefault="005D4ADC" w:rsidP="005D4ADC"/>
    <w:p w14:paraId="3FB0029E" w14:textId="5E612BA8" w:rsidR="005D4ADC" w:rsidRDefault="005D4ADC" w:rsidP="005D4ADC"/>
    <w:p w14:paraId="50D4B814" w14:textId="0BA6AE43" w:rsidR="005D4ADC" w:rsidRDefault="005D4ADC" w:rsidP="005D4ADC"/>
    <w:p w14:paraId="1477EF66" w14:textId="5827D23A" w:rsidR="005D4ADC" w:rsidRDefault="005D4ADC" w:rsidP="005D4ADC"/>
    <w:p w14:paraId="0AB8E16D" w14:textId="71ACCAB7" w:rsidR="005D4ADC" w:rsidRDefault="005D4ADC" w:rsidP="005D4ADC"/>
    <w:p w14:paraId="0CE9D08F" w14:textId="00F2BE04" w:rsidR="005D4ADC" w:rsidRDefault="005D4ADC" w:rsidP="005D4ADC"/>
    <w:p w14:paraId="7B705E8A" w14:textId="20E7D217" w:rsidR="005D4ADC" w:rsidRDefault="005D4ADC" w:rsidP="005D4ADC"/>
    <w:p w14:paraId="78738868" w14:textId="0344E5A3" w:rsidR="005D4ADC" w:rsidRDefault="005D4ADC" w:rsidP="005D4ADC"/>
    <w:p w14:paraId="052A4867" w14:textId="42285503" w:rsidR="005D4ADC" w:rsidRDefault="005D4ADC" w:rsidP="005D4ADC"/>
    <w:p w14:paraId="20522A66" w14:textId="0B315F34" w:rsidR="005D4ADC" w:rsidRDefault="005D4ADC" w:rsidP="005D4ADC"/>
    <w:p w14:paraId="001E00B2" w14:textId="1A0D65FD" w:rsidR="005D4ADC" w:rsidRDefault="005D4ADC" w:rsidP="005D4ADC"/>
    <w:p w14:paraId="15F9E6FD" w14:textId="61616C58" w:rsidR="005D4ADC" w:rsidRPr="008F3A23" w:rsidRDefault="0AAC991F" w:rsidP="005D4ADC">
      <w:pPr>
        <w:pStyle w:val="Heading1"/>
      </w:pPr>
      <w:r>
        <w:t>CR-60 – ESG 91.520(g)</w:t>
      </w:r>
    </w:p>
    <w:p w14:paraId="418586D1" w14:textId="08CF33AD" w:rsidR="009829FF" w:rsidRPr="00F01894" w:rsidRDefault="009829FF" w:rsidP="00F01894">
      <w:pPr>
        <w:jc w:val="center"/>
        <w:rPr>
          <w:b/>
          <w:i/>
        </w:rPr>
      </w:pPr>
      <w:r w:rsidRPr="00F01894">
        <w:rPr>
          <w:b/>
        </w:rPr>
        <w:t xml:space="preserve">ESG Supplement to the CAPER in </w:t>
      </w:r>
      <w:r w:rsidRPr="00F01894">
        <w:rPr>
          <w:b/>
          <w:i/>
        </w:rPr>
        <w:t>e-snaps</w:t>
      </w:r>
      <w:bookmarkStart w:id="128" w:name="_Toc451737175"/>
      <w:r w:rsidR="00F01894" w:rsidRPr="00F01894">
        <w:rPr>
          <w:b/>
          <w:i/>
        </w:rPr>
        <w:t xml:space="preserve"> f</w:t>
      </w:r>
      <w:r w:rsidRPr="00F01894">
        <w:rPr>
          <w:b/>
        </w:rPr>
        <w:t>or Paperwork Reduction Act</w:t>
      </w:r>
      <w:bookmarkEnd w:id="128"/>
    </w:p>
    <w:p w14:paraId="093F1BA9" w14:textId="77777777" w:rsidR="009829FF" w:rsidRPr="001017FA" w:rsidRDefault="009829FF" w:rsidP="001017FA"/>
    <w:p w14:paraId="5514E920" w14:textId="77777777" w:rsidR="009829FF" w:rsidRPr="009829FF" w:rsidRDefault="009829FF" w:rsidP="00F01894">
      <w:pPr>
        <w:pStyle w:val="Heading2"/>
        <w:rPr>
          <w:rFonts w:eastAsia="Times New Roman"/>
        </w:rPr>
      </w:pPr>
      <w:bookmarkStart w:id="129" w:name="_Toc73038350"/>
      <w:r w:rsidRPr="009829FF">
        <w:rPr>
          <w:rFonts w:eastAsia="Times New Roman"/>
        </w:rPr>
        <w:t xml:space="preserve">1. </w:t>
      </w:r>
      <w:r w:rsidRPr="001017FA">
        <w:t>Recipient</w:t>
      </w:r>
      <w:r w:rsidRPr="009829FF">
        <w:rPr>
          <w:rFonts w:eastAsia="Times New Roman"/>
        </w:rPr>
        <w:t xml:space="preserve"> Information – All Recipients Complete</w:t>
      </w:r>
      <w:bookmarkEnd w:id="129"/>
    </w:p>
    <w:p w14:paraId="1E405C73" w14:textId="77777777" w:rsidR="009829FF" w:rsidRPr="00F01894" w:rsidRDefault="009829FF" w:rsidP="00F01894">
      <w:pPr>
        <w:rPr>
          <w:u w:val="single"/>
        </w:rPr>
      </w:pPr>
      <w:r w:rsidRPr="00F01894">
        <w:rPr>
          <w:u w:val="single"/>
        </w:rPr>
        <w:t>Basic Grant Information</w:t>
      </w:r>
    </w:p>
    <w:tbl>
      <w:tblPr>
        <w:tblW w:w="0" w:type="auto"/>
        <w:tblInd w:w="720" w:type="dxa"/>
        <w:tblLook w:val="04A0" w:firstRow="1" w:lastRow="0" w:firstColumn="1" w:lastColumn="0" w:noHBand="0" w:noVBand="1"/>
      </w:tblPr>
      <w:tblGrid>
        <w:gridCol w:w="4770"/>
        <w:gridCol w:w="3870"/>
      </w:tblGrid>
      <w:tr w:rsidR="009829FF" w:rsidRPr="00F01894" w14:paraId="333BD897" w14:textId="77777777" w:rsidTr="007419A1">
        <w:tc>
          <w:tcPr>
            <w:tcW w:w="4770" w:type="dxa"/>
          </w:tcPr>
          <w:p w14:paraId="262769DE" w14:textId="77777777" w:rsidR="009829FF" w:rsidRPr="00F01894" w:rsidRDefault="009829FF" w:rsidP="00F01894">
            <w:r w:rsidRPr="00F01894">
              <w:t>Recipient Name</w:t>
            </w:r>
          </w:p>
        </w:tc>
        <w:tc>
          <w:tcPr>
            <w:tcW w:w="3870" w:type="dxa"/>
          </w:tcPr>
          <w:p w14:paraId="51152511" w14:textId="77777777" w:rsidR="009829FF" w:rsidRPr="00F01894" w:rsidRDefault="009829FF" w:rsidP="00F01894">
            <w:r w:rsidRPr="00F01894">
              <w:t>MONTANA</w:t>
            </w:r>
          </w:p>
        </w:tc>
      </w:tr>
      <w:tr w:rsidR="009829FF" w:rsidRPr="00F01894" w14:paraId="43E222F0" w14:textId="77777777" w:rsidTr="007419A1">
        <w:tc>
          <w:tcPr>
            <w:tcW w:w="4770" w:type="dxa"/>
          </w:tcPr>
          <w:p w14:paraId="19F0E369" w14:textId="77777777" w:rsidR="009829FF" w:rsidRPr="00F01894" w:rsidRDefault="009829FF" w:rsidP="00F01894">
            <w:r w:rsidRPr="00F01894">
              <w:t>Organizational DUNS Number</w:t>
            </w:r>
          </w:p>
        </w:tc>
        <w:tc>
          <w:tcPr>
            <w:tcW w:w="3870" w:type="dxa"/>
          </w:tcPr>
          <w:p w14:paraId="495102B8" w14:textId="77777777" w:rsidR="009829FF" w:rsidRPr="00F01894" w:rsidRDefault="009829FF" w:rsidP="00F01894">
            <w:r w:rsidRPr="00F01894">
              <w:t>809790579</w:t>
            </w:r>
          </w:p>
        </w:tc>
      </w:tr>
      <w:tr w:rsidR="00983AF0" w:rsidRPr="00F01894" w14:paraId="19D77E70" w14:textId="77777777" w:rsidTr="007419A1">
        <w:tc>
          <w:tcPr>
            <w:tcW w:w="4770" w:type="dxa"/>
          </w:tcPr>
          <w:p w14:paraId="05516D4A" w14:textId="09FA2D65" w:rsidR="00983AF0" w:rsidRPr="00F01894" w:rsidRDefault="00983AF0" w:rsidP="00F01894">
            <w:r>
              <w:t>UEI (SAM)</w:t>
            </w:r>
          </w:p>
        </w:tc>
        <w:tc>
          <w:tcPr>
            <w:tcW w:w="3870" w:type="dxa"/>
          </w:tcPr>
          <w:p w14:paraId="1FDA6EC0" w14:textId="065D4111" w:rsidR="00983AF0" w:rsidRPr="00F01894" w:rsidRDefault="00983AF0" w:rsidP="00F01894">
            <w:r>
              <w:t>QP1EAYPHGCD6</w:t>
            </w:r>
          </w:p>
        </w:tc>
      </w:tr>
      <w:tr w:rsidR="009829FF" w:rsidRPr="00F01894" w14:paraId="49260AE1" w14:textId="77777777" w:rsidTr="007419A1">
        <w:tc>
          <w:tcPr>
            <w:tcW w:w="4770" w:type="dxa"/>
          </w:tcPr>
          <w:p w14:paraId="55631FB6" w14:textId="77777777" w:rsidR="009829FF" w:rsidRPr="00F01894" w:rsidRDefault="009829FF" w:rsidP="00F01894">
            <w:r w:rsidRPr="00F01894">
              <w:t>EIN/TIN Number</w:t>
            </w:r>
          </w:p>
        </w:tc>
        <w:tc>
          <w:tcPr>
            <w:tcW w:w="3870" w:type="dxa"/>
          </w:tcPr>
          <w:p w14:paraId="56C470BE" w14:textId="544040BD" w:rsidR="009829FF" w:rsidRPr="00F01894" w:rsidRDefault="009829FF" w:rsidP="00F01894">
            <w:r w:rsidRPr="00F01894">
              <w:t>81030240</w:t>
            </w:r>
            <w:r w:rsidR="00190C54" w:rsidRPr="00F01894">
              <w:t>2</w:t>
            </w:r>
          </w:p>
        </w:tc>
      </w:tr>
      <w:tr w:rsidR="009829FF" w:rsidRPr="00F01894" w14:paraId="0F34779E" w14:textId="77777777" w:rsidTr="007419A1">
        <w:tc>
          <w:tcPr>
            <w:tcW w:w="4770" w:type="dxa"/>
          </w:tcPr>
          <w:p w14:paraId="537C3C1E" w14:textId="77777777" w:rsidR="009829FF" w:rsidRPr="00F01894" w:rsidRDefault="009829FF" w:rsidP="00F01894">
            <w:r w:rsidRPr="00F01894">
              <w:t>Identify the Field Office</w:t>
            </w:r>
          </w:p>
        </w:tc>
        <w:tc>
          <w:tcPr>
            <w:tcW w:w="3870" w:type="dxa"/>
          </w:tcPr>
          <w:p w14:paraId="601B37B1" w14:textId="77777777" w:rsidR="009829FF" w:rsidRPr="00F01894" w:rsidRDefault="009829FF" w:rsidP="00F01894">
            <w:r w:rsidRPr="00F01894">
              <w:t>DENVER</w:t>
            </w:r>
          </w:p>
        </w:tc>
      </w:tr>
      <w:tr w:rsidR="009829FF" w:rsidRPr="00F01894" w14:paraId="3D5A306E" w14:textId="77777777" w:rsidTr="007419A1">
        <w:tc>
          <w:tcPr>
            <w:tcW w:w="4770" w:type="dxa"/>
          </w:tcPr>
          <w:p w14:paraId="6ADD949B" w14:textId="624C85C1" w:rsidR="009829FF" w:rsidRPr="00F01894" w:rsidRDefault="009829FF" w:rsidP="00F01894">
            <w:r w:rsidRPr="00F01894">
              <w:t>Identify CoC(s) in which the recipien</w:t>
            </w:r>
            <w:r w:rsidR="007477F3" w:rsidRPr="00F01894">
              <w:t>t</w:t>
            </w:r>
            <w:r w:rsidRPr="00F01894">
              <w:t xml:space="preserve"> or subrecipient(s) will provide ESG assistance</w:t>
            </w:r>
          </w:p>
        </w:tc>
        <w:tc>
          <w:tcPr>
            <w:tcW w:w="3870" w:type="dxa"/>
          </w:tcPr>
          <w:p w14:paraId="519ADE97" w14:textId="77777777" w:rsidR="009829FF" w:rsidRPr="00F01894" w:rsidRDefault="009829FF" w:rsidP="00F01894"/>
        </w:tc>
      </w:tr>
    </w:tbl>
    <w:p w14:paraId="4800C32D" w14:textId="77777777" w:rsidR="009829FF" w:rsidRPr="001017FA" w:rsidRDefault="009829FF" w:rsidP="001017FA"/>
    <w:p w14:paraId="604C7FAB" w14:textId="77777777" w:rsidR="009829FF" w:rsidRPr="00F01894" w:rsidRDefault="009829FF" w:rsidP="00F01894"/>
    <w:p w14:paraId="71CAB9A8" w14:textId="77777777" w:rsidR="009829FF" w:rsidRPr="00F01894" w:rsidRDefault="009829FF" w:rsidP="00F01894">
      <w:pPr>
        <w:rPr>
          <w:u w:val="single"/>
        </w:rPr>
      </w:pPr>
      <w:r w:rsidRPr="00F01894">
        <w:rPr>
          <w:u w:val="single"/>
        </w:rPr>
        <w:t>ESG Contact Name</w:t>
      </w:r>
    </w:p>
    <w:tbl>
      <w:tblPr>
        <w:tblW w:w="0" w:type="auto"/>
        <w:tblInd w:w="719" w:type="dxa"/>
        <w:tblLook w:val="04A0" w:firstRow="1" w:lastRow="0" w:firstColumn="1" w:lastColumn="0" w:noHBand="0" w:noVBand="1"/>
      </w:tblPr>
      <w:tblGrid>
        <w:gridCol w:w="4778"/>
        <w:gridCol w:w="3863"/>
      </w:tblGrid>
      <w:tr w:rsidR="009829FF" w:rsidRPr="00F01894" w14:paraId="2FB359F0" w14:textId="77777777" w:rsidTr="0012451C">
        <w:tc>
          <w:tcPr>
            <w:tcW w:w="4788" w:type="dxa"/>
          </w:tcPr>
          <w:p w14:paraId="09414983" w14:textId="77777777" w:rsidR="009829FF" w:rsidRPr="00F01894" w:rsidRDefault="009829FF" w:rsidP="00F01894">
            <w:r w:rsidRPr="00F01894">
              <w:t>Prefix</w:t>
            </w:r>
          </w:p>
        </w:tc>
        <w:tc>
          <w:tcPr>
            <w:tcW w:w="3870" w:type="dxa"/>
          </w:tcPr>
          <w:p w14:paraId="28ADD439" w14:textId="6A3588D8" w:rsidR="009829FF" w:rsidRPr="00F01894" w:rsidRDefault="009829FF" w:rsidP="00F01894">
            <w:r w:rsidRPr="00F01894">
              <w:t>Ms</w:t>
            </w:r>
            <w:r w:rsidR="003A3F14" w:rsidRPr="00F01894">
              <w:t>.</w:t>
            </w:r>
          </w:p>
        </w:tc>
      </w:tr>
      <w:tr w:rsidR="009829FF" w:rsidRPr="00F01894" w14:paraId="269E8ECC" w14:textId="77777777" w:rsidTr="0012451C">
        <w:tc>
          <w:tcPr>
            <w:tcW w:w="4788" w:type="dxa"/>
          </w:tcPr>
          <w:p w14:paraId="0E8E0DC1" w14:textId="77777777" w:rsidR="009829FF" w:rsidRPr="00F01894" w:rsidRDefault="009829FF" w:rsidP="00F01894">
            <w:r w:rsidRPr="00F01894">
              <w:t>First Name</w:t>
            </w:r>
          </w:p>
        </w:tc>
        <w:tc>
          <w:tcPr>
            <w:tcW w:w="3870" w:type="dxa"/>
          </w:tcPr>
          <w:p w14:paraId="7AB2561D" w14:textId="51F4BC09" w:rsidR="009829FF" w:rsidRPr="00F01894" w:rsidRDefault="003D5E63" w:rsidP="00F01894">
            <w:r w:rsidRPr="00F01894">
              <w:t>Sara</w:t>
            </w:r>
          </w:p>
        </w:tc>
      </w:tr>
      <w:tr w:rsidR="009829FF" w:rsidRPr="00F01894" w14:paraId="277E09B1" w14:textId="77777777" w:rsidTr="0012451C">
        <w:tc>
          <w:tcPr>
            <w:tcW w:w="4788" w:type="dxa"/>
          </w:tcPr>
          <w:p w14:paraId="2BD8F01E" w14:textId="77777777" w:rsidR="009829FF" w:rsidRPr="00F01894" w:rsidRDefault="009829FF" w:rsidP="00F01894">
            <w:r w:rsidRPr="00F01894">
              <w:t>Middle Name</w:t>
            </w:r>
          </w:p>
        </w:tc>
        <w:tc>
          <w:tcPr>
            <w:tcW w:w="3870" w:type="dxa"/>
          </w:tcPr>
          <w:p w14:paraId="3C8077BB" w14:textId="77777777" w:rsidR="009829FF" w:rsidRPr="00F01894" w:rsidRDefault="009829FF" w:rsidP="00F01894"/>
        </w:tc>
      </w:tr>
      <w:tr w:rsidR="009829FF" w:rsidRPr="00F01894" w14:paraId="09C9033D" w14:textId="77777777" w:rsidTr="0012451C">
        <w:tc>
          <w:tcPr>
            <w:tcW w:w="4788" w:type="dxa"/>
          </w:tcPr>
          <w:p w14:paraId="29468D17" w14:textId="77777777" w:rsidR="009829FF" w:rsidRPr="00F01894" w:rsidRDefault="009829FF" w:rsidP="00F01894">
            <w:r w:rsidRPr="00F01894">
              <w:t>Last Name</w:t>
            </w:r>
          </w:p>
        </w:tc>
        <w:tc>
          <w:tcPr>
            <w:tcW w:w="3870" w:type="dxa"/>
          </w:tcPr>
          <w:p w14:paraId="129F7144" w14:textId="5A174960" w:rsidR="009829FF" w:rsidRPr="00F01894" w:rsidRDefault="003D5E63" w:rsidP="00F01894">
            <w:r w:rsidRPr="00F01894">
              <w:t>Loewen</w:t>
            </w:r>
          </w:p>
        </w:tc>
      </w:tr>
      <w:tr w:rsidR="009829FF" w:rsidRPr="00F01894" w14:paraId="0F476285" w14:textId="77777777" w:rsidTr="0012451C">
        <w:tc>
          <w:tcPr>
            <w:tcW w:w="4788" w:type="dxa"/>
          </w:tcPr>
          <w:p w14:paraId="7F8E0436" w14:textId="77777777" w:rsidR="009829FF" w:rsidRPr="00F01894" w:rsidRDefault="009829FF" w:rsidP="00F01894">
            <w:r w:rsidRPr="00F01894">
              <w:t>Suffix</w:t>
            </w:r>
          </w:p>
        </w:tc>
        <w:tc>
          <w:tcPr>
            <w:tcW w:w="3870" w:type="dxa"/>
          </w:tcPr>
          <w:p w14:paraId="06448FA5" w14:textId="77777777" w:rsidR="009829FF" w:rsidRPr="00F01894" w:rsidRDefault="009829FF" w:rsidP="00F01894"/>
        </w:tc>
      </w:tr>
      <w:tr w:rsidR="009829FF" w:rsidRPr="00F01894" w14:paraId="3E6F7B5E" w14:textId="77777777" w:rsidTr="0012451C">
        <w:tc>
          <w:tcPr>
            <w:tcW w:w="4788" w:type="dxa"/>
          </w:tcPr>
          <w:p w14:paraId="409B36EC" w14:textId="77777777" w:rsidR="009829FF" w:rsidRPr="00F01894" w:rsidRDefault="009829FF" w:rsidP="00F01894">
            <w:r w:rsidRPr="00F01894">
              <w:t>Title</w:t>
            </w:r>
          </w:p>
        </w:tc>
        <w:tc>
          <w:tcPr>
            <w:tcW w:w="3870" w:type="dxa"/>
          </w:tcPr>
          <w:p w14:paraId="1D96D4D4" w14:textId="277475D7" w:rsidR="009829FF" w:rsidRPr="00F01894" w:rsidRDefault="003D5E63" w:rsidP="00F01894">
            <w:r w:rsidRPr="00F01894">
              <w:t>Bureau Chief</w:t>
            </w:r>
          </w:p>
        </w:tc>
      </w:tr>
    </w:tbl>
    <w:p w14:paraId="55DCA162" w14:textId="77777777" w:rsidR="009829FF" w:rsidRPr="001017FA" w:rsidRDefault="009829FF" w:rsidP="001017FA"/>
    <w:p w14:paraId="0C281D72" w14:textId="77777777" w:rsidR="009829FF" w:rsidRPr="00F01894" w:rsidRDefault="009829FF" w:rsidP="00F01894">
      <w:pPr>
        <w:rPr>
          <w:u w:val="single"/>
        </w:rPr>
      </w:pPr>
      <w:r w:rsidRPr="00F01894">
        <w:rPr>
          <w:u w:val="single"/>
        </w:rPr>
        <w:t>ESG Contact Address</w:t>
      </w:r>
    </w:p>
    <w:tbl>
      <w:tblPr>
        <w:tblW w:w="8631" w:type="dxa"/>
        <w:tblInd w:w="747" w:type="dxa"/>
        <w:tblLook w:val="04A0" w:firstRow="1" w:lastRow="0" w:firstColumn="1" w:lastColumn="0" w:noHBand="0" w:noVBand="1"/>
      </w:tblPr>
      <w:tblGrid>
        <w:gridCol w:w="4788"/>
        <w:gridCol w:w="3843"/>
      </w:tblGrid>
      <w:tr w:rsidR="009829FF" w:rsidRPr="00F01894" w14:paraId="67A4D20E" w14:textId="77777777" w:rsidTr="0012451C">
        <w:tc>
          <w:tcPr>
            <w:tcW w:w="4788" w:type="dxa"/>
          </w:tcPr>
          <w:p w14:paraId="79FE6704" w14:textId="77777777" w:rsidR="009829FF" w:rsidRPr="00F01894" w:rsidRDefault="009829FF" w:rsidP="00F01894">
            <w:r w:rsidRPr="00F01894">
              <w:t>Street Address 1</w:t>
            </w:r>
          </w:p>
        </w:tc>
        <w:tc>
          <w:tcPr>
            <w:tcW w:w="3843" w:type="dxa"/>
          </w:tcPr>
          <w:p w14:paraId="2FC30508" w14:textId="77777777" w:rsidR="009829FF" w:rsidRPr="00F01894" w:rsidRDefault="009829FF" w:rsidP="00F01894">
            <w:r w:rsidRPr="00F01894">
              <w:t>1400 Carter Drive</w:t>
            </w:r>
          </w:p>
        </w:tc>
      </w:tr>
      <w:tr w:rsidR="009829FF" w:rsidRPr="00F01894" w14:paraId="5F8EE8B3" w14:textId="77777777" w:rsidTr="0012451C">
        <w:tc>
          <w:tcPr>
            <w:tcW w:w="4788" w:type="dxa"/>
          </w:tcPr>
          <w:p w14:paraId="391B4E3C" w14:textId="77777777" w:rsidR="009829FF" w:rsidRPr="00F01894" w:rsidRDefault="009829FF" w:rsidP="00F01894">
            <w:r w:rsidRPr="00F01894">
              <w:t>Street Address 1</w:t>
            </w:r>
          </w:p>
        </w:tc>
        <w:tc>
          <w:tcPr>
            <w:tcW w:w="3843" w:type="dxa"/>
          </w:tcPr>
          <w:p w14:paraId="679523E5" w14:textId="77777777" w:rsidR="009829FF" w:rsidRPr="00F01894" w:rsidRDefault="009829FF" w:rsidP="00F01894"/>
        </w:tc>
      </w:tr>
      <w:tr w:rsidR="009829FF" w:rsidRPr="00F01894" w14:paraId="26ADC7CE" w14:textId="77777777" w:rsidTr="0012451C">
        <w:tc>
          <w:tcPr>
            <w:tcW w:w="4788" w:type="dxa"/>
          </w:tcPr>
          <w:p w14:paraId="0881F312" w14:textId="77777777" w:rsidR="009829FF" w:rsidRPr="00F01894" w:rsidRDefault="009829FF" w:rsidP="00F01894">
            <w:r w:rsidRPr="00F01894">
              <w:t>City</w:t>
            </w:r>
          </w:p>
        </w:tc>
        <w:tc>
          <w:tcPr>
            <w:tcW w:w="3843" w:type="dxa"/>
          </w:tcPr>
          <w:p w14:paraId="7C56BD6C" w14:textId="77777777" w:rsidR="009829FF" w:rsidRPr="00F01894" w:rsidRDefault="009829FF" w:rsidP="00F01894">
            <w:r w:rsidRPr="00F01894">
              <w:t>Helena</w:t>
            </w:r>
          </w:p>
        </w:tc>
      </w:tr>
      <w:tr w:rsidR="009829FF" w:rsidRPr="00F01894" w14:paraId="1F12D2AB" w14:textId="77777777" w:rsidTr="0012451C">
        <w:tc>
          <w:tcPr>
            <w:tcW w:w="4788" w:type="dxa"/>
          </w:tcPr>
          <w:p w14:paraId="73D6EF24" w14:textId="77777777" w:rsidR="009829FF" w:rsidRPr="00F01894" w:rsidRDefault="009829FF" w:rsidP="00F01894">
            <w:r w:rsidRPr="00F01894">
              <w:t>State</w:t>
            </w:r>
          </w:p>
        </w:tc>
        <w:tc>
          <w:tcPr>
            <w:tcW w:w="3843" w:type="dxa"/>
          </w:tcPr>
          <w:p w14:paraId="17A138F5" w14:textId="77777777" w:rsidR="009829FF" w:rsidRPr="00F01894" w:rsidRDefault="009829FF" w:rsidP="00F01894">
            <w:r w:rsidRPr="00F01894">
              <w:t>MT</w:t>
            </w:r>
          </w:p>
        </w:tc>
      </w:tr>
      <w:tr w:rsidR="009829FF" w:rsidRPr="00F01894" w14:paraId="713FCBCC" w14:textId="77777777" w:rsidTr="0012451C">
        <w:tc>
          <w:tcPr>
            <w:tcW w:w="4788" w:type="dxa"/>
          </w:tcPr>
          <w:p w14:paraId="30289E6C" w14:textId="77777777" w:rsidR="009829FF" w:rsidRPr="00F01894" w:rsidRDefault="009829FF" w:rsidP="00F01894">
            <w:r w:rsidRPr="00F01894">
              <w:t>ZIP Code</w:t>
            </w:r>
          </w:p>
        </w:tc>
        <w:tc>
          <w:tcPr>
            <w:tcW w:w="3843" w:type="dxa"/>
          </w:tcPr>
          <w:p w14:paraId="215266D5" w14:textId="71C77E41" w:rsidR="009829FF" w:rsidRPr="00F01894" w:rsidRDefault="00531F60" w:rsidP="00F01894">
            <w:r w:rsidRPr="00F01894">
              <w:t>59620</w:t>
            </w:r>
          </w:p>
        </w:tc>
      </w:tr>
      <w:tr w:rsidR="009829FF" w:rsidRPr="00F01894" w14:paraId="5A17F77D" w14:textId="77777777" w:rsidTr="0012451C">
        <w:tc>
          <w:tcPr>
            <w:tcW w:w="4788" w:type="dxa"/>
          </w:tcPr>
          <w:p w14:paraId="377A49D2" w14:textId="77777777" w:rsidR="009829FF" w:rsidRPr="00F01894" w:rsidRDefault="009829FF" w:rsidP="00F01894">
            <w:r w:rsidRPr="00F01894">
              <w:t>Phone Number</w:t>
            </w:r>
          </w:p>
        </w:tc>
        <w:tc>
          <w:tcPr>
            <w:tcW w:w="3843" w:type="dxa"/>
          </w:tcPr>
          <w:p w14:paraId="696EC8BD" w14:textId="6349808E" w:rsidR="009829FF" w:rsidRPr="00F01894" w:rsidRDefault="009829FF" w:rsidP="00F01894">
            <w:r w:rsidRPr="00F01894">
              <w:t>406</w:t>
            </w:r>
            <w:r w:rsidR="00F01894">
              <w:t>-</w:t>
            </w:r>
            <w:r w:rsidRPr="00F01894">
              <w:t>447</w:t>
            </w:r>
            <w:r w:rsidR="00F01894">
              <w:t>-</w:t>
            </w:r>
            <w:r w:rsidRPr="00F01894">
              <w:t>42</w:t>
            </w:r>
            <w:r w:rsidR="003D5E63" w:rsidRPr="00F01894">
              <w:t>65</w:t>
            </w:r>
          </w:p>
        </w:tc>
      </w:tr>
      <w:tr w:rsidR="009829FF" w:rsidRPr="00F01894" w14:paraId="605EB0CA" w14:textId="77777777" w:rsidTr="0012451C">
        <w:tc>
          <w:tcPr>
            <w:tcW w:w="4788" w:type="dxa"/>
          </w:tcPr>
          <w:p w14:paraId="647E67C6" w14:textId="77777777" w:rsidR="009829FF" w:rsidRPr="00F01894" w:rsidRDefault="009829FF" w:rsidP="00F01894">
            <w:r w:rsidRPr="00F01894">
              <w:t>Extension</w:t>
            </w:r>
          </w:p>
        </w:tc>
        <w:tc>
          <w:tcPr>
            <w:tcW w:w="3843" w:type="dxa"/>
          </w:tcPr>
          <w:p w14:paraId="60601050" w14:textId="77777777" w:rsidR="009829FF" w:rsidRPr="00F01894" w:rsidRDefault="009829FF" w:rsidP="00F01894"/>
        </w:tc>
      </w:tr>
      <w:tr w:rsidR="009829FF" w:rsidRPr="00F01894" w14:paraId="422950E1" w14:textId="77777777" w:rsidTr="0012451C">
        <w:tc>
          <w:tcPr>
            <w:tcW w:w="4788" w:type="dxa"/>
          </w:tcPr>
          <w:p w14:paraId="2BB12C85" w14:textId="77777777" w:rsidR="009829FF" w:rsidRPr="00F01894" w:rsidRDefault="009829FF" w:rsidP="00F01894">
            <w:r w:rsidRPr="00F01894">
              <w:t>Fax Number</w:t>
            </w:r>
          </w:p>
        </w:tc>
        <w:tc>
          <w:tcPr>
            <w:tcW w:w="3843" w:type="dxa"/>
          </w:tcPr>
          <w:p w14:paraId="4705BCD0" w14:textId="77777777" w:rsidR="009829FF" w:rsidRPr="00F01894" w:rsidRDefault="009829FF" w:rsidP="00F01894"/>
        </w:tc>
      </w:tr>
      <w:tr w:rsidR="009829FF" w:rsidRPr="00F01894" w14:paraId="3D631931" w14:textId="77777777" w:rsidTr="0012451C">
        <w:tc>
          <w:tcPr>
            <w:tcW w:w="4788" w:type="dxa"/>
          </w:tcPr>
          <w:p w14:paraId="46108EFF" w14:textId="77777777" w:rsidR="009829FF" w:rsidRPr="00F01894" w:rsidRDefault="009829FF" w:rsidP="00F01894">
            <w:r w:rsidRPr="00F01894">
              <w:t>Email Address</w:t>
            </w:r>
          </w:p>
        </w:tc>
        <w:tc>
          <w:tcPr>
            <w:tcW w:w="3843" w:type="dxa"/>
          </w:tcPr>
          <w:p w14:paraId="044A9C84" w14:textId="0E0BE16E" w:rsidR="009829FF" w:rsidRPr="00F01894" w:rsidRDefault="000C6E80" w:rsidP="00F01894">
            <w:hyperlink r:id="rId43" w:history="1">
              <w:r w:rsidR="00F01894" w:rsidRPr="0020782D">
                <w:rPr>
                  <w:rStyle w:val="Hyperlink"/>
                </w:rPr>
                <w:t>sloewen@mt.gov</w:t>
              </w:r>
            </w:hyperlink>
            <w:r w:rsidR="00E155A0">
              <w:t xml:space="preserve"> </w:t>
            </w:r>
          </w:p>
        </w:tc>
      </w:tr>
    </w:tbl>
    <w:p w14:paraId="1DCA5135" w14:textId="77777777" w:rsidR="009829FF" w:rsidRPr="001017FA" w:rsidRDefault="009829FF" w:rsidP="001017FA"/>
    <w:p w14:paraId="759A2103" w14:textId="77777777" w:rsidR="009829FF" w:rsidRPr="00F01894" w:rsidRDefault="009829FF" w:rsidP="00F01894">
      <w:pPr>
        <w:rPr>
          <w:u w:val="single"/>
        </w:rPr>
      </w:pPr>
      <w:r w:rsidRPr="00F01894">
        <w:rPr>
          <w:u w:val="single"/>
        </w:rPr>
        <w:t xml:space="preserve">ESG Secondary Contact </w:t>
      </w:r>
    </w:p>
    <w:tbl>
      <w:tblPr>
        <w:tblW w:w="8628" w:type="dxa"/>
        <w:tblInd w:w="747" w:type="dxa"/>
        <w:tblLook w:val="04A0" w:firstRow="1" w:lastRow="0" w:firstColumn="1" w:lastColumn="0" w:noHBand="0" w:noVBand="1"/>
      </w:tblPr>
      <w:tblGrid>
        <w:gridCol w:w="4788"/>
        <w:gridCol w:w="3840"/>
      </w:tblGrid>
      <w:tr w:rsidR="009829FF" w:rsidRPr="009829FF" w14:paraId="0200555D" w14:textId="77777777" w:rsidTr="006439F4">
        <w:trPr>
          <w:trHeight w:val="300"/>
        </w:trPr>
        <w:tc>
          <w:tcPr>
            <w:tcW w:w="4788" w:type="dxa"/>
          </w:tcPr>
          <w:p w14:paraId="34F16A39" w14:textId="77777777" w:rsidR="009829FF" w:rsidRPr="00F01894" w:rsidRDefault="009829FF" w:rsidP="00F01894">
            <w:r w:rsidRPr="00F01894">
              <w:t>Prefix</w:t>
            </w:r>
          </w:p>
        </w:tc>
        <w:tc>
          <w:tcPr>
            <w:tcW w:w="3840" w:type="dxa"/>
          </w:tcPr>
          <w:p w14:paraId="2C84E98B" w14:textId="0AF3ED4E" w:rsidR="009829FF" w:rsidRPr="00F01894" w:rsidRDefault="4A89DC8F" w:rsidP="00F01894">
            <w:r>
              <w:t>M</w:t>
            </w:r>
            <w:r w:rsidR="48B0C0DE">
              <w:t>r</w:t>
            </w:r>
            <w:r>
              <w:t>s</w:t>
            </w:r>
            <w:r w:rsidR="7BE0442F">
              <w:t>.</w:t>
            </w:r>
          </w:p>
        </w:tc>
      </w:tr>
      <w:tr w:rsidR="009829FF" w:rsidRPr="009829FF" w14:paraId="323898C2" w14:textId="77777777" w:rsidTr="006439F4">
        <w:trPr>
          <w:trHeight w:val="300"/>
        </w:trPr>
        <w:tc>
          <w:tcPr>
            <w:tcW w:w="4788" w:type="dxa"/>
          </w:tcPr>
          <w:p w14:paraId="61D7786C" w14:textId="77777777" w:rsidR="009829FF" w:rsidRPr="00F01894" w:rsidRDefault="009829FF" w:rsidP="00F01894">
            <w:r w:rsidRPr="00F01894">
              <w:t>First Name</w:t>
            </w:r>
          </w:p>
        </w:tc>
        <w:tc>
          <w:tcPr>
            <w:tcW w:w="3840" w:type="dxa"/>
          </w:tcPr>
          <w:p w14:paraId="2233A473" w14:textId="32725D24" w:rsidR="009829FF" w:rsidRPr="00F01894" w:rsidRDefault="2F9AAC38" w:rsidP="73F7D521">
            <w:pPr>
              <w:spacing w:line="259" w:lineRule="auto"/>
            </w:pPr>
            <w:r>
              <w:t>Julianna</w:t>
            </w:r>
          </w:p>
        </w:tc>
      </w:tr>
      <w:tr w:rsidR="009829FF" w:rsidRPr="009829FF" w14:paraId="64F37E10" w14:textId="77777777" w:rsidTr="006439F4">
        <w:trPr>
          <w:trHeight w:val="300"/>
        </w:trPr>
        <w:tc>
          <w:tcPr>
            <w:tcW w:w="4788" w:type="dxa"/>
          </w:tcPr>
          <w:p w14:paraId="4049212B" w14:textId="77777777" w:rsidR="009829FF" w:rsidRPr="00F01894" w:rsidRDefault="009829FF" w:rsidP="00F01894">
            <w:r w:rsidRPr="00F01894">
              <w:t>Last Name</w:t>
            </w:r>
          </w:p>
        </w:tc>
        <w:tc>
          <w:tcPr>
            <w:tcW w:w="3840" w:type="dxa"/>
          </w:tcPr>
          <w:p w14:paraId="508A4E87" w14:textId="1BC4F29A" w:rsidR="009829FF" w:rsidRPr="00F01894" w:rsidRDefault="68DD6AF3" w:rsidP="00F01894">
            <w:r>
              <w:t>Campbell</w:t>
            </w:r>
          </w:p>
        </w:tc>
      </w:tr>
      <w:tr w:rsidR="009829FF" w:rsidRPr="009829FF" w14:paraId="770515FF" w14:textId="77777777" w:rsidTr="006439F4">
        <w:trPr>
          <w:trHeight w:val="300"/>
        </w:trPr>
        <w:tc>
          <w:tcPr>
            <w:tcW w:w="4788" w:type="dxa"/>
          </w:tcPr>
          <w:p w14:paraId="6C3810AA" w14:textId="77777777" w:rsidR="009829FF" w:rsidRPr="00F01894" w:rsidRDefault="009829FF" w:rsidP="00F01894">
            <w:r w:rsidRPr="00F01894">
              <w:t xml:space="preserve">Suffix </w:t>
            </w:r>
          </w:p>
        </w:tc>
        <w:tc>
          <w:tcPr>
            <w:tcW w:w="3840" w:type="dxa"/>
          </w:tcPr>
          <w:p w14:paraId="3DE43654" w14:textId="77777777" w:rsidR="009829FF" w:rsidRPr="00F01894" w:rsidRDefault="009829FF" w:rsidP="00F01894"/>
        </w:tc>
      </w:tr>
      <w:tr w:rsidR="009829FF" w:rsidRPr="009829FF" w14:paraId="05E69010" w14:textId="77777777" w:rsidTr="006439F4">
        <w:trPr>
          <w:trHeight w:val="300"/>
        </w:trPr>
        <w:tc>
          <w:tcPr>
            <w:tcW w:w="4788" w:type="dxa"/>
          </w:tcPr>
          <w:p w14:paraId="1929BD8B" w14:textId="77777777" w:rsidR="009829FF" w:rsidRPr="00F01894" w:rsidRDefault="009829FF" w:rsidP="00F01894">
            <w:r w:rsidRPr="00F01894">
              <w:t>Title</w:t>
            </w:r>
          </w:p>
        </w:tc>
        <w:tc>
          <w:tcPr>
            <w:tcW w:w="3840" w:type="dxa"/>
          </w:tcPr>
          <w:p w14:paraId="7159322B" w14:textId="7D1B0CF3" w:rsidR="009829FF" w:rsidRPr="00F01894" w:rsidRDefault="227DDBD9" w:rsidP="00F01894">
            <w:r>
              <w:t xml:space="preserve"> Community Services </w:t>
            </w:r>
            <w:r w:rsidR="6C8B1B35">
              <w:t>Section S</w:t>
            </w:r>
            <w:r w:rsidR="1C5ACA9E">
              <w:t>u</w:t>
            </w:r>
            <w:r w:rsidR="6C8B1B35">
              <w:t>pervisor</w:t>
            </w:r>
          </w:p>
        </w:tc>
      </w:tr>
      <w:tr w:rsidR="009829FF" w:rsidRPr="009829FF" w14:paraId="4713C2D1" w14:textId="77777777" w:rsidTr="006439F4">
        <w:trPr>
          <w:trHeight w:val="300"/>
        </w:trPr>
        <w:tc>
          <w:tcPr>
            <w:tcW w:w="4788" w:type="dxa"/>
          </w:tcPr>
          <w:p w14:paraId="793173C6" w14:textId="77777777" w:rsidR="009829FF" w:rsidRPr="00F01894" w:rsidRDefault="009829FF" w:rsidP="00F01894">
            <w:r w:rsidRPr="00F01894">
              <w:t>Phone Number</w:t>
            </w:r>
          </w:p>
        </w:tc>
        <w:tc>
          <w:tcPr>
            <w:tcW w:w="3840" w:type="dxa"/>
          </w:tcPr>
          <w:p w14:paraId="79337B72" w14:textId="5CAE4292" w:rsidR="009829FF" w:rsidRPr="00F01894" w:rsidRDefault="2A5CFC24" w:rsidP="00F01894">
            <w:r>
              <w:t xml:space="preserve"> 406-329-1612</w:t>
            </w:r>
          </w:p>
        </w:tc>
      </w:tr>
      <w:tr w:rsidR="009829FF" w:rsidRPr="009829FF" w14:paraId="408467B6" w14:textId="77777777" w:rsidTr="006439F4">
        <w:trPr>
          <w:trHeight w:val="300"/>
        </w:trPr>
        <w:tc>
          <w:tcPr>
            <w:tcW w:w="4788" w:type="dxa"/>
          </w:tcPr>
          <w:p w14:paraId="5C25B63F" w14:textId="77777777" w:rsidR="009829FF" w:rsidRPr="00F01894" w:rsidRDefault="009829FF" w:rsidP="00F01894">
            <w:r w:rsidRPr="00F01894">
              <w:t>Extension</w:t>
            </w:r>
          </w:p>
        </w:tc>
        <w:tc>
          <w:tcPr>
            <w:tcW w:w="3840" w:type="dxa"/>
          </w:tcPr>
          <w:p w14:paraId="2DCD856D" w14:textId="338D0998" w:rsidR="009829FF" w:rsidRPr="00F01894" w:rsidRDefault="009829FF" w:rsidP="00F01894"/>
        </w:tc>
      </w:tr>
      <w:tr w:rsidR="009829FF" w:rsidRPr="009829FF" w14:paraId="790BDADF" w14:textId="77777777" w:rsidTr="006439F4">
        <w:trPr>
          <w:trHeight w:val="300"/>
        </w:trPr>
        <w:tc>
          <w:tcPr>
            <w:tcW w:w="4788" w:type="dxa"/>
          </w:tcPr>
          <w:p w14:paraId="328B850A" w14:textId="77777777" w:rsidR="009829FF" w:rsidRPr="00F01894" w:rsidRDefault="009829FF" w:rsidP="00F01894">
            <w:r w:rsidRPr="00F01894">
              <w:t xml:space="preserve">Email Address </w:t>
            </w:r>
          </w:p>
        </w:tc>
        <w:tc>
          <w:tcPr>
            <w:tcW w:w="3840" w:type="dxa"/>
          </w:tcPr>
          <w:p w14:paraId="2D7B94E5" w14:textId="7568C9DA" w:rsidR="009829FF" w:rsidRPr="00F01894" w:rsidRDefault="000C6E80" w:rsidP="00F01894">
            <w:hyperlink r:id="rId44" w:history="1">
              <w:r w:rsidR="00983AF0" w:rsidRPr="00962815">
                <w:rPr>
                  <w:rStyle w:val="Hyperlink"/>
                </w:rPr>
                <w:t>julianna.campbell@mt.gov</w:t>
              </w:r>
            </w:hyperlink>
            <w:r w:rsidR="00983AF0">
              <w:t xml:space="preserve"> </w:t>
            </w:r>
          </w:p>
        </w:tc>
      </w:tr>
      <w:tr w:rsidR="009829FF" w:rsidRPr="009829FF" w14:paraId="7291C015" w14:textId="77777777" w:rsidTr="006439F4">
        <w:trPr>
          <w:trHeight w:val="300"/>
        </w:trPr>
        <w:tc>
          <w:tcPr>
            <w:tcW w:w="4788" w:type="dxa"/>
          </w:tcPr>
          <w:p w14:paraId="56D89A5E" w14:textId="77777777" w:rsidR="009829FF" w:rsidRPr="009829FF" w:rsidRDefault="009829FF" w:rsidP="009829FF">
            <w:pPr>
              <w:rPr>
                <w:sz w:val="24"/>
                <w:szCs w:val="24"/>
              </w:rPr>
            </w:pPr>
          </w:p>
        </w:tc>
        <w:tc>
          <w:tcPr>
            <w:tcW w:w="3840" w:type="dxa"/>
          </w:tcPr>
          <w:p w14:paraId="4EA6DDA4" w14:textId="77777777" w:rsidR="009829FF" w:rsidRPr="009829FF" w:rsidRDefault="009829FF" w:rsidP="009829FF">
            <w:pPr>
              <w:rPr>
                <w:sz w:val="24"/>
                <w:szCs w:val="24"/>
              </w:rPr>
            </w:pPr>
          </w:p>
        </w:tc>
      </w:tr>
    </w:tbl>
    <w:p w14:paraId="5C82C7DC" w14:textId="77777777" w:rsidR="009829FF" w:rsidRPr="001017FA" w:rsidRDefault="009829FF" w:rsidP="001017FA"/>
    <w:p w14:paraId="203A21DC" w14:textId="77777777" w:rsidR="009829FF" w:rsidRPr="009829FF" w:rsidRDefault="009829FF" w:rsidP="00F01894">
      <w:pPr>
        <w:pStyle w:val="Heading2"/>
        <w:rPr>
          <w:rFonts w:eastAsia="Times New Roman"/>
        </w:rPr>
      </w:pPr>
      <w:bookmarkStart w:id="130" w:name="_Toc73038351"/>
      <w:r w:rsidRPr="009829FF">
        <w:rPr>
          <w:rFonts w:eastAsia="Times New Roman"/>
        </w:rPr>
        <w:t>2. Reporting Period – All Recipients Complete</w:t>
      </w:r>
      <w:bookmarkEnd w:id="130"/>
      <w:r w:rsidRPr="009829FF">
        <w:rPr>
          <w:rFonts w:eastAsia="Times New Roman"/>
        </w:rPr>
        <w:t xml:space="preserve"> </w:t>
      </w:r>
    </w:p>
    <w:p w14:paraId="19E2398C" w14:textId="679F3766" w:rsidR="009829FF" w:rsidRPr="00F01894" w:rsidRDefault="009829FF" w:rsidP="00F01894">
      <w:r w:rsidRPr="00F01894">
        <w:tab/>
      </w:r>
      <w:r w:rsidR="33B079B8" w:rsidRPr="00F01894">
        <w:t>Program Year Start Date</w:t>
      </w:r>
      <w:r w:rsidRPr="00F01894">
        <w:tab/>
      </w:r>
      <w:r w:rsidRPr="00F01894">
        <w:tab/>
      </w:r>
      <w:proofErr w:type="gramStart"/>
      <w:r w:rsidR="33B079B8" w:rsidRPr="00F01894">
        <w:t>04/01/</w:t>
      </w:r>
      <w:r w:rsidR="40C5C1E0" w:rsidRPr="00F01894">
        <w:t>202</w:t>
      </w:r>
      <w:r w:rsidR="5D622B35" w:rsidRPr="00F01894">
        <w:t>3</w:t>
      </w:r>
      <w:proofErr w:type="gramEnd"/>
    </w:p>
    <w:p w14:paraId="16C67146" w14:textId="1D1856AA" w:rsidR="009829FF" w:rsidRPr="00F01894" w:rsidRDefault="009829FF" w:rsidP="00F01894">
      <w:r w:rsidRPr="00F01894">
        <w:tab/>
      </w:r>
      <w:r w:rsidR="33B079B8" w:rsidRPr="00F01894">
        <w:t>Program Year End Date</w:t>
      </w:r>
      <w:r w:rsidRPr="00F01894">
        <w:tab/>
      </w:r>
      <w:r w:rsidRPr="00F01894">
        <w:tab/>
      </w:r>
      <w:r w:rsidR="00F01894">
        <w:tab/>
      </w:r>
      <w:r w:rsidR="33B079B8" w:rsidRPr="00F01894">
        <w:t>03/31/</w:t>
      </w:r>
      <w:r w:rsidR="40C5C1E0" w:rsidRPr="00F01894">
        <w:t>202</w:t>
      </w:r>
      <w:r w:rsidR="4A6221DA" w:rsidRPr="00F01894">
        <w:t>4</w:t>
      </w:r>
      <w:r w:rsidR="40C5C1E0">
        <w:t>3</w:t>
      </w:r>
    </w:p>
    <w:p w14:paraId="55F453DC" w14:textId="77777777" w:rsidR="009829FF" w:rsidRPr="001017FA" w:rsidRDefault="009829FF" w:rsidP="001017FA"/>
    <w:p w14:paraId="12FCA1FF" w14:textId="53161D05" w:rsidR="009829FF" w:rsidRPr="009829FF" w:rsidRDefault="627179CE" w:rsidP="00F01894">
      <w:pPr>
        <w:pStyle w:val="Heading2"/>
        <w:rPr>
          <w:rFonts w:eastAsia="Times New Roman"/>
        </w:rPr>
      </w:pPr>
      <w:bookmarkStart w:id="131" w:name="_Toc73038352"/>
      <w:r w:rsidRPr="3904F727">
        <w:rPr>
          <w:rFonts w:eastAsia="Times New Roman"/>
        </w:rPr>
        <w:t>3. Subrecipient Form – Complete one form for each subrecipient</w:t>
      </w:r>
      <w:bookmarkEnd w:id="131"/>
      <w:r w:rsidRPr="3904F727">
        <w:rPr>
          <w:rFonts w:eastAsia="Times New Roman"/>
        </w:rPr>
        <w:t xml:space="preserve"> </w:t>
      </w:r>
    </w:p>
    <w:p w14:paraId="00DF7C8C" w14:textId="77777777" w:rsidR="009829FF" w:rsidRPr="001017FA" w:rsidRDefault="009829FF" w:rsidP="001017FA"/>
    <w:tbl>
      <w:tblPr>
        <w:tblStyle w:val="TableGrid"/>
        <w:tblW w:w="5000" w:type="pct"/>
        <w:tblInd w:w="0" w:type="dxa"/>
        <w:tblLook w:val="04A0" w:firstRow="1" w:lastRow="0" w:firstColumn="1" w:lastColumn="0" w:noHBand="0" w:noVBand="1"/>
      </w:tblPr>
      <w:tblGrid>
        <w:gridCol w:w="4898"/>
        <w:gridCol w:w="4452"/>
      </w:tblGrid>
      <w:tr w:rsidR="009829FF" w:rsidRPr="003A3F14" w14:paraId="6B418CA8" w14:textId="77777777" w:rsidTr="35D72B6D">
        <w:tc>
          <w:tcPr>
            <w:tcW w:w="2619" w:type="pct"/>
          </w:tcPr>
          <w:p w14:paraId="18B9B039" w14:textId="15D950CC"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381" w:type="pct"/>
          </w:tcPr>
          <w:p w14:paraId="26AA3860" w14:textId="77777777" w:rsidR="009829FF" w:rsidRPr="003A3F14" w:rsidRDefault="009829FF" w:rsidP="009829FF">
            <w:pPr>
              <w:spacing w:after="0" w:line="240" w:lineRule="auto"/>
              <w:rPr>
                <w:szCs w:val="24"/>
              </w:rPr>
            </w:pPr>
            <w:r w:rsidRPr="003A3F14">
              <w:rPr>
                <w:szCs w:val="24"/>
              </w:rPr>
              <w:t>Northwest Montana Human Resources</w:t>
            </w:r>
          </w:p>
        </w:tc>
      </w:tr>
      <w:tr w:rsidR="009829FF" w:rsidRPr="003A3F14" w14:paraId="2EF1BD2F" w14:textId="77777777" w:rsidTr="35D72B6D">
        <w:tc>
          <w:tcPr>
            <w:tcW w:w="2619" w:type="pct"/>
          </w:tcPr>
          <w:p w14:paraId="4CBE000E" w14:textId="77777777" w:rsidR="009829FF" w:rsidRPr="003A3F14" w:rsidRDefault="009829FF" w:rsidP="009829FF">
            <w:pPr>
              <w:spacing w:after="0" w:line="240" w:lineRule="auto"/>
              <w:rPr>
                <w:szCs w:val="24"/>
              </w:rPr>
            </w:pPr>
            <w:r w:rsidRPr="003A3F14">
              <w:rPr>
                <w:szCs w:val="24"/>
              </w:rPr>
              <w:t>City</w:t>
            </w:r>
          </w:p>
        </w:tc>
        <w:tc>
          <w:tcPr>
            <w:tcW w:w="2381" w:type="pct"/>
          </w:tcPr>
          <w:p w14:paraId="3014F46D" w14:textId="77777777" w:rsidR="009829FF" w:rsidRPr="003A3F14" w:rsidRDefault="009829FF" w:rsidP="009829FF">
            <w:pPr>
              <w:spacing w:after="0" w:line="240" w:lineRule="auto"/>
              <w:rPr>
                <w:szCs w:val="24"/>
              </w:rPr>
            </w:pPr>
            <w:r w:rsidRPr="003A3F14">
              <w:rPr>
                <w:szCs w:val="24"/>
              </w:rPr>
              <w:t>Kalispell</w:t>
            </w:r>
          </w:p>
        </w:tc>
      </w:tr>
      <w:tr w:rsidR="009829FF" w:rsidRPr="003A3F14" w14:paraId="5FDCD090" w14:textId="77777777" w:rsidTr="35D72B6D">
        <w:tc>
          <w:tcPr>
            <w:tcW w:w="2619" w:type="pct"/>
          </w:tcPr>
          <w:p w14:paraId="0AF387C6" w14:textId="77777777" w:rsidR="009829FF" w:rsidRPr="003A3F14" w:rsidRDefault="009829FF" w:rsidP="009829FF">
            <w:pPr>
              <w:spacing w:after="0" w:line="240" w:lineRule="auto"/>
              <w:rPr>
                <w:szCs w:val="24"/>
              </w:rPr>
            </w:pPr>
            <w:r w:rsidRPr="003A3F14">
              <w:rPr>
                <w:szCs w:val="24"/>
              </w:rPr>
              <w:t>State</w:t>
            </w:r>
          </w:p>
        </w:tc>
        <w:tc>
          <w:tcPr>
            <w:tcW w:w="2381" w:type="pct"/>
          </w:tcPr>
          <w:p w14:paraId="3BAC6649" w14:textId="77777777" w:rsidR="009829FF" w:rsidRPr="003A3F14" w:rsidRDefault="009829FF" w:rsidP="009829FF">
            <w:pPr>
              <w:spacing w:after="0" w:line="240" w:lineRule="auto"/>
              <w:rPr>
                <w:szCs w:val="24"/>
              </w:rPr>
            </w:pPr>
            <w:r w:rsidRPr="003A3F14">
              <w:rPr>
                <w:szCs w:val="24"/>
              </w:rPr>
              <w:t>MT</w:t>
            </w:r>
          </w:p>
        </w:tc>
      </w:tr>
      <w:tr w:rsidR="009829FF" w:rsidRPr="003A3F14" w14:paraId="0B58C050" w14:textId="77777777" w:rsidTr="35D72B6D">
        <w:tc>
          <w:tcPr>
            <w:tcW w:w="2619" w:type="pct"/>
          </w:tcPr>
          <w:p w14:paraId="353A208B" w14:textId="77777777" w:rsidR="009829FF" w:rsidRPr="003A3F14" w:rsidRDefault="009829FF" w:rsidP="009829FF">
            <w:pPr>
              <w:spacing w:after="0" w:line="240" w:lineRule="auto"/>
              <w:rPr>
                <w:szCs w:val="24"/>
              </w:rPr>
            </w:pPr>
            <w:r w:rsidRPr="003A3F14">
              <w:rPr>
                <w:szCs w:val="24"/>
              </w:rPr>
              <w:t xml:space="preserve">Zip Code </w:t>
            </w:r>
          </w:p>
        </w:tc>
        <w:tc>
          <w:tcPr>
            <w:tcW w:w="2381" w:type="pct"/>
          </w:tcPr>
          <w:p w14:paraId="11FF547B" w14:textId="77777777" w:rsidR="009829FF" w:rsidRPr="003A3F14" w:rsidRDefault="009829FF" w:rsidP="009829FF">
            <w:pPr>
              <w:spacing w:after="0" w:line="240" w:lineRule="auto"/>
              <w:rPr>
                <w:szCs w:val="24"/>
              </w:rPr>
            </w:pPr>
            <w:r w:rsidRPr="003A3F14">
              <w:rPr>
                <w:szCs w:val="24"/>
              </w:rPr>
              <w:t>59903-1058</w:t>
            </w:r>
          </w:p>
        </w:tc>
      </w:tr>
      <w:tr w:rsidR="009829FF" w:rsidRPr="003A3F14" w14:paraId="2F8CD92B" w14:textId="77777777" w:rsidTr="35D72B6D">
        <w:tc>
          <w:tcPr>
            <w:tcW w:w="2619" w:type="pct"/>
          </w:tcPr>
          <w:p w14:paraId="66D6776E" w14:textId="77777777" w:rsidR="009829FF" w:rsidRPr="003A3F14" w:rsidRDefault="009829FF" w:rsidP="009829FF">
            <w:pPr>
              <w:spacing w:after="0" w:line="240" w:lineRule="auto"/>
              <w:rPr>
                <w:szCs w:val="24"/>
              </w:rPr>
            </w:pPr>
            <w:r w:rsidRPr="003A3F14">
              <w:rPr>
                <w:szCs w:val="24"/>
              </w:rPr>
              <w:t>DUNS Number</w:t>
            </w:r>
          </w:p>
        </w:tc>
        <w:tc>
          <w:tcPr>
            <w:tcW w:w="2381" w:type="pct"/>
          </w:tcPr>
          <w:p w14:paraId="4CB0A3E8" w14:textId="77777777" w:rsidR="009829FF" w:rsidRPr="003A3F14" w:rsidRDefault="009829FF" w:rsidP="009829FF">
            <w:pPr>
              <w:spacing w:after="0" w:line="240" w:lineRule="auto"/>
              <w:rPr>
                <w:szCs w:val="24"/>
              </w:rPr>
            </w:pPr>
          </w:p>
        </w:tc>
      </w:tr>
      <w:tr w:rsidR="009829FF" w:rsidRPr="003A3F14" w14:paraId="19138828" w14:textId="77777777" w:rsidTr="35D72B6D">
        <w:tc>
          <w:tcPr>
            <w:tcW w:w="2619" w:type="pct"/>
          </w:tcPr>
          <w:p w14:paraId="497410F3" w14:textId="77777777" w:rsidR="009829FF" w:rsidRPr="003A3F14" w:rsidRDefault="009829FF" w:rsidP="009829FF">
            <w:pPr>
              <w:spacing w:after="0" w:line="240" w:lineRule="auto"/>
              <w:rPr>
                <w:szCs w:val="24"/>
              </w:rPr>
            </w:pPr>
            <w:r w:rsidRPr="003A3F14">
              <w:rPr>
                <w:szCs w:val="24"/>
              </w:rPr>
              <w:t>Is subrecipient a victim services provider</w:t>
            </w:r>
          </w:p>
        </w:tc>
        <w:tc>
          <w:tcPr>
            <w:tcW w:w="2381" w:type="pct"/>
          </w:tcPr>
          <w:p w14:paraId="04BB1B50" w14:textId="77777777" w:rsidR="009829FF" w:rsidRPr="003A3F14" w:rsidRDefault="009829FF" w:rsidP="009829FF">
            <w:pPr>
              <w:spacing w:after="0" w:line="240" w:lineRule="auto"/>
              <w:rPr>
                <w:szCs w:val="24"/>
              </w:rPr>
            </w:pPr>
            <w:r w:rsidRPr="003A3F14">
              <w:rPr>
                <w:szCs w:val="24"/>
              </w:rPr>
              <w:t>N</w:t>
            </w:r>
          </w:p>
        </w:tc>
      </w:tr>
      <w:tr w:rsidR="009829FF" w:rsidRPr="003A3F14" w14:paraId="2138909E" w14:textId="77777777" w:rsidTr="35D72B6D">
        <w:tc>
          <w:tcPr>
            <w:tcW w:w="2619" w:type="pct"/>
          </w:tcPr>
          <w:p w14:paraId="1D5B33EF" w14:textId="77777777" w:rsidR="009829FF" w:rsidRPr="003A3F14" w:rsidRDefault="009829FF" w:rsidP="009829FF">
            <w:pPr>
              <w:spacing w:after="0" w:line="240" w:lineRule="auto"/>
              <w:rPr>
                <w:szCs w:val="24"/>
              </w:rPr>
            </w:pPr>
            <w:r w:rsidRPr="003A3F14">
              <w:rPr>
                <w:szCs w:val="24"/>
              </w:rPr>
              <w:t>Subrecipient Organization Type</w:t>
            </w:r>
          </w:p>
        </w:tc>
        <w:tc>
          <w:tcPr>
            <w:tcW w:w="2381" w:type="pct"/>
          </w:tcPr>
          <w:p w14:paraId="4EE423A7" w14:textId="77777777" w:rsidR="009829FF" w:rsidRPr="003A3F14" w:rsidRDefault="009829FF" w:rsidP="009829FF">
            <w:pPr>
              <w:spacing w:after="0" w:line="240" w:lineRule="auto"/>
              <w:rPr>
                <w:szCs w:val="24"/>
              </w:rPr>
            </w:pPr>
            <w:r w:rsidRPr="003A3F14">
              <w:rPr>
                <w:szCs w:val="24"/>
              </w:rPr>
              <w:t>Other Non-Profit Organization</w:t>
            </w:r>
          </w:p>
        </w:tc>
      </w:tr>
      <w:tr w:rsidR="009829FF" w:rsidRPr="003A3F14" w14:paraId="7B5EEE7B" w14:textId="77777777" w:rsidTr="35D72B6D">
        <w:tc>
          <w:tcPr>
            <w:tcW w:w="2619" w:type="pct"/>
          </w:tcPr>
          <w:p w14:paraId="1210B3CD" w14:textId="77777777" w:rsidR="009829FF" w:rsidRPr="003A3F14" w:rsidRDefault="009829FF" w:rsidP="009829FF">
            <w:pPr>
              <w:spacing w:after="0" w:line="240" w:lineRule="auto"/>
              <w:rPr>
                <w:szCs w:val="24"/>
              </w:rPr>
            </w:pPr>
            <w:r w:rsidRPr="003A3F14">
              <w:rPr>
                <w:szCs w:val="24"/>
              </w:rPr>
              <w:t>ESG Subgrant or Contract Award Amount</w:t>
            </w:r>
          </w:p>
        </w:tc>
        <w:tc>
          <w:tcPr>
            <w:tcW w:w="2381" w:type="pct"/>
          </w:tcPr>
          <w:p w14:paraId="25CE6E01" w14:textId="3F146562" w:rsidR="009829FF" w:rsidRPr="003A3F14" w:rsidRDefault="73A1A356" w:rsidP="1826F6E6">
            <w:pPr>
              <w:spacing w:after="0" w:line="240" w:lineRule="auto"/>
            </w:pPr>
            <w:r>
              <w:t>$108,450</w:t>
            </w:r>
          </w:p>
        </w:tc>
      </w:tr>
    </w:tbl>
    <w:p w14:paraId="03EFE7E3" w14:textId="77777777" w:rsidR="009829FF" w:rsidRPr="003A3F14" w:rsidRDefault="009829FF" w:rsidP="009829FF">
      <w:pPr>
        <w:rPr>
          <w:rFonts w:eastAsia="Times New Roman"/>
          <w:sz w:val="24"/>
          <w:szCs w:val="24"/>
        </w:rPr>
      </w:pPr>
    </w:p>
    <w:tbl>
      <w:tblPr>
        <w:tblStyle w:val="TableGrid"/>
        <w:tblW w:w="5000" w:type="pct"/>
        <w:tblInd w:w="0" w:type="dxa"/>
        <w:tblLook w:val="04A0" w:firstRow="1" w:lastRow="0" w:firstColumn="1" w:lastColumn="0" w:noHBand="0" w:noVBand="1"/>
      </w:tblPr>
      <w:tblGrid>
        <w:gridCol w:w="4855"/>
        <w:gridCol w:w="4495"/>
      </w:tblGrid>
      <w:tr w:rsidR="009829FF" w:rsidRPr="003A3F14" w14:paraId="11F9FE0A" w14:textId="77777777" w:rsidTr="35D72B6D">
        <w:tc>
          <w:tcPr>
            <w:tcW w:w="2596" w:type="pct"/>
          </w:tcPr>
          <w:p w14:paraId="259FA50A" w14:textId="26BE467F"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404" w:type="pct"/>
          </w:tcPr>
          <w:p w14:paraId="788B4599" w14:textId="77777777" w:rsidR="009829FF" w:rsidRPr="003A3F14" w:rsidRDefault="009829FF" w:rsidP="009829FF">
            <w:pPr>
              <w:spacing w:after="0" w:line="240" w:lineRule="auto"/>
              <w:rPr>
                <w:szCs w:val="24"/>
              </w:rPr>
            </w:pPr>
            <w:r w:rsidRPr="003A3F14">
              <w:rPr>
                <w:szCs w:val="24"/>
              </w:rPr>
              <w:t>HRDC of District IX, Inc.</w:t>
            </w:r>
          </w:p>
        </w:tc>
      </w:tr>
      <w:tr w:rsidR="009829FF" w:rsidRPr="003A3F14" w14:paraId="38128564" w14:textId="77777777" w:rsidTr="35D72B6D">
        <w:tc>
          <w:tcPr>
            <w:tcW w:w="2596" w:type="pct"/>
          </w:tcPr>
          <w:p w14:paraId="3E93780F" w14:textId="77777777" w:rsidR="009829FF" w:rsidRPr="003A3F14" w:rsidRDefault="009829FF" w:rsidP="009829FF">
            <w:pPr>
              <w:spacing w:after="0" w:line="240" w:lineRule="auto"/>
              <w:rPr>
                <w:szCs w:val="24"/>
              </w:rPr>
            </w:pPr>
            <w:r w:rsidRPr="003A3F14">
              <w:rPr>
                <w:szCs w:val="24"/>
              </w:rPr>
              <w:t>City</w:t>
            </w:r>
          </w:p>
        </w:tc>
        <w:tc>
          <w:tcPr>
            <w:tcW w:w="2404" w:type="pct"/>
          </w:tcPr>
          <w:p w14:paraId="3A71BAA8" w14:textId="77777777" w:rsidR="009829FF" w:rsidRPr="003A3F14" w:rsidRDefault="009829FF" w:rsidP="009829FF">
            <w:pPr>
              <w:spacing w:after="0" w:line="240" w:lineRule="auto"/>
              <w:rPr>
                <w:szCs w:val="24"/>
              </w:rPr>
            </w:pPr>
            <w:r w:rsidRPr="003A3F14">
              <w:rPr>
                <w:szCs w:val="24"/>
              </w:rPr>
              <w:t>Bozeman</w:t>
            </w:r>
          </w:p>
        </w:tc>
      </w:tr>
      <w:tr w:rsidR="009829FF" w:rsidRPr="003A3F14" w14:paraId="1043FB3D" w14:textId="77777777" w:rsidTr="35D72B6D">
        <w:tc>
          <w:tcPr>
            <w:tcW w:w="2596" w:type="pct"/>
          </w:tcPr>
          <w:p w14:paraId="3994164F" w14:textId="77777777" w:rsidR="009829FF" w:rsidRPr="003A3F14" w:rsidRDefault="009829FF" w:rsidP="009829FF">
            <w:pPr>
              <w:spacing w:after="0" w:line="240" w:lineRule="auto"/>
              <w:rPr>
                <w:szCs w:val="24"/>
              </w:rPr>
            </w:pPr>
            <w:r w:rsidRPr="003A3F14">
              <w:rPr>
                <w:szCs w:val="24"/>
              </w:rPr>
              <w:t>State</w:t>
            </w:r>
          </w:p>
        </w:tc>
        <w:tc>
          <w:tcPr>
            <w:tcW w:w="2404" w:type="pct"/>
          </w:tcPr>
          <w:p w14:paraId="0128AB65" w14:textId="77777777" w:rsidR="009829FF" w:rsidRPr="003A3F14" w:rsidRDefault="009829FF" w:rsidP="009829FF">
            <w:pPr>
              <w:spacing w:after="0" w:line="240" w:lineRule="auto"/>
              <w:rPr>
                <w:szCs w:val="24"/>
              </w:rPr>
            </w:pPr>
            <w:r w:rsidRPr="003A3F14">
              <w:rPr>
                <w:szCs w:val="24"/>
              </w:rPr>
              <w:t>MT</w:t>
            </w:r>
          </w:p>
        </w:tc>
      </w:tr>
      <w:tr w:rsidR="009829FF" w:rsidRPr="003A3F14" w14:paraId="625A3A03" w14:textId="77777777" w:rsidTr="35D72B6D">
        <w:tc>
          <w:tcPr>
            <w:tcW w:w="2596" w:type="pct"/>
          </w:tcPr>
          <w:p w14:paraId="1B0A19D2" w14:textId="77777777" w:rsidR="009829FF" w:rsidRPr="003A3F14" w:rsidRDefault="009829FF" w:rsidP="009829FF">
            <w:pPr>
              <w:spacing w:after="0" w:line="240" w:lineRule="auto"/>
              <w:rPr>
                <w:szCs w:val="24"/>
              </w:rPr>
            </w:pPr>
            <w:r w:rsidRPr="003A3F14">
              <w:rPr>
                <w:szCs w:val="24"/>
              </w:rPr>
              <w:t xml:space="preserve">Zip Code </w:t>
            </w:r>
          </w:p>
        </w:tc>
        <w:tc>
          <w:tcPr>
            <w:tcW w:w="2404" w:type="pct"/>
          </w:tcPr>
          <w:p w14:paraId="6D8D5747" w14:textId="77777777" w:rsidR="009829FF" w:rsidRPr="003A3F14" w:rsidRDefault="009829FF" w:rsidP="009829FF">
            <w:pPr>
              <w:spacing w:after="0" w:line="240" w:lineRule="auto"/>
              <w:rPr>
                <w:szCs w:val="24"/>
              </w:rPr>
            </w:pPr>
            <w:r w:rsidRPr="003A3F14">
              <w:rPr>
                <w:szCs w:val="24"/>
              </w:rPr>
              <w:t>59715-6241</w:t>
            </w:r>
          </w:p>
        </w:tc>
      </w:tr>
      <w:tr w:rsidR="009829FF" w:rsidRPr="003A3F14" w14:paraId="2D6B77EF" w14:textId="77777777" w:rsidTr="35D72B6D">
        <w:tc>
          <w:tcPr>
            <w:tcW w:w="2596" w:type="pct"/>
          </w:tcPr>
          <w:p w14:paraId="3A706706" w14:textId="77777777" w:rsidR="009829FF" w:rsidRPr="003A3F14" w:rsidRDefault="009829FF" w:rsidP="009829FF">
            <w:pPr>
              <w:spacing w:after="0" w:line="240" w:lineRule="auto"/>
              <w:rPr>
                <w:szCs w:val="24"/>
              </w:rPr>
            </w:pPr>
            <w:r w:rsidRPr="003A3F14">
              <w:rPr>
                <w:szCs w:val="24"/>
              </w:rPr>
              <w:t>DUNS Number</w:t>
            </w:r>
          </w:p>
        </w:tc>
        <w:tc>
          <w:tcPr>
            <w:tcW w:w="2404" w:type="pct"/>
          </w:tcPr>
          <w:p w14:paraId="052D142B" w14:textId="77777777" w:rsidR="009829FF" w:rsidRPr="003A3F14" w:rsidRDefault="009829FF" w:rsidP="009829FF">
            <w:pPr>
              <w:spacing w:after="0" w:line="240" w:lineRule="auto"/>
              <w:rPr>
                <w:szCs w:val="24"/>
              </w:rPr>
            </w:pPr>
          </w:p>
        </w:tc>
      </w:tr>
      <w:tr w:rsidR="009829FF" w:rsidRPr="003A3F14" w14:paraId="7C02D93C" w14:textId="77777777" w:rsidTr="35D72B6D">
        <w:tc>
          <w:tcPr>
            <w:tcW w:w="2596" w:type="pct"/>
          </w:tcPr>
          <w:p w14:paraId="0EE4DC27" w14:textId="77777777" w:rsidR="009829FF" w:rsidRPr="003A3F14" w:rsidRDefault="009829FF" w:rsidP="009829FF">
            <w:pPr>
              <w:spacing w:after="0" w:line="240" w:lineRule="auto"/>
              <w:rPr>
                <w:szCs w:val="24"/>
              </w:rPr>
            </w:pPr>
            <w:r w:rsidRPr="003A3F14">
              <w:rPr>
                <w:szCs w:val="24"/>
              </w:rPr>
              <w:t>Is subrecipient a victim services provider</w:t>
            </w:r>
          </w:p>
        </w:tc>
        <w:tc>
          <w:tcPr>
            <w:tcW w:w="2404" w:type="pct"/>
          </w:tcPr>
          <w:p w14:paraId="7CDE6CDA" w14:textId="77777777" w:rsidR="009829FF" w:rsidRPr="003A3F14" w:rsidRDefault="009829FF" w:rsidP="009829FF">
            <w:pPr>
              <w:spacing w:after="0" w:line="240" w:lineRule="auto"/>
              <w:rPr>
                <w:szCs w:val="24"/>
              </w:rPr>
            </w:pPr>
            <w:r w:rsidRPr="003A3F14">
              <w:rPr>
                <w:szCs w:val="24"/>
              </w:rPr>
              <w:t>N</w:t>
            </w:r>
          </w:p>
        </w:tc>
      </w:tr>
      <w:tr w:rsidR="009829FF" w:rsidRPr="003A3F14" w14:paraId="754DEDEB" w14:textId="77777777" w:rsidTr="35D72B6D">
        <w:tc>
          <w:tcPr>
            <w:tcW w:w="2596" w:type="pct"/>
          </w:tcPr>
          <w:p w14:paraId="1454BE52" w14:textId="77777777" w:rsidR="009829FF" w:rsidRPr="003A3F14" w:rsidRDefault="009829FF" w:rsidP="009829FF">
            <w:pPr>
              <w:spacing w:after="0" w:line="240" w:lineRule="auto"/>
              <w:rPr>
                <w:szCs w:val="24"/>
              </w:rPr>
            </w:pPr>
            <w:r w:rsidRPr="003A3F14">
              <w:rPr>
                <w:szCs w:val="24"/>
              </w:rPr>
              <w:t>Subrecipient Organization Type</w:t>
            </w:r>
          </w:p>
        </w:tc>
        <w:tc>
          <w:tcPr>
            <w:tcW w:w="2404" w:type="pct"/>
          </w:tcPr>
          <w:p w14:paraId="12161C72" w14:textId="77777777" w:rsidR="009829FF" w:rsidRPr="003A3F14" w:rsidRDefault="009829FF" w:rsidP="009829FF">
            <w:pPr>
              <w:spacing w:after="0" w:line="240" w:lineRule="auto"/>
              <w:rPr>
                <w:szCs w:val="24"/>
              </w:rPr>
            </w:pPr>
            <w:r w:rsidRPr="003A3F14">
              <w:rPr>
                <w:szCs w:val="24"/>
              </w:rPr>
              <w:t>Other Non-Profit Organization</w:t>
            </w:r>
          </w:p>
        </w:tc>
      </w:tr>
      <w:tr w:rsidR="009829FF" w:rsidRPr="003A3F14" w14:paraId="5D3AE111" w14:textId="77777777" w:rsidTr="35D72B6D">
        <w:tc>
          <w:tcPr>
            <w:tcW w:w="2596" w:type="pct"/>
          </w:tcPr>
          <w:p w14:paraId="49AD4C87" w14:textId="77777777" w:rsidR="009829FF" w:rsidRPr="003A3F14" w:rsidRDefault="009829FF" w:rsidP="009829FF">
            <w:pPr>
              <w:spacing w:after="0" w:line="240" w:lineRule="auto"/>
              <w:rPr>
                <w:szCs w:val="24"/>
              </w:rPr>
            </w:pPr>
            <w:r w:rsidRPr="003A3F14">
              <w:rPr>
                <w:szCs w:val="24"/>
              </w:rPr>
              <w:t>ESG Subgrant or Contract Award Amount</w:t>
            </w:r>
          </w:p>
        </w:tc>
        <w:tc>
          <w:tcPr>
            <w:tcW w:w="2404" w:type="pct"/>
          </w:tcPr>
          <w:p w14:paraId="185DB023" w14:textId="0D28AF15" w:rsidR="009829FF" w:rsidRPr="003A3F14" w:rsidRDefault="6A1195C7" w:rsidP="1826F6E6">
            <w:pPr>
              <w:spacing w:after="0" w:line="240" w:lineRule="auto"/>
            </w:pPr>
            <w:r>
              <w:t>$</w:t>
            </w:r>
            <w:r w:rsidR="2CA30393">
              <w:t>77,890</w:t>
            </w:r>
          </w:p>
        </w:tc>
      </w:tr>
    </w:tbl>
    <w:p w14:paraId="36D9256A" w14:textId="77777777" w:rsidR="009829FF" w:rsidRPr="003A3F14" w:rsidRDefault="009829FF" w:rsidP="009829FF">
      <w:pPr>
        <w:rPr>
          <w:rFonts w:eastAsia="Times New Roman"/>
          <w:sz w:val="24"/>
          <w:szCs w:val="24"/>
        </w:rPr>
      </w:pPr>
    </w:p>
    <w:tbl>
      <w:tblPr>
        <w:tblStyle w:val="TableGrid"/>
        <w:tblW w:w="5000" w:type="pct"/>
        <w:tblInd w:w="0" w:type="dxa"/>
        <w:tblLook w:val="04A0" w:firstRow="1" w:lastRow="0" w:firstColumn="1" w:lastColumn="0" w:noHBand="0" w:noVBand="1"/>
      </w:tblPr>
      <w:tblGrid>
        <w:gridCol w:w="4855"/>
        <w:gridCol w:w="4495"/>
      </w:tblGrid>
      <w:tr w:rsidR="009829FF" w:rsidRPr="003A3F14" w14:paraId="019C112C" w14:textId="77777777" w:rsidTr="35D72B6D">
        <w:tc>
          <w:tcPr>
            <w:tcW w:w="2596" w:type="pct"/>
          </w:tcPr>
          <w:p w14:paraId="437D1DFD" w14:textId="612830C8"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404" w:type="pct"/>
          </w:tcPr>
          <w:p w14:paraId="31F43B84" w14:textId="77777777" w:rsidR="009829FF" w:rsidRPr="003A3F14" w:rsidRDefault="009829FF" w:rsidP="009829FF">
            <w:pPr>
              <w:spacing w:after="0" w:line="240" w:lineRule="auto"/>
              <w:rPr>
                <w:szCs w:val="24"/>
              </w:rPr>
            </w:pPr>
            <w:r w:rsidRPr="003A3F14">
              <w:rPr>
                <w:szCs w:val="24"/>
              </w:rPr>
              <w:t>Human Resources Development Council</w:t>
            </w:r>
          </w:p>
        </w:tc>
      </w:tr>
      <w:tr w:rsidR="009829FF" w:rsidRPr="003A3F14" w14:paraId="3726C40B" w14:textId="77777777" w:rsidTr="35D72B6D">
        <w:tc>
          <w:tcPr>
            <w:tcW w:w="2596" w:type="pct"/>
          </w:tcPr>
          <w:p w14:paraId="5B4B6CC5" w14:textId="77777777" w:rsidR="009829FF" w:rsidRPr="003A3F14" w:rsidRDefault="009829FF" w:rsidP="009829FF">
            <w:pPr>
              <w:spacing w:after="0" w:line="240" w:lineRule="auto"/>
              <w:rPr>
                <w:szCs w:val="24"/>
              </w:rPr>
            </w:pPr>
            <w:r w:rsidRPr="003A3F14">
              <w:rPr>
                <w:szCs w:val="24"/>
              </w:rPr>
              <w:t>City</w:t>
            </w:r>
          </w:p>
        </w:tc>
        <w:tc>
          <w:tcPr>
            <w:tcW w:w="2404" w:type="pct"/>
          </w:tcPr>
          <w:p w14:paraId="7798ACB6" w14:textId="77777777" w:rsidR="009829FF" w:rsidRPr="003A3F14" w:rsidRDefault="009829FF" w:rsidP="009829FF">
            <w:pPr>
              <w:spacing w:after="0" w:line="240" w:lineRule="auto"/>
              <w:rPr>
                <w:szCs w:val="24"/>
              </w:rPr>
            </w:pPr>
            <w:r w:rsidRPr="003A3F14">
              <w:rPr>
                <w:szCs w:val="24"/>
              </w:rPr>
              <w:t>Missoula</w:t>
            </w:r>
          </w:p>
        </w:tc>
      </w:tr>
      <w:tr w:rsidR="009829FF" w:rsidRPr="003A3F14" w14:paraId="5BBD1FA5" w14:textId="77777777" w:rsidTr="35D72B6D">
        <w:tc>
          <w:tcPr>
            <w:tcW w:w="2596" w:type="pct"/>
          </w:tcPr>
          <w:p w14:paraId="653BB2A2" w14:textId="77777777" w:rsidR="009829FF" w:rsidRPr="003A3F14" w:rsidRDefault="009829FF" w:rsidP="009829FF">
            <w:pPr>
              <w:spacing w:after="0" w:line="240" w:lineRule="auto"/>
              <w:rPr>
                <w:szCs w:val="24"/>
              </w:rPr>
            </w:pPr>
            <w:r w:rsidRPr="003A3F14">
              <w:rPr>
                <w:szCs w:val="24"/>
              </w:rPr>
              <w:t>State</w:t>
            </w:r>
          </w:p>
        </w:tc>
        <w:tc>
          <w:tcPr>
            <w:tcW w:w="2404" w:type="pct"/>
          </w:tcPr>
          <w:p w14:paraId="3E40EC7C" w14:textId="77777777" w:rsidR="009829FF" w:rsidRPr="003A3F14" w:rsidRDefault="009829FF" w:rsidP="009829FF">
            <w:pPr>
              <w:spacing w:after="0" w:line="240" w:lineRule="auto"/>
              <w:rPr>
                <w:szCs w:val="24"/>
              </w:rPr>
            </w:pPr>
            <w:r w:rsidRPr="003A3F14">
              <w:rPr>
                <w:szCs w:val="24"/>
              </w:rPr>
              <w:t>MT</w:t>
            </w:r>
          </w:p>
        </w:tc>
      </w:tr>
      <w:tr w:rsidR="009829FF" w:rsidRPr="003A3F14" w14:paraId="78C26B9E" w14:textId="77777777" w:rsidTr="35D72B6D">
        <w:tc>
          <w:tcPr>
            <w:tcW w:w="2596" w:type="pct"/>
          </w:tcPr>
          <w:p w14:paraId="0173EB8A" w14:textId="77777777" w:rsidR="009829FF" w:rsidRPr="003A3F14" w:rsidRDefault="009829FF" w:rsidP="009829FF">
            <w:pPr>
              <w:spacing w:after="0" w:line="240" w:lineRule="auto"/>
              <w:rPr>
                <w:szCs w:val="24"/>
              </w:rPr>
            </w:pPr>
            <w:r w:rsidRPr="003A3F14">
              <w:rPr>
                <w:szCs w:val="24"/>
              </w:rPr>
              <w:t xml:space="preserve">Zip Code </w:t>
            </w:r>
          </w:p>
        </w:tc>
        <w:tc>
          <w:tcPr>
            <w:tcW w:w="2404" w:type="pct"/>
          </w:tcPr>
          <w:p w14:paraId="571FC481" w14:textId="77777777" w:rsidR="009829FF" w:rsidRPr="003A3F14" w:rsidRDefault="009829FF" w:rsidP="009829FF">
            <w:pPr>
              <w:spacing w:after="0" w:line="240" w:lineRule="auto"/>
              <w:rPr>
                <w:szCs w:val="24"/>
              </w:rPr>
            </w:pPr>
            <w:r w:rsidRPr="003A3F14">
              <w:rPr>
                <w:szCs w:val="24"/>
              </w:rPr>
              <w:t>59801-5763</w:t>
            </w:r>
          </w:p>
        </w:tc>
      </w:tr>
      <w:tr w:rsidR="009829FF" w:rsidRPr="003A3F14" w14:paraId="4A061A42" w14:textId="77777777" w:rsidTr="35D72B6D">
        <w:tc>
          <w:tcPr>
            <w:tcW w:w="2596" w:type="pct"/>
          </w:tcPr>
          <w:p w14:paraId="55A78123" w14:textId="77777777" w:rsidR="009829FF" w:rsidRPr="003A3F14" w:rsidRDefault="009829FF" w:rsidP="009829FF">
            <w:pPr>
              <w:spacing w:after="0" w:line="240" w:lineRule="auto"/>
              <w:rPr>
                <w:szCs w:val="24"/>
              </w:rPr>
            </w:pPr>
            <w:r w:rsidRPr="003A3F14">
              <w:rPr>
                <w:szCs w:val="24"/>
              </w:rPr>
              <w:t>DUNS Number</w:t>
            </w:r>
          </w:p>
        </w:tc>
        <w:tc>
          <w:tcPr>
            <w:tcW w:w="2404" w:type="pct"/>
          </w:tcPr>
          <w:p w14:paraId="1611F58F" w14:textId="77777777" w:rsidR="009829FF" w:rsidRPr="003A3F14" w:rsidRDefault="009829FF" w:rsidP="009829FF">
            <w:pPr>
              <w:spacing w:after="0" w:line="240" w:lineRule="auto"/>
              <w:rPr>
                <w:szCs w:val="24"/>
              </w:rPr>
            </w:pPr>
          </w:p>
        </w:tc>
      </w:tr>
      <w:tr w:rsidR="009829FF" w:rsidRPr="003A3F14" w14:paraId="2789E9A1" w14:textId="77777777" w:rsidTr="35D72B6D">
        <w:tc>
          <w:tcPr>
            <w:tcW w:w="2596" w:type="pct"/>
          </w:tcPr>
          <w:p w14:paraId="672A2F5D" w14:textId="77777777" w:rsidR="009829FF" w:rsidRPr="003A3F14" w:rsidRDefault="009829FF" w:rsidP="009829FF">
            <w:pPr>
              <w:spacing w:after="0" w:line="240" w:lineRule="auto"/>
              <w:rPr>
                <w:szCs w:val="24"/>
              </w:rPr>
            </w:pPr>
            <w:r w:rsidRPr="003A3F14">
              <w:rPr>
                <w:szCs w:val="24"/>
              </w:rPr>
              <w:t>Is subrecipient a victim services provider</w:t>
            </w:r>
          </w:p>
        </w:tc>
        <w:tc>
          <w:tcPr>
            <w:tcW w:w="2404" w:type="pct"/>
          </w:tcPr>
          <w:p w14:paraId="5867F75F" w14:textId="77777777" w:rsidR="009829FF" w:rsidRPr="003A3F14" w:rsidRDefault="009829FF" w:rsidP="009829FF">
            <w:pPr>
              <w:spacing w:after="0" w:line="240" w:lineRule="auto"/>
              <w:rPr>
                <w:szCs w:val="24"/>
              </w:rPr>
            </w:pPr>
            <w:r w:rsidRPr="003A3F14">
              <w:rPr>
                <w:szCs w:val="24"/>
              </w:rPr>
              <w:t>N</w:t>
            </w:r>
          </w:p>
        </w:tc>
      </w:tr>
      <w:tr w:rsidR="009829FF" w:rsidRPr="003A3F14" w14:paraId="39302421" w14:textId="77777777" w:rsidTr="35D72B6D">
        <w:tc>
          <w:tcPr>
            <w:tcW w:w="2596" w:type="pct"/>
          </w:tcPr>
          <w:p w14:paraId="70D49177" w14:textId="77777777" w:rsidR="009829FF" w:rsidRPr="003A3F14" w:rsidRDefault="009829FF" w:rsidP="009829FF">
            <w:pPr>
              <w:spacing w:after="0" w:line="240" w:lineRule="auto"/>
              <w:rPr>
                <w:szCs w:val="24"/>
              </w:rPr>
            </w:pPr>
            <w:r w:rsidRPr="003A3F14">
              <w:rPr>
                <w:szCs w:val="24"/>
              </w:rPr>
              <w:t>Subrecipient Organization Type</w:t>
            </w:r>
          </w:p>
        </w:tc>
        <w:tc>
          <w:tcPr>
            <w:tcW w:w="2404" w:type="pct"/>
          </w:tcPr>
          <w:p w14:paraId="25DD631D" w14:textId="77777777" w:rsidR="009829FF" w:rsidRPr="003A3F14" w:rsidRDefault="009829FF" w:rsidP="009829FF">
            <w:pPr>
              <w:spacing w:after="0" w:line="240" w:lineRule="auto"/>
              <w:rPr>
                <w:szCs w:val="24"/>
              </w:rPr>
            </w:pPr>
            <w:r w:rsidRPr="003A3F14">
              <w:rPr>
                <w:szCs w:val="24"/>
              </w:rPr>
              <w:t>Other Non-Profit Organization</w:t>
            </w:r>
          </w:p>
        </w:tc>
      </w:tr>
      <w:tr w:rsidR="009829FF" w:rsidRPr="003A3F14" w14:paraId="47B31C48" w14:textId="77777777" w:rsidTr="35D72B6D">
        <w:tc>
          <w:tcPr>
            <w:tcW w:w="2596" w:type="pct"/>
          </w:tcPr>
          <w:p w14:paraId="06E6E29A" w14:textId="77777777" w:rsidR="009829FF" w:rsidRPr="003A3F14" w:rsidRDefault="009829FF" w:rsidP="009829FF">
            <w:pPr>
              <w:spacing w:after="0" w:line="240" w:lineRule="auto"/>
              <w:rPr>
                <w:szCs w:val="24"/>
              </w:rPr>
            </w:pPr>
            <w:r w:rsidRPr="003A3F14">
              <w:rPr>
                <w:szCs w:val="24"/>
              </w:rPr>
              <w:t>ESG Subgrant or Contract Award Amount</w:t>
            </w:r>
          </w:p>
        </w:tc>
        <w:tc>
          <w:tcPr>
            <w:tcW w:w="2404" w:type="pct"/>
          </w:tcPr>
          <w:p w14:paraId="628FF4E7" w14:textId="52776AF7" w:rsidR="009829FF" w:rsidRPr="003A3F14" w:rsidRDefault="6A1195C7" w:rsidP="009829FF">
            <w:pPr>
              <w:spacing w:after="0" w:line="240" w:lineRule="auto"/>
            </w:pPr>
            <w:r>
              <w:t>$</w:t>
            </w:r>
            <w:r w:rsidR="1B87E57B">
              <w:t>109,774</w:t>
            </w:r>
          </w:p>
        </w:tc>
      </w:tr>
    </w:tbl>
    <w:p w14:paraId="3D50D23E" w14:textId="77777777" w:rsidR="009829FF" w:rsidRPr="003A3F14" w:rsidRDefault="009829FF" w:rsidP="009829FF">
      <w:pPr>
        <w:rPr>
          <w:rFonts w:eastAsia="Times New Roman"/>
          <w:sz w:val="24"/>
          <w:szCs w:val="24"/>
        </w:rPr>
      </w:pPr>
    </w:p>
    <w:tbl>
      <w:tblPr>
        <w:tblStyle w:val="TableGrid"/>
        <w:tblW w:w="5000" w:type="pct"/>
        <w:tblInd w:w="0" w:type="dxa"/>
        <w:tblLook w:val="04A0" w:firstRow="1" w:lastRow="0" w:firstColumn="1" w:lastColumn="0" w:noHBand="0" w:noVBand="1"/>
      </w:tblPr>
      <w:tblGrid>
        <w:gridCol w:w="4855"/>
        <w:gridCol w:w="4495"/>
      </w:tblGrid>
      <w:tr w:rsidR="009829FF" w:rsidRPr="003A3F14" w14:paraId="715EE9A9" w14:textId="77777777" w:rsidTr="35D72B6D">
        <w:tc>
          <w:tcPr>
            <w:tcW w:w="2596" w:type="pct"/>
          </w:tcPr>
          <w:p w14:paraId="609E776D" w14:textId="6E2344A8"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404" w:type="pct"/>
          </w:tcPr>
          <w:p w14:paraId="3A5887CF" w14:textId="333EFA24" w:rsidR="009829FF" w:rsidRPr="003A3F14" w:rsidRDefault="00BE070E" w:rsidP="009829FF">
            <w:pPr>
              <w:spacing w:after="0" w:line="240" w:lineRule="auto"/>
              <w:rPr>
                <w:szCs w:val="24"/>
              </w:rPr>
            </w:pPr>
            <w:r w:rsidRPr="003A3F14">
              <w:rPr>
                <w:szCs w:val="24"/>
              </w:rPr>
              <w:t xml:space="preserve">Action Inc - </w:t>
            </w:r>
            <w:r w:rsidR="009829FF" w:rsidRPr="003A3F14">
              <w:rPr>
                <w:szCs w:val="24"/>
              </w:rPr>
              <w:t>Human Resources Council District XII</w:t>
            </w:r>
          </w:p>
        </w:tc>
      </w:tr>
      <w:tr w:rsidR="009829FF" w:rsidRPr="003A3F14" w14:paraId="01A2ECA8" w14:textId="77777777" w:rsidTr="35D72B6D">
        <w:tc>
          <w:tcPr>
            <w:tcW w:w="2596" w:type="pct"/>
          </w:tcPr>
          <w:p w14:paraId="6136F3F3" w14:textId="77777777" w:rsidR="009829FF" w:rsidRPr="003A3F14" w:rsidRDefault="009829FF" w:rsidP="009829FF">
            <w:pPr>
              <w:spacing w:after="0" w:line="240" w:lineRule="auto"/>
              <w:rPr>
                <w:szCs w:val="24"/>
              </w:rPr>
            </w:pPr>
            <w:r w:rsidRPr="003A3F14">
              <w:rPr>
                <w:szCs w:val="24"/>
              </w:rPr>
              <w:t>City</w:t>
            </w:r>
          </w:p>
        </w:tc>
        <w:tc>
          <w:tcPr>
            <w:tcW w:w="2404" w:type="pct"/>
          </w:tcPr>
          <w:p w14:paraId="14399F5A" w14:textId="77777777" w:rsidR="009829FF" w:rsidRPr="003A3F14" w:rsidRDefault="009829FF" w:rsidP="009829FF">
            <w:pPr>
              <w:spacing w:after="0" w:line="240" w:lineRule="auto"/>
              <w:rPr>
                <w:szCs w:val="24"/>
              </w:rPr>
            </w:pPr>
            <w:r w:rsidRPr="003A3F14">
              <w:rPr>
                <w:szCs w:val="24"/>
              </w:rPr>
              <w:t>Butte</w:t>
            </w:r>
          </w:p>
        </w:tc>
      </w:tr>
      <w:tr w:rsidR="009829FF" w:rsidRPr="003A3F14" w14:paraId="0AAB2549" w14:textId="77777777" w:rsidTr="35D72B6D">
        <w:tc>
          <w:tcPr>
            <w:tcW w:w="2596" w:type="pct"/>
          </w:tcPr>
          <w:p w14:paraId="625D9BE8" w14:textId="77777777" w:rsidR="009829FF" w:rsidRPr="003A3F14" w:rsidRDefault="009829FF" w:rsidP="009829FF">
            <w:pPr>
              <w:spacing w:after="0" w:line="240" w:lineRule="auto"/>
              <w:rPr>
                <w:szCs w:val="24"/>
              </w:rPr>
            </w:pPr>
            <w:r w:rsidRPr="003A3F14">
              <w:rPr>
                <w:szCs w:val="24"/>
              </w:rPr>
              <w:t>State</w:t>
            </w:r>
          </w:p>
        </w:tc>
        <w:tc>
          <w:tcPr>
            <w:tcW w:w="2404" w:type="pct"/>
          </w:tcPr>
          <w:p w14:paraId="3C32F9EF" w14:textId="77777777" w:rsidR="009829FF" w:rsidRPr="003A3F14" w:rsidRDefault="009829FF" w:rsidP="009829FF">
            <w:pPr>
              <w:spacing w:after="0" w:line="240" w:lineRule="auto"/>
              <w:rPr>
                <w:szCs w:val="24"/>
              </w:rPr>
            </w:pPr>
            <w:r w:rsidRPr="003A3F14">
              <w:rPr>
                <w:szCs w:val="24"/>
              </w:rPr>
              <w:t>MT</w:t>
            </w:r>
          </w:p>
        </w:tc>
      </w:tr>
      <w:tr w:rsidR="009829FF" w:rsidRPr="003A3F14" w14:paraId="44BB2921" w14:textId="77777777" w:rsidTr="35D72B6D">
        <w:tc>
          <w:tcPr>
            <w:tcW w:w="2596" w:type="pct"/>
          </w:tcPr>
          <w:p w14:paraId="62C224BA" w14:textId="77777777" w:rsidR="009829FF" w:rsidRPr="003A3F14" w:rsidRDefault="009829FF" w:rsidP="009829FF">
            <w:pPr>
              <w:spacing w:after="0" w:line="240" w:lineRule="auto"/>
              <w:rPr>
                <w:szCs w:val="24"/>
              </w:rPr>
            </w:pPr>
            <w:r w:rsidRPr="003A3F14">
              <w:rPr>
                <w:szCs w:val="24"/>
              </w:rPr>
              <w:t xml:space="preserve">Zip Code </w:t>
            </w:r>
          </w:p>
        </w:tc>
        <w:tc>
          <w:tcPr>
            <w:tcW w:w="2404" w:type="pct"/>
          </w:tcPr>
          <w:p w14:paraId="4D07F126" w14:textId="77777777" w:rsidR="009829FF" w:rsidRPr="003A3F14" w:rsidRDefault="009829FF" w:rsidP="009829FF">
            <w:pPr>
              <w:spacing w:after="0" w:line="240" w:lineRule="auto"/>
              <w:rPr>
                <w:szCs w:val="24"/>
              </w:rPr>
            </w:pPr>
            <w:r w:rsidRPr="003A3F14">
              <w:rPr>
                <w:szCs w:val="24"/>
              </w:rPr>
              <w:t>59701-9362</w:t>
            </w:r>
          </w:p>
        </w:tc>
      </w:tr>
      <w:tr w:rsidR="009829FF" w:rsidRPr="003A3F14" w14:paraId="3AA98B6F" w14:textId="77777777" w:rsidTr="35D72B6D">
        <w:tc>
          <w:tcPr>
            <w:tcW w:w="2596" w:type="pct"/>
          </w:tcPr>
          <w:p w14:paraId="5B25A729" w14:textId="77777777" w:rsidR="009829FF" w:rsidRPr="003A3F14" w:rsidRDefault="009829FF" w:rsidP="009829FF">
            <w:pPr>
              <w:spacing w:after="0" w:line="240" w:lineRule="auto"/>
              <w:rPr>
                <w:szCs w:val="24"/>
              </w:rPr>
            </w:pPr>
            <w:r w:rsidRPr="003A3F14">
              <w:rPr>
                <w:szCs w:val="24"/>
              </w:rPr>
              <w:t>DUNS Number</w:t>
            </w:r>
          </w:p>
        </w:tc>
        <w:tc>
          <w:tcPr>
            <w:tcW w:w="2404" w:type="pct"/>
          </w:tcPr>
          <w:p w14:paraId="4E8AB75F" w14:textId="77777777" w:rsidR="009829FF" w:rsidRPr="003A3F14" w:rsidRDefault="009829FF" w:rsidP="009829FF">
            <w:pPr>
              <w:spacing w:after="0" w:line="240" w:lineRule="auto"/>
              <w:rPr>
                <w:szCs w:val="24"/>
              </w:rPr>
            </w:pPr>
          </w:p>
        </w:tc>
      </w:tr>
      <w:tr w:rsidR="009829FF" w:rsidRPr="003A3F14" w14:paraId="75ACA256" w14:textId="77777777" w:rsidTr="35D72B6D">
        <w:tc>
          <w:tcPr>
            <w:tcW w:w="2596" w:type="pct"/>
          </w:tcPr>
          <w:p w14:paraId="1556E596" w14:textId="77777777" w:rsidR="009829FF" w:rsidRPr="003A3F14" w:rsidRDefault="009829FF" w:rsidP="009829FF">
            <w:pPr>
              <w:spacing w:after="0" w:line="240" w:lineRule="auto"/>
              <w:rPr>
                <w:szCs w:val="24"/>
              </w:rPr>
            </w:pPr>
            <w:r w:rsidRPr="003A3F14">
              <w:rPr>
                <w:szCs w:val="24"/>
              </w:rPr>
              <w:t>Is subrecipient a victim services provider</w:t>
            </w:r>
          </w:p>
        </w:tc>
        <w:tc>
          <w:tcPr>
            <w:tcW w:w="2404" w:type="pct"/>
          </w:tcPr>
          <w:p w14:paraId="41B2712D" w14:textId="77777777" w:rsidR="009829FF" w:rsidRPr="003A3F14" w:rsidRDefault="009829FF" w:rsidP="009829FF">
            <w:pPr>
              <w:spacing w:after="0" w:line="240" w:lineRule="auto"/>
              <w:rPr>
                <w:szCs w:val="24"/>
              </w:rPr>
            </w:pPr>
            <w:r w:rsidRPr="003A3F14">
              <w:rPr>
                <w:szCs w:val="24"/>
              </w:rPr>
              <w:t>N</w:t>
            </w:r>
          </w:p>
        </w:tc>
      </w:tr>
      <w:tr w:rsidR="009829FF" w:rsidRPr="003A3F14" w14:paraId="6CD60DE8" w14:textId="77777777" w:rsidTr="35D72B6D">
        <w:tc>
          <w:tcPr>
            <w:tcW w:w="2596" w:type="pct"/>
          </w:tcPr>
          <w:p w14:paraId="7ADCB905" w14:textId="77777777" w:rsidR="009829FF" w:rsidRPr="003A3F14" w:rsidRDefault="009829FF" w:rsidP="009829FF">
            <w:pPr>
              <w:spacing w:after="0" w:line="240" w:lineRule="auto"/>
              <w:rPr>
                <w:szCs w:val="24"/>
              </w:rPr>
            </w:pPr>
            <w:r w:rsidRPr="003A3F14">
              <w:rPr>
                <w:szCs w:val="24"/>
              </w:rPr>
              <w:t>Subrecipient Organization Type</w:t>
            </w:r>
          </w:p>
        </w:tc>
        <w:tc>
          <w:tcPr>
            <w:tcW w:w="2404" w:type="pct"/>
          </w:tcPr>
          <w:p w14:paraId="00B2F7B8" w14:textId="77777777" w:rsidR="009829FF" w:rsidRPr="003A3F14" w:rsidRDefault="009829FF" w:rsidP="009829FF">
            <w:pPr>
              <w:spacing w:after="0" w:line="240" w:lineRule="auto"/>
              <w:rPr>
                <w:szCs w:val="24"/>
              </w:rPr>
            </w:pPr>
            <w:r w:rsidRPr="003A3F14">
              <w:rPr>
                <w:szCs w:val="24"/>
              </w:rPr>
              <w:t>Non-Profit Organization</w:t>
            </w:r>
          </w:p>
        </w:tc>
      </w:tr>
      <w:tr w:rsidR="009829FF" w:rsidRPr="003A3F14" w14:paraId="41C8A06D" w14:textId="77777777" w:rsidTr="35D72B6D">
        <w:tc>
          <w:tcPr>
            <w:tcW w:w="2596" w:type="pct"/>
          </w:tcPr>
          <w:p w14:paraId="6AE062BC" w14:textId="77777777" w:rsidR="009829FF" w:rsidRPr="003A3F14" w:rsidRDefault="009829FF" w:rsidP="009829FF">
            <w:pPr>
              <w:spacing w:after="0" w:line="240" w:lineRule="auto"/>
              <w:rPr>
                <w:szCs w:val="24"/>
              </w:rPr>
            </w:pPr>
            <w:r w:rsidRPr="003A3F14">
              <w:rPr>
                <w:szCs w:val="24"/>
              </w:rPr>
              <w:t>ESG Subgrant or Contract Award Amount</w:t>
            </w:r>
          </w:p>
        </w:tc>
        <w:tc>
          <w:tcPr>
            <w:tcW w:w="2404" w:type="pct"/>
          </w:tcPr>
          <w:p w14:paraId="3D38A96D" w14:textId="30AA73C5" w:rsidR="009829FF" w:rsidRPr="003A3F14" w:rsidRDefault="003267EA" w:rsidP="009829FF">
            <w:pPr>
              <w:spacing w:after="0" w:line="240" w:lineRule="auto"/>
            </w:pPr>
            <w:r>
              <w:t>$</w:t>
            </w:r>
            <w:r w:rsidR="0CCB6B71">
              <w:t>50,455</w:t>
            </w:r>
          </w:p>
        </w:tc>
      </w:tr>
    </w:tbl>
    <w:p w14:paraId="48BF49AB" w14:textId="77777777" w:rsidR="009829FF" w:rsidRPr="003A3F14" w:rsidRDefault="009829FF" w:rsidP="009829FF">
      <w:pPr>
        <w:rPr>
          <w:rFonts w:eastAsia="Times New Roman"/>
          <w:sz w:val="24"/>
          <w:szCs w:val="24"/>
        </w:rPr>
      </w:pPr>
    </w:p>
    <w:tbl>
      <w:tblPr>
        <w:tblStyle w:val="TableGrid"/>
        <w:tblW w:w="5000" w:type="pct"/>
        <w:tblInd w:w="0" w:type="dxa"/>
        <w:tblLook w:val="04A0" w:firstRow="1" w:lastRow="0" w:firstColumn="1" w:lastColumn="0" w:noHBand="0" w:noVBand="1"/>
      </w:tblPr>
      <w:tblGrid>
        <w:gridCol w:w="4855"/>
        <w:gridCol w:w="4495"/>
      </w:tblGrid>
      <w:tr w:rsidR="009829FF" w:rsidRPr="003A3F14" w14:paraId="7355292C" w14:textId="77777777" w:rsidTr="35D72B6D">
        <w:tc>
          <w:tcPr>
            <w:tcW w:w="2596" w:type="pct"/>
          </w:tcPr>
          <w:p w14:paraId="6D79F751" w14:textId="7BC7AAD5"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404" w:type="pct"/>
          </w:tcPr>
          <w:p w14:paraId="7B11C23A" w14:textId="77777777" w:rsidR="009829FF" w:rsidRPr="003A3F14" w:rsidRDefault="009829FF" w:rsidP="009829FF">
            <w:pPr>
              <w:spacing w:after="0" w:line="240" w:lineRule="auto"/>
              <w:rPr>
                <w:szCs w:val="24"/>
              </w:rPr>
            </w:pPr>
            <w:r w:rsidRPr="003A3F14">
              <w:rPr>
                <w:szCs w:val="24"/>
              </w:rPr>
              <w:t>Rocky Mountain Development Council, Inc.</w:t>
            </w:r>
          </w:p>
        </w:tc>
      </w:tr>
      <w:tr w:rsidR="009829FF" w:rsidRPr="003A3F14" w14:paraId="2548480E" w14:textId="77777777" w:rsidTr="35D72B6D">
        <w:trPr>
          <w:trHeight w:val="64"/>
        </w:trPr>
        <w:tc>
          <w:tcPr>
            <w:tcW w:w="2596" w:type="pct"/>
          </w:tcPr>
          <w:p w14:paraId="251971CD" w14:textId="77777777" w:rsidR="009829FF" w:rsidRPr="003A3F14" w:rsidRDefault="009829FF" w:rsidP="009829FF">
            <w:pPr>
              <w:spacing w:after="0" w:line="240" w:lineRule="auto"/>
              <w:rPr>
                <w:szCs w:val="24"/>
              </w:rPr>
            </w:pPr>
            <w:r w:rsidRPr="003A3F14">
              <w:rPr>
                <w:szCs w:val="24"/>
              </w:rPr>
              <w:t>City</w:t>
            </w:r>
          </w:p>
        </w:tc>
        <w:tc>
          <w:tcPr>
            <w:tcW w:w="2404" w:type="pct"/>
          </w:tcPr>
          <w:p w14:paraId="5C2F7FD7" w14:textId="77777777" w:rsidR="009829FF" w:rsidRPr="003A3F14" w:rsidRDefault="009829FF" w:rsidP="009829FF">
            <w:pPr>
              <w:spacing w:after="0" w:line="240" w:lineRule="auto"/>
              <w:rPr>
                <w:szCs w:val="24"/>
              </w:rPr>
            </w:pPr>
            <w:r w:rsidRPr="003A3F14">
              <w:rPr>
                <w:szCs w:val="24"/>
              </w:rPr>
              <w:t>Helena</w:t>
            </w:r>
          </w:p>
        </w:tc>
      </w:tr>
      <w:tr w:rsidR="009829FF" w:rsidRPr="003A3F14" w14:paraId="3E6D3808" w14:textId="77777777" w:rsidTr="35D72B6D">
        <w:tc>
          <w:tcPr>
            <w:tcW w:w="2596" w:type="pct"/>
          </w:tcPr>
          <w:p w14:paraId="6100F89B" w14:textId="77777777" w:rsidR="009829FF" w:rsidRPr="003A3F14" w:rsidRDefault="009829FF" w:rsidP="009829FF">
            <w:pPr>
              <w:spacing w:after="0" w:line="240" w:lineRule="auto"/>
              <w:rPr>
                <w:szCs w:val="24"/>
              </w:rPr>
            </w:pPr>
            <w:r w:rsidRPr="003A3F14">
              <w:rPr>
                <w:szCs w:val="24"/>
              </w:rPr>
              <w:t>State</w:t>
            </w:r>
          </w:p>
        </w:tc>
        <w:tc>
          <w:tcPr>
            <w:tcW w:w="2404" w:type="pct"/>
          </w:tcPr>
          <w:p w14:paraId="7D4E42FF" w14:textId="77777777" w:rsidR="009829FF" w:rsidRPr="003A3F14" w:rsidRDefault="009829FF" w:rsidP="009829FF">
            <w:pPr>
              <w:spacing w:after="0" w:line="240" w:lineRule="auto"/>
              <w:rPr>
                <w:szCs w:val="24"/>
              </w:rPr>
            </w:pPr>
            <w:r w:rsidRPr="003A3F14">
              <w:rPr>
                <w:szCs w:val="24"/>
              </w:rPr>
              <w:t>MT</w:t>
            </w:r>
          </w:p>
        </w:tc>
      </w:tr>
      <w:tr w:rsidR="009829FF" w:rsidRPr="003A3F14" w14:paraId="5C90A54E" w14:textId="77777777" w:rsidTr="35D72B6D">
        <w:tc>
          <w:tcPr>
            <w:tcW w:w="2596" w:type="pct"/>
          </w:tcPr>
          <w:p w14:paraId="7F0B6D6F" w14:textId="77777777" w:rsidR="009829FF" w:rsidRPr="003A3F14" w:rsidRDefault="009829FF" w:rsidP="009829FF">
            <w:pPr>
              <w:spacing w:after="0" w:line="240" w:lineRule="auto"/>
              <w:rPr>
                <w:szCs w:val="24"/>
              </w:rPr>
            </w:pPr>
            <w:r w:rsidRPr="003A3F14">
              <w:rPr>
                <w:szCs w:val="24"/>
              </w:rPr>
              <w:t xml:space="preserve">Zip Code </w:t>
            </w:r>
          </w:p>
        </w:tc>
        <w:tc>
          <w:tcPr>
            <w:tcW w:w="2404" w:type="pct"/>
          </w:tcPr>
          <w:p w14:paraId="7472360E" w14:textId="77777777" w:rsidR="009829FF" w:rsidRPr="003A3F14" w:rsidRDefault="009829FF" w:rsidP="009829FF">
            <w:pPr>
              <w:spacing w:after="0" w:line="240" w:lineRule="auto"/>
              <w:rPr>
                <w:szCs w:val="24"/>
              </w:rPr>
            </w:pPr>
            <w:r w:rsidRPr="003A3F14">
              <w:rPr>
                <w:szCs w:val="24"/>
              </w:rPr>
              <w:t>59624-1717</w:t>
            </w:r>
          </w:p>
        </w:tc>
      </w:tr>
      <w:tr w:rsidR="009829FF" w:rsidRPr="003A3F14" w14:paraId="14EBD946" w14:textId="77777777" w:rsidTr="35D72B6D">
        <w:tc>
          <w:tcPr>
            <w:tcW w:w="2596" w:type="pct"/>
          </w:tcPr>
          <w:p w14:paraId="342282AB" w14:textId="77777777" w:rsidR="009829FF" w:rsidRPr="003A3F14" w:rsidRDefault="009829FF" w:rsidP="009829FF">
            <w:pPr>
              <w:spacing w:after="0" w:line="240" w:lineRule="auto"/>
              <w:rPr>
                <w:szCs w:val="24"/>
              </w:rPr>
            </w:pPr>
            <w:r w:rsidRPr="003A3F14">
              <w:rPr>
                <w:szCs w:val="24"/>
              </w:rPr>
              <w:lastRenderedPageBreak/>
              <w:t>DUNS Number</w:t>
            </w:r>
          </w:p>
        </w:tc>
        <w:tc>
          <w:tcPr>
            <w:tcW w:w="2404" w:type="pct"/>
          </w:tcPr>
          <w:p w14:paraId="2AFBB217" w14:textId="77777777" w:rsidR="009829FF" w:rsidRPr="003A3F14" w:rsidRDefault="009829FF" w:rsidP="009829FF">
            <w:pPr>
              <w:spacing w:after="0" w:line="240" w:lineRule="auto"/>
              <w:rPr>
                <w:szCs w:val="24"/>
              </w:rPr>
            </w:pPr>
          </w:p>
        </w:tc>
      </w:tr>
      <w:tr w:rsidR="009829FF" w:rsidRPr="003A3F14" w14:paraId="61452C4F" w14:textId="77777777" w:rsidTr="35D72B6D">
        <w:tc>
          <w:tcPr>
            <w:tcW w:w="2596" w:type="pct"/>
          </w:tcPr>
          <w:p w14:paraId="36FB1FC2" w14:textId="77777777" w:rsidR="009829FF" w:rsidRPr="003A3F14" w:rsidRDefault="009829FF" w:rsidP="009829FF">
            <w:pPr>
              <w:spacing w:after="0" w:line="240" w:lineRule="auto"/>
              <w:rPr>
                <w:szCs w:val="24"/>
              </w:rPr>
            </w:pPr>
            <w:r w:rsidRPr="003A3F14">
              <w:rPr>
                <w:szCs w:val="24"/>
              </w:rPr>
              <w:t>Is subrecipient a victim services provider</w:t>
            </w:r>
          </w:p>
        </w:tc>
        <w:tc>
          <w:tcPr>
            <w:tcW w:w="2404" w:type="pct"/>
          </w:tcPr>
          <w:p w14:paraId="5AFE1A56" w14:textId="77777777" w:rsidR="009829FF" w:rsidRPr="003A3F14" w:rsidRDefault="009829FF" w:rsidP="009829FF">
            <w:pPr>
              <w:spacing w:after="0" w:line="240" w:lineRule="auto"/>
              <w:rPr>
                <w:szCs w:val="24"/>
              </w:rPr>
            </w:pPr>
            <w:r w:rsidRPr="003A3F14">
              <w:rPr>
                <w:szCs w:val="24"/>
              </w:rPr>
              <w:t>N</w:t>
            </w:r>
          </w:p>
        </w:tc>
      </w:tr>
      <w:tr w:rsidR="009829FF" w:rsidRPr="003A3F14" w14:paraId="1996F783" w14:textId="77777777" w:rsidTr="35D72B6D">
        <w:tc>
          <w:tcPr>
            <w:tcW w:w="2596" w:type="pct"/>
          </w:tcPr>
          <w:p w14:paraId="35C1AF16" w14:textId="77777777" w:rsidR="009829FF" w:rsidRPr="003A3F14" w:rsidRDefault="009829FF" w:rsidP="009829FF">
            <w:pPr>
              <w:spacing w:after="0" w:line="240" w:lineRule="auto"/>
              <w:rPr>
                <w:szCs w:val="24"/>
              </w:rPr>
            </w:pPr>
            <w:r w:rsidRPr="003A3F14">
              <w:rPr>
                <w:szCs w:val="24"/>
              </w:rPr>
              <w:t>Subrecipient Organization Type</w:t>
            </w:r>
          </w:p>
        </w:tc>
        <w:tc>
          <w:tcPr>
            <w:tcW w:w="2404" w:type="pct"/>
          </w:tcPr>
          <w:p w14:paraId="6266B768" w14:textId="77777777" w:rsidR="009829FF" w:rsidRPr="003A3F14" w:rsidRDefault="009829FF" w:rsidP="009829FF">
            <w:pPr>
              <w:spacing w:after="0" w:line="240" w:lineRule="auto"/>
              <w:rPr>
                <w:szCs w:val="24"/>
              </w:rPr>
            </w:pPr>
            <w:r w:rsidRPr="003A3F14">
              <w:rPr>
                <w:szCs w:val="24"/>
              </w:rPr>
              <w:t>Other Non-Profit Organization</w:t>
            </w:r>
          </w:p>
        </w:tc>
      </w:tr>
      <w:tr w:rsidR="009829FF" w:rsidRPr="003A3F14" w14:paraId="49BEEB95" w14:textId="77777777" w:rsidTr="35D72B6D">
        <w:tc>
          <w:tcPr>
            <w:tcW w:w="2596" w:type="pct"/>
          </w:tcPr>
          <w:p w14:paraId="4FA21130" w14:textId="77777777" w:rsidR="009829FF" w:rsidRPr="003A3F14" w:rsidRDefault="009829FF" w:rsidP="009829FF">
            <w:pPr>
              <w:spacing w:after="0" w:line="240" w:lineRule="auto"/>
              <w:rPr>
                <w:szCs w:val="24"/>
              </w:rPr>
            </w:pPr>
            <w:r w:rsidRPr="003A3F14">
              <w:rPr>
                <w:szCs w:val="24"/>
              </w:rPr>
              <w:t>ESG Subgrant or Contract Award Amount</w:t>
            </w:r>
          </w:p>
        </w:tc>
        <w:tc>
          <w:tcPr>
            <w:tcW w:w="2404" w:type="pct"/>
          </w:tcPr>
          <w:p w14:paraId="177A4BE9" w14:textId="323D79D3" w:rsidR="009829FF" w:rsidRPr="003A3F14" w:rsidRDefault="6A1195C7" w:rsidP="009829FF">
            <w:pPr>
              <w:spacing w:after="0" w:line="240" w:lineRule="auto"/>
            </w:pPr>
            <w:r>
              <w:t>$</w:t>
            </w:r>
            <w:r w:rsidR="7A686122">
              <w:t>47,842</w:t>
            </w:r>
          </w:p>
        </w:tc>
      </w:tr>
    </w:tbl>
    <w:p w14:paraId="3C6086F9" w14:textId="77777777" w:rsidR="009829FF" w:rsidRPr="003A3F14" w:rsidRDefault="009829FF" w:rsidP="009829FF">
      <w:pPr>
        <w:rPr>
          <w:rFonts w:eastAsia="Times New Roman"/>
          <w:sz w:val="24"/>
          <w:szCs w:val="24"/>
        </w:rPr>
      </w:pPr>
    </w:p>
    <w:tbl>
      <w:tblPr>
        <w:tblStyle w:val="TableGrid"/>
        <w:tblW w:w="5000" w:type="pct"/>
        <w:tblInd w:w="0" w:type="dxa"/>
        <w:tblLook w:val="04A0" w:firstRow="1" w:lastRow="0" w:firstColumn="1" w:lastColumn="0" w:noHBand="0" w:noVBand="1"/>
      </w:tblPr>
      <w:tblGrid>
        <w:gridCol w:w="4855"/>
        <w:gridCol w:w="4495"/>
      </w:tblGrid>
      <w:tr w:rsidR="009829FF" w:rsidRPr="003A3F14" w14:paraId="3AC0AC39" w14:textId="77777777" w:rsidTr="35D72B6D">
        <w:tc>
          <w:tcPr>
            <w:tcW w:w="2596" w:type="pct"/>
          </w:tcPr>
          <w:p w14:paraId="5E26E21C" w14:textId="0AB3C3DD"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404" w:type="pct"/>
          </w:tcPr>
          <w:p w14:paraId="14BD3C58" w14:textId="77777777" w:rsidR="009829FF" w:rsidRPr="003A3F14" w:rsidRDefault="009829FF" w:rsidP="009829FF">
            <w:pPr>
              <w:spacing w:after="0" w:line="240" w:lineRule="auto"/>
              <w:rPr>
                <w:szCs w:val="24"/>
              </w:rPr>
            </w:pPr>
            <w:r w:rsidRPr="003A3F14">
              <w:rPr>
                <w:szCs w:val="24"/>
              </w:rPr>
              <w:t>District IV HRDC</w:t>
            </w:r>
          </w:p>
        </w:tc>
      </w:tr>
      <w:tr w:rsidR="009829FF" w:rsidRPr="003A3F14" w14:paraId="6A26401B" w14:textId="77777777" w:rsidTr="35D72B6D">
        <w:tc>
          <w:tcPr>
            <w:tcW w:w="2596" w:type="pct"/>
          </w:tcPr>
          <w:p w14:paraId="0C9BDFA6" w14:textId="77777777" w:rsidR="009829FF" w:rsidRPr="003A3F14" w:rsidRDefault="009829FF" w:rsidP="009829FF">
            <w:pPr>
              <w:spacing w:after="0" w:line="240" w:lineRule="auto"/>
              <w:rPr>
                <w:szCs w:val="24"/>
              </w:rPr>
            </w:pPr>
            <w:r w:rsidRPr="003A3F14">
              <w:rPr>
                <w:szCs w:val="24"/>
              </w:rPr>
              <w:t>City</w:t>
            </w:r>
          </w:p>
        </w:tc>
        <w:tc>
          <w:tcPr>
            <w:tcW w:w="2404" w:type="pct"/>
          </w:tcPr>
          <w:p w14:paraId="52DFAE15" w14:textId="77777777" w:rsidR="009829FF" w:rsidRPr="003A3F14" w:rsidRDefault="009829FF" w:rsidP="009829FF">
            <w:pPr>
              <w:spacing w:after="0" w:line="240" w:lineRule="auto"/>
              <w:rPr>
                <w:szCs w:val="24"/>
              </w:rPr>
            </w:pPr>
            <w:r w:rsidRPr="003A3F14">
              <w:rPr>
                <w:szCs w:val="24"/>
              </w:rPr>
              <w:t>Havre</w:t>
            </w:r>
          </w:p>
        </w:tc>
      </w:tr>
      <w:tr w:rsidR="009829FF" w:rsidRPr="003A3F14" w14:paraId="48EE83BD" w14:textId="77777777" w:rsidTr="35D72B6D">
        <w:tc>
          <w:tcPr>
            <w:tcW w:w="2596" w:type="pct"/>
          </w:tcPr>
          <w:p w14:paraId="58763BE6" w14:textId="77777777" w:rsidR="009829FF" w:rsidRPr="003A3F14" w:rsidRDefault="009829FF" w:rsidP="009829FF">
            <w:pPr>
              <w:spacing w:after="0" w:line="240" w:lineRule="auto"/>
              <w:rPr>
                <w:szCs w:val="24"/>
              </w:rPr>
            </w:pPr>
            <w:r w:rsidRPr="003A3F14">
              <w:rPr>
                <w:szCs w:val="24"/>
              </w:rPr>
              <w:t>State</w:t>
            </w:r>
          </w:p>
        </w:tc>
        <w:tc>
          <w:tcPr>
            <w:tcW w:w="2404" w:type="pct"/>
          </w:tcPr>
          <w:p w14:paraId="4AE4DC91" w14:textId="77777777" w:rsidR="009829FF" w:rsidRPr="003A3F14" w:rsidRDefault="009829FF" w:rsidP="009829FF">
            <w:pPr>
              <w:spacing w:after="0" w:line="240" w:lineRule="auto"/>
              <w:rPr>
                <w:szCs w:val="24"/>
              </w:rPr>
            </w:pPr>
            <w:r w:rsidRPr="003A3F14">
              <w:rPr>
                <w:szCs w:val="24"/>
              </w:rPr>
              <w:t>MT</w:t>
            </w:r>
          </w:p>
        </w:tc>
      </w:tr>
      <w:tr w:rsidR="009829FF" w:rsidRPr="003A3F14" w14:paraId="41DA56E6" w14:textId="77777777" w:rsidTr="35D72B6D">
        <w:tc>
          <w:tcPr>
            <w:tcW w:w="2596" w:type="pct"/>
          </w:tcPr>
          <w:p w14:paraId="0140B411" w14:textId="77777777" w:rsidR="009829FF" w:rsidRPr="003A3F14" w:rsidRDefault="009829FF" w:rsidP="009829FF">
            <w:pPr>
              <w:spacing w:after="0" w:line="240" w:lineRule="auto"/>
              <w:rPr>
                <w:szCs w:val="24"/>
              </w:rPr>
            </w:pPr>
            <w:r w:rsidRPr="003A3F14">
              <w:rPr>
                <w:szCs w:val="24"/>
              </w:rPr>
              <w:t xml:space="preserve">Zip Code </w:t>
            </w:r>
          </w:p>
        </w:tc>
        <w:tc>
          <w:tcPr>
            <w:tcW w:w="2404" w:type="pct"/>
          </w:tcPr>
          <w:p w14:paraId="2A48B1D1" w14:textId="77777777" w:rsidR="009829FF" w:rsidRPr="003A3F14" w:rsidRDefault="009829FF" w:rsidP="009829FF">
            <w:pPr>
              <w:spacing w:after="0" w:line="240" w:lineRule="auto"/>
              <w:rPr>
                <w:szCs w:val="24"/>
              </w:rPr>
            </w:pPr>
            <w:r w:rsidRPr="003A3F14">
              <w:rPr>
                <w:szCs w:val="24"/>
              </w:rPr>
              <w:t>59501-4960</w:t>
            </w:r>
          </w:p>
        </w:tc>
      </w:tr>
      <w:tr w:rsidR="009829FF" w:rsidRPr="003A3F14" w14:paraId="53D02A0F" w14:textId="77777777" w:rsidTr="35D72B6D">
        <w:tc>
          <w:tcPr>
            <w:tcW w:w="2596" w:type="pct"/>
          </w:tcPr>
          <w:p w14:paraId="70448ED4" w14:textId="77777777" w:rsidR="009829FF" w:rsidRPr="003A3F14" w:rsidRDefault="009829FF" w:rsidP="009829FF">
            <w:pPr>
              <w:spacing w:after="0" w:line="240" w:lineRule="auto"/>
              <w:rPr>
                <w:szCs w:val="24"/>
              </w:rPr>
            </w:pPr>
            <w:r w:rsidRPr="003A3F14">
              <w:rPr>
                <w:szCs w:val="24"/>
              </w:rPr>
              <w:t>DUNS Number</w:t>
            </w:r>
          </w:p>
        </w:tc>
        <w:tc>
          <w:tcPr>
            <w:tcW w:w="2404" w:type="pct"/>
          </w:tcPr>
          <w:p w14:paraId="1128584D" w14:textId="77777777" w:rsidR="009829FF" w:rsidRPr="003A3F14" w:rsidRDefault="009829FF" w:rsidP="009829FF">
            <w:pPr>
              <w:spacing w:after="0" w:line="240" w:lineRule="auto"/>
              <w:rPr>
                <w:szCs w:val="24"/>
              </w:rPr>
            </w:pPr>
          </w:p>
        </w:tc>
      </w:tr>
      <w:tr w:rsidR="009829FF" w:rsidRPr="003A3F14" w14:paraId="1F79801A" w14:textId="77777777" w:rsidTr="35D72B6D">
        <w:tc>
          <w:tcPr>
            <w:tcW w:w="2596" w:type="pct"/>
          </w:tcPr>
          <w:p w14:paraId="73EA621B" w14:textId="77777777" w:rsidR="009829FF" w:rsidRPr="003A3F14" w:rsidRDefault="009829FF" w:rsidP="009829FF">
            <w:pPr>
              <w:spacing w:after="0" w:line="240" w:lineRule="auto"/>
              <w:rPr>
                <w:szCs w:val="24"/>
              </w:rPr>
            </w:pPr>
            <w:r w:rsidRPr="003A3F14">
              <w:rPr>
                <w:szCs w:val="24"/>
              </w:rPr>
              <w:t>Is subrecipient a victim services provider</w:t>
            </w:r>
          </w:p>
        </w:tc>
        <w:tc>
          <w:tcPr>
            <w:tcW w:w="2404" w:type="pct"/>
          </w:tcPr>
          <w:p w14:paraId="01C28BCA" w14:textId="77777777" w:rsidR="009829FF" w:rsidRPr="003A3F14" w:rsidRDefault="009829FF" w:rsidP="009829FF">
            <w:pPr>
              <w:spacing w:after="0" w:line="240" w:lineRule="auto"/>
              <w:rPr>
                <w:szCs w:val="24"/>
              </w:rPr>
            </w:pPr>
            <w:r w:rsidRPr="003A3F14">
              <w:rPr>
                <w:szCs w:val="24"/>
              </w:rPr>
              <w:t>N</w:t>
            </w:r>
          </w:p>
        </w:tc>
      </w:tr>
      <w:tr w:rsidR="009829FF" w:rsidRPr="003A3F14" w14:paraId="61C1617F" w14:textId="77777777" w:rsidTr="35D72B6D">
        <w:tc>
          <w:tcPr>
            <w:tcW w:w="2596" w:type="pct"/>
          </w:tcPr>
          <w:p w14:paraId="13343660" w14:textId="77777777" w:rsidR="009829FF" w:rsidRPr="003A3F14" w:rsidRDefault="009829FF" w:rsidP="009829FF">
            <w:pPr>
              <w:spacing w:after="0" w:line="240" w:lineRule="auto"/>
              <w:rPr>
                <w:szCs w:val="24"/>
              </w:rPr>
            </w:pPr>
            <w:r w:rsidRPr="003A3F14">
              <w:rPr>
                <w:szCs w:val="24"/>
              </w:rPr>
              <w:t>Subrecipient Organization Type</w:t>
            </w:r>
          </w:p>
        </w:tc>
        <w:tc>
          <w:tcPr>
            <w:tcW w:w="2404" w:type="pct"/>
          </w:tcPr>
          <w:p w14:paraId="5516AB95" w14:textId="77777777" w:rsidR="009829FF" w:rsidRPr="003A3F14" w:rsidRDefault="009829FF" w:rsidP="009829FF">
            <w:pPr>
              <w:spacing w:after="0" w:line="240" w:lineRule="auto"/>
              <w:rPr>
                <w:szCs w:val="24"/>
              </w:rPr>
            </w:pPr>
            <w:r w:rsidRPr="003A3F14">
              <w:rPr>
                <w:szCs w:val="24"/>
              </w:rPr>
              <w:t>Other Non-Profit Organization</w:t>
            </w:r>
          </w:p>
        </w:tc>
      </w:tr>
      <w:tr w:rsidR="009829FF" w:rsidRPr="003A3F14" w14:paraId="5B2B5400" w14:textId="77777777" w:rsidTr="35D72B6D">
        <w:tc>
          <w:tcPr>
            <w:tcW w:w="2596" w:type="pct"/>
          </w:tcPr>
          <w:p w14:paraId="52C63454" w14:textId="77777777" w:rsidR="009829FF" w:rsidRPr="003A3F14" w:rsidRDefault="009829FF" w:rsidP="009829FF">
            <w:pPr>
              <w:spacing w:after="0" w:line="240" w:lineRule="auto"/>
              <w:rPr>
                <w:szCs w:val="24"/>
              </w:rPr>
            </w:pPr>
            <w:r w:rsidRPr="003A3F14">
              <w:rPr>
                <w:szCs w:val="24"/>
              </w:rPr>
              <w:t>ESG Subgrant or Contract Award Amount</w:t>
            </w:r>
          </w:p>
        </w:tc>
        <w:tc>
          <w:tcPr>
            <w:tcW w:w="2404" w:type="pct"/>
          </w:tcPr>
          <w:p w14:paraId="18D269A3" w14:textId="1B824494" w:rsidR="009829FF" w:rsidRPr="003A3F14" w:rsidRDefault="2DC2514D" w:rsidP="009829FF">
            <w:pPr>
              <w:spacing w:after="0" w:line="240" w:lineRule="auto"/>
            </w:pPr>
            <w:r>
              <w:t>$</w:t>
            </w:r>
            <w:r w:rsidR="54F019F6">
              <w:t>9,330</w:t>
            </w:r>
          </w:p>
        </w:tc>
      </w:tr>
    </w:tbl>
    <w:p w14:paraId="57145867" w14:textId="77777777" w:rsidR="009829FF" w:rsidRPr="003A3F14" w:rsidRDefault="009829FF" w:rsidP="009829FF">
      <w:pPr>
        <w:rPr>
          <w:rFonts w:eastAsia="Times New Roman"/>
          <w:sz w:val="24"/>
          <w:szCs w:val="24"/>
        </w:rPr>
      </w:pPr>
    </w:p>
    <w:tbl>
      <w:tblPr>
        <w:tblStyle w:val="TableGrid"/>
        <w:tblW w:w="5000" w:type="pct"/>
        <w:tblInd w:w="0" w:type="dxa"/>
        <w:tblLook w:val="04A0" w:firstRow="1" w:lastRow="0" w:firstColumn="1" w:lastColumn="0" w:noHBand="0" w:noVBand="1"/>
      </w:tblPr>
      <w:tblGrid>
        <w:gridCol w:w="4855"/>
        <w:gridCol w:w="4495"/>
      </w:tblGrid>
      <w:tr w:rsidR="009829FF" w:rsidRPr="003A3F14" w14:paraId="67BA1894" w14:textId="77777777" w:rsidTr="35D72B6D">
        <w:tc>
          <w:tcPr>
            <w:tcW w:w="2596" w:type="pct"/>
          </w:tcPr>
          <w:p w14:paraId="429053D7" w14:textId="1793BA32"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404" w:type="pct"/>
          </w:tcPr>
          <w:p w14:paraId="35ED3294" w14:textId="77777777" w:rsidR="009829FF" w:rsidRPr="003A3F14" w:rsidRDefault="009829FF" w:rsidP="009829FF">
            <w:pPr>
              <w:spacing w:after="0" w:line="240" w:lineRule="auto"/>
              <w:rPr>
                <w:szCs w:val="24"/>
              </w:rPr>
            </w:pPr>
            <w:r w:rsidRPr="003A3F14">
              <w:rPr>
                <w:szCs w:val="24"/>
              </w:rPr>
              <w:t>HRDC District 7</w:t>
            </w:r>
          </w:p>
        </w:tc>
      </w:tr>
      <w:tr w:rsidR="009829FF" w:rsidRPr="003A3F14" w14:paraId="2CC1A7E8" w14:textId="77777777" w:rsidTr="35D72B6D">
        <w:tc>
          <w:tcPr>
            <w:tcW w:w="2596" w:type="pct"/>
          </w:tcPr>
          <w:p w14:paraId="694DC42C" w14:textId="77777777" w:rsidR="009829FF" w:rsidRPr="003A3F14" w:rsidRDefault="009829FF" w:rsidP="009829FF">
            <w:pPr>
              <w:spacing w:after="0" w:line="240" w:lineRule="auto"/>
              <w:rPr>
                <w:szCs w:val="24"/>
              </w:rPr>
            </w:pPr>
            <w:r w:rsidRPr="003A3F14">
              <w:rPr>
                <w:szCs w:val="24"/>
              </w:rPr>
              <w:t>City</w:t>
            </w:r>
          </w:p>
        </w:tc>
        <w:tc>
          <w:tcPr>
            <w:tcW w:w="2404" w:type="pct"/>
          </w:tcPr>
          <w:p w14:paraId="676BC717" w14:textId="77777777" w:rsidR="009829FF" w:rsidRPr="003A3F14" w:rsidRDefault="009829FF" w:rsidP="009829FF">
            <w:pPr>
              <w:spacing w:after="0" w:line="240" w:lineRule="auto"/>
              <w:rPr>
                <w:szCs w:val="24"/>
              </w:rPr>
            </w:pPr>
            <w:r w:rsidRPr="003A3F14">
              <w:rPr>
                <w:szCs w:val="24"/>
              </w:rPr>
              <w:t xml:space="preserve">Billings </w:t>
            </w:r>
          </w:p>
        </w:tc>
      </w:tr>
      <w:tr w:rsidR="009829FF" w:rsidRPr="003A3F14" w14:paraId="49C41CCB" w14:textId="77777777" w:rsidTr="35D72B6D">
        <w:tc>
          <w:tcPr>
            <w:tcW w:w="2596" w:type="pct"/>
          </w:tcPr>
          <w:p w14:paraId="1C532E00" w14:textId="77777777" w:rsidR="009829FF" w:rsidRPr="003A3F14" w:rsidRDefault="009829FF" w:rsidP="009829FF">
            <w:pPr>
              <w:spacing w:after="0" w:line="240" w:lineRule="auto"/>
              <w:rPr>
                <w:szCs w:val="24"/>
              </w:rPr>
            </w:pPr>
            <w:r w:rsidRPr="003A3F14">
              <w:rPr>
                <w:szCs w:val="24"/>
              </w:rPr>
              <w:t>State</w:t>
            </w:r>
          </w:p>
        </w:tc>
        <w:tc>
          <w:tcPr>
            <w:tcW w:w="2404" w:type="pct"/>
          </w:tcPr>
          <w:p w14:paraId="3E186AC0" w14:textId="77777777" w:rsidR="009829FF" w:rsidRPr="003A3F14" w:rsidRDefault="009829FF" w:rsidP="009829FF">
            <w:pPr>
              <w:spacing w:after="0" w:line="240" w:lineRule="auto"/>
              <w:rPr>
                <w:szCs w:val="24"/>
              </w:rPr>
            </w:pPr>
            <w:r w:rsidRPr="003A3F14">
              <w:rPr>
                <w:szCs w:val="24"/>
              </w:rPr>
              <w:t>MT</w:t>
            </w:r>
          </w:p>
        </w:tc>
      </w:tr>
      <w:tr w:rsidR="009829FF" w:rsidRPr="003A3F14" w14:paraId="71A0CE92" w14:textId="77777777" w:rsidTr="35D72B6D">
        <w:tc>
          <w:tcPr>
            <w:tcW w:w="2596" w:type="pct"/>
          </w:tcPr>
          <w:p w14:paraId="039177CF" w14:textId="77777777" w:rsidR="009829FF" w:rsidRPr="003A3F14" w:rsidRDefault="009829FF" w:rsidP="009829FF">
            <w:pPr>
              <w:spacing w:after="0" w:line="240" w:lineRule="auto"/>
              <w:rPr>
                <w:szCs w:val="24"/>
              </w:rPr>
            </w:pPr>
            <w:r w:rsidRPr="003A3F14">
              <w:rPr>
                <w:szCs w:val="24"/>
              </w:rPr>
              <w:t xml:space="preserve">Zip Code </w:t>
            </w:r>
          </w:p>
        </w:tc>
        <w:tc>
          <w:tcPr>
            <w:tcW w:w="2404" w:type="pct"/>
          </w:tcPr>
          <w:p w14:paraId="7EADEE6D" w14:textId="77777777" w:rsidR="009829FF" w:rsidRPr="003A3F14" w:rsidRDefault="009829FF" w:rsidP="009829FF">
            <w:pPr>
              <w:spacing w:after="0" w:line="240" w:lineRule="auto"/>
              <w:rPr>
                <w:szCs w:val="24"/>
              </w:rPr>
            </w:pPr>
            <w:r w:rsidRPr="003A3F14">
              <w:rPr>
                <w:szCs w:val="24"/>
              </w:rPr>
              <w:t>59101-2114</w:t>
            </w:r>
          </w:p>
        </w:tc>
      </w:tr>
      <w:tr w:rsidR="009829FF" w:rsidRPr="003A3F14" w14:paraId="3D8AD5FA" w14:textId="77777777" w:rsidTr="35D72B6D">
        <w:tc>
          <w:tcPr>
            <w:tcW w:w="2596" w:type="pct"/>
          </w:tcPr>
          <w:p w14:paraId="4121A45C" w14:textId="77777777" w:rsidR="009829FF" w:rsidRPr="003A3F14" w:rsidRDefault="009829FF" w:rsidP="009829FF">
            <w:pPr>
              <w:spacing w:after="0" w:line="240" w:lineRule="auto"/>
              <w:rPr>
                <w:szCs w:val="24"/>
              </w:rPr>
            </w:pPr>
            <w:r w:rsidRPr="003A3F14">
              <w:rPr>
                <w:szCs w:val="24"/>
              </w:rPr>
              <w:t>DUNS Number</w:t>
            </w:r>
          </w:p>
        </w:tc>
        <w:tc>
          <w:tcPr>
            <w:tcW w:w="2404" w:type="pct"/>
          </w:tcPr>
          <w:p w14:paraId="42AB37DC" w14:textId="77777777" w:rsidR="009829FF" w:rsidRPr="003A3F14" w:rsidRDefault="009829FF" w:rsidP="009829FF">
            <w:pPr>
              <w:spacing w:after="0" w:line="240" w:lineRule="auto"/>
              <w:rPr>
                <w:szCs w:val="24"/>
              </w:rPr>
            </w:pPr>
          </w:p>
        </w:tc>
      </w:tr>
      <w:tr w:rsidR="009829FF" w:rsidRPr="003A3F14" w14:paraId="783F1C59" w14:textId="77777777" w:rsidTr="35D72B6D">
        <w:tc>
          <w:tcPr>
            <w:tcW w:w="2596" w:type="pct"/>
          </w:tcPr>
          <w:p w14:paraId="123FB69C" w14:textId="77777777" w:rsidR="009829FF" w:rsidRPr="003A3F14" w:rsidRDefault="009829FF" w:rsidP="009829FF">
            <w:pPr>
              <w:spacing w:after="0" w:line="240" w:lineRule="auto"/>
              <w:rPr>
                <w:szCs w:val="24"/>
              </w:rPr>
            </w:pPr>
            <w:r w:rsidRPr="003A3F14">
              <w:rPr>
                <w:szCs w:val="24"/>
              </w:rPr>
              <w:t>Is subrecipient a victim services provider</w:t>
            </w:r>
          </w:p>
        </w:tc>
        <w:tc>
          <w:tcPr>
            <w:tcW w:w="2404" w:type="pct"/>
          </w:tcPr>
          <w:p w14:paraId="314D2988" w14:textId="77777777" w:rsidR="009829FF" w:rsidRPr="003A3F14" w:rsidRDefault="009829FF" w:rsidP="009829FF">
            <w:pPr>
              <w:spacing w:after="0" w:line="240" w:lineRule="auto"/>
              <w:rPr>
                <w:szCs w:val="24"/>
              </w:rPr>
            </w:pPr>
            <w:r w:rsidRPr="003A3F14">
              <w:rPr>
                <w:szCs w:val="24"/>
              </w:rPr>
              <w:t>N</w:t>
            </w:r>
          </w:p>
        </w:tc>
      </w:tr>
      <w:tr w:rsidR="009829FF" w:rsidRPr="003A3F14" w14:paraId="5D0C8A07" w14:textId="77777777" w:rsidTr="35D72B6D">
        <w:tc>
          <w:tcPr>
            <w:tcW w:w="2596" w:type="pct"/>
          </w:tcPr>
          <w:p w14:paraId="282F6949" w14:textId="77777777" w:rsidR="009829FF" w:rsidRPr="003A3F14" w:rsidRDefault="009829FF" w:rsidP="009829FF">
            <w:pPr>
              <w:spacing w:after="0" w:line="240" w:lineRule="auto"/>
              <w:rPr>
                <w:szCs w:val="24"/>
              </w:rPr>
            </w:pPr>
            <w:r w:rsidRPr="003A3F14">
              <w:rPr>
                <w:szCs w:val="24"/>
              </w:rPr>
              <w:t>Subrecipient Organization Type</w:t>
            </w:r>
          </w:p>
        </w:tc>
        <w:tc>
          <w:tcPr>
            <w:tcW w:w="2404" w:type="pct"/>
          </w:tcPr>
          <w:p w14:paraId="3DE6DF2D" w14:textId="13A0D482" w:rsidR="009829FF" w:rsidRPr="003A3F14" w:rsidRDefault="009829FF" w:rsidP="009829FF">
            <w:pPr>
              <w:spacing w:after="0" w:line="240" w:lineRule="auto"/>
              <w:rPr>
                <w:szCs w:val="24"/>
              </w:rPr>
            </w:pPr>
            <w:r w:rsidRPr="003A3F14">
              <w:rPr>
                <w:szCs w:val="24"/>
              </w:rPr>
              <w:t>Other Non-Profit</w:t>
            </w:r>
            <w:r w:rsidR="0050545E">
              <w:rPr>
                <w:szCs w:val="24"/>
              </w:rPr>
              <w:t xml:space="preserve"> Organization</w:t>
            </w:r>
          </w:p>
        </w:tc>
      </w:tr>
      <w:tr w:rsidR="009829FF" w:rsidRPr="003A3F14" w14:paraId="35F6051B" w14:textId="77777777" w:rsidTr="35D72B6D">
        <w:tc>
          <w:tcPr>
            <w:tcW w:w="2596" w:type="pct"/>
          </w:tcPr>
          <w:p w14:paraId="45180FBA" w14:textId="77777777" w:rsidR="009829FF" w:rsidRPr="003A3F14" w:rsidRDefault="009829FF" w:rsidP="009829FF">
            <w:pPr>
              <w:spacing w:after="0" w:line="240" w:lineRule="auto"/>
              <w:rPr>
                <w:szCs w:val="24"/>
              </w:rPr>
            </w:pPr>
            <w:r w:rsidRPr="003A3F14">
              <w:rPr>
                <w:szCs w:val="24"/>
              </w:rPr>
              <w:t>ESG Subgrant or Contract Award Amount</w:t>
            </w:r>
          </w:p>
        </w:tc>
        <w:tc>
          <w:tcPr>
            <w:tcW w:w="2404" w:type="pct"/>
          </w:tcPr>
          <w:p w14:paraId="47201C99" w14:textId="46741988" w:rsidR="009829FF" w:rsidRPr="003A3F14" w:rsidRDefault="2DC2514D" w:rsidP="009829FF">
            <w:pPr>
              <w:spacing w:after="0" w:line="240" w:lineRule="auto"/>
            </w:pPr>
            <w:r>
              <w:t>$</w:t>
            </w:r>
            <w:r w:rsidR="75963DB0">
              <w:t>135,597</w:t>
            </w:r>
          </w:p>
        </w:tc>
      </w:tr>
    </w:tbl>
    <w:p w14:paraId="3A2EA963" w14:textId="77777777" w:rsidR="009829FF" w:rsidRPr="003A3F14" w:rsidRDefault="009829FF" w:rsidP="009829FF">
      <w:pPr>
        <w:rPr>
          <w:rFonts w:eastAsia="Times New Roman"/>
          <w:sz w:val="24"/>
          <w:szCs w:val="24"/>
        </w:rPr>
      </w:pPr>
    </w:p>
    <w:tbl>
      <w:tblPr>
        <w:tblStyle w:val="TableGrid"/>
        <w:tblW w:w="5000" w:type="pct"/>
        <w:tblInd w:w="0" w:type="dxa"/>
        <w:tblLook w:val="04A0" w:firstRow="1" w:lastRow="0" w:firstColumn="1" w:lastColumn="0" w:noHBand="0" w:noVBand="1"/>
      </w:tblPr>
      <w:tblGrid>
        <w:gridCol w:w="4855"/>
        <w:gridCol w:w="4495"/>
      </w:tblGrid>
      <w:tr w:rsidR="009829FF" w:rsidRPr="003A3F14" w14:paraId="02D708F5" w14:textId="77777777" w:rsidTr="35D72B6D">
        <w:tc>
          <w:tcPr>
            <w:tcW w:w="2596" w:type="pct"/>
          </w:tcPr>
          <w:p w14:paraId="2B2506DE" w14:textId="47439C90"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404" w:type="pct"/>
          </w:tcPr>
          <w:p w14:paraId="46854C90" w14:textId="0CD1C673" w:rsidR="009829FF" w:rsidRPr="003A3F14" w:rsidRDefault="001F1D8B" w:rsidP="009829FF">
            <w:pPr>
              <w:spacing w:after="0" w:line="240" w:lineRule="auto"/>
              <w:rPr>
                <w:szCs w:val="24"/>
              </w:rPr>
            </w:pPr>
            <w:r w:rsidRPr="003A3F14">
              <w:rPr>
                <w:szCs w:val="24"/>
              </w:rPr>
              <w:t xml:space="preserve">District 6 - </w:t>
            </w:r>
            <w:r w:rsidR="009829FF" w:rsidRPr="003A3F14">
              <w:rPr>
                <w:szCs w:val="24"/>
              </w:rPr>
              <w:t>HRDC VI</w:t>
            </w:r>
          </w:p>
        </w:tc>
      </w:tr>
      <w:tr w:rsidR="009829FF" w:rsidRPr="003A3F14" w14:paraId="61AEFA1E" w14:textId="77777777" w:rsidTr="35D72B6D">
        <w:tc>
          <w:tcPr>
            <w:tcW w:w="2596" w:type="pct"/>
          </w:tcPr>
          <w:p w14:paraId="0E7F4DEA" w14:textId="77777777" w:rsidR="009829FF" w:rsidRPr="003A3F14" w:rsidRDefault="009829FF" w:rsidP="009829FF">
            <w:pPr>
              <w:spacing w:after="0" w:line="240" w:lineRule="auto"/>
              <w:rPr>
                <w:szCs w:val="24"/>
              </w:rPr>
            </w:pPr>
            <w:r w:rsidRPr="003A3F14">
              <w:rPr>
                <w:szCs w:val="24"/>
              </w:rPr>
              <w:t>City</w:t>
            </w:r>
          </w:p>
        </w:tc>
        <w:tc>
          <w:tcPr>
            <w:tcW w:w="2404" w:type="pct"/>
          </w:tcPr>
          <w:p w14:paraId="44DCB23F" w14:textId="77777777" w:rsidR="009829FF" w:rsidRPr="003A3F14" w:rsidRDefault="009829FF" w:rsidP="009829FF">
            <w:pPr>
              <w:spacing w:after="0" w:line="240" w:lineRule="auto"/>
              <w:rPr>
                <w:szCs w:val="24"/>
              </w:rPr>
            </w:pPr>
            <w:r w:rsidRPr="003A3F14">
              <w:rPr>
                <w:szCs w:val="24"/>
              </w:rPr>
              <w:t>Lewistown</w:t>
            </w:r>
          </w:p>
        </w:tc>
      </w:tr>
      <w:tr w:rsidR="009829FF" w:rsidRPr="003A3F14" w14:paraId="488DE1D5" w14:textId="77777777" w:rsidTr="35D72B6D">
        <w:tc>
          <w:tcPr>
            <w:tcW w:w="2596" w:type="pct"/>
          </w:tcPr>
          <w:p w14:paraId="10BE4BEF" w14:textId="77777777" w:rsidR="009829FF" w:rsidRPr="003A3F14" w:rsidRDefault="009829FF" w:rsidP="009829FF">
            <w:pPr>
              <w:spacing w:after="0" w:line="240" w:lineRule="auto"/>
              <w:rPr>
                <w:szCs w:val="24"/>
              </w:rPr>
            </w:pPr>
            <w:r w:rsidRPr="003A3F14">
              <w:rPr>
                <w:szCs w:val="24"/>
              </w:rPr>
              <w:t>State</w:t>
            </w:r>
          </w:p>
        </w:tc>
        <w:tc>
          <w:tcPr>
            <w:tcW w:w="2404" w:type="pct"/>
          </w:tcPr>
          <w:p w14:paraId="6F73CD0A" w14:textId="77777777" w:rsidR="009829FF" w:rsidRPr="003A3F14" w:rsidRDefault="009829FF" w:rsidP="009829FF">
            <w:pPr>
              <w:spacing w:after="0" w:line="240" w:lineRule="auto"/>
              <w:rPr>
                <w:szCs w:val="24"/>
              </w:rPr>
            </w:pPr>
            <w:r w:rsidRPr="003A3F14">
              <w:rPr>
                <w:szCs w:val="24"/>
              </w:rPr>
              <w:t>MT</w:t>
            </w:r>
          </w:p>
        </w:tc>
      </w:tr>
      <w:tr w:rsidR="009829FF" w:rsidRPr="003A3F14" w14:paraId="57381988" w14:textId="77777777" w:rsidTr="35D72B6D">
        <w:tc>
          <w:tcPr>
            <w:tcW w:w="2596" w:type="pct"/>
          </w:tcPr>
          <w:p w14:paraId="061D831F" w14:textId="77777777" w:rsidR="009829FF" w:rsidRPr="003A3F14" w:rsidRDefault="009829FF" w:rsidP="009829FF">
            <w:pPr>
              <w:spacing w:after="0" w:line="240" w:lineRule="auto"/>
              <w:rPr>
                <w:szCs w:val="24"/>
              </w:rPr>
            </w:pPr>
            <w:r w:rsidRPr="003A3F14">
              <w:rPr>
                <w:szCs w:val="24"/>
              </w:rPr>
              <w:t xml:space="preserve">Zip Code </w:t>
            </w:r>
          </w:p>
        </w:tc>
        <w:tc>
          <w:tcPr>
            <w:tcW w:w="2404" w:type="pct"/>
          </w:tcPr>
          <w:p w14:paraId="353BEE77" w14:textId="77777777" w:rsidR="009829FF" w:rsidRPr="003A3F14" w:rsidRDefault="009829FF" w:rsidP="009829FF">
            <w:pPr>
              <w:spacing w:after="0" w:line="240" w:lineRule="auto"/>
              <w:rPr>
                <w:szCs w:val="24"/>
              </w:rPr>
            </w:pPr>
            <w:r w:rsidRPr="003A3F14">
              <w:rPr>
                <w:szCs w:val="24"/>
              </w:rPr>
              <w:t>59457-1700</w:t>
            </w:r>
          </w:p>
        </w:tc>
      </w:tr>
      <w:tr w:rsidR="009829FF" w:rsidRPr="003A3F14" w14:paraId="5129C5BA" w14:textId="77777777" w:rsidTr="35D72B6D">
        <w:tc>
          <w:tcPr>
            <w:tcW w:w="2596" w:type="pct"/>
          </w:tcPr>
          <w:p w14:paraId="1E384921" w14:textId="77777777" w:rsidR="009829FF" w:rsidRPr="003A3F14" w:rsidRDefault="009829FF" w:rsidP="009829FF">
            <w:pPr>
              <w:spacing w:after="0" w:line="240" w:lineRule="auto"/>
              <w:rPr>
                <w:szCs w:val="24"/>
              </w:rPr>
            </w:pPr>
            <w:r w:rsidRPr="003A3F14">
              <w:rPr>
                <w:szCs w:val="24"/>
              </w:rPr>
              <w:t>DUNS Number</w:t>
            </w:r>
          </w:p>
        </w:tc>
        <w:tc>
          <w:tcPr>
            <w:tcW w:w="2404" w:type="pct"/>
          </w:tcPr>
          <w:p w14:paraId="705A3ED8" w14:textId="77777777" w:rsidR="009829FF" w:rsidRPr="003A3F14" w:rsidRDefault="009829FF" w:rsidP="009829FF">
            <w:pPr>
              <w:spacing w:after="0" w:line="240" w:lineRule="auto"/>
              <w:rPr>
                <w:szCs w:val="24"/>
              </w:rPr>
            </w:pPr>
          </w:p>
        </w:tc>
      </w:tr>
      <w:tr w:rsidR="009829FF" w:rsidRPr="003A3F14" w14:paraId="3AD88300" w14:textId="77777777" w:rsidTr="35D72B6D">
        <w:tc>
          <w:tcPr>
            <w:tcW w:w="2596" w:type="pct"/>
          </w:tcPr>
          <w:p w14:paraId="4A9341B8" w14:textId="77777777" w:rsidR="009829FF" w:rsidRPr="003A3F14" w:rsidRDefault="009829FF" w:rsidP="009829FF">
            <w:pPr>
              <w:spacing w:after="0" w:line="240" w:lineRule="auto"/>
              <w:rPr>
                <w:szCs w:val="24"/>
              </w:rPr>
            </w:pPr>
            <w:r w:rsidRPr="003A3F14">
              <w:rPr>
                <w:szCs w:val="24"/>
              </w:rPr>
              <w:t>Is subrecipient a victim services provider</w:t>
            </w:r>
          </w:p>
        </w:tc>
        <w:tc>
          <w:tcPr>
            <w:tcW w:w="2404" w:type="pct"/>
          </w:tcPr>
          <w:p w14:paraId="0E4CFED2" w14:textId="77777777" w:rsidR="009829FF" w:rsidRPr="003A3F14" w:rsidRDefault="009829FF" w:rsidP="009829FF">
            <w:pPr>
              <w:spacing w:after="0" w:line="240" w:lineRule="auto"/>
              <w:rPr>
                <w:szCs w:val="24"/>
              </w:rPr>
            </w:pPr>
            <w:r w:rsidRPr="003A3F14">
              <w:rPr>
                <w:szCs w:val="24"/>
              </w:rPr>
              <w:t>N</w:t>
            </w:r>
          </w:p>
        </w:tc>
      </w:tr>
      <w:tr w:rsidR="009829FF" w:rsidRPr="003A3F14" w14:paraId="0064A312" w14:textId="77777777" w:rsidTr="35D72B6D">
        <w:tc>
          <w:tcPr>
            <w:tcW w:w="2596" w:type="pct"/>
          </w:tcPr>
          <w:p w14:paraId="1F266022" w14:textId="77777777" w:rsidR="009829FF" w:rsidRPr="003A3F14" w:rsidRDefault="009829FF" w:rsidP="009829FF">
            <w:pPr>
              <w:spacing w:after="0" w:line="240" w:lineRule="auto"/>
              <w:rPr>
                <w:szCs w:val="24"/>
              </w:rPr>
            </w:pPr>
            <w:r w:rsidRPr="003A3F14">
              <w:rPr>
                <w:szCs w:val="24"/>
              </w:rPr>
              <w:t>Subrecipient Organization Type</w:t>
            </w:r>
          </w:p>
        </w:tc>
        <w:tc>
          <w:tcPr>
            <w:tcW w:w="2404" w:type="pct"/>
          </w:tcPr>
          <w:p w14:paraId="1E42B69F" w14:textId="77777777" w:rsidR="009829FF" w:rsidRPr="003A3F14" w:rsidRDefault="009829FF" w:rsidP="009829FF">
            <w:pPr>
              <w:spacing w:after="0" w:line="240" w:lineRule="auto"/>
              <w:rPr>
                <w:szCs w:val="24"/>
              </w:rPr>
            </w:pPr>
            <w:r w:rsidRPr="003A3F14">
              <w:rPr>
                <w:szCs w:val="24"/>
              </w:rPr>
              <w:t>Other Non-Profit Organization</w:t>
            </w:r>
          </w:p>
        </w:tc>
      </w:tr>
      <w:tr w:rsidR="009829FF" w:rsidRPr="003A3F14" w14:paraId="26DE164D" w14:textId="77777777" w:rsidTr="35D72B6D">
        <w:tc>
          <w:tcPr>
            <w:tcW w:w="2596" w:type="pct"/>
          </w:tcPr>
          <w:p w14:paraId="2FD08A95" w14:textId="77777777" w:rsidR="009829FF" w:rsidRPr="003A3F14" w:rsidRDefault="009829FF" w:rsidP="009829FF">
            <w:pPr>
              <w:spacing w:after="0" w:line="240" w:lineRule="auto"/>
              <w:rPr>
                <w:szCs w:val="24"/>
              </w:rPr>
            </w:pPr>
            <w:r w:rsidRPr="003A3F14">
              <w:rPr>
                <w:szCs w:val="24"/>
              </w:rPr>
              <w:t>ESG Subgrant or Contract Award Amount</w:t>
            </w:r>
          </w:p>
        </w:tc>
        <w:tc>
          <w:tcPr>
            <w:tcW w:w="2404" w:type="pct"/>
          </w:tcPr>
          <w:p w14:paraId="6E6153F0" w14:textId="003B677E" w:rsidR="009829FF" w:rsidRPr="003A3F14" w:rsidRDefault="2DC2514D" w:rsidP="009829FF">
            <w:pPr>
              <w:spacing w:after="0" w:line="240" w:lineRule="auto"/>
            </w:pPr>
            <w:r>
              <w:t>$</w:t>
            </w:r>
            <w:r w:rsidR="11F08CA7">
              <w:t>41,644</w:t>
            </w:r>
          </w:p>
        </w:tc>
      </w:tr>
    </w:tbl>
    <w:p w14:paraId="3DEFBBAB" w14:textId="2CF24FFC" w:rsidR="00B872CD" w:rsidRPr="003A3F14" w:rsidRDefault="00B872CD" w:rsidP="009829FF">
      <w:pPr>
        <w:rPr>
          <w:rFonts w:eastAsia="Times New Roman"/>
          <w:sz w:val="24"/>
          <w:szCs w:val="24"/>
        </w:rPr>
      </w:pPr>
    </w:p>
    <w:tbl>
      <w:tblPr>
        <w:tblStyle w:val="TableGrid"/>
        <w:tblW w:w="5000" w:type="pct"/>
        <w:tblInd w:w="0" w:type="dxa"/>
        <w:tblLook w:val="04A0" w:firstRow="1" w:lastRow="0" w:firstColumn="1" w:lastColumn="0" w:noHBand="0" w:noVBand="1"/>
      </w:tblPr>
      <w:tblGrid>
        <w:gridCol w:w="4855"/>
        <w:gridCol w:w="4495"/>
      </w:tblGrid>
      <w:tr w:rsidR="009829FF" w:rsidRPr="003A3F14" w14:paraId="4FD6CEC4" w14:textId="77777777" w:rsidTr="35D72B6D">
        <w:tc>
          <w:tcPr>
            <w:tcW w:w="2596" w:type="pct"/>
          </w:tcPr>
          <w:p w14:paraId="71947111" w14:textId="1C7DAECC"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404" w:type="pct"/>
          </w:tcPr>
          <w:p w14:paraId="66C2878B" w14:textId="77777777" w:rsidR="009829FF" w:rsidRPr="003A3F14" w:rsidRDefault="009829FF" w:rsidP="009829FF">
            <w:pPr>
              <w:spacing w:after="0" w:line="240" w:lineRule="auto"/>
              <w:rPr>
                <w:szCs w:val="24"/>
              </w:rPr>
            </w:pPr>
            <w:r w:rsidRPr="003A3F14">
              <w:rPr>
                <w:szCs w:val="24"/>
              </w:rPr>
              <w:t>Opportunities Incorporated</w:t>
            </w:r>
          </w:p>
        </w:tc>
      </w:tr>
      <w:tr w:rsidR="009829FF" w:rsidRPr="003A3F14" w14:paraId="1F4DA459" w14:textId="77777777" w:rsidTr="35D72B6D">
        <w:tc>
          <w:tcPr>
            <w:tcW w:w="2596" w:type="pct"/>
          </w:tcPr>
          <w:p w14:paraId="7EC704EC" w14:textId="77777777" w:rsidR="009829FF" w:rsidRPr="003A3F14" w:rsidRDefault="009829FF" w:rsidP="009829FF">
            <w:pPr>
              <w:spacing w:after="0" w:line="240" w:lineRule="auto"/>
              <w:rPr>
                <w:szCs w:val="24"/>
              </w:rPr>
            </w:pPr>
            <w:r w:rsidRPr="003A3F14">
              <w:rPr>
                <w:szCs w:val="24"/>
              </w:rPr>
              <w:t>City</w:t>
            </w:r>
          </w:p>
        </w:tc>
        <w:tc>
          <w:tcPr>
            <w:tcW w:w="2404" w:type="pct"/>
          </w:tcPr>
          <w:p w14:paraId="3414DC21" w14:textId="77777777" w:rsidR="009829FF" w:rsidRPr="003A3F14" w:rsidRDefault="009829FF" w:rsidP="009829FF">
            <w:pPr>
              <w:spacing w:after="0" w:line="240" w:lineRule="auto"/>
              <w:rPr>
                <w:szCs w:val="24"/>
              </w:rPr>
            </w:pPr>
            <w:r w:rsidRPr="003A3F14">
              <w:rPr>
                <w:szCs w:val="24"/>
              </w:rPr>
              <w:t>Great Falls</w:t>
            </w:r>
          </w:p>
        </w:tc>
      </w:tr>
      <w:tr w:rsidR="009829FF" w:rsidRPr="003A3F14" w14:paraId="4489FE06" w14:textId="77777777" w:rsidTr="35D72B6D">
        <w:tc>
          <w:tcPr>
            <w:tcW w:w="2596" w:type="pct"/>
          </w:tcPr>
          <w:p w14:paraId="00A6B351" w14:textId="77777777" w:rsidR="009829FF" w:rsidRPr="003A3F14" w:rsidRDefault="009829FF" w:rsidP="009829FF">
            <w:pPr>
              <w:spacing w:after="0" w:line="240" w:lineRule="auto"/>
              <w:rPr>
                <w:szCs w:val="24"/>
              </w:rPr>
            </w:pPr>
            <w:r w:rsidRPr="003A3F14">
              <w:rPr>
                <w:szCs w:val="24"/>
              </w:rPr>
              <w:t>State</w:t>
            </w:r>
          </w:p>
        </w:tc>
        <w:tc>
          <w:tcPr>
            <w:tcW w:w="2404" w:type="pct"/>
          </w:tcPr>
          <w:p w14:paraId="1639DAC2" w14:textId="77777777" w:rsidR="009829FF" w:rsidRPr="003A3F14" w:rsidRDefault="009829FF" w:rsidP="009829FF">
            <w:pPr>
              <w:spacing w:after="0" w:line="240" w:lineRule="auto"/>
              <w:rPr>
                <w:szCs w:val="24"/>
              </w:rPr>
            </w:pPr>
            <w:r w:rsidRPr="003A3F14">
              <w:rPr>
                <w:szCs w:val="24"/>
              </w:rPr>
              <w:t>MT</w:t>
            </w:r>
          </w:p>
        </w:tc>
      </w:tr>
      <w:tr w:rsidR="009829FF" w:rsidRPr="003A3F14" w14:paraId="6F110217" w14:textId="77777777" w:rsidTr="35D72B6D">
        <w:tc>
          <w:tcPr>
            <w:tcW w:w="2596" w:type="pct"/>
          </w:tcPr>
          <w:p w14:paraId="7CE2FE56" w14:textId="77777777" w:rsidR="009829FF" w:rsidRPr="003A3F14" w:rsidRDefault="009829FF" w:rsidP="009829FF">
            <w:pPr>
              <w:spacing w:after="0" w:line="240" w:lineRule="auto"/>
              <w:rPr>
                <w:szCs w:val="24"/>
              </w:rPr>
            </w:pPr>
            <w:r w:rsidRPr="003A3F14">
              <w:rPr>
                <w:szCs w:val="24"/>
              </w:rPr>
              <w:t xml:space="preserve">Zip Code </w:t>
            </w:r>
          </w:p>
        </w:tc>
        <w:tc>
          <w:tcPr>
            <w:tcW w:w="2404" w:type="pct"/>
          </w:tcPr>
          <w:p w14:paraId="2B441CC9" w14:textId="77777777" w:rsidR="009829FF" w:rsidRPr="003A3F14" w:rsidRDefault="009829FF" w:rsidP="009829FF">
            <w:pPr>
              <w:spacing w:after="0" w:line="240" w:lineRule="auto"/>
              <w:rPr>
                <w:szCs w:val="24"/>
              </w:rPr>
            </w:pPr>
            <w:r w:rsidRPr="003A3F14">
              <w:rPr>
                <w:szCs w:val="24"/>
              </w:rPr>
              <w:t>59401-2605</w:t>
            </w:r>
          </w:p>
        </w:tc>
      </w:tr>
      <w:tr w:rsidR="009829FF" w:rsidRPr="003A3F14" w14:paraId="1D5735A2" w14:textId="77777777" w:rsidTr="35D72B6D">
        <w:tc>
          <w:tcPr>
            <w:tcW w:w="2596" w:type="pct"/>
          </w:tcPr>
          <w:p w14:paraId="7A8A1999" w14:textId="77777777" w:rsidR="009829FF" w:rsidRPr="003A3F14" w:rsidRDefault="009829FF" w:rsidP="009829FF">
            <w:pPr>
              <w:spacing w:after="0" w:line="240" w:lineRule="auto"/>
              <w:rPr>
                <w:szCs w:val="24"/>
              </w:rPr>
            </w:pPr>
            <w:r w:rsidRPr="003A3F14">
              <w:rPr>
                <w:szCs w:val="24"/>
              </w:rPr>
              <w:t>DUNS Number</w:t>
            </w:r>
          </w:p>
        </w:tc>
        <w:tc>
          <w:tcPr>
            <w:tcW w:w="2404" w:type="pct"/>
          </w:tcPr>
          <w:p w14:paraId="1F04FC7E" w14:textId="77777777" w:rsidR="009829FF" w:rsidRPr="003A3F14" w:rsidRDefault="009829FF" w:rsidP="009829FF">
            <w:pPr>
              <w:spacing w:after="0" w:line="240" w:lineRule="auto"/>
              <w:rPr>
                <w:szCs w:val="24"/>
              </w:rPr>
            </w:pPr>
          </w:p>
        </w:tc>
      </w:tr>
      <w:tr w:rsidR="009829FF" w:rsidRPr="003A3F14" w14:paraId="63B01900" w14:textId="77777777" w:rsidTr="35D72B6D">
        <w:tc>
          <w:tcPr>
            <w:tcW w:w="2596" w:type="pct"/>
          </w:tcPr>
          <w:p w14:paraId="35B142BF" w14:textId="77777777" w:rsidR="009829FF" w:rsidRPr="003A3F14" w:rsidRDefault="009829FF" w:rsidP="009829FF">
            <w:pPr>
              <w:spacing w:after="0" w:line="240" w:lineRule="auto"/>
              <w:rPr>
                <w:szCs w:val="24"/>
              </w:rPr>
            </w:pPr>
            <w:r w:rsidRPr="003A3F14">
              <w:rPr>
                <w:szCs w:val="24"/>
              </w:rPr>
              <w:t>Is subrecipient a victim services provider</w:t>
            </w:r>
          </w:p>
        </w:tc>
        <w:tc>
          <w:tcPr>
            <w:tcW w:w="2404" w:type="pct"/>
          </w:tcPr>
          <w:p w14:paraId="6C5A6A62" w14:textId="77777777" w:rsidR="009829FF" w:rsidRPr="003A3F14" w:rsidRDefault="009829FF" w:rsidP="009829FF">
            <w:pPr>
              <w:spacing w:after="0" w:line="240" w:lineRule="auto"/>
              <w:rPr>
                <w:szCs w:val="24"/>
              </w:rPr>
            </w:pPr>
            <w:r w:rsidRPr="003A3F14">
              <w:rPr>
                <w:szCs w:val="24"/>
              </w:rPr>
              <w:t>N</w:t>
            </w:r>
          </w:p>
        </w:tc>
      </w:tr>
      <w:tr w:rsidR="009829FF" w:rsidRPr="003A3F14" w14:paraId="60A571A8" w14:textId="77777777" w:rsidTr="35D72B6D">
        <w:tc>
          <w:tcPr>
            <w:tcW w:w="2596" w:type="pct"/>
          </w:tcPr>
          <w:p w14:paraId="75BC0850" w14:textId="77777777" w:rsidR="009829FF" w:rsidRPr="003A3F14" w:rsidRDefault="009829FF" w:rsidP="009829FF">
            <w:pPr>
              <w:spacing w:after="0" w:line="240" w:lineRule="auto"/>
              <w:rPr>
                <w:szCs w:val="24"/>
              </w:rPr>
            </w:pPr>
            <w:r w:rsidRPr="003A3F14">
              <w:rPr>
                <w:szCs w:val="24"/>
              </w:rPr>
              <w:t>Subrecipient Organization Type</w:t>
            </w:r>
          </w:p>
        </w:tc>
        <w:tc>
          <w:tcPr>
            <w:tcW w:w="2404" w:type="pct"/>
          </w:tcPr>
          <w:p w14:paraId="4997D3CE" w14:textId="77777777" w:rsidR="009829FF" w:rsidRPr="003A3F14" w:rsidRDefault="009829FF" w:rsidP="009829FF">
            <w:pPr>
              <w:spacing w:after="0" w:line="240" w:lineRule="auto"/>
              <w:rPr>
                <w:szCs w:val="24"/>
              </w:rPr>
            </w:pPr>
            <w:r w:rsidRPr="003A3F14">
              <w:rPr>
                <w:szCs w:val="24"/>
              </w:rPr>
              <w:t>Other Non-Profit Organization</w:t>
            </w:r>
          </w:p>
        </w:tc>
      </w:tr>
      <w:tr w:rsidR="009829FF" w:rsidRPr="009829FF" w14:paraId="7B4972A4" w14:textId="77777777" w:rsidTr="35D72B6D">
        <w:tc>
          <w:tcPr>
            <w:tcW w:w="2596" w:type="pct"/>
          </w:tcPr>
          <w:p w14:paraId="4606227B" w14:textId="77777777" w:rsidR="009829FF" w:rsidRPr="003A3F14" w:rsidRDefault="009829FF" w:rsidP="009829FF">
            <w:pPr>
              <w:spacing w:after="0" w:line="240" w:lineRule="auto"/>
              <w:rPr>
                <w:szCs w:val="24"/>
              </w:rPr>
            </w:pPr>
            <w:r w:rsidRPr="003A3F14">
              <w:rPr>
                <w:szCs w:val="24"/>
              </w:rPr>
              <w:t>ESG Subgrant or Contract Award Amount</w:t>
            </w:r>
          </w:p>
        </w:tc>
        <w:tc>
          <w:tcPr>
            <w:tcW w:w="2404" w:type="pct"/>
          </w:tcPr>
          <w:p w14:paraId="7465AA76" w14:textId="5E262512" w:rsidR="009829FF" w:rsidRPr="003A3F14" w:rsidRDefault="2DC2514D" w:rsidP="009829FF">
            <w:pPr>
              <w:spacing w:after="0" w:line="240" w:lineRule="auto"/>
            </w:pPr>
            <w:r>
              <w:t>$</w:t>
            </w:r>
            <w:r w:rsidR="4B424A8B">
              <w:t>84,014</w:t>
            </w:r>
          </w:p>
        </w:tc>
      </w:tr>
    </w:tbl>
    <w:p w14:paraId="4BBFEE7F" w14:textId="77777777" w:rsidR="009829FF" w:rsidRPr="009829FF" w:rsidRDefault="009829FF" w:rsidP="009829FF">
      <w:pPr>
        <w:rPr>
          <w:rFonts w:eastAsia="Times New Roman"/>
          <w:sz w:val="24"/>
          <w:szCs w:val="24"/>
        </w:rPr>
      </w:pPr>
    </w:p>
    <w:p w14:paraId="1D2D4DCA" w14:textId="77777777" w:rsidR="009829FF" w:rsidRPr="009829FF" w:rsidRDefault="009829FF" w:rsidP="009829FF">
      <w:pPr>
        <w:rPr>
          <w:rFonts w:eastAsia="Times New Roman"/>
          <w:sz w:val="24"/>
          <w:szCs w:val="24"/>
        </w:rPr>
        <w:sectPr w:rsidR="009829FF" w:rsidRPr="009829FF" w:rsidSect="004B1FFD">
          <w:headerReference w:type="default" r:id="rId45"/>
          <w:pgSz w:w="12240" w:h="15840"/>
          <w:pgMar w:top="1440" w:right="1440" w:bottom="1440" w:left="1440" w:header="720" w:footer="720" w:gutter="0"/>
          <w:cols w:space="720"/>
          <w:docGrid w:linePitch="360"/>
        </w:sectPr>
      </w:pPr>
    </w:p>
    <w:p w14:paraId="6E0DF514" w14:textId="46E2AD69" w:rsidR="009829FF" w:rsidRPr="009C0CA7" w:rsidRDefault="009829FF" w:rsidP="008F3A23">
      <w:pPr>
        <w:pStyle w:val="Heading1"/>
      </w:pPr>
      <w:bookmarkStart w:id="132" w:name="_Toc451737176"/>
      <w:bookmarkStart w:id="133" w:name="_Toc48123970"/>
      <w:bookmarkStart w:id="134" w:name="_Toc102125702"/>
      <w:r w:rsidRPr="009C0CA7">
        <w:lastRenderedPageBreak/>
        <w:t>CR-65 – Persons Assisted</w:t>
      </w:r>
      <w:bookmarkEnd w:id="132"/>
      <w:bookmarkEnd w:id="133"/>
      <w:bookmarkEnd w:id="134"/>
      <w:r w:rsidRPr="009C0CA7">
        <w:t xml:space="preserve"> </w:t>
      </w:r>
    </w:p>
    <w:p w14:paraId="4F4EA7FB" w14:textId="77777777" w:rsidR="009829FF" w:rsidRPr="009829FF" w:rsidRDefault="009829FF" w:rsidP="00F01894">
      <w:pPr>
        <w:pStyle w:val="Heading2"/>
        <w:rPr>
          <w:rFonts w:eastAsia="Times New Roman"/>
        </w:rPr>
      </w:pPr>
      <w:bookmarkStart w:id="135" w:name="_Toc73038354"/>
      <w:r w:rsidRPr="009829FF">
        <w:rPr>
          <w:rFonts w:eastAsia="Times New Roman"/>
        </w:rPr>
        <w:t>4. Persons Served</w:t>
      </w:r>
      <w:bookmarkEnd w:id="135"/>
    </w:p>
    <w:p w14:paraId="6466184A" w14:textId="1F466426" w:rsidR="001F1D8B" w:rsidRDefault="2BEED7AB" w:rsidP="001017FA">
      <w:r>
        <w:t>Not applicable to ESG.</w:t>
      </w:r>
      <w:r w:rsidR="77EA3BEA">
        <w:t xml:space="preserve"> Data uploaded to </w:t>
      </w:r>
      <w:r w:rsidR="3D4CB2B5">
        <w:t>Sage.</w:t>
      </w:r>
    </w:p>
    <w:p w14:paraId="2D9392C0" w14:textId="77777777" w:rsidR="001F1D8B" w:rsidRPr="001017FA" w:rsidRDefault="001F1D8B" w:rsidP="001017FA"/>
    <w:p w14:paraId="6AD0DE10" w14:textId="77777777" w:rsidR="009829FF" w:rsidRPr="009829FF" w:rsidRDefault="009829FF" w:rsidP="0002743B">
      <w:pPr>
        <w:pStyle w:val="Heading3"/>
        <w:rPr>
          <w:rFonts w:eastAsia="Times New Roman"/>
        </w:rPr>
      </w:pPr>
      <w:r w:rsidRPr="009829FF">
        <w:rPr>
          <w:rFonts w:eastAsia="Times New Roman"/>
        </w:rPr>
        <w:t>4a. Complete for Homelessness Prevention Activities</w:t>
      </w:r>
    </w:p>
    <w:p w14:paraId="69E3FADB" w14:textId="77777777" w:rsidR="009829FF" w:rsidRPr="001017FA" w:rsidRDefault="009829FF" w:rsidP="001017F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ousehold Information for Homeless Prevention Activities (Table 16)"/>
        <w:tblDescription w:val="This table shows household information for homeless prevention activities. Because data are uploaded to Sage, no data are provided here."/>
      </w:tblPr>
      <w:tblGrid>
        <w:gridCol w:w="6535"/>
        <w:gridCol w:w="2825"/>
      </w:tblGrid>
      <w:tr w:rsidR="009829FF" w:rsidRPr="009829FF" w14:paraId="3CC5F6CB" w14:textId="77777777" w:rsidTr="0002743B">
        <w:trPr>
          <w:jc w:val="center"/>
        </w:trPr>
        <w:tc>
          <w:tcPr>
            <w:tcW w:w="5000" w:type="pct"/>
            <w:gridSpan w:val="2"/>
            <w:tcBorders>
              <w:top w:val="nil"/>
              <w:left w:val="nil"/>
              <w:right w:val="nil"/>
            </w:tcBorders>
          </w:tcPr>
          <w:p w14:paraId="6A1B84E3" w14:textId="4D311DB0" w:rsidR="009829FF" w:rsidRPr="009829FF" w:rsidRDefault="009829FF" w:rsidP="001017FA">
            <w:pPr>
              <w:pStyle w:val="TableCaption"/>
            </w:pPr>
            <w:bookmarkStart w:id="136" w:name="_Toc135655992"/>
            <w:r w:rsidRPr="001017FA">
              <w:t>Table</w:t>
            </w:r>
            <w:r w:rsidRPr="009829FF">
              <w:t xml:space="preserve"> 1</w:t>
            </w:r>
            <w:r w:rsidR="00190C54">
              <w:t>6</w:t>
            </w:r>
            <w:r w:rsidRPr="009829FF">
              <w:t xml:space="preserve"> – Household Information for Homeless Prevention Activities</w:t>
            </w:r>
            <w:bookmarkEnd w:id="136"/>
          </w:p>
        </w:tc>
      </w:tr>
      <w:tr w:rsidR="009829FF" w:rsidRPr="009829FF" w14:paraId="56CDD9DF" w14:textId="77777777" w:rsidTr="0002743B">
        <w:trPr>
          <w:jc w:val="center"/>
        </w:trPr>
        <w:tc>
          <w:tcPr>
            <w:tcW w:w="3491" w:type="pct"/>
            <w:shd w:val="clear" w:color="auto" w:fill="C5D4D5"/>
          </w:tcPr>
          <w:p w14:paraId="1199AD07" w14:textId="77777777" w:rsidR="009829FF" w:rsidRPr="0002743B" w:rsidRDefault="009829FF" w:rsidP="009829FF">
            <w:pPr>
              <w:keepNext/>
              <w:outlineLvl w:val="8"/>
              <w:rPr>
                <w:sz w:val="20"/>
                <w:szCs w:val="20"/>
              </w:rPr>
            </w:pPr>
            <w:r w:rsidRPr="0002743B">
              <w:rPr>
                <w:sz w:val="20"/>
                <w:szCs w:val="20"/>
              </w:rPr>
              <w:t>Number of Persons in Households</w:t>
            </w:r>
          </w:p>
        </w:tc>
        <w:tc>
          <w:tcPr>
            <w:tcW w:w="1509" w:type="pct"/>
            <w:shd w:val="clear" w:color="auto" w:fill="C5D4D5"/>
          </w:tcPr>
          <w:p w14:paraId="4F8FB2DE" w14:textId="77777777" w:rsidR="009829FF" w:rsidRPr="0002743B" w:rsidRDefault="009829FF" w:rsidP="00E032F0">
            <w:pPr>
              <w:keepNext/>
              <w:jc w:val="center"/>
              <w:outlineLvl w:val="8"/>
              <w:rPr>
                <w:sz w:val="20"/>
                <w:szCs w:val="20"/>
              </w:rPr>
            </w:pPr>
            <w:r w:rsidRPr="0002743B">
              <w:rPr>
                <w:sz w:val="20"/>
                <w:szCs w:val="20"/>
              </w:rPr>
              <w:t>Total</w:t>
            </w:r>
          </w:p>
        </w:tc>
      </w:tr>
      <w:tr w:rsidR="009829FF" w:rsidRPr="009829FF" w14:paraId="65037D15" w14:textId="77777777" w:rsidTr="0002743B">
        <w:trPr>
          <w:jc w:val="center"/>
        </w:trPr>
        <w:tc>
          <w:tcPr>
            <w:tcW w:w="3491" w:type="pct"/>
            <w:shd w:val="clear" w:color="auto" w:fill="auto"/>
          </w:tcPr>
          <w:p w14:paraId="322C1714" w14:textId="77777777" w:rsidR="009829FF" w:rsidRPr="0002743B" w:rsidRDefault="009829FF" w:rsidP="009829FF">
            <w:pPr>
              <w:rPr>
                <w:sz w:val="20"/>
                <w:szCs w:val="20"/>
              </w:rPr>
            </w:pPr>
            <w:r w:rsidRPr="0002743B">
              <w:rPr>
                <w:sz w:val="20"/>
                <w:szCs w:val="20"/>
              </w:rPr>
              <w:t>Adults</w:t>
            </w:r>
          </w:p>
        </w:tc>
        <w:tc>
          <w:tcPr>
            <w:tcW w:w="1509" w:type="pct"/>
          </w:tcPr>
          <w:p w14:paraId="607E36A7" w14:textId="38F06C6C" w:rsidR="009829FF" w:rsidRPr="0002743B" w:rsidRDefault="009829FF" w:rsidP="00FB42B9">
            <w:pPr>
              <w:jc w:val="center"/>
              <w:rPr>
                <w:sz w:val="20"/>
                <w:szCs w:val="20"/>
              </w:rPr>
            </w:pPr>
          </w:p>
        </w:tc>
      </w:tr>
      <w:tr w:rsidR="009829FF" w:rsidRPr="009829FF" w14:paraId="2890504A" w14:textId="77777777" w:rsidTr="0002743B">
        <w:trPr>
          <w:jc w:val="center"/>
        </w:trPr>
        <w:tc>
          <w:tcPr>
            <w:tcW w:w="3491" w:type="pct"/>
            <w:shd w:val="clear" w:color="auto" w:fill="auto"/>
          </w:tcPr>
          <w:p w14:paraId="51E2755B" w14:textId="77777777" w:rsidR="009829FF" w:rsidRPr="0002743B" w:rsidRDefault="009829FF" w:rsidP="009829FF">
            <w:pPr>
              <w:rPr>
                <w:sz w:val="20"/>
                <w:szCs w:val="20"/>
              </w:rPr>
            </w:pPr>
            <w:r w:rsidRPr="0002743B">
              <w:rPr>
                <w:sz w:val="20"/>
                <w:szCs w:val="20"/>
              </w:rPr>
              <w:t>Children</w:t>
            </w:r>
          </w:p>
        </w:tc>
        <w:tc>
          <w:tcPr>
            <w:tcW w:w="1509" w:type="pct"/>
          </w:tcPr>
          <w:p w14:paraId="77BCFF05" w14:textId="7A7C3F00" w:rsidR="009829FF" w:rsidRPr="0002743B" w:rsidRDefault="009829FF" w:rsidP="00FB42B9">
            <w:pPr>
              <w:jc w:val="center"/>
              <w:rPr>
                <w:sz w:val="20"/>
                <w:szCs w:val="20"/>
              </w:rPr>
            </w:pPr>
          </w:p>
        </w:tc>
      </w:tr>
      <w:tr w:rsidR="009829FF" w:rsidRPr="009829FF" w14:paraId="7D3A29E5" w14:textId="77777777" w:rsidTr="0002743B">
        <w:trPr>
          <w:jc w:val="center"/>
        </w:trPr>
        <w:tc>
          <w:tcPr>
            <w:tcW w:w="3491" w:type="pct"/>
            <w:shd w:val="clear" w:color="auto" w:fill="auto"/>
          </w:tcPr>
          <w:p w14:paraId="4364E8E5" w14:textId="77777777" w:rsidR="009829FF" w:rsidRPr="0002743B" w:rsidRDefault="009829FF" w:rsidP="009829FF">
            <w:pPr>
              <w:rPr>
                <w:sz w:val="20"/>
                <w:szCs w:val="20"/>
              </w:rPr>
            </w:pPr>
            <w:r w:rsidRPr="0002743B">
              <w:rPr>
                <w:sz w:val="20"/>
                <w:szCs w:val="20"/>
              </w:rPr>
              <w:t>Don’t Know/Refused/Other</w:t>
            </w:r>
          </w:p>
        </w:tc>
        <w:tc>
          <w:tcPr>
            <w:tcW w:w="1509" w:type="pct"/>
          </w:tcPr>
          <w:p w14:paraId="11477402" w14:textId="0B89E60E" w:rsidR="009829FF" w:rsidRPr="0002743B" w:rsidRDefault="009829FF" w:rsidP="00FB42B9">
            <w:pPr>
              <w:jc w:val="center"/>
              <w:rPr>
                <w:sz w:val="20"/>
                <w:szCs w:val="20"/>
              </w:rPr>
            </w:pPr>
          </w:p>
        </w:tc>
      </w:tr>
      <w:tr w:rsidR="009829FF" w:rsidRPr="009829FF" w14:paraId="76221FC4" w14:textId="77777777" w:rsidTr="0002743B">
        <w:trPr>
          <w:jc w:val="center"/>
        </w:trPr>
        <w:tc>
          <w:tcPr>
            <w:tcW w:w="3491" w:type="pct"/>
            <w:shd w:val="clear" w:color="auto" w:fill="auto"/>
          </w:tcPr>
          <w:p w14:paraId="3B6626BC" w14:textId="77777777" w:rsidR="009829FF" w:rsidRPr="0002743B" w:rsidRDefault="009829FF" w:rsidP="009829FF">
            <w:pPr>
              <w:rPr>
                <w:sz w:val="20"/>
                <w:szCs w:val="20"/>
              </w:rPr>
            </w:pPr>
            <w:r w:rsidRPr="0002743B">
              <w:rPr>
                <w:sz w:val="20"/>
                <w:szCs w:val="20"/>
              </w:rPr>
              <w:t>Missing Information</w:t>
            </w:r>
          </w:p>
        </w:tc>
        <w:tc>
          <w:tcPr>
            <w:tcW w:w="1509" w:type="pct"/>
          </w:tcPr>
          <w:p w14:paraId="58E8CD8A" w14:textId="444B4EB9" w:rsidR="009829FF" w:rsidRPr="0002743B" w:rsidRDefault="009829FF" w:rsidP="00FB42B9">
            <w:pPr>
              <w:jc w:val="center"/>
              <w:rPr>
                <w:sz w:val="20"/>
                <w:szCs w:val="20"/>
              </w:rPr>
            </w:pPr>
          </w:p>
        </w:tc>
      </w:tr>
      <w:tr w:rsidR="009829FF" w:rsidRPr="009829FF" w14:paraId="7A5C6BAB" w14:textId="77777777" w:rsidTr="0002743B">
        <w:trPr>
          <w:jc w:val="center"/>
        </w:trPr>
        <w:tc>
          <w:tcPr>
            <w:tcW w:w="3491" w:type="pct"/>
            <w:shd w:val="clear" w:color="auto" w:fill="DDE6E7"/>
          </w:tcPr>
          <w:p w14:paraId="16298CFB" w14:textId="77777777" w:rsidR="009829FF" w:rsidRPr="0002743B" w:rsidRDefault="009829FF" w:rsidP="009829FF">
            <w:pPr>
              <w:rPr>
                <w:sz w:val="20"/>
                <w:szCs w:val="20"/>
              </w:rPr>
            </w:pPr>
            <w:r w:rsidRPr="0002743B">
              <w:rPr>
                <w:sz w:val="20"/>
                <w:szCs w:val="20"/>
              </w:rPr>
              <w:t>Total</w:t>
            </w:r>
          </w:p>
        </w:tc>
        <w:tc>
          <w:tcPr>
            <w:tcW w:w="1509" w:type="pct"/>
            <w:shd w:val="clear" w:color="auto" w:fill="DDE6E7"/>
          </w:tcPr>
          <w:p w14:paraId="53122684" w14:textId="1817EC6C" w:rsidR="009829FF" w:rsidRPr="0002743B" w:rsidRDefault="009829FF" w:rsidP="00FB42B9">
            <w:pPr>
              <w:jc w:val="center"/>
              <w:rPr>
                <w:sz w:val="20"/>
                <w:szCs w:val="20"/>
              </w:rPr>
            </w:pPr>
          </w:p>
        </w:tc>
      </w:tr>
    </w:tbl>
    <w:p w14:paraId="469B7788" w14:textId="77777777" w:rsidR="009829FF" w:rsidRPr="001017FA" w:rsidRDefault="009829FF" w:rsidP="001017FA"/>
    <w:p w14:paraId="55457259" w14:textId="77777777" w:rsidR="009829FF" w:rsidRPr="009829FF" w:rsidRDefault="009829FF" w:rsidP="0002743B">
      <w:pPr>
        <w:pStyle w:val="Heading3"/>
        <w:rPr>
          <w:rFonts w:eastAsia="Times New Roman"/>
        </w:rPr>
      </w:pPr>
      <w:r w:rsidRPr="009829FF">
        <w:rPr>
          <w:rFonts w:eastAsia="Times New Roman"/>
        </w:rPr>
        <w:t>4b. Complete for Rapid Re-Housing Activities</w:t>
      </w:r>
    </w:p>
    <w:p w14:paraId="6440A748" w14:textId="77777777" w:rsidR="009829FF" w:rsidRPr="009829FF" w:rsidRDefault="009829FF" w:rsidP="009829FF">
      <w:pPr>
        <w:rPr>
          <w:rFonts w:eastAsia="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ousehold Information for Rapid Re-Housing Activities (Table 17)"/>
        <w:tblDescription w:val="This table presents household information for rapid re-housing activities. Because data are uploaded to Sage, no data are provided here."/>
      </w:tblPr>
      <w:tblGrid>
        <w:gridCol w:w="6535"/>
        <w:gridCol w:w="2825"/>
      </w:tblGrid>
      <w:tr w:rsidR="009829FF" w:rsidRPr="009829FF" w14:paraId="0356784A" w14:textId="77777777" w:rsidTr="0002743B">
        <w:trPr>
          <w:jc w:val="center"/>
        </w:trPr>
        <w:tc>
          <w:tcPr>
            <w:tcW w:w="5000" w:type="pct"/>
            <w:gridSpan w:val="2"/>
            <w:tcBorders>
              <w:top w:val="nil"/>
              <w:left w:val="nil"/>
              <w:right w:val="nil"/>
            </w:tcBorders>
          </w:tcPr>
          <w:p w14:paraId="1F5E6507" w14:textId="704CC356" w:rsidR="009829FF" w:rsidRPr="009829FF" w:rsidRDefault="009829FF" w:rsidP="0002743B">
            <w:pPr>
              <w:pStyle w:val="TableCaption"/>
            </w:pPr>
            <w:bookmarkStart w:id="137" w:name="_Toc135655993"/>
            <w:r w:rsidRPr="009829FF">
              <w:t>Table 1</w:t>
            </w:r>
            <w:r w:rsidR="00190C54">
              <w:t>7</w:t>
            </w:r>
            <w:r w:rsidRPr="009829FF">
              <w:t xml:space="preserve"> – Household </w:t>
            </w:r>
            <w:r w:rsidRPr="0002743B">
              <w:t>Information</w:t>
            </w:r>
            <w:r w:rsidRPr="009829FF">
              <w:t xml:space="preserve"> for Rapid Re-Housing Activities</w:t>
            </w:r>
            <w:bookmarkEnd w:id="137"/>
          </w:p>
        </w:tc>
      </w:tr>
      <w:tr w:rsidR="009829FF" w:rsidRPr="009829FF" w14:paraId="1232BC5F" w14:textId="77777777" w:rsidTr="0002743B">
        <w:trPr>
          <w:jc w:val="center"/>
        </w:trPr>
        <w:tc>
          <w:tcPr>
            <w:tcW w:w="3491" w:type="pct"/>
            <w:shd w:val="clear" w:color="auto" w:fill="C5D4D5"/>
          </w:tcPr>
          <w:p w14:paraId="275171F2" w14:textId="77777777" w:rsidR="009829FF" w:rsidRPr="0002743B" w:rsidRDefault="009829FF" w:rsidP="009829FF">
            <w:pPr>
              <w:keepNext/>
              <w:outlineLvl w:val="8"/>
              <w:rPr>
                <w:sz w:val="20"/>
                <w:szCs w:val="20"/>
              </w:rPr>
            </w:pPr>
            <w:r w:rsidRPr="0002743B">
              <w:rPr>
                <w:sz w:val="20"/>
                <w:szCs w:val="20"/>
              </w:rPr>
              <w:t>Number of Persons in Households</w:t>
            </w:r>
          </w:p>
        </w:tc>
        <w:tc>
          <w:tcPr>
            <w:tcW w:w="1509" w:type="pct"/>
            <w:shd w:val="clear" w:color="auto" w:fill="C5D4D5"/>
          </w:tcPr>
          <w:p w14:paraId="7A8D1A31" w14:textId="77777777" w:rsidR="009829FF" w:rsidRPr="0002743B" w:rsidRDefault="009829FF" w:rsidP="00E032F0">
            <w:pPr>
              <w:keepNext/>
              <w:jc w:val="center"/>
              <w:outlineLvl w:val="8"/>
              <w:rPr>
                <w:sz w:val="20"/>
                <w:szCs w:val="20"/>
              </w:rPr>
            </w:pPr>
            <w:r w:rsidRPr="0002743B">
              <w:rPr>
                <w:sz w:val="20"/>
                <w:szCs w:val="20"/>
              </w:rPr>
              <w:t>Total</w:t>
            </w:r>
          </w:p>
        </w:tc>
      </w:tr>
      <w:tr w:rsidR="009829FF" w:rsidRPr="009829FF" w14:paraId="7FD45A9A" w14:textId="77777777" w:rsidTr="0002743B">
        <w:trPr>
          <w:jc w:val="center"/>
        </w:trPr>
        <w:tc>
          <w:tcPr>
            <w:tcW w:w="3491" w:type="pct"/>
            <w:shd w:val="clear" w:color="auto" w:fill="auto"/>
          </w:tcPr>
          <w:p w14:paraId="3F7131A6" w14:textId="77777777" w:rsidR="009829FF" w:rsidRPr="0002743B" w:rsidRDefault="009829FF" w:rsidP="009829FF">
            <w:pPr>
              <w:rPr>
                <w:sz w:val="20"/>
                <w:szCs w:val="20"/>
              </w:rPr>
            </w:pPr>
            <w:r w:rsidRPr="0002743B">
              <w:rPr>
                <w:sz w:val="20"/>
                <w:szCs w:val="20"/>
              </w:rPr>
              <w:t>Adults</w:t>
            </w:r>
          </w:p>
        </w:tc>
        <w:tc>
          <w:tcPr>
            <w:tcW w:w="1509" w:type="pct"/>
            <w:shd w:val="clear" w:color="auto" w:fill="auto"/>
          </w:tcPr>
          <w:p w14:paraId="748A7C6D" w14:textId="68D59D36" w:rsidR="00931F35" w:rsidRPr="0002743B" w:rsidRDefault="00931F35" w:rsidP="00FB42B9">
            <w:pPr>
              <w:jc w:val="center"/>
              <w:rPr>
                <w:sz w:val="20"/>
                <w:szCs w:val="20"/>
              </w:rPr>
            </w:pPr>
          </w:p>
        </w:tc>
      </w:tr>
      <w:tr w:rsidR="009829FF" w:rsidRPr="009829FF" w14:paraId="2B5D82E7" w14:textId="77777777" w:rsidTr="0002743B">
        <w:trPr>
          <w:jc w:val="center"/>
        </w:trPr>
        <w:tc>
          <w:tcPr>
            <w:tcW w:w="3491" w:type="pct"/>
            <w:shd w:val="clear" w:color="auto" w:fill="auto"/>
          </w:tcPr>
          <w:p w14:paraId="10A4D3A3" w14:textId="77777777" w:rsidR="009829FF" w:rsidRPr="0002743B" w:rsidRDefault="009829FF" w:rsidP="009829FF">
            <w:pPr>
              <w:rPr>
                <w:sz w:val="20"/>
                <w:szCs w:val="20"/>
              </w:rPr>
            </w:pPr>
            <w:r w:rsidRPr="0002743B">
              <w:rPr>
                <w:sz w:val="20"/>
                <w:szCs w:val="20"/>
              </w:rPr>
              <w:t>Children</w:t>
            </w:r>
          </w:p>
        </w:tc>
        <w:tc>
          <w:tcPr>
            <w:tcW w:w="1509" w:type="pct"/>
            <w:shd w:val="clear" w:color="auto" w:fill="auto"/>
          </w:tcPr>
          <w:p w14:paraId="1E57DA46" w14:textId="65FD0060" w:rsidR="009829FF" w:rsidRPr="0002743B" w:rsidRDefault="009829FF" w:rsidP="00FB42B9">
            <w:pPr>
              <w:jc w:val="center"/>
              <w:rPr>
                <w:sz w:val="20"/>
                <w:szCs w:val="20"/>
              </w:rPr>
            </w:pPr>
          </w:p>
        </w:tc>
      </w:tr>
      <w:tr w:rsidR="009829FF" w:rsidRPr="009829FF" w14:paraId="09C730B7" w14:textId="77777777" w:rsidTr="0002743B">
        <w:trPr>
          <w:jc w:val="center"/>
        </w:trPr>
        <w:tc>
          <w:tcPr>
            <w:tcW w:w="3491" w:type="pct"/>
            <w:shd w:val="clear" w:color="auto" w:fill="auto"/>
          </w:tcPr>
          <w:p w14:paraId="3D7398BB" w14:textId="77777777" w:rsidR="009829FF" w:rsidRPr="0002743B" w:rsidRDefault="009829FF" w:rsidP="009829FF">
            <w:pPr>
              <w:rPr>
                <w:sz w:val="20"/>
                <w:szCs w:val="20"/>
              </w:rPr>
            </w:pPr>
            <w:r w:rsidRPr="0002743B">
              <w:rPr>
                <w:sz w:val="20"/>
                <w:szCs w:val="20"/>
              </w:rPr>
              <w:t>Don’t Know/Refused/Other</w:t>
            </w:r>
          </w:p>
        </w:tc>
        <w:tc>
          <w:tcPr>
            <w:tcW w:w="1509" w:type="pct"/>
            <w:shd w:val="clear" w:color="auto" w:fill="auto"/>
          </w:tcPr>
          <w:p w14:paraId="16B71C59" w14:textId="360441F6" w:rsidR="009829FF" w:rsidRPr="0002743B" w:rsidRDefault="009829FF" w:rsidP="00FB42B9">
            <w:pPr>
              <w:jc w:val="center"/>
              <w:rPr>
                <w:sz w:val="20"/>
                <w:szCs w:val="20"/>
              </w:rPr>
            </w:pPr>
          </w:p>
        </w:tc>
      </w:tr>
      <w:tr w:rsidR="009829FF" w:rsidRPr="009829FF" w14:paraId="5672B2DB" w14:textId="77777777" w:rsidTr="0002743B">
        <w:trPr>
          <w:jc w:val="center"/>
        </w:trPr>
        <w:tc>
          <w:tcPr>
            <w:tcW w:w="3491" w:type="pct"/>
            <w:shd w:val="clear" w:color="auto" w:fill="auto"/>
          </w:tcPr>
          <w:p w14:paraId="39A4A0AA" w14:textId="77777777" w:rsidR="009829FF" w:rsidRPr="0002743B" w:rsidRDefault="009829FF" w:rsidP="009829FF">
            <w:pPr>
              <w:rPr>
                <w:sz w:val="20"/>
                <w:szCs w:val="20"/>
              </w:rPr>
            </w:pPr>
            <w:r w:rsidRPr="0002743B">
              <w:rPr>
                <w:sz w:val="20"/>
                <w:szCs w:val="20"/>
              </w:rPr>
              <w:t>Missing Information</w:t>
            </w:r>
          </w:p>
        </w:tc>
        <w:tc>
          <w:tcPr>
            <w:tcW w:w="1509" w:type="pct"/>
            <w:shd w:val="clear" w:color="auto" w:fill="auto"/>
          </w:tcPr>
          <w:p w14:paraId="7BB47ED5" w14:textId="5C634119" w:rsidR="009829FF" w:rsidRPr="0002743B" w:rsidRDefault="009829FF" w:rsidP="00FB42B9">
            <w:pPr>
              <w:jc w:val="center"/>
              <w:rPr>
                <w:sz w:val="20"/>
                <w:szCs w:val="20"/>
              </w:rPr>
            </w:pPr>
          </w:p>
        </w:tc>
      </w:tr>
      <w:tr w:rsidR="009829FF" w:rsidRPr="009829FF" w14:paraId="33076EF5" w14:textId="77777777" w:rsidTr="0002743B">
        <w:trPr>
          <w:jc w:val="center"/>
        </w:trPr>
        <w:tc>
          <w:tcPr>
            <w:tcW w:w="3491" w:type="pct"/>
            <w:shd w:val="clear" w:color="auto" w:fill="DDE6E7"/>
          </w:tcPr>
          <w:p w14:paraId="0944509B" w14:textId="77777777" w:rsidR="009829FF" w:rsidRPr="0002743B" w:rsidRDefault="009829FF" w:rsidP="009829FF">
            <w:pPr>
              <w:rPr>
                <w:sz w:val="20"/>
                <w:szCs w:val="20"/>
              </w:rPr>
            </w:pPr>
            <w:r w:rsidRPr="0002743B">
              <w:rPr>
                <w:sz w:val="20"/>
                <w:szCs w:val="20"/>
              </w:rPr>
              <w:t>Total</w:t>
            </w:r>
          </w:p>
        </w:tc>
        <w:tc>
          <w:tcPr>
            <w:tcW w:w="1509" w:type="pct"/>
            <w:shd w:val="clear" w:color="auto" w:fill="DDE6E7"/>
          </w:tcPr>
          <w:p w14:paraId="1CD50401" w14:textId="66C547E7" w:rsidR="009829FF" w:rsidRPr="0002743B" w:rsidRDefault="009829FF" w:rsidP="00FB42B9">
            <w:pPr>
              <w:jc w:val="center"/>
              <w:rPr>
                <w:sz w:val="20"/>
                <w:szCs w:val="20"/>
              </w:rPr>
            </w:pPr>
          </w:p>
        </w:tc>
      </w:tr>
    </w:tbl>
    <w:p w14:paraId="3F38899E" w14:textId="77777777" w:rsidR="009829FF" w:rsidRPr="001017FA" w:rsidRDefault="009829FF" w:rsidP="001017FA"/>
    <w:p w14:paraId="7704395A" w14:textId="67160DDC" w:rsidR="009829FF" w:rsidRDefault="009829FF" w:rsidP="0002743B">
      <w:pPr>
        <w:pStyle w:val="Heading3"/>
        <w:rPr>
          <w:rFonts w:eastAsia="Times New Roman"/>
        </w:rPr>
      </w:pPr>
      <w:r w:rsidRPr="009829FF">
        <w:rPr>
          <w:rFonts w:eastAsia="Times New Roman"/>
        </w:rPr>
        <w:t>4c. Complete for Shelter</w:t>
      </w:r>
    </w:p>
    <w:p w14:paraId="541E9207" w14:textId="1C72FE7F" w:rsidR="007559DB" w:rsidRPr="0002743B" w:rsidRDefault="00A56C94" w:rsidP="00A56C94">
      <w:pPr>
        <w:tabs>
          <w:tab w:val="left" w:pos="2665"/>
        </w:tabs>
      </w:pP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helter Information (Table 18)"/>
        <w:tblDescription w:val="This table presents household information for shelter activities. Because data are uploaded to Sage, no data are provided here."/>
      </w:tblPr>
      <w:tblGrid>
        <w:gridCol w:w="6535"/>
        <w:gridCol w:w="2825"/>
      </w:tblGrid>
      <w:tr w:rsidR="009829FF" w:rsidRPr="009829FF" w14:paraId="79B03578" w14:textId="77777777" w:rsidTr="00A56C94">
        <w:trPr>
          <w:jc w:val="center"/>
        </w:trPr>
        <w:tc>
          <w:tcPr>
            <w:tcW w:w="5000" w:type="pct"/>
            <w:gridSpan w:val="2"/>
            <w:tcBorders>
              <w:top w:val="nil"/>
              <w:left w:val="nil"/>
              <w:right w:val="nil"/>
            </w:tcBorders>
          </w:tcPr>
          <w:p w14:paraId="7819326B" w14:textId="4BEEAD08" w:rsidR="009829FF" w:rsidRPr="009829FF" w:rsidRDefault="009829FF" w:rsidP="00A56C94">
            <w:pPr>
              <w:pStyle w:val="TableCaption"/>
            </w:pPr>
            <w:bookmarkStart w:id="138" w:name="_Toc135655994"/>
            <w:r w:rsidRPr="009829FF">
              <w:t>Table 1</w:t>
            </w:r>
            <w:r w:rsidR="00190C54">
              <w:t>8</w:t>
            </w:r>
            <w:r w:rsidRPr="009829FF">
              <w:t xml:space="preserve"> – Shelter Information</w:t>
            </w:r>
            <w:bookmarkEnd w:id="138"/>
          </w:p>
        </w:tc>
      </w:tr>
      <w:tr w:rsidR="009829FF" w:rsidRPr="009829FF" w14:paraId="3301634C" w14:textId="77777777" w:rsidTr="00A56C94">
        <w:trPr>
          <w:jc w:val="center"/>
        </w:trPr>
        <w:tc>
          <w:tcPr>
            <w:tcW w:w="3491" w:type="pct"/>
            <w:shd w:val="clear" w:color="auto" w:fill="C5D4D5"/>
          </w:tcPr>
          <w:p w14:paraId="78002D82" w14:textId="77777777" w:rsidR="009829FF" w:rsidRPr="00A56C94" w:rsidRDefault="009829FF" w:rsidP="009829FF">
            <w:pPr>
              <w:keepNext/>
              <w:outlineLvl w:val="8"/>
              <w:rPr>
                <w:sz w:val="20"/>
                <w:szCs w:val="20"/>
              </w:rPr>
            </w:pPr>
            <w:r w:rsidRPr="00A56C94">
              <w:rPr>
                <w:sz w:val="20"/>
                <w:szCs w:val="20"/>
              </w:rPr>
              <w:t>Number of Persons in Households</w:t>
            </w:r>
          </w:p>
        </w:tc>
        <w:tc>
          <w:tcPr>
            <w:tcW w:w="1509" w:type="pct"/>
            <w:shd w:val="clear" w:color="auto" w:fill="C5D4D5"/>
          </w:tcPr>
          <w:p w14:paraId="39DECA3D" w14:textId="77777777" w:rsidR="009829FF" w:rsidRPr="00A56C94" w:rsidRDefault="009829FF" w:rsidP="00E032F0">
            <w:pPr>
              <w:keepNext/>
              <w:jc w:val="center"/>
              <w:outlineLvl w:val="8"/>
              <w:rPr>
                <w:sz w:val="20"/>
                <w:szCs w:val="20"/>
              </w:rPr>
            </w:pPr>
            <w:r w:rsidRPr="00A56C94">
              <w:rPr>
                <w:sz w:val="20"/>
                <w:szCs w:val="20"/>
              </w:rPr>
              <w:t>Total</w:t>
            </w:r>
          </w:p>
        </w:tc>
      </w:tr>
      <w:tr w:rsidR="009829FF" w:rsidRPr="009829FF" w14:paraId="1951E486" w14:textId="77777777" w:rsidTr="00A56C94">
        <w:trPr>
          <w:jc w:val="center"/>
        </w:trPr>
        <w:tc>
          <w:tcPr>
            <w:tcW w:w="3491" w:type="pct"/>
            <w:shd w:val="clear" w:color="auto" w:fill="auto"/>
          </w:tcPr>
          <w:p w14:paraId="574B2BFB" w14:textId="77777777" w:rsidR="009829FF" w:rsidRPr="00A56C94" w:rsidRDefault="009829FF" w:rsidP="009829FF">
            <w:pPr>
              <w:rPr>
                <w:sz w:val="20"/>
                <w:szCs w:val="20"/>
              </w:rPr>
            </w:pPr>
            <w:r w:rsidRPr="00A56C94">
              <w:rPr>
                <w:sz w:val="20"/>
                <w:szCs w:val="20"/>
              </w:rPr>
              <w:t>Adults</w:t>
            </w:r>
          </w:p>
        </w:tc>
        <w:tc>
          <w:tcPr>
            <w:tcW w:w="1509" w:type="pct"/>
            <w:shd w:val="clear" w:color="auto" w:fill="auto"/>
          </w:tcPr>
          <w:p w14:paraId="79E3200F" w14:textId="77777777" w:rsidR="009829FF" w:rsidRPr="00A56C94" w:rsidRDefault="009829FF" w:rsidP="00FB42B9">
            <w:pPr>
              <w:jc w:val="center"/>
              <w:rPr>
                <w:sz w:val="20"/>
                <w:szCs w:val="20"/>
              </w:rPr>
            </w:pPr>
          </w:p>
        </w:tc>
      </w:tr>
      <w:tr w:rsidR="009829FF" w:rsidRPr="009829FF" w14:paraId="4C866F31" w14:textId="77777777" w:rsidTr="00A56C94">
        <w:trPr>
          <w:jc w:val="center"/>
        </w:trPr>
        <w:tc>
          <w:tcPr>
            <w:tcW w:w="3491" w:type="pct"/>
            <w:shd w:val="clear" w:color="auto" w:fill="auto"/>
          </w:tcPr>
          <w:p w14:paraId="75B8B2EE" w14:textId="77777777" w:rsidR="009829FF" w:rsidRPr="00A56C94" w:rsidRDefault="009829FF" w:rsidP="009829FF">
            <w:pPr>
              <w:rPr>
                <w:sz w:val="20"/>
                <w:szCs w:val="20"/>
              </w:rPr>
            </w:pPr>
            <w:r w:rsidRPr="00A56C94">
              <w:rPr>
                <w:sz w:val="20"/>
                <w:szCs w:val="20"/>
              </w:rPr>
              <w:t>Children</w:t>
            </w:r>
          </w:p>
        </w:tc>
        <w:tc>
          <w:tcPr>
            <w:tcW w:w="1509" w:type="pct"/>
            <w:shd w:val="clear" w:color="auto" w:fill="auto"/>
          </w:tcPr>
          <w:p w14:paraId="49B554E3" w14:textId="77777777" w:rsidR="009829FF" w:rsidRPr="00A56C94" w:rsidRDefault="009829FF" w:rsidP="00FB42B9">
            <w:pPr>
              <w:jc w:val="center"/>
              <w:rPr>
                <w:sz w:val="20"/>
                <w:szCs w:val="20"/>
              </w:rPr>
            </w:pPr>
          </w:p>
        </w:tc>
      </w:tr>
      <w:tr w:rsidR="009829FF" w:rsidRPr="009829FF" w14:paraId="3729FA00" w14:textId="77777777" w:rsidTr="00A56C94">
        <w:trPr>
          <w:jc w:val="center"/>
        </w:trPr>
        <w:tc>
          <w:tcPr>
            <w:tcW w:w="3491" w:type="pct"/>
            <w:shd w:val="clear" w:color="auto" w:fill="auto"/>
          </w:tcPr>
          <w:p w14:paraId="5C6485C3" w14:textId="77777777" w:rsidR="009829FF" w:rsidRPr="00A56C94" w:rsidRDefault="009829FF" w:rsidP="009829FF">
            <w:pPr>
              <w:rPr>
                <w:sz w:val="20"/>
                <w:szCs w:val="20"/>
              </w:rPr>
            </w:pPr>
            <w:r w:rsidRPr="00A56C94">
              <w:rPr>
                <w:sz w:val="20"/>
                <w:szCs w:val="20"/>
              </w:rPr>
              <w:t>Don’t Know/Refused/Other</w:t>
            </w:r>
          </w:p>
        </w:tc>
        <w:tc>
          <w:tcPr>
            <w:tcW w:w="1509" w:type="pct"/>
            <w:shd w:val="clear" w:color="auto" w:fill="auto"/>
          </w:tcPr>
          <w:p w14:paraId="176C7750" w14:textId="77777777" w:rsidR="009829FF" w:rsidRPr="00A56C94" w:rsidRDefault="009829FF" w:rsidP="00FB42B9">
            <w:pPr>
              <w:jc w:val="center"/>
              <w:rPr>
                <w:sz w:val="20"/>
                <w:szCs w:val="20"/>
              </w:rPr>
            </w:pPr>
          </w:p>
        </w:tc>
      </w:tr>
      <w:tr w:rsidR="009829FF" w:rsidRPr="009829FF" w14:paraId="41491C6E" w14:textId="77777777" w:rsidTr="00A56C94">
        <w:trPr>
          <w:jc w:val="center"/>
        </w:trPr>
        <w:tc>
          <w:tcPr>
            <w:tcW w:w="3491" w:type="pct"/>
            <w:shd w:val="clear" w:color="auto" w:fill="auto"/>
          </w:tcPr>
          <w:p w14:paraId="6068A5D8" w14:textId="77777777" w:rsidR="009829FF" w:rsidRPr="00A56C94" w:rsidRDefault="009829FF" w:rsidP="009829FF">
            <w:pPr>
              <w:rPr>
                <w:sz w:val="20"/>
                <w:szCs w:val="20"/>
              </w:rPr>
            </w:pPr>
            <w:r w:rsidRPr="00A56C94">
              <w:rPr>
                <w:sz w:val="20"/>
                <w:szCs w:val="20"/>
              </w:rPr>
              <w:t>Missing Information</w:t>
            </w:r>
          </w:p>
        </w:tc>
        <w:tc>
          <w:tcPr>
            <w:tcW w:w="1509" w:type="pct"/>
            <w:shd w:val="clear" w:color="auto" w:fill="auto"/>
          </w:tcPr>
          <w:p w14:paraId="29AF3320" w14:textId="77777777" w:rsidR="009829FF" w:rsidRPr="00A56C94" w:rsidRDefault="009829FF" w:rsidP="00FB42B9">
            <w:pPr>
              <w:jc w:val="center"/>
              <w:rPr>
                <w:sz w:val="20"/>
                <w:szCs w:val="20"/>
              </w:rPr>
            </w:pPr>
          </w:p>
        </w:tc>
      </w:tr>
      <w:tr w:rsidR="009829FF" w:rsidRPr="009829FF" w14:paraId="3FA20688" w14:textId="77777777" w:rsidTr="00A56C94">
        <w:trPr>
          <w:jc w:val="center"/>
        </w:trPr>
        <w:tc>
          <w:tcPr>
            <w:tcW w:w="3491" w:type="pct"/>
            <w:shd w:val="clear" w:color="auto" w:fill="DDE6E7"/>
          </w:tcPr>
          <w:p w14:paraId="2CD47E94" w14:textId="77777777" w:rsidR="009829FF" w:rsidRPr="00A56C94" w:rsidRDefault="009829FF" w:rsidP="009829FF">
            <w:pPr>
              <w:rPr>
                <w:sz w:val="20"/>
                <w:szCs w:val="20"/>
              </w:rPr>
            </w:pPr>
            <w:r w:rsidRPr="00A56C94">
              <w:rPr>
                <w:sz w:val="20"/>
                <w:szCs w:val="20"/>
              </w:rPr>
              <w:t>Total</w:t>
            </w:r>
          </w:p>
        </w:tc>
        <w:tc>
          <w:tcPr>
            <w:tcW w:w="1509" w:type="pct"/>
            <w:shd w:val="clear" w:color="auto" w:fill="DDE6E7"/>
          </w:tcPr>
          <w:p w14:paraId="6F08CCB4" w14:textId="30DF0BAB" w:rsidR="009829FF" w:rsidRPr="00A56C94" w:rsidRDefault="009829FF" w:rsidP="00FB42B9">
            <w:pPr>
              <w:jc w:val="center"/>
              <w:rPr>
                <w:sz w:val="20"/>
                <w:szCs w:val="20"/>
              </w:rPr>
            </w:pPr>
          </w:p>
        </w:tc>
      </w:tr>
    </w:tbl>
    <w:p w14:paraId="01B30B02" w14:textId="4CB9FD07" w:rsidR="00B872CD" w:rsidRPr="0002743B" w:rsidRDefault="00B872CD" w:rsidP="0002743B"/>
    <w:p w14:paraId="752D54EF" w14:textId="77777777" w:rsidR="009829FF" w:rsidRPr="009829FF" w:rsidRDefault="009829FF" w:rsidP="0002743B">
      <w:pPr>
        <w:pStyle w:val="Heading3"/>
        <w:rPr>
          <w:rFonts w:eastAsia="Times New Roman"/>
        </w:rPr>
      </w:pPr>
      <w:r w:rsidRPr="009829FF">
        <w:rPr>
          <w:rFonts w:eastAsia="Times New Roman"/>
        </w:rPr>
        <w:t>4d. Street Outreach</w:t>
      </w:r>
    </w:p>
    <w:p w14:paraId="67204298" w14:textId="77777777" w:rsidR="009829FF" w:rsidRPr="001017FA" w:rsidRDefault="009829FF" w:rsidP="001017F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ousehold Information for Street Outreach (Table 19)"/>
        <w:tblDescription w:val="This table presents household information for street outreach. Because data are uploaded to Sage, data are not provided here."/>
      </w:tblPr>
      <w:tblGrid>
        <w:gridCol w:w="6535"/>
        <w:gridCol w:w="2825"/>
      </w:tblGrid>
      <w:tr w:rsidR="009829FF" w:rsidRPr="009829FF" w14:paraId="488F9923" w14:textId="77777777" w:rsidTr="009222E2">
        <w:trPr>
          <w:jc w:val="center"/>
        </w:trPr>
        <w:tc>
          <w:tcPr>
            <w:tcW w:w="5000" w:type="pct"/>
            <w:gridSpan w:val="2"/>
            <w:tcBorders>
              <w:top w:val="nil"/>
              <w:left w:val="nil"/>
              <w:right w:val="nil"/>
            </w:tcBorders>
          </w:tcPr>
          <w:p w14:paraId="5BA79F1A" w14:textId="1E70F03D" w:rsidR="009829FF" w:rsidRPr="009829FF" w:rsidRDefault="009829FF" w:rsidP="001017FA">
            <w:pPr>
              <w:pStyle w:val="TableCaption"/>
            </w:pPr>
            <w:bookmarkStart w:id="139" w:name="_Toc135655995"/>
            <w:r w:rsidRPr="009829FF">
              <w:t>Table 1</w:t>
            </w:r>
            <w:r w:rsidR="00190C54">
              <w:t>9</w:t>
            </w:r>
            <w:r w:rsidRPr="009829FF">
              <w:t xml:space="preserve"> – Household Information for Street Outreach</w:t>
            </w:r>
            <w:bookmarkEnd w:id="139"/>
          </w:p>
        </w:tc>
      </w:tr>
      <w:tr w:rsidR="009829FF" w:rsidRPr="009829FF" w14:paraId="1ADA5CDF" w14:textId="77777777" w:rsidTr="009222E2">
        <w:trPr>
          <w:jc w:val="center"/>
        </w:trPr>
        <w:tc>
          <w:tcPr>
            <w:tcW w:w="3491" w:type="pct"/>
            <w:shd w:val="clear" w:color="auto" w:fill="C5D4D5"/>
          </w:tcPr>
          <w:p w14:paraId="47F2B4BF" w14:textId="77777777" w:rsidR="009829FF" w:rsidRPr="009222E2" w:rsidRDefault="009829FF" w:rsidP="009829FF">
            <w:pPr>
              <w:keepNext/>
              <w:outlineLvl w:val="8"/>
              <w:rPr>
                <w:sz w:val="20"/>
                <w:szCs w:val="20"/>
              </w:rPr>
            </w:pPr>
            <w:r w:rsidRPr="009222E2">
              <w:rPr>
                <w:sz w:val="20"/>
                <w:szCs w:val="20"/>
              </w:rPr>
              <w:t>Number of Persons in Households</w:t>
            </w:r>
          </w:p>
        </w:tc>
        <w:tc>
          <w:tcPr>
            <w:tcW w:w="1509" w:type="pct"/>
            <w:shd w:val="clear" w:color="auto" w:fill="C5D4D5"/>
          </w:tcPr>
          <w:p w14:paraId="450CE5D8" w14:textId="77777777" w:rsidR="009829FF" w:rsidRPr="009222E2" w:rsidRDefault="009829FF" w:rsidP="00E032F0">
            <w:pPr>
              <w:keepNext/>
              <w:jc w:val="center"/>
              <w:outlineLvl w:val="8"/>
              <w:rPr>
                <w:sz w:val="20"/>
                <w:szCs w:val="20"/>
              </w:rPr>
            </w:pPr>
            <w:r w:rsidRPr="009222E2">
              <w:rPr>
                <w:sz w:val="20"/>
                <w:szCs w:val="20"/>
              </w:rPr>
              <w:t>Total</w:t>
            </w:r>
          </w:p>
        </w:tc>
      </w:tr>
      <w:tr w:rsidR="009829FF" w:rsidRPr="009829FF" w14:paraId="5B58007C" w14:textId="77777777" w:rsidTr="009222E2">
        <w:trPr>
          <w:jc w:val="center"/>
        </w:trPr>
        <w:tc>
          <w:tcPr>
            <w:tcW w:w="3491" w:type="pct"/>
            <w:shd w:val="clear" w:color="auto" w:fill="auto"/>
          </w:tcPr>
          <w:p w14:paraId="4629A2D7" w14:textId="77777777" w:rsidR="009829FF" w:rsidRPr="009222E2" w:rsidRDefault="009829FF" w:rsidP="009829FF">
            <w:pPr>
              <w:rPr>
                <w:sz w:val="20"/>
                <w:szCs w:val="20"/>
              </w:rPr>
            </w:pPr>
            <w:r w:rsidRPr="009222E2">
              <w:rPr>
                <w:sz w:val="20"/>
                <w:szCs w:val="20"/>
              </w:rPr>
              <w:t>Adults</w:t>
            </w:r>
          </w:p>
        </w:tc>
        <w:tc>
          <w:tcPr>
            <w:tcW w:w="1509" w:type="pct"/>
          </w:tcPr>
          <w:p w14:paraId="4658E50D" w14:textId="77777777" w:rsidR="009829FF" w:rsidRPr="009222E2" w:rsidRDefault="009829FF" w:rsidP="009829FF">
            <w:pPr>
              <w:rPr>
                <w:sz w:val="20"/>
                <w:szCs w:val="20"/>
              </w:rPr>
            </w:pPr>
          </w:p>
        </w:tc>
      </w:tr>
      <w:tr w:rsidR="009829FF" w:rsidRPr="009829FF" w14:paraId="1B4DE753" w14:textId="77777777" w:rsidTr="009222E2">
        <w:trPr>
          <w:jc w:val="center"/>
        </w:trPr>
        <w:tc>
          <w:tcPr>
            <w:tcW w:w="3491" w:type="pct"/>
            <w:shd w:val="clear" w:color="auto" w:fill="auto"/>
          </w:tcPr>
          <w:p w14:paraId="5A1769F0" w14:textId="77777777" w:rsidR="009829FF" w:rsidRPr="009222E2" w:rsidRDefault="009829FF" w:rsidP="009829FF">
            <w:pPr>
              <w:rPr>
                <w:sz w:val="20"/>
                <w:szCs w:val="20"/>
              </w:rPr>
            </w:pPr>
            <w:r w:rsidRPr="009222E2">
              <w:rPr>
                <w:sz w:val="20"/>
                <w:szCs w:val="20"/>
              </w:rPr>
              <w:t>Children</w:t>
            </w:r>
          </w:p>
        </w:tc>
        <w:tc>
          <w:tcPr>
            <w:tcW w:w="1509" w:type="pct"/>
          </w:tcPr>
          <w:p w14:paraId="4F4814AC" w14:textId="77777777" w:rsidR="009829FF" w:rsidRPr="009222E2" w:rsidRDefault="009829FF" w:rsidP="009829FF">
            <w:pPr>
              <w:rPr>
                <w:sz w:val="20"/>
                <w:szCs w:val="20"/>
              </w:rPr>
            </w:pPr>
          </w:p>
        </w:tc>
      </w:tr>
      <w:tr w:rsidR="009829FF" w:rsidRPr="009829FF" w14:paraId="51691155" w14:textId="77777777" w:rsidTr="009222E2">
        <w:trPr>
          <w:jc w:val="center"/>
        </w:trPr>
        <w:tc>
          <w:tcPr>
            <w:tcW w:w="3491" w:type="pct"/>
            <w:shd w:val="clear" w:color="auto" w:fill="auto"/>
          </w:tcPr>
          <w:p w14:paraId="16B010A7" w14:textId="77777777" w:rsidR="009829FF" w:rsidRPr="009222E2" w:rsidRDefault="009829FF" w:rsidP="009829FF">
            <w:pPr>
              <w:rPr>
                <w:sz w:val="20"/>
                <w:szCs w:val="20"/>
              </w:rPr>
            </w:pPr>
            <w:r w:rsidRPr="009222E2">
              <w:rPr>
                <w:sz w:val="20"/>
                <w:szCs w:val="20"/>
              </w:rPr>
              <w:t>Don’t Know/Refused/Other</w:t>
            </w:r>
          </w:p>
        </w:tc>
        <w:tc>
          <w:tcPr>
            <w:tcW w:w="1509" w:type="pct"/>
          </w:tcPr>
          <w:p w14:paraId="7B7BA4AA" w14:textId="77777777" w:rsidR="009829FF" w:rsidRPr="009222E2" w:rsidRDefault="009829FF" w:rsidP="009829FF">
            <w:pPr>
              <w:rPr>
                <w:sz w:val="20"/>
                <w:szCs w:val="20"/>
              </w:rPr>
            </w:pPr>
          </w:p>
        </w:tc>
      </w:tr>
      <w:tr w:rsidR="009829FF" w:rsidRPr="009829FF" w14:paraId="1E4ECA88" w14:textId="77777777" w:rsidTr="009222E2">
        <w:trPr>
          <w:jc w:val="center"/>
        </w:trPr>
        <w:tc>
          <w:tcPr>
            <w:tcW w:w="3491" w:type="pct"/>
            <w:shd w:val="clear" w:color="auto" w:fill="auto"/>
          </w:tcPr>
          <w:p w14:paraId="46CAC238" w14:textId="77777777" w:rsidR="009829FF" w:rsidRPr="009222E2" w:rsidRDefault="009829FF" w:rsidP="009829FF">
            <w:pPr>
              <w:rPr>
                <w:sz w:val="20"/>
                <w:szCs w:val="20"/>
              </w:rPr>
            </w:pPr>
            <w:r w:rsidRPr="009222E2">
              <w:rPr>
                <w:sz w:val="20"/>
                <w:szCs w:val="20"/>
              </w:rPr>
              <w:t>Missing Information</w:t>
            </w:r>
          </w:p>
        </w:tc>
        <w:tc>
          <w:tcPr>
            <w:tcW w:w="1509" w:type="pct"/>
          </w:tcPr>
          <w:p w14:paraId="6B89BE1A" w14:textId="77777777" w:rsidR="009829FF" w:rsidRPr="009222E2" w:rsidRDefault="009829FF" w:rsidP="009829FF">
            <w:pPr>
              <w:rPr>
                <w:sz w:val="20"/>
                <w:szCs w:val="20"/>
              </w:rPr>
            </w:pPr>
          </w:p>
        </w:tc>
      </w:tr>
      <w:tr w:rsidR="009829FF" w:rsidRPr="009829FF" w14:paraId="5427761C" w14:textId="77777777" w:rsidTr="009222E2">
        <w:trPr>
          <w:jc w:val="center"/>
        </w:trPr>
        <w:tc>
          <w:tcPr>
            <w:tcW w:w="3491" w:type="pct"/>
            <w:shd w:val="clear" w:color="auto" w:fill="DDE6E7"/>
          </w:tcPr>
          <w:p w14:paraId="4FBC8A36" w14:textId="77777777" w:rsidR="009829FF" w:rsidRPr="009222E2" w:rsidRDefault="009829FF" w:rsidP="009829FF">
            <w:pPr>
              <w:rPr>
                <w:sz w:val="20"/>
                <w:szCs w:val="20"/>
              </w:rPr>
            </w:pPr>
            <w:r w:rsidRPr="009222E2">
              <w:rPr>
                <w:sz w:val="20"/>
                <w:szCs w:val="20"/>
              </w:rPr>
              <w:t>Total</w:t>
            </w:r>
          </w:p>
        </w:tc>
        <w:tc>
          <w:tcPr>
            <w:tcW w:w="1509" w:type="pct"/>
            <w:shd w:val="clear" w:color="auto" w:fill="DDE6E7"/>
          </w:tcPr>
          <w:p w14:paraId="0F0F2C69" w14:textId="77777777" w:rsidR="009829FF" w:rsidRPr="009222E2" w:rsidRDefault="009829FF" w:rsidP="009829FF">
            <w:pPr>
              <w:rPr>
                <w:sz w:val="20"/>
                <w:szCs w:val="20"/>
              </w:rPr>
            </w:pPr>
          </w:p>
        </w:tc>
      </w:tr>
    </w:tbl>
    <w:p w14:paraId="08EAF255" w14:textId="77777777" w:rsidR="009829FF" w:rsidRPr="0002743B" w:rsidRDefault="009829FF" w:rsidP="0002743B"/>
    <w:p w14:paraId="385F5868" w14:textId="77777777" w:rsidR="009829FF" w:rsidRPr="009829FF" w:rsidRDefault="009829FF" w:rsidP="0002743B">
      <w:pPr>
        <w:pStyle w:val="Heading3"/>
        <w:rPr>
          <w:rFonts w:eastAsia="Times New Roman"/>
        </w:rPr>
      </w:pPr>
      <w:r w:rsidRPr="009829FF">
        <w:rPr>
          <w:rFonts w:eastAsia="Times New Roman"/>
        </w:rPr>
        <w:lastRenderedPageBreak/>
        <w:t>4e. Totals for all Persons Served with ESG</w:t>
      </w:r>
    </w:p>
    <w:p w14:paraId="3CCF6A18" w14:textId="77777777" w:rsidR="009829FF" w:rsidRPr="001017FA" w:rsidRDefault="009829FF" w:rsidP="001017F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ousehold Information for Persons Served with ESG (Table 20)"/>
        <w:tblDescription w:val="This table presents household information for persons served with ESG. Because data are uploaded to Sage, no data are provided here. "/>
      </w:tblPr>
      <w:tblGrid>
        <w:gridCol w:w="6535"/>
        <w:gridCol w:w="2825"/>
      </w:tblGrid>
      <w:tr w:rsidR="009829FF" w:rsidRPr="009829FF" w14:paraId="55E1F21B" w14:textId="77777777" w:rsidTr="009222E2">
        <w:trPr>
          <w:jc w:val="center"/>
        </w:trPr>
        <w:tc>
          <w:tcPr>
            <w:tcW w:w="5000" w:type="pct"/>
            <w:gridSpan w:val="2"/>
            <w:tcBorders>
              <w:top w:val="nil"/>
              <w:left w:val="nil"/>
              <w:right w:val="nil"/>
            </w:tcBorders>
          </w:tcPr>
          <w:p w14:paraId="7C25EC2A" w14:textId="62C3BB11" w:rsidR="009829FF" w:rsidRPr="009829FF" w:rsidRDefault="009829FF" w:rsidP="001017FA">
            <w:pPr>
              <w:pStyle w:val="TableCaption"/>
            </w:pPr>
            <w:bookmarkStart w:id="140" w:name="_Toc135655996"/>
            <w:r w:rsidRPr="009829FF">
              <w:t xml:space="preserve">Table </w:t>
            </w:r>
            <w:r w:rsidR="00190C54">
              <w:t>20</w:t>
            </w:r>
            <w:r w:rsidRPr="009829FF">
              <w:t xml:space="preserve"> – Household Information for Persons Served with ESG</w:t>
            </w:r>
            <w:bookmarkEnd w:id="140"/>
          </w:p>
        </w:tc>
      </w:tr>
      <w:tr w:rsidR="009829FF" w:rsidRPr="009829FF" w14:paraId="78451AE5" w14:textId="77777777" w:rsidTr="009222E2">
        <w:trPr>
          <w:jc w:val="center"/>
        </w:trPr>
        <w:tc>
          <w:tcPr>
            <w:tcW w:w="3491" w:type="pct"/>
            <w:shd w:val="clear" w:color="auto" w:fill="C5D4D5"/>
          </w:tcPr>
          <w:p w14:paraId="5811D08C" w14:textId="77777777" w:rsidR="009829FF" w:rsidRPr="009222E2" w:rsidRDefault="009829FF" w:rsidP="009829FF">
            <w:pPr>
              <w:keepNext/>
              <w:outlineLvl w:val="8"/>
              <w:rPr>
                <w:sz w:val="20"/>
                <w:szCs w:val="20"/>
              </w:rPr>
            </w:pPr>
            <w:r w:rsidRPr="009222E2">
              <w:rPr>
                <w:sz w:val="20"/>
                <w:szCs w:val="20"/>
              </w:rPr>
              <w:t>Number of Persons in Households</w:t>
            </w:r>
          </w:p>
        </w:tc>
        <w:tc>
          <w:tcPr>
            <w:tcW w:w="1509" w:type="pct"/>
            <w:shd w:val="clear" w:color="auto" w:fill="C5D4D5"/>
          </w:tcPr>
          <w:p w14:paraId="3E7A636D" w14:textId="77777777" w:rsidR="009829FF" w:rsidRPr="009222E2" w:rsidRDefault="009829FF" w:rsidP="00342A61">
            <w:pPr>
              <w:keepNext/>
              <w:jc w:val="center"/>
              <w:outlineLvl w:val="8"/>
              <w:rPr>
                <w:sz w:val="20"/>
                <w:szCs w:val="20"/>
              </w:rPr>
            </w:pPr>
            <w:r w:rsidRPr="009222E2">
              <w:rPr>
                <w:sz w:val="20"/>
                <w:szCs w:val="20"/>
              </w:rPr>
              <w:t>Total</w:t>
            </w:r>
          </w:p>
        </w:tc>
      </w:tr>
      <w:tr w:rsidR="009829FF" w:rsidRPr="009829FF" w14:paraId="27F63C90" w14:textId="77777777" w:rsidTr="009222E2">
        <w:trPr>
          <w:jc w:val="center"/>
        </w:trPr>
        <w:tc>
          <w:tcPr>
            <w:tcW w:w="3491" w:type="pct"/>
            <w:shd w:val="clear" w:color="auto" w:fill="auto"/>
          </w:tcPr>
          <w:p w14:paraId="0E25BC47" w14:textId="77777777" w:rsidR="009829FF" w:rsidRPr="009222E2" w:rsidRDefault="009829FF" w:rsidP="009829FF">
            <w:pPr>
              <w:rPr>
                <w:sz w:val="20"/>
                <w:szCs w:val="20"/>
              </w:rPr>
            </w:pPr>
            <w:r w:rsidRPr="009222E2">
              <w:rPr>
                <w:sz w:val="20"/>
                <w:szCs w:val="20"/>
              </w:rPr>
              <w:t>Adults</w:t>
            </w:r>
          </w:p>
        </w:tc>
        <w:tc>
          <w:tcPr>
            <w:tcW w:w="1509" w:type="pct"/>
            <w:shd w:val="clear" w:color="auto" w:fill="auto"/>
          </w:tcPr>
          <w:p w14:paraId="58B4B7A6" w14:textId="3964515E" w:rsidR="009829FF" w:rsidRPr="009222E2" w:rsidRDefault="009829FF" w:rsidP="00FB42B9">
            <w:pPr>
              <w:jc w:val="center"/>
              <w:rPr>
                <w:sz w:val="20"/>
                <w:szCs w:val="20"/>
              </w:rPr>
            </w:pPr>
          </w:p>
        </w:tc>
      </w:tr>
      <w:tr w:rsidR="009829FF" w:rsidRPr="009829FF" w14:paraId="47833166" w14:textId="77777777" w:rsidTr="009222E2">
        <w:trPr>
          <w:jc w:val="center"/>
        </w:trPr>
        <w:tc>
          <w:tcPr>
            <w:tcW w:w="3491" w:type="pct"/>
            <w:shd w:val="clear" w:color="auto" w:fill="auto"/>
          </w:tcPr>
          <w:p w14:paraId="2C7E3150" w14:textId="77777777" w:rsidR="009829FF" w:rsidRPr="009222E2" w:rsidRDefault="009829FF" w:rsidP="009829FF">
            <w:pPr>
              <w:rPr>
                <w:sz w:val="20"/>
                <w:szCs w:val="20"/>
              </w:rPr>
            </w:pPr>
            <w:r w:rsidRPr="009222E2">
              <w:rPr>
                <w:sz w:val="20"/>
                <w:szCs w:val="20"/>
              </w:rPr>
              <w:t>Children</w:t>
            </w:r>
          </w:p>
        </w:tc>
        <w:tc>
          <w:tcPr>
            <w:tcW w:w="1509" w:type="pct"/>
            <w:shd w:val="clear" w:color="auto" w:fill="auto"/>
          </w:tcPr>
          <w:p w14:paraId="00368B1B" w14:textId="589264EE" w:rsidR="009829FF" w:rsidRPr="009222E2" w:rsidRDefault="009829FF" w:rsidP="00FB42B9">
            <w:pPr>
              <w:jc w:val="center"/>
              <w:rPr>
                <w:sz w:val="20"/>
                <w:szCs w:val="20"/>
              </w:rPr>
            </w:pPr>
          </w:p>
        </w:tc>
      </w:tr>
      <w:tr w:rsidR="009829FF" w:rsidRPr="009829FF" w14:paraId="51737F52" w14:textId="77777777" w:rsidTr="009222E2">
        <w:trPr>
          <w:jc w:val="center"/>
        </w:trPr>
        <w:tc>
          <w:tcPr>
            <w:tcW w:w="3491" w:type="pct"/>
            <w:shd w:val="clear" w:color="auto" w:fill="auto"/>
          </w:tcPr>
          <w:p w14:paraId="0F0ADE71" w14:textId="77777777" w:rsidR="009829FF" w:rsidRPr="009222E2" w:rsidRDefault="009829FF" w:rsidP="009829FF">
            <w:pPr>
              <w:rPr>
                <w:sz w:val="20"/>
                <w:szCs w:val="20"/>
              </w:rPr>
            </w:pPr>
            <w:r w:rsidRPr="009222E2">
              <w:rPr>
                <w:sz w:val="20"/>
                <w:szCs w:val="20"/>
              </w:rPr>
              <w:t>Don’t Know/Refused/Other</w:t>
            </w:r>
          </w:p>
        </w:tc>
        <w:tc>
          <w:tcPr>
            <w:tcW w:w="1509" w:type="pct"/>
            <w:shd w:val="clear" w:color="auto" w:fill="auto"/>
          </w:tcPr>
          <w:p w14:paraId="2F044262" w14:textId="0336D9E1" w:rsidR="009829FF" w:rsidRPr="009222E2" w:rsidRDefault="009829FF" w:rsidP="00FB42B9">
            <w:pPr>
              <w:jc w:val="center"/>
              <w:rPr>
                <w:sz w:val="20"/>
                <w:szCs w:val="20"/>
              </w:rPr>
            </w:pPr>
          </w:p>
        </w:tc>
      </w:tr>
      <w:tr w:rsidR="009829FF" w:rsidRPr="009829FF" w14:paraId="18DCD9A8" w14:textId="77777777" w:rsidTr="009222E2">
        <w:trPr>
          <w:jc w:val="center"/>
        </w:trPr>
        <w:tc>
          <w:tcPr>
            <w:tcW w:w="3491" w:type="pct"/>
            <w:shd w:val="clear" w:color="auto" w:fill="auto"/>
          </w:tcPr>
          <w:p w14:paraId="56E83ED6" w14:textId="77777777" w:rsidR="009829FF" w:rsidRPr="009222E2" w:rsidRDefault="009829FF" w:rsidP="009829FF">
            <w:pPr>
              <w:rPr>
                <w:sz w:val="20"/>
                <w:szCs w:val="20"/>
              </w:rPr>
            </w:pPr>
            <w:r w:rsidRPr="009222E2">
              <w:rPr>
                <w:sz w:val="20"/>
                <w:szCs w:val="20"/>
              </w:rPr>
              <w:t>Missing Information</w:t>
            </w:r>
          </w:p>
        </w:tc>
        <w:tc>
          <w:tcPr>
            <w:tcW w:w="1509" w:type="pct"/>
            <w:shd w:val="clear" w:color="auto" w:fill="auto"/>
          </w:tcPr>
          <w:p w14:paraId="26BF6D9D" w14:textId="6A5130ED" w:rsidR="009829FF" w:rsidRPr="009222E2" w:rsidRDefault="009829FF" w:rsidP="00FB42B9">
            <w:pPr>
              <w:jc w:val="center"/>
              <w:rPr>
                <w:sz w:val="20"/>
                <w:szCs w:val="20"/>
              </w:rPr>
            </w:pPr>
          </w:p>
        </w:tc>
      </w:tr>
      <w:tr w:rsidR="009829FF" w:rsidRPr="009829FF" w14:paraId="5F2665DC" w14:textId="77777777" w:rsidTr="009222E2">
        <w:trPr>
          <w:jc w:val="center"/>
        </w:trPr>
        <w:tc>
          <w:tcPr>
            <w:tcW w:w="3491" w:type="pct"/>
            <w:shd w:val="clear" w:color="auto" w:fill="DDE6E7"/>
          </w:tcPr>
          <w:p w14:paraId="6B96CFA8" w14:textId="77777777" w:rsidR="009829FF" w:rsidRPr="009222E2" w:rsidRDefault="009829FF" w:rsidP="009829FF">
            <w:pPr>
              <w:rPr>
                <w:sz w:val="20"/>
                <w:szCs w:val="20"/>
              </w:rPr>
            </w:pPr>
            <w:r w:rsidRPr="009222E2">
              <w:rPr>
                <w:sz w:val="20"/>
                <w:szCs w:val="20"/>
              </w:rPr>
              <w:t>Total</w:t>
            </w:r>
          </w:p>
        </w:tc>
        <w:tc>
          <w:tcPr>
            <w:tcW w:w="1509" w:type="pct"/>
            <w:shd w:val="clear" w:color="auto" w:fill="DDE6E7"/>
          </w:tcPr>
          <w:p w14:paraId="13A940C4" w14:textId="47CEEA09" w:rsidR="009829FF" w:rsidRPr="009222E2" w:rsidRDefault="009829FF" w:rsidP="00FB42B9">
            <w:pPr>
              <w:jc w:val="center"/>
              <w:rPr>
                <w:sz w:val="20"/>
                <w:szCs w:val="20"/>
              </w:rPr>
            </w:pPr>
          </w:p>
        </w:tc>
      </w:tr>
    </w:tbl>
    <w:p w14:paraId="5F1E8DC6" w14:textId="77777777" w:rsidR="009829FF" w:rsidRPr="001017FA" w:rsidRDefault="009829FF" w:rsidP="001017FA"/>
    <w:p w14:paraId="3231D180" w14:textId="77777777" w:rsidR="009829FF" w:rsidRPr="009829FF" w:rsidRDefault="009829FF" w:rsidP="0002743B">
      <w:pPr>
        <w:pStyle w:val="Heading2"/>
        <w:rPr>
          <w:rFonts w:eastAsia="Times New Roman"/>
        </w:rPr>
      </w:pPr>
      <w:bookmarkStart w:id="141" w:name="_Toc73038355"/>
      <w:r w:rsidRPr="009829FF">
        <w:rPr>
          <w:rFonts w:eastAsia="Times New Roman"/>
        </w:rPr>
        <w:t>5. Gender – Complete for All Activities</w:t>
      </w:r>
      <w:bookmarkEnd w:id="1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Gender Information (Table 21)"/>
        <w:tblDescription w:val="This table details gender information for activities. Because data are uploaded to Sage, data are not provided here."/>
      </w:tblPr>
      <w:tblGrid>
        <w:gridCol w:w="6535"/>
        <w:gridCol w:w="2825"/>
      </w:tblGrid>
      <w:tr w:rsidR="009829FF" w:rsidRPr="009829FF" w14:paraId="5F153023" w14:textId="77777777" w:rsidTr="00C315FC">
        <w:trPr>
          <w:jc w:val="center"/>
        </w:trPr>
        <w:tc>
          <w:tcPr>
            <w:tcW w:w="5000" w:type="pct"/>
            <w:gridSpan w:val="2"/>
            <w:tcBorders>
              <w:top w:val="nil"/>
              <w:left w:val="nil"/>
              <w:right w:val="nil"/>
            </w:tcBorders>
          </w:tcPr>
          <w:p w14:paraId="57792F37" w14:textId="09EC6CA0" w:rsidR="009829FF" w:rsidRPr="009829FF" w:rsidRDefault="009829FF" w:rsidP="001017FA">
            <w:pPr>
              <w:pStyle w:val="TableCaption"/>
            </w:pPr>
            <w:bookmarkStart w:id="142" w:name="_Toc135655997"/>
            <w:r w:rsidRPr="009829FF">
              <w:t>Table 2</w:t>
            </w:r>
            <w:r w:rsidR="00190C54">
              <w:t>1</w:t>
            </w:r>
            <w:r w:rsidRPr="009829FF">
              <w:t xml:space="preserve"> – Gender Information</w:t>
            </w:r>
            <w:bookmarkEnd w:id="142"/>
          </w:p>
        </w:tc>
      </w:tr>
      <w:tr w:rsidR="009829FF" w:rsidRPr="009829FF" w14:paraId="484B6019" w14:textId="77777777" w:rsidTr="00C315FC">
        <w:trPr>
          <w:jc w:val="center"/>
        </w:trPr>
        <w:tc>
          <w:tcPr>
            <w:tcW w:w="3491" w:type="pct"/>
            <w:shd w:val="clear" w:color="auto" w:fill="C5D4D5"/>
          </w:tcPr>
          <w:p w14:paraId="4AE4A2C7" w14:textId="77777777" w:rsidR="009829FF" w:rsidRPr="00C315FC" w:rsidRDefault="009829FF" w:rsidP="009829FF">
            <w:pPr>
              <w:keepNext/>
              <w:outlineLvl w:val="8"/>
              <w:rPr>
                <w:sz w:val="20"/>
                <w:szCs w:val="20"/>
              </w:rPr>
            </w:pPr>
          </w:p>
        </w:tc>
        <w:tc>
          <w:tcPr>
            <w:tcW w:w="1509" w:type="pct"/>
            <w:shd w:val="clear" w:color="auto" w:fill="C5D4D5"/>
          </w:tcPr>
          <w:p w14:paraId="404593FE" w14:textId="77777777" w:rsidR="009829FF" w:rsidRPr="00C315FC" w:rsidRDefault="009829FF" w:rsidP="009829FF">
            <w:pPr>
              <w:keepNext/>
              <w:jc w:val="center"/>
              <w:outlineLvl w:val="8"/>
              <w:rPr>
                <w:sz w:val="20"/>
                <w:szCs w:val="20"/>
              </w:rPr>
            </w:pPr>
            <w:r w:rsidRPr="00C315FC">
              <w:rPr>
                <w:sz w:val="20"/>
                <w:szCs w:val="20"/>
              </w:rPr>
              <w:t>Total</w:t>
            </w:r>
          </w:p>
        </w:tc>
      </w:tr>
      <w:tr w:rsidR="009829FF" w:rsidRPr="009829FF" w14:paraId="618A21B8" w14:textId="77777777" w:rsidTr="00C315FC">
        <w:trPr>
          <w:jc w:val="center"/>
        </w:trPr>
        <w:tc>
          <w:tcPr>
            <w:tcW w:w="3491" w:type="pct"/>
            <w:shd w:val="clear" w:color="auto" w:fill="auto"/>
          </w:tcPr>
          <w:p w14:paraId="0EB27D58" w14:textId="77777777" w:rsidR="009829FF" w:rsidRPr="00C315FC" w:rsidRDefault="009829FF" w:rsidP="009829FF">
            <w:pPr>
              <w:rPr>
                <w:sz w:val="20"/>
                <w:szCs w:val="20"/>
              </w:rPr>
            </w:pPr>
            <w:r w:rsidRPr="00C315FC">
              <w:rPr>
                <w:sz w:val="20"/>
                <w:szCs w:val="20"/>
              </w:rPr>
              <w:t>Male</w:t>
            </w:r>
          </w:p>
        </w:tc>
        <w:tc>
          <w:tcPr>
            <w:tcW w:w="1509" w:type="pct"/>
            <w:shd w:val="clear" w:color="auto" w:fill="auto"/>
          </w:tcPr>
          <w:p w14:paraId="707F5FC6" w14:textId="67F5485D" w:rsidR="00021881" w:rsidRPr="00C315FC" w:rsidRDefault="00021881" w:rsidP="00021881">
            <w:pPr>
              <w:jc w:val="center"/>
              <w:rPr>
                <w:sz w:val="20"/>
                <w:szCs w:val="20"/>
              </w:rPr>
            </w:pPr>
          </w:p>
        </w:tc>
      </w:tr>
      <w:tr w:rsidR="009829FF" w:rsidRPr="009829FF" w14:paraId="555CA2F8" w14:textId="77777777" w:rsidTr="00C315FC">
        <w:trPr>
          <w:jc w:val="center"/>
        </w:trPr>
        <w:tc>
          <w:tcPr>
            <w:tcW w:w="3491" w:type="pct"/>
            <w:shd w:val="clear" w:color="auto" w:fill="auto"/>
          </w:tcPr>
          <w:p w14:paraId="0B3C742D" w14:textId="77777777" w:rsidR="009829FF" w:rsidRPr="00C315FC" w:rsidRDefault="009829FF" w:rsidP="009829FF">
            <w:pPr>
              <w:rPr>
                <w:sz w:val="20"/>
                <w:szCs w:val="20"/>
              </w:rPr>
            </w:pPr>
            <w:r w:rsidRPr="00C315FC">
              <w:rPr>
                <w:sz w:val="20"/>
                <w:szCs w:val="20"/>
              </w:rPr>
              <w:t>Female</w:t>
            </w:r>
          </w:p>
        </w:tc>
        <w:tc>
          <w:tcPr>
            <w:tcW w:w="1509" w:type="pct"/>
            <w:shd w:val="clear" w:color="auto" w:fill="auto"/>
          </w:tcPr>
          <w:p w14:paraId="29419E24" w14:textId="47E6039B" w:rsidR="009829FF" w:rsidRPr="00C315FC" w:rsidRDefault="009829FF" w:rsidP="009829FF">
            <w:pPr>
              <w:jc w:val="center"/>
              <w:rPr>
                <w:sz w:val="20"/>
                <w:szCs w:val="20"/>
              </w:rPr>
            </w:pPr>
          </w:p>
        </w:tc>
      </w:tr>
      <w:tr w:rsidR="009829FF" w:rsidRPr="009829FF" w14:paraId="7DC4E6EA" w14:textId="77777777" w:rsidTr="00C315FC">
        <w:trPr>
          <w:jc w:val="center"/>
        </w:trPr>
        <w:tc>
          <w:tcPr>
            <w:tcW w:w="3491" w:type="pct"/>
            <w:shd w:val="clear" w:color="auto" w:fill="auto"/>
          </w:tcPr>
          <w:p w14:paraId="5DE4E067" w14:textId="77777777" w:rsidR="009829FF" w:rsidRPr="00C315FC" w:rsidRDefault="009829FF" w:rsidP="009829FF">
            <w:pPr>
              <w:rPr>
                <w:sz w:val="20"/>
                <w:szCs w:val="20"/>
              </w:rPr>
            </w:pPr>
            <w:r w:rsidRPr="00C315FC">
              <w:rPr>
                <w:sz w:val="20"/>
                <w:szCs w:val="20"/>
              </w:rPr>
              <w:t>Transgender</w:t>
            </w:r>
          </w:p>
        </w:tc>
        <w:tc>
          <w:tcPr>
            <w:tcW w:w="1509" w:type="pct"/>
            <w:shd w:val="clear" w:color="auto" w:fill="auto"/>
          </w:tcPr>
          <w:p w14:paraId="3081C73B" w14:textId="5E2539C2" w:rsidR="009829FF" w:rsidRPr="00C315FC" w:rsidRDefault="009829FF" w:rsidP="009829FF">
            <w:pPr>
              <w:jc w:val="center"/>
              <w:rPr>
                <w:sz w:val="20"/>
                <w:szCs w:val="20"/>
              </w:rPr>
            </w:pPr>
          </w:p>
        </w:tc>
      </w:tr>
      <w:tr w:rsidR="009829FF" w:rsidRPr="009829FF" w14:paraId="39DC6F0D" w14:textId="77777777" w:rsidTr="00C315FC">
        <w:trPr>
          <w:jc w:val="center"/>
        </w:trPr>
        <w:tc>
          <w:tcPr>
            <w:tcW w:w="3491" w:type="pct"/>
            <w:shd w:val="clear" w:color="auto" w:fill="auto"/>
          </w:tcPr>
          <w:p w14:paraId="05DB9FF7" w14:textId="77777777" w:rsidR="009829FF" w:rsidRPr="00C315FC" w:rsidRDefault="009829FF" w:rsidP="009829FF">
            <w:pPr>
              <w:rPr>
                <w:sz w:val="20"/>
                <w:szCs w:val="20"/>
              </w:rPr>
            </w:pPr>
            <w:r w:rsidRPr="00C315FC">
              <w:rPr>
                <w:sz w:val="20"/>
                <w:szCs w:val="20"/>
              </w:rPr>
              <w:t>Don’t Know/Refused/Other</w:t>
            </w:r>
          </w:p>
        </w:tc>
        <w:tc>
          <w:tcPr>
            <w:tcW w:w="1509" w:type="pct"/>
            <w:shd w:val="clear" w:color="auto" w:fill="auto"/>
          </w:tcPr>
          <w:p w14:paraId="55946B12" w14:textId="5525A942" w:rsidR="009829FF" w:rsidRPr="00C315FC" w:rsidRDefault="009829FF" w:rsidP="009829FF">
            <w:pPr>
              <w:jc w:val="center"/>
              <w:rPr>
                <w:sz w:val="20"/>
                <w:szCs w:val="20"/>
              </w:rPr>
            </w:pPr>
          </w:p>
        </w:tc>
      </w:tr>
      <w:tr w:rsidR="009829FF" w:rsidRPr="009829FF" w14:paraId="59ED766E" w14:textId="77777777" w:rsidTr="00C315FC">
        <w:trPr>
          <w:jc w:val="center"/>
        </w:trPr>
        <w:tc>
          <w:tcPr>
            <w:tcW w:w="3491" w:type="pct"/>
            <w:shd w:val="clear" w:color="auto" w:fill="auto"/>
          </w:tcPr>
          <w:p w14:paraId="589D1392" w14:textId="77777777" w:rsidR="009829FF" w:rsidRPr="00C315FC" w:rsidRDefault="009829FF" w:rsidP="009829FF">
            <w:pPr>
              <w:rPr>
                <w:sz w:val="20"/>
                <w:szCs w:val="20"/>
              </w:rPr>
            </w:pPr>
            <w:r w:rsidRPr="00C315FC">
              <w:rPr>
                <w:sz w:val="20"/>
                <w:szCs w:val="20"/>
              </w:rPr>
              <w:t>Missing Information</w:t>
            </w:r>
          </w:p>
        </w:tc>
        <w:tc>
          <w:tcPr>
            <w:tcW w:w="1509" w:type="pct"/>
            <w:shd w:val="clear" w:color="auto" w:fill="auto"/>
          </w:tcPr>
          <w:p w14:paraId="1D04BDAE" w14:textId="20DB2464" w:rsidR="009829FF" w:rsidRPr="00C315FC" w:rsidRDefault="009829FF" w:rsidP="009829FF">
            <w:pPr>
              <w:jc w:val="center"/>
              <w:rPr>
                <w:sz w:val="20"/>
                <w:szCs w:val="20"/>
              </w:rPr>
            </w:pPr>
          </w:p>
        </w:tc>
      </w:tr>
      <w:tr w:rsidR="009829FF" w:rsidRPr="009829FF" w14:paraId="0DF61C4A" w14:textId="77777777" w:rsidTr="00C315FC">
        <w:trPr>
          <w:jc w:val="center"/>
        </w:trPr>
        <w:tc>
          <w:tcPr>
            <w:tcW w:w="3491" w:type="pct"/>
            <w:shd w:val="clear" w:color="auto" w:fill="DDE6E7"/>
          </w:tcPr>
          <w:p w14:paraId="05E538F9" w14:textId="77777777" w:rsidR="009829FF" w:rsidRPr="00C315FC" w:rsidRDefault="009829FF" w:rsidP="009829FF">
            <w:pPr>
              <w:rPr>
                <w:sz w:val="20"/>
                <w:szCs w:val="20"/>
              </w:rPr>
            </w:pPr>
            <w:r w:rsidRPr="00C315FC">
              <w:rPr>
                <w:sz w:val="20"/>
                <w:szCs w:val="20"/>
              </w:rPr>
              <w:t>Total</w:t>
            </w:r>
          </w:p>
        </w:tc>
        <w:tc>
          <w:tcPr>
            <w:tcW w:w="1509" w:type="pct"/>
            <w:shd w:val="clear" w:color="auto" w:fill="DDE6E7"/>
          </w:tcPr>
          <w:p w14:paraId="45C76839" w14:textId="120FDAE3" w:rsidR="009829FF" w:rsidRPr="00C315FC" w:rsidRDefault="009829FF" w:rsidP="009829FF">
            <w:pPr>
              <w:jc w:val="center"/>
              <w:rPr>
                <w:sz w:val="20"/>
                <w:szCs w:val="20"/>
              </w:rPr>
            </w:pPr>
          </w:p>
        </w:tc>
      </w:tr>
    </w:tbl>
    <w:p w14:paraId="35A80499" w14:textId="77777777" w:rsidR="009829FF" w:rsidRPr="001017FA" w:rsidRDefault="009829FF" w:rsidP="001017FA"/>
    <w:p w14:paraId="09C52087" w14:textId="77777777" w:rsidR="009829FF" w:rsidRPr="009829FF" w:rsidRDefault="009829FF" w:rsidP="0002743B">
      <w:pPr>
        <w:pStyle w:val="Heading2"/>
        <w:rPr>
          <w:rFonts w:eastAsia="Times New Roman"/>
        </w:rPr>
      </w:pPr>
      <w:bookmarkStart w:id="143" w:name="_Toc73038356"/>
      <w:r w:rsidRPr="009829FF">
        <w:rPr>
          <w:rFonts w:eastAsia="Times New Roman"/>
        </w:rPr>
        <w:t>6. Age – Complete for All Activities</w:t>
      </w:r>
      <w:bookmarkEnd w:id="143"/>
      <w:r w:rsidRPr="009829FF">
        <w:rPr>
          <w:rFonts w:eastAsia="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e Information (Table 22)"/>
        <w:tblDescription w:val="This table shows age information for activities. Because data are uploaded to Sage, data are not provided here."/>
      </w:tblPr>
      <w:tblGrid>
        <w:gridCol w:w="6535"/>
        <w:gridCol w:w="2825"/>
      </w:tblGrid>
      <w:tr w:rsidR="009829FF" w:rsidRPr="009829FF" w14:paraId="07734BEC" w14:textId="77777777" w:rsidTr="00C315FC">
        <w:trPr>
          <w:jc w:val="center"/>
        </w:trPr>
        <w:tc>
          <w:tcPr>
            <w:tcW w:w="5000" w:type="pct"/>
            <w:gridSpan w:val="2"/>
            <w:tcBorders>
              <w:top w:val="nil"/>
              <w:left w:val="nil"/>
              <w:right w:val="nil"/>
            </w:tcBorders>
          </w:tcPr>
          <w:p w14:paraId="6B6471EC" w14:textId="4E0FDA64" w:rsidR="009829FF" w:rsidRPr="009829FF" w:rsidRDefault="009829FF" w:rsidP="001017FA">
            <w:pPr>
              <w:pStyle w:val="TableCaption"/>
            </w:pPr>
            <w:bookmarkStart w:id="144" w:name="_Toc135655998"/>
            <w:r w:rsidRPr="009829FF">
              <w:t>Table 2</w:t>
            </w:r>
            <w:r w:rsidR="00190C54">
              <w:t>2</w:t>
            </w:r>
            <w:r w:rsidRPr="009829FF">
              <w:t xml:space="preserve"> – Age Information</w:t>
            </w:r>
            <w:bookmarkEnd w:id="144"/>
          </w:p>
        </w:tc>
      </w:tr>
      <w:tr w:rsidR="009829FF" w:rsidRPr="009829FF" w14:paraId="23A6883C" w14:textId="77777777" w:rsidTr="00C315FC">
        <w:trPr>
          <w:jc w:val="center"/>
        </w:trPr>
        <w:tc>
          <w:tcPr>
            <w:tcW w:w="3491" w:type="pct"/>
            <w:shd w:val="clear" w:color="auto" w:fill="C5D4D5"/>
          </w:tcPr>
          <w:p w14:paraId="6D344079" w14:textId="77777777" w:rsidR="009829FF" w:rsidRPr="00C315FC" w:rsidRDefault="009829FF" w:rsidP="009829FF">
            <w:pPr>
              <w:keepNext/>
              <w:outlineLvl w:val="8"/>
              <w:rPr>
                <w:sz w:val="20"/>
                <w:szCs w:val="20"/>
              </w:rPr>
            </w:pPr>
          </w:p>
        </w:tc>
        <w:tc>
          <w:tcPr>
            <w:tcW w:w="1509" w:type="pct"/>
            <w:shd w:val="clear" w:color="auto" w:fill="C5D4D5"/>
          </w:tcPr>
          <w:p w14:paraId="089A5473" w14:textId="77777777" w:rsidR="009829FF" w:rsidRPr="00C315FC" w:rsidRDefault="009829FF" w:rsidP="009829FF">
            <w:pPr>
              <w:keepNext/>
              <w:jc w:val="center"/>
              <w:outlineLvl w:val="8"/>
              <w:rPr>
                <w:sz w:val="20"/>
                <w:szCs w:val="20"/>
              </w:rPr>
            </w:pPr>
            <w:r w:rsidRPr="00C315FC">
              <w:rPr>
                <w:sz w:val="20"/>
                <w:szCs w:val="20"/>
              </w:rPr>
              <w:t>Total</w:t>
            </w:r>
          </w:p>
        </w:tc>
      </w:tr>
      <w:tr w:rsidR="009829FF" w:rsidRPr="009829FF" w14:paraId="3882FCA5" w14:textId="77777777" w:rsidTr="00C315FC">
        <w:trPr>
          <w:jc w:val="center"/>
        </w:trPr>
        <w:tc>
          <w:tcPr>
            <w:tcW w:w="3491" w:type="pct"/>
            <w:shd w:val="clear" w:color="auto" w:fill="auto"/>
          </w:tcPr>
          <w:p w14:paraId="46C53213" w14:textId="77777777" w:rsidR="009829FF" w:rsidRPr="00C315FC" w:rsidRDefault="009829FF" w:rsidP="009829FF">
            <w:pPr>
              <w:rPr>
                <w:sz w:val="20"/>
                <w:szCs w:val="20"/>
              </w:rPr>
            </w:pPr>
            <w:r w:rsidRPr="00C315FC">
              <w:rPr>
                <w:sz w:val="20"/>
                <w:szCs w:val="20"/>
              </w:rPr>
              <w:t>Under 18</w:t>
            </w:r>
          </w:p>
        </w:tc>
        <w:tc>
          <w:tcPr>
            <w:tcW w:w="1509" w:type="pct"/>
            <w:shd w:val="clear" w:color="auto" w:fill="auto"/>
          </w:tcPr>
          <w:p w14:paraId="161ED94C" w14:textId="054CDFAE" w:rsidR="009829FF" w:rsidRPr="00C315FC" w:rsidRDefault="009829FF" w:rsidP="009829FF">
            <w:pPr>
              <w:jc w:val="center"/>
              <w:rPr>
                <w:sz w:val="20"/>
                <w:szCs w:val="20"/>
              </w:rPr>
            </w:pPr>
          </w:p>
        </w:tc>
      </w:tr>
      <w:tr w:rsidR="009829FF" w:rsidRPr="009829FF" w14:paraId="303044D8" w14:textId="77777777" w:rsidTr="00C315FC">
        <w:trPr>
          <w:jc w:val="center"/>
        </w:trPr>
        <w:tc>
          <w:tcPr>
            <w:tcW w:w="3491" w:type="pct"/>
            <w:shd w:val="clear" w:color="auto" w:fill="auto"/>
          </w:tcPr>
          <w:p w14:paraId="14231D16" w14:textId="77777777" w:rsidR="009829FF" w:rsidRPr="00C315FC" w:rsidRDefault="009829FF" w:rsidP="009829FF">
            <w:pPr>
              <w:rPr>
                <w:sz w:val="20"/>
                <w:szCs w:val="20"/>
              </w:rPr>
            </w:pPr>
            <w:r w:rsidRPr="00C315FC">
              <w:rPr>
                <w:sz w:val="20"/>
                <w:szCs w:val="20"/>
              </w:rPr>
              <w:t>18-24</w:t>
            </w:r>
          </w:p>
        </w:tc>
        <w:tc>
          <w:tcPr>
            <w:tcW w:w="1509" w:type="pct"/>
            <w:shd w:val="clear" w:color="auto" w:fill="auto"/>
          </w:tcPr>
          <w:p w14:paraId="221F91FC" w14:textId="712DC5F0" w:rsidR="009829FF" w:rsidRPr="00C315FC" w:rsidRDefault="009829FF" w:rsidP="009829FF">
            <w:pPr>
              <w:jc w:val="center"/>
              <w:rPr>
                <w:sz w:val="20"/>
                <w:szCs w:val="20"/>
              </w:rPr>
            </w:pPr>
          </w:p>
        </w:tc>
      </w:tr>
      <w:tr w:rsidR="009829FF" w:rsidRPr="009829FF" w14:paraId="00C5D888" w14:textId="77777777" w:rsidTr="00C315FC">
        <w:trPr>
          <w:jc w:val="center"/>
        </w:trPr>
        <w:tc>
          <w:tcPr>
            <w:tcW w:w="3491" w:type="pct"/>
            <w:shd w:val="clear" w:color="auto" w:fill="auto"/>
          </w:tcPr>
          <w:p w14:paraId="46CDD335" w14:textId="77777777" w:rsidR="009829FF" w:rsidRPr="00C315FC" w:rsidRDefault="009829FF" w:rsidP="009829FF">
            <w:pPr>
              <w:rPr>
                <w:sz w:val="20"/>
                <w:szCs w:val="20"/>
              </w:rPr>
            </w:pPr>
            <w:r w:rsidRPr="00C315FC">
              <w:rPr>
                <w:sz w:val="20"/>
                <w:szCs w:val="20"/>
              </w:rPr>
              <w:t>25 and over</w:t>
            </w:r>
          </w:p>
        </w:tc>
        <w:tc>
          <w:tcPr>
            <w:tcW w:w="1509" w:type="pct"/>
            <w:shd w:val="clear" w:color="auto" w:fill="auto"/>
          </w:tcPr>
          <w:p w14:paraId="612C6FB2" w14:textId="040F7D14" w:rsidR="009829FF" w:rsidRPr="00C315FC" w:rsidRDefault="009829FF" w:rsidP="009829FF">
            <w:pPr>
              <w:jc w:val="center"/>
              <w:rPr>
                <w:sz w:val="20"/>
                <w:szCs w:val="20"/>
              </w:rPr>
            </w:pPr>
          </w:p>
        </w:tc>
      </w:tr>
      <w:tr w:rsidR="009829FF" w:rsidRPr="009829FF" w14:paraId="126A3BF3" w14:textId="77777777" w:rsidTr="00C315FC">
        <w:trPr>
          <w:jc w:val="center"/>
        </w:trPr>
        <w:tc>
          <w:tcPr>
            <w:tcW w:w="3491" w:type="pct"/>
            <w:shd w:val="clear" w:color="auto" w:fill="auto"/>
          </w:tcPr>
          <w:p w14:paraId="41109D37" w14:textId="77777777" w:rsidR="009829FF" w:rsidRPr="00C315FC" w:rsidRDefault="009829FF" w:rsidP="009829FF">
            <w:pPr>
              <w:rPr>
                <w:sz w:val="20"/>
                <w:szCs w:val="20"/>
              </w:rPr>
            </w:pPr>
            <w:r w:rsidRPr="00C315FC">
              <w:rPr>
                <w:sz w:val="20"/>
                <w:szCs w:val="20"/>
              </w:rPr>
              <w:t>Don’t Know/Refused/Other</w:t>
            </w:r>
          </w:p>
        </w:tc>
        <w:tc>
          <w:tcPr>
            <w:tcW w:w="1509" w:type="pct"/>
            <w:shd w:val="clear" w:color="auto" w:fill="auto"/>
          </w:tcPr>
          <w:p w14:paraId="356C2F95" w14:textId="613E2987" w:rsidR="009829FF" w:rsidRPr="00C315FC" w:rsidRDefault="009829FF" w:rsidP="009829FF">
            <w:pPr>
              <w:jc w:val="center"/>
              <w:rPr>
                <w:sz w:val="20"/>
                <w:szCs w:val="20"/>
              </w:rPr>
            </w:pPr>
          </w:p>
        </w:tc>
      </w:tr>
      <w:tr w:rsidR="009829FF" w:rsidRPr="009829FF" w14:paraId="047142DD" w14:textId="77777777" w:rsidTr="00C315FC">
        <w:trPr>
          <w:jc w:val="center"/>
        </w:trPr>
        <w:tc>
          <w:tcPr>
            <w:tcW w:w="3491" w:type="pct"/>
            <w:shd w:val="clear" w:color="auto" w:fill="auto"/>
          </w:tcPr>
          <w:p w14:paraId="108AA46F" w14:textId="77777777" w:rsidR="009829FF" w:rsidRPr="00C315FC" w:rsidRDefault="009829FF" w:rsidP="009829FF">
            <w:pPr>
              <w:rPr>
                <w:sz w:val="20"/>
                <w:szCs w:val="20"/>
              </w:rPr>
            </w:pPr>
            <w:r w:rsidRPr="00C315FC">
              <w:rPr>
                <w:sz w:val="20"/>
                <w:szCs w:val="20"/>
              </w:rPr>
              <w:t>Missing Information</w:t>
            </w:r>
          </w:p>
        </w:tc>
        <w:tc>
          <w:tcPr>
            <w:tcW w:w="1509" w:type="pct"/>
            <w:shd w:val="clear" w:color="auto" w:fill="auto"/>
          </w:tcPr>
          <w:p w14:paraId="31D2F0EB" w14:textId="28CC01E7" w:rsidR="009829FF" w:rsidRPr="00C315FC" w:rsidRDefault="009829FF" w:rsidP="009829FF">
            <w:pPr>
              <w:jc w:val="center"/>
              <w:rPr>
                <w:sz w:val="20"/>
                <w:szCs w:val="20"/>
              </w:rPr>
            </w:pPr>
          </w:p>
        </w:tc>
      </w:tr>
      <w:tr w:rsidR="009829FF" w:rsidRPr="009829FF" w14:paraId="7766961D" w14:textId="77777777" w:rsidTr="00C315FC">
        <w:trPr>
          <w:jc w:val="center"/>
        </w:trPr>
        <w:tc>
          <w:tcPr>
            <w:tcW w:w="3491" w:type="pct"/>
            <w:shd w:val="clear" w:color="auto" w:fill="DDE6E7"/>
          </w:tcPr>
          <w:p w14:paraId="081EC373" w14:textId="77777777" w:rsidR="009829FF" w:rsidRPr="00C315FC" w:rsidRDefault="009829FF" w:rsidP="009829FF">
            <w:pPr>
              <w:rPr>
                <w:sz w:val="20"/>
                <w:szCs w:val="20"/>
              </w:rPr>
            </w:pPr>
            <w:r w:rsidRPr="00C315FC">
              <w:rPr>
                <w:sz w:val="20"/>
                <w:szCs w:val="20"/>
              </w:rPr>
              <w:t>Total</w:t>
            </w:r>
          </w:p>
        </w:tc>
        <w:tc>
          <w:tcPr>
            <w:tcW w:w="1509" w:type="pct"/>
            <w:shd w:val="clear" w:color="auto" w:fill="DDE6E7"/>
          </w:tcPr>
          <w:p w14:paraId="1F3CB7DF" w14:textId="3571B6F0" w:rsidR="009829FF" w:rsidRPr="00C315FC" w:rsidRDefault="009829FF" w:rsidP="009829FF">
            <w:pPr>
              <w:jc w:val="center"/>
              <w:rPr>
                <w:sz w:val="20"/>
                <w:szCs w:val="20"/>
              </w:rPr>
            </w:pPr>
          </w:p>
        </w:tc>
      </w:tr>
    </w:tbl>
    <w:p w14:paraId="7A9906AB" w14:textId="77777777" w:rsidR="00B872CD" w:rsidRPr="001017FA" w:rsidRDefault="00B872CD" w:rsidP="001017FA"/>
    <w:p w14:paraId="6796BC03" w14:textId="77777777" w:rsidR="009829FF" w:rsidRPr="009829FF" w:rsidRDefault="009829FF" w:rsidP="0002743B">
      <w:pPr>
        <w:pStyle w:val="Heading2"/>
        <w:rPr>
          <w:rFonts w:eastAsia="Times New Roman"/>
        </w:rPr>
      </w:pPr>
      <w:bookmarkStart w:id="145" w:name="_Toc73038357"/>
      <w:r w:rsidRPr="009829FF">
        <w:rPr>
          <w:rFonts w:eastAsia="Times New Roman"/>
        </w:rPr>
        <w:t>7. Special Populations Served – Complete for All Activities</w:t>
      </w:r>
      <w:bookmarkEnd w:id="1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pecial Population Served (Table 23)"/>
        <w:tblDescription w:val="This table shows special populations served. Because data are uploaded to Sage, data are not provided here."/>
      </w:tblPr>
      <w:tblGrid>
        <w:gridCol w:w="2790"/>
        <w:gridCol w:w="1170"/>
        <w:gridCol w:w="1980"/>
        <w:gridCol w:w="1542"/>
        <w:gridCol w:w="1878"/>
      </w:tblGrid>
      <w:tr w:rsidR="009829FF" w:rsidRPr="009829FF" w14:paraId="19586725" w14:textId="77777777" w:rsidTr="00C315FC">
        <w:trPr>
          <w:tblHeader/>
        </w:trPr>
        <w:tc>
          <w:tcPr>
            <w:tcW w:w="9360" w:type="dxa"/>
            <w:gridSpan w:val="5"/>
            <w:tcBorders>
              <w:top w:val="nil"/>
              <w:left w:val="nil"/>
              <w:right w:val="nil"/>
            </w:tcBorders>
          </w:tcPr>
          <w:p w14:paraId="4CF97709" w14:textId="01E5AA52" w:rsidR="009829FF" w:rsidRPr="009829FF" w:rsidRDefault="009829FF" w:rsidP="001017FA">
            <w:pPr>
              <w:pStyle w:val="TableCaption"/>
            </w:pPr>
            <w:bookmarkStart w:id="146" w:name="_Toc135655999"/>
            <w:r w:rsidRPr="001017FA">
              <w:t>Table</w:t>
            </w:r>
            <w:r w:rsidRPr="009829FF">
              <w:t xml:space="preserve"> 2</w:t>
            </w:r>
            <w:r w:rsidR="00190C54">
              <w:t>3</w:t>
            </w:r>
            <w:r w:rsidRPr="009829FF">
              <w:t xml:space="preserve"> – Special Population Served</w:t>
            </w:r>
            <w:bookmarkEnd w:id="146"/>
          </w:p>
        </w:tc>
      </w:tr>
      <w:tr w:rsidR="009829FF" w:rsidRPr="009829FF" w14:paraId="4CEEBAB1" w14:textId="77777777" w:rsidTr="00C315FC">
        <w:trPr>
          <w:tblHeader/>
        </w:trPr>
        <w:tc>
          <w:tcPr>
            <w:tcW w:w="2790" w:type="dxa"/>
            <w:shd w:val="clear" w:color="auto" w:fill="C5D4D5"/>
            <w:vAlign w:val="center"/>
          </w:tcPr>
          <w:p w14:paraId="6F79A5DE" w14:textId="77777777" w:rsidR="009829FF" w:rsidRPr="00C315FC" w:rsidRDefault="009829FF" w:rsidP="009829FF">
            <w:pPr>
              <w:jc w:val="center"/>
              <w:rPr>
                <w:sz w:val="20"/>
                <w:szCs w:val="20"/>
              </w:rPr>
            </w:pPr>
            <w:r w:rsidRPr="00C315FC">
              <w:rPr>
                <w:sz w:val="20"/>
                <w:szCs w:val="20"/>
              </w:rPr>
              <w:t>Subpopulation</w:t>
            </w:r>
          </w:p>
        </w:tc>
        <w:tc>
          <w:tcPr>
            <w:tcW w:w="1170" w:type="dxa"/>
            <w:shd w:val="clear" w:color="auto" w:fill="C5D4D5"/>
            <w:vAlign w:val="center"/>
          </w:tcPr>
          <w:p w14:paraId="28DD3507" w14:textId="77777777" w:rsidR="009829FF" w:rsidRPr="00C315FC" w:rsidRDefault="009829FF" w:rsidP="009829FF">
            <w:pPr>
              <w:jc w:val="center"/>
              <w:rPr>
                <w:sz w:val="20"/>
                <w:szCs w:val="20"/>
              </w:rPr>
            </w:pPr>
            <w:r w:rsidRPr="00C315FC">
              <w:rPr>
                <w:sz w:val="20"/>
                <w:szCs w:val="20"/>
              </w:rPr>
              <w:t>Total</w:t>
            </w:r>
          </w:p>
        </w:tc>
        <w:tc>
          <w:tcPr>
            <w:tcW w:w="1980" w:type="dxa"/>
            <w:shd w:val="clear" w:color="auto" w:fill="C5D4D5"/>
            <w:vAlign w:val="center"/>
          </w:tcPr>
          <w:p w14:paraId="49481F4A" w14:textId="77777777" w:rsidR="009829FF" w:rsidRPr="00C315FC" w:rsidRDefault="009829FF" w:rsidP="009829FF">
            <w:pPr>
              <w:jc w:val="center"/>
              <w:rPr>
                <w:sz w:val="20"/>
                <w:szCs w:val="20"/>
              </w:rPr>
            </w:pPr>
            <w:r w:rsidRPr="00C315FC">
              <w:rPr>
                <w:sz w:val="20"/>
                <w:szCs w:val="20"/>
              </w:rPr>
              <w:t>Total Persons Served – Prevention</w:t>
            </w:r>
          </w:p>
        </w:tc>
        <w:tc>
          <w:tcPr>
            <w:tcW w:w="1542" w:type="dxa"/>
            <w:shd w:val="clear" w:color="auto" w:fill="C5D4D5"/>
            <w:vAlign w:val="center"/>
          </w:tcPr>
          <w:p w14:paraId="6EE53A3D" w14:textId="77777777" w:rsidR="009829FF" w:rsidRPr="00C315FC" w:rsidRDefault="009829FF" w:rsidP="009829FF">
            <w:pPr>
              <w:jc w:val="center"/>
              <w:rPr>
                <w:sz w:val="20"/>
                <w:szCs w:val="20"/>
              </w:rPr>
            </w:pPr>
            <w:r w:rsidRPr="00C315FC">
              <w:rPr>
                <w:sz w:val="20"/>
                <w:szCs w:val="20"/>
              </w:rPr>
              <w:t>Total Persons Served – RRH</w:t>
            </w:r>
          </w:p>
        </w:tc>
        <w:tc>
          <w:tcPr>
            <w:tcW w:w="1878" w:type="dxa"/>
            <w:shd w:val="clear" w:color="auto" w:fill="C5D4D5"/>
            <w:vAlign w:val="center"/>
          </w:tcPr>
          <w:p w14:paraId="6AF826A0" w14:textId="77777777" w:rsidR="009829FF" w:rsidRPr="00C315FC" w:rsidRDefault="009829FF" w:rsidP="009829FF">
            <w:pPr>
              <w:jc w:val="center"/>
              <w:rPr>
                <w:sz w:val="20"/>
                <w:szCs w:val="20"/>
              </w:rPr>
            </w:pPr>
            <w:r w:rsidRPr="00C315FC">
              <w:rPr>
                <w:sz w:val="20"/>
                <w:szCs w:val="20"/>
              </w:rPr>
              <w:t>Total Persons Served in Emergency Shelters</w:t>
            </w:r>
          </w:p>
        </w:tc>
      </w:tr>
      <w:tr w:rsidR="009829FF" w:rsidRPr="009829FF" w14:paraId="7D327F3E" w14:textId="77777777" w:rsidTr="00C315FC">
        <w:tc>
          <w:tcPr>
            <w:tcW w:w="2790" w:type="dxa"/>
            <w:shd w:val="clear" w:color="auto" w:fill="auto"/>
            <w:vAlign w:val="center"/>
          </w:tcPr>
          <w:p w14:paraId="7D7CE7CC" w14:textId="77777777" w:rsidR="009829FF" w:rsidRPr="00C315FC" w:rsidRDefault="009829FF" w:rsidP="009829FF">
            <w:pPr>
              <w:rPr>
                <w:sz w:val="20"/>
                <w:szCs w:val="20"/>
              </w:rPr>
            </w:pPr>
            <w:r w:rsidRPr="00C315FC">
              <w:rPr>
                <w:sz w:val="20"/>
                <w:szCs w:val="20"/>
              </w:rPr>
              <w:t>Veterans</w:t>
            </w:r>
          </w:p>
        </w:tc>
        <w:tc>
          <w:tcPr>
            <w:tcW w:w="1170" w:type="dxa"/>
            <w:vAlign w:val="center"/>
          </w:tcPr>
          <w:p w14:paraId="3BD57299" w14:textId="6683DB9E" w:rsidR="009829FF" w:rsidRPr="00C315FC" w:rsidRDefault="009829FF" w:rsidP="009829FF">
            <w:pPr>
              <w:jc w:val="center"/>
              <w:rPr>
                <w:sz w:val="20"/>
                <w:szCs w:val="20"/>
              </w:rPr>
            </w:pPr>
          </w:p>
        </w:tc>
        <w:tc>
          <w:tcPr>
            <w:tcW w:w="1980" w:type="dxa"/>
            <w:vAlign w:val="center"/>
          </w:tcPr>
          <w:p w14:paraId="069A2A3B" w14:textId="6B8D32B5" w:rsidR="009829FF" w:rsidRPr="00C315FC" w:rsidRDefault="009829FF" w:rsidP="009829FF">
            <w:pPr>
              <w:jc w:val="center"/>
              <w:rPr>
                <w:sz w:val="20"/>
                <w:szCs w:val="20"/>
              </w:rPr>
            </w:pPr>
          </w:p>
        </w:tc>
        <w:tc>
          <w:tcPr>
            <w:tcW w:w="1542" w:type="dxa"/>
            <w:vAlign w:val="center"/>
          </w:tcPr>
          <w:p w14:paraId="6352DA52" w14:textId="22DF42B1" w:rsidR="009829FF" w:rsidRPr="00C315FC" w:rsidRDefault="009829FF" w:rsidP="009829FF">
            <w:pPr>
              <w:jc w:val="center"/>
              <w:rPr>
                <w:sz w:val="20"/>
                <w:szCs w:val="20"/>
              </w:rPr>
            </w:pPr>
          </w:p>
        </w:tc>
        <w:tc>
          <w:tcPr>
            <w:tcW w:w="1878" w:type="dxa"/>
            <w:vAlign w:val="center"/>
          </w:tcPr>
          <w:p w14:paraId="7C8E612A" w14:textId="77777777" w:rsidR="009829FF" w:rsidRPr="00C315FC" w:rsidRDefault="009829FF" w:rsidP="009829FF">
            <w:pPr>
              <w:jc w:val="center"/>
              <w:rPr>
                <w:sz w:val="20"/>
                <w:szCs w:val="20"/>
              </w:rPr>
            </w:pPr>
          </w:p>
        </w:tc>
      </w:tr>
      <w:tr w:rsidR="009829FF" w:rsidRPr="009829FF" w14:paraId="4598C024" w14:textId="77777777" w:rsidTr="00C315FC">
        <w:tc>
          <w:tcPr>
            <w:tcW w:w="2790" w:type="dxa"/>
            <w:shd w:val="clear" w:color="auto" w:fill="auto"/>
            <w:vAlign w:val="center"/>
          </w:tcPr>
          <w:p w14:paraId="15485873" w14:textId="77777777" w:rsidR="009829FF" w:rsidRPr="00C315FC" w:rsidRDefault="009829FF" w:rsidP="009829FF">
            <w:pPr>
              <w:rPr>
                <w:sz w:val="20"/>
                <w:szCs w:val="20"/>
              </w:rPr>
            </w:pPr>
            <w:r w:rsidRPr="00C315FC">
              <w:rPr>
                <w:sz w:val="20"/>
                <w:szCs w:val="20"/>
              </w:rPr>
              <w:t>Victims of Domestic Violence</w:t>
            </w:r>
          </w:p>
        </w:tc>
        <w:tc>
          <w:tcPr>
            <w:tcW w:w="1170" w:type="dxa"/>
            <w:vAlign w:val="center"/>
          </w:tcPr>
          <w:p w14:paraId="1375EF0C" w14:textId="6A0E3A5E" w:rsidR="009829FF" w:rsidRPr="00C315FC" w:rsidRDefault="009829FF" w:rsidP="009829FF">
            <w:pPr>
              <w:jc w:val="center"/>
              <w:rPr>
                <w:sz w:val="20"/>
                <w:szCs w:val="20"/>
              </w:rPr>
            </w:pPr>
          </w:p>
        </w:tc>
        <w:tc>
          <w:tcPr>
            <w:tcW w:w="1980" w:type="dxa"/>
            <w:vAlign w:val="center"/>
          </w:tcPr>
          <w:p w14:paraId="2E606CD6" w14:textId="3EE21F96" w:rsidR="009829FF" w:rsidRPr="00C315FC" w:rsidRDefault="009829FF" w:rsidP="009829FF">
            <w:pPr>
              <w:jc w:val="center"/>
              <w:rPr>
                <w:sz w:val="20"/>
                <w:szCs w:val="20"/>
              </w:rPr>
            </w:pPr>
          </w:p>
        </w:tc>
        <w:tc>
          <w:tcPr>
            <w:tcW w:w="1542" w:type="dxa"/>
            <w:vAlign w:val="center"/>
          </w:tcPr>
          <w:p w14:paraId="443C208A" w14:textId="03E28581" w:rsidR="009829FF" w:rsidRPr="00C315FC" w:rsidRDefault="009829FF" w:rsidP="009829FF">
            <w:pPr>
              <w:jc w:val="center"/>
              <w:rPr>
                <w:sz w:val="20"/>
                <w:szCs w:val="20"/>
              </w:rPr>
            </w:pPr>
          </w:p>
        </w:tc>
        <w:tc>
          <w:tcPr>
            <w:tcW w:w="1878" w:type="dxa"/>
            <w:vAlign w:val="center"/>
          </w:tcPr>
          <w:p w14:paraId="51B91CF5" w14:textId="77777777" w:rsidR="009829FF" w:rsidRPr="00C315FC" w:rsidRDefault="009829FF" w:rsidP="009829FF">
            <w:pPr>
              <w:jc w:val="center"/>
              <w:rPr>
                <w:sz w:val="20"/>
                <w:szCs w:val="20"/>
              </w:rPr>
            </w:pPr>
          </w:p>
        </w:tc>
      </w:tr>
      <w:tr w:rsidR="009829FF" w:rsidRPr="009829FF" w14:paraId="74F60022" w14:textId="77777777" w:rsidTr="00C315FC">
        <w:tc>
          <w:tcPr>
            <w:tcW w:w="2790" w:type="dxa"/>
            <w:shd w:val="clear" w:color="auto" w:fill="auto"/>
            <w:vAlign w:val="center"/>
          </w:tcPr>
          <w:p w14:paraId="100FF674" w14:textId="77777777" w:rsidR="009829FF" w:rsidRPr="00C315FC" w:rsidRDefault="009829FF" w:rsidP="009829FF">
            <w:pPr>
              <w:rPr>
                <w:sz w:val="20"/>
                <w:szCs w:val="20"/>
              </w:rPr>
            </w:pPr>
            <w:r w:rsidRPr="00C315FC">
              <w:rPr>
                <w:sz w:val="20"/>
                <w:szCs w:val="20"/>
              </w:rPr>
              <w:t>Elderly</w:t>
            </w:r>
          </w:p>
        </w:tc>
        <w:tc>
          <w:tcPr>
            <w:tcW w:w="1170" w:type="dxa"/>
            <w:vAlign w:val="center"/>
          </w:tcPr>
          <w:p w14:paraId="4F6E7DA8" w14:textId="24284855" w:rsidR="009829FF" w:rsidRPr="00C315FC" w:rsidRDefault="009829FF" w:rsidP="009829FF">
            <w:pPr>
              <w:jc w:val="center"/>
              <w:rPr>
                <w:sz w:val="20"/>
                <w:szCs w:val="20"/>
              </w:rPr>
            </w:pPr>
          </w:p>
        </w:tc>
        <w:tc>
          <w:tcPr>
            <w:tcW w:w="1980" w:type="dxa"/>
            <w:vAlign w:val="center"/>
          </w:tcPr>
          <w:p w14:paraId="5CD774BD" w14:textId="386BADA3" w:rsidR="009829FF" w:rsidRPr="00C315FC" w:rsidRDefault="009829FF" w:rsidP="009829FF">
            <w:pPr>
              <w:jc w:val="center"/>
              <w:rPr>
                <w:sz w:val="20"/>
                <w:szCs w:val="20"/>
              </w:rPr>
            </w:pPr>
          </w:p>
        </w:tc>
        <w:tc>
          <w:tcPr>
            <w:tcW w:w="1542" w:type="dxa"/>
            <w:vAlign w:val="center"/>
          </w:tcPr>
          <w:p w14:paraId="50A66747" w14:textId="15F10801" w:rsidR="009829FF" w:rsidRPr="00C315FC" w:rsidRDefault="009829FF" w:rsidP="009829FF">
            <w:pPr>
              <w:jc w:val="center"/>
              <w:rPr>
                <w:sz w:val="20"/>
                <w:szCs w:val="20"/>
              </w:rPr>
            </w:pPr>
          </w:p>
        </w:tc>
        <w:tc>
          <w:tcPr>
            <w:tcW w:w="1878" w:type="dxa"/>
            <w:vAlign w:val="center"/>
          </w:tcPr>
          <w:p w14:paraId="1AD4E8DC" w14:textId="77777777" w:rsidR="009829FF" w:rsidRPr="00C315FC" w:rsidRDefault="009829FF" w:rsidP="009829FF">
            <w:pPr>
              <w:jc w:val="center"/>
              <w:rPr>
                <w:sz w:val="20"/>
                <w:szCs w:val="20"/>
              </w:rPr>
            </w:pPr>
          </w:p>
        </w:tc>
      </w:tr>
      <w:tr w:rsidR="009829FF" w:rsidRPr="009829FF" w14:paraId="65604776" w14:textId="77777777" w:rsidTr="00C315FC">
        <w:tc>
          <w:tcPr>
            <w:tcW w:w="2790" w:type="dxa"/>
            <w:shd w:val="clear" w:color="auto" w:fill="auto"/>
            <w:vAlign w:val="center"/>
          </w:tcPr>
          <w:p w14:paraId="1C700BBE" w14:textId="77777777" w:rsidR="009829FF" w:rsidRPr="00C315FC" w:rsidRDefault="009829FF" w:rsidP="009829FF">
            <w:pPr>
              <w:rPr>
                <w:sz w:val="20"/>
                <w:szCs w:val="20"/>
              </w:rPr>
            </w:pPr>
            <w:r w:rsidRPr="00C315FC">
              <w:rPr>
                <w:sz w:val="20"/>
                <w:szCs w:val="20"/>
              </w:rPr>
              <w:t>HIV/AIDS</w:t>
            </w:r>
          </w:p>
        </w:tc>
        <w:tc>
          <w:tcPr>
            <w:tcW w:w="1170" w:type="dxa"/>
            <w:vAlign w:val="center"/>
          </w:tcPr>
          <w:p w14:paraId="117F4760" w14:textId="5ACCD445" w:rsidR="009829FF" w:rsidRPr="00C315FC" w:rsidRDefault="009829FF" w:rsidP="009829FF">
            <w:pPr>
              <w:jc w:val="center"/>
              <w:rPr>
                <w:sz w:val="20"/>
                <w:szCs w:val="20"/>
              </w:rPr>
            </w:pPr>
          </w:p>
        </w:tc>
        <w:tc>
          <w:tcPr>
            <w:tcW w:w="1980" w:type="dxa"/>
            <w:vAlign w:val="center"/>
          </w:tcPr>
          <w:p w14:paraId="5AE1EF10" w14:textId="7EF846F6" w:rsidR="009829FF" w:rsidRPr="00C315FC" w:rsidRDefault="009829FF" w:rsidP="009829FF">
            <w:pPr>
              <w:jc w:val="center"/>
              <w:rPr>
                <w:sz w:val="20"/>
                <w:szCs w:val="20"/>
              </w:rPr>
            </w:pPr>
          </w:p>
        </w:tc>
        <w:tc>
          <w:tcPr>
            <w:tcW w:w="1542" w:type="dxa"/>
            <w:vAlign w:val="center"/>
          </w:tcPr>
          <w:p w14:paraId="289D13B4" w14:textId="15C73ACA" w:rsidR="009829FF" w:rsidRPr="00C315FC" w:rsidRDefault="009829FF" w:rsidP="009829FF">
            <w:pPr>
              <w:jc w:val="center"/>
              <w:rPr>
                <w:sz w:val="20"/>
                <w:szCs w:val="20"/>
              </w:rPr>
            </w:pPr>
          </w:p>
        </w:tc>
        <w:tc>
          <w:tcPr>
            <w:tcW w:w="1878" w:type="dxa"/>
            <w:vAlign w:val="center"/>
          </w:tcPr>
          <w:p w14:paraId="2D09A088" w14:textId="77777777" w:rsidR="009829FF" w:rsidRPr="00C315FC" w:rsidRDefault="009829FF" w:rsidP="009829FF">
            <w:pPr>
              <w:jc w:val="center"/>
              <w:rPr>
                <w:sz w:val="20"/>
                <w:szCs w:val="20"/>
              </w:rPr>
            </w:pPr>
          </w:p>
        </w:tc>
      </w:tr>
      <w:tr w:rsidR="009829FF" w:rsidRPr="009829FF" w14:paraId="0AB3F8A0" w14:textId="77777777" w:rsidTr="00C315FC">
        <w:tc>
          <w:tcPr>
            <w:tcW w:w="2790" w:type="dxa"/>
            <w:shd w:val="clear" w:color="auto" w:fill="auto"/>
            <w:vAlign w:val="center"/>
          </w:tcPr>
          <w:p w14:paraId="39A273B4" w14:textId="77777777" w:rsidR="009829FF" w:rsidRPr="00C315FC" w:rsidRDefault="009829FF" w:rsidP="009829FF">
            <w:pPr>
              <w:rPr>
                <w:sz w:val="20"/>
                <w:szCs w:val="20"/>
              </w:rPr>
            </w:pPr>
            <w:r w:rsidRPr="00C315FC">
              <w:rPr>
                <w:sz w:val="20"/>
                <w:szCs w:val="20"/>
              </w:rPr>
              <w:t>Chronically Homeless</w:t>
            </w:r>
          </w:p>
        </w:tc>
        <w:tc>
          <w:tcPr>
            <w:tcW w:w="1170" w:type="dxa"/>
            <w:vAlign w:val="center"/>
          </w:tcPr>
          <w:p w14:paraId="283D8135" w14:textId="17270EC2" w:rsidR="009829FF" w:rsidRPr="00C315FC" w:rsidRDefault="009829FF" w:rsidP="009829FF">
            <w:pPr>
              <w:jc w:val="center"/>
              <w:rPr>
                <w:sz w:val="20"/>
                <w:szCs w:val="20"/>
              </w:rPr>
            </w:pPr>
          </w:p>
        </w:tc>
        <w:tc>
          <w:tcPr>
            <w:tcW w:w="1980" w:type="dxa"/>
            <w:vAlign w:val="center"/>
          </w:tcPr>
          <w:p w14:paraId="5A92864D" w14:textId="67B7F71A" w:rsidR="009829FF" w:rsidRPr="00C315FC" w:rsidRDefault="009829FF" w:rsidP="009829FF">
            <w:pPr>
              <w:jc w:val="center"/>
              <w:rPr>
                <w:sz w:val="20"/>
                <w:szCs w:val="20"/>
              </w:rPr>
            </w:pPr>
          </w:p>
        </w:tc>
        <w:tc>
          <w:tcPr>
            <w:tcW w:w="1542" w:type="dxa"/>
            <w:vAlign w:val="center"/>
          </w:tcPr>
          <w:p w14:paraId="42370CB7" w14:textId="6226DC4F" w:rsidR="009829FF" w:rsidRPr="00C315FC" w:rsidRDefault="009829FF" w:rsidP="009829FF">
            <w:pPr>
              <w:jc w:val="center"/>
              <w:rPr>
                <w:sz w:val="20"/>
                <w:szCs w:val="20"/>
              </w:rPr>
            </w:pPr>
          </w:p>
        </w:tc>
        <w:tc>
          <w:tcPr>
            <w:tcW w:w="1878" w:type="dxa"/>
            <w:vAlign w:val="center"/>
          </w:tcPr>
          <w:p w14:paraId="54EFB307" w14:textId="77777777" w:rsidR="009829FF" w:rsidRPr="00C315FC" w:rsidRDefault="009829FF" w:rsidP="009829FF">
            <w:pPr>
              <w:jc w:val="center"/>
              <w:rPr>
                <w:sz w:val="20"/>
                <w:szCs w:val="20"/>
              </w:rPr>
            </w:pPr>
          </w:p>
        </w:tc>
      </w:tr>
      <w:tr w:rsidR="009829FF" w:rsidRPr="009829FF" w14:paraId="36BB546B" w14:textId="77777777" w:rsidTr="00C315FC">
        <w:tc>
          <w:tcPr>
            <w:tcW w:w="9360" w:type="dxa"/>
            <w:gridSpan w:val="5"/>
            <w:shd w:val="clear" w:color="auto" w:fill="DDE6E7"/>
          </w:tcPr>
          <w:p w14:paraId="3555C6E0" w14:textId="49E4EDFE" w:rsidR="009829FF" w:rsidRPr="00C315FC" w:rsidRDefault="009829FF" w:rsidP="009829FF">
            <w:pPr>
              <w:rPr>
                <w:sz w:val="20"/>
                <w:szCs w:val="20"/>
              </w:rPr>
            </w:pPr>
            <w:r w:rsidRPr="00C315FC">
              <w:rPr>
                <w:sz w:val="20"/>
                <w:szCs w:val="20"/>
              </w:rPr>
              <w:t>Persons with Disabilities</w:t>
            </w:r>
            <w:r w:rsidR="00190C54" w:rsidRPr="00C315FC">
              <w:rPr>
                <w:sz w:val="20"/>
                <w:szCs w:val="20"/>
              </w:rPr>
              <w:t>:</w:t>
            </w:r>
          </w:p>
        </w:tc>
      </w:tr>
      <w:tr w:rsidR="009829FF" w:rsidRPr="009829FF" w14:paraId="24FE64E2" w14:textId="77777777" w:rsidTr="00C315FC">
        <w:tc>
          <w:tcPr>
            <w:tcW w:w="2790" w:type="dxa"/>
            <w:shd w:val="clear" w:color="auto" w:fill="auto"/>
            <w:vAlign w:val="center"/>
          </w:tcPr>
          <w:p w14:paraId="4BA26CEE" w14:textId="77777777" w:rsidR="009829FF" w:rsidRPr="00C315FC" w:rsidRDefault="009829FF" w:rsidP="009829FF">
            <w:pPr>
              <w:rPr>
                <w:sz w:val="20"/>
                <w:szCs w:val="20"/>
              </w:rPr>
            </w:pPr>
            <w:r w:rsidRPr="00C315FC">
              <w:rPr>
                <w:sz w:val="20"/>
                <w:szCs w:val="20"/>
              </w:rPr>
              <w:t>Severely Mentally Ill</w:t>
            </w:r>
          </w:p>
        </w:tc>
        <w:tc>
          <w:tcPr>
            <w:tcW w:w="1170" w:type="dxa"/>
            <w:vAlign w:val="center"/>
          </w:tcPr>
          <w:p w14:paraId="3139BB0E" w14:textId="506DE4DE" w:rsidR="009829FF" w:rsidRPr="00C315FC" w:rsidRDefault="009829FF" w:rsidP="009829FF">
            <w:pPr>
              <w:jc w:val="center"/>
              <w:rPr>
                <w:sz w:val="20"/>
                <w:szCs w:val="20"/>
              </w:rPr>
            </w:pPr>
          </w:p>
        </w:tc>
        <w:tc>
          <w:tcPr>
            <w:tcW w:w="1980" w:type="dxa"/>
            <w:vAlign w:val="center"/>
          </w:tcPr>
          <w:p w14:paraId="0EC9E4B3" w14:textId="22F201ED" w:rsidR="009829FF" w:rsidRPr="00C315FC" w:rsidRDefault="009829FF" w:rsidP="009829FF">
            <w:pPr>
              <w:jc w:val="center"/>
              <w:rPr>
                <w:sz w:val="20"/>
                <w:szCs w:val="20"/>
              </w:rPr>
            </w:pPr>
          </w:p>
        </w:tc>
        <w:tc>
          <w:tcPr>
            <w:tcW w:w="1542" w:type="dxa"/>
            <w:vAlign w:val="center"/>
          </w:tcPr>
          <w:p w14:paraId="72576DFB" w14:textId="39409C71" w:rsidR="009829FF" w:rsidRPr="00C315FC" w:rsidRDefault="009829FF" w:rsidP="009829FF">
            <w:pPr>
              <w:jc w:val="center"/>
              <w:rPr>
                <w:sz w:val="20"/>
                <w:szCs w:val="20"/>
              </w:rPr>
            </w:pPr>
          </w:p>
        </w:tc>
        <w:tc>
          <w:tcPr>
            <w:tcW w:w="1878" w:type="dxa"/>
            <w:vAlign w:val="center"/>
          </w:tcPr>
          <w:p w14:paraId="1F2336EA" w14:textId="77777777" w:rsidR="009829FF" w:rsidRPr="00C315FC" w:rsidRDefault="009829FF" w:rsidP="009829FF">
            <w:pPr>
              <w:jc w:val="center"/>
              <w:rPr>
                <w:sz w:val="20"/>
                <w:szCs w:val="20"/>
              </w:rPr>
            </w:pPr>
          </w:p>
        </w:tc>
      </w:tr>
      <w:tr w:rsidR="009829FF" w:rsidRPr="009829FF" w14:paraId="55B36B4C" w14:textId="77777777" w:rsidTr="00C315FC">
        <w:tc>
          <w:tcPr>
            <w:tcW w:w="2790" w:type="dxa"/>
            <w:shd w:val="clear" w:color="auto" w:fill="auto"/>
            <w:vAlign w:val="center"/>
          </w:tcPr>
          <w:p w14:paraId="4E70FC94" w14:textId="77777777" w:rsidR="009829FF" w:rsidRPr="00C315FC" w:rsidRDefault="009829FF" w:rsidP="009829FF">
            <w:pPr>
              <w:rPr>
                <w:sz w:val="20"/>
                <w:szCs w:val="20"/>
              </w:rPr>
            </w:pPr>
            <w:r w:rsidRPr="00C315FC">
              <w:rPr>
                <w:sz w:val="20"/>
                <w:szCs w:val="20"/>
              </w:rPr>
              <w:t>Chronic Substance Abuse</w:t>
            </w:r>
          </w:p>
        </w:tc>
        <w:tc>
          <w:tcPr>
            <w:tcW w:w="1170" w:type="dxa"/>
            <w:vAlign w:val="center"/>
          </w:tcPr>
          <w:p w14:paraId="5F96A8BC" w14:textId="7EBE6F7E" w:rsidR="009829FF" w:rsidRPr="00C315FC" w:rsidRDefault="009829FF" w:rsidP="009829FF">
            <w:pPr>
              <w:jc w:val="center"/>
              <w:rPr>
                <w:sz w:val="20"/>
                <w:szCs w:val="20"/>
              </w:rPr>
            </w:pPr>
          </w:p>
        </w:tc>
        <w:tc>
          <w:tcPr>
            <w:tcW w:w="1980" w:type="dxa"/>
            <w:vAlign w:val="center"/>
          </w:tcPr>
          <w:p w14:paraId="31D40E83" w14:textId="6AC829CF" w:rsidR="009829FF" w:rsidRPr="00C315FC" w:rsidRDefault="009829FF" w:rsidP="009829FF">
            <w:pPr>
              <w:jc w:val="center"/>
              <w:rPr>
                <w:sz w:val="20"/>
                <w:szCs w:val="20"/>
              </w:rPr>
            </w:pPr>
          </w:p>
        </w:tc>
        <w:tc>
          <w:tcPr>
            <w:tcW w:w="1542" w:type="dxa"/>
            <w:vAlign w:val="center"/>
          </w:tcPr>
          <w:p w14:paraId="2F3D85BE" w14:textId="1BF8DFEA" w:rsidR="009829FF" w:rsidRPr="00C315FC" w:rsidRDefault="009829FF" w:rsidP="009829FF">
            <w:pPr>
              <w:jc w:val="center"/>
              <w:rPr>
                <w:sz w:val="20"/>
                <w:szCs w:val="20"/>
              </w:rPr>
            </w:pPr>
          </w:p>
        </w:tc>
        <w:tc>
          <w:tcPr>
            <w:tcW w:w="1878" w:type="dxa"/>
            <w:vAlign w:val="center"/>
          </w:tcPr>
          <w:p w14:paraId="66408ECE" w14:textId="77777777" w:rsidR="009829FF" w:rsidRPr="00C315FC" w:rsidRDefault="009829FF" w:rsidP="009829FF">
            <w:pPr>
              <w:jc w:val="center"/>
              <w:rPr>
                <w:sz w:val="20"/>
                <w:szCs w:val="20"/>
              </w:rPr>
            </w:pPr>
          </w:p>
        </w:tc>
      </w:tr>
      <w:tr w:rsidR="009829FF" w:rsidRPr="009829FF" w14:paraId="1F1CE204" w14:textId="77777777" w:rsidTr="00C315FC">
        <w:tc>
          <w:tcPr>
            <w:tcW w:w="2790" w:type="dxa"/>
            <w:shd w:val="clear" w:color="auto" w:fill="auto"/>
            <w:vAlign w:val="center"/>
          </w:tcPr>
          <w:p w14:paraId="5F28231E" w14:textId="77777777" w:rsidR="009829FF" w:rsidRPr="00C315FC" w:rsidRDefault="009829FF" w:rsidP="009829FF">
            <w:pPr>
              <w:rPr>
                <w:sz w:val="20"/>
                <w:szCs w:val="20"/>
              </w:rPr>
            </w:pPr>
            <w:r w:rsidRPr="00C315FC">
              <w:rPr>
                <w:sz w:val="20"/>
                <w:szCs w:val="20"/>
              </w:rPr>
              <w:t>Other Disability</w:t>
            </w:r>
          </w:p>
        </w:tc>
        <w:tc>
          <w:tcPr>
            <w:tcW w:w="1170" w:type="dxa"/>
            <w:vAlign w:val="center"/>
          </w:tcPr>
          <w:p w14:paraId="21D80DF1" w14:textId="35B2D545" w:rsidR="009829FF" w:rsidRPr="00C315FC" w:rsidRDefault="009829FF" w:rsidP="009829FF">
            <w:pPr>
              <w:jc w:val="center"/>
              <w:rPr>
                <w:sz w:val="20"/>
                <w:szCs w:val="20"/>
              </w:rPr>
            </w:pPr>
          </w:p>
        </w:tc>
        <w:tc>
          <w:tcPr>
            <w:tcW w:w="1980" w:type="dxa"/>
            <w:vAlign w:val="center"/>
          </w:tcPr>
          <w:p w14:paraId="789B9A6F" w14:textId="28AC99ED" w:rsidR="009829FF" w:rsidRPr="00C315FC" w:rsidRDefault="009829FF" w:rsidP="009829FF">
            <w:pPr>
              <w:jc w:val="center"/>
              <w:rPr>
                <w:sz w:val="20"/>
                <w:szCs w:val="20"/>
              </w:rPr>
            </w:pPr>
          </w:p>
        </w:tc>
        <w:tc>
          <w:tcPr>
            <w:tcW w:w="1542" w:type="dxa"/>
            <w:vAlign w:val="center"/>
          </w:tcPr>
          <w:p w14:paraId="048083E5" w14:textId="0099D51F" w:rsidR="009829FF" w:rsidRPr="00C315FC" w:rsidRDefault="009829FF" w:rsidP="009829FF">
            <w:pPr>
              <w:jc w:val="center"/>
              <w:rPr>
                <w:sz w:val="20"/>
                <w:szCs w:val="20"/>
              </w:rPr>
            </w:pPr>
          </w:p>
        </w:tc>
        <w:tc>
          <w:tcPr>
            <w:tcW w:w="1878" w:type="dxa"/>
            <w:vAlign w:val="center"/>
          </w:tcPr>
          <w:p w14:paraId="5150AD80" w14:textId="77777777" w:rsidR="009829FF" w:rsidRPr="00C315FC" w:rsidRDefault="009829FF" w:rsidP="009829FF">
            <w:pPr>
              <w:jc w:val="center"/>
              <w:rPr>
                <w:sz w:val="20"/>
                <w:szCs w:val="20"/>
              </w:rPr>
            </w:pPr>
          </w:p>
        </w:tc>
      </w:tr>
      <w:tr w:rsidR="009829FF" w:rsidRPr="009829FF" w14:paraId="66A97B21" w14:textId="77777777" w:rsidTr="00C315FC">
        <w:tc>
          <w:tcPr>
            <w:tcW w:w="2790" w:type="dxa"/>
            <w:shd w:val="clear" w:color="auto" w:fill="DDE6E7"/>
            <w:vAlign w:val="center"/>
          </w:tcPr>
          <w:p w14:paraId="3217771D" w14:textId="77777777" w:rsidR="009829FF" w:rsidRPr="00C315FC" w:rsidRDefault="009829FF" w:rsidP="009829FF">
            <w:pPr>
              <w:rPr>
                <w:sz w:val="20"/>
                <w:szCs w:val="20"/>
              </w:rPr>
            </w:pPr>
            <w:r w:rsidRPr="00C315FC">
              <w:rPr>
                <w:sz w:val="20"/>
                <w:szCs w:val="20"/>
              </w:rPr>
              <w:t>Total (unduplicated if possible)</w:t>
            </w:r>
          </w:p>
        </w:tc>
        <w:tc>
          <w:tcPr>
            <w:tcW w:w="1170" w:type="dxa"/>
            <w:shd w:val="clear" w:color="auto" w:fill="DDE6E7"/>
            <w:vAlign w:val="center"/>
          </w:tcPr>
          <w:p w14:paraId="49416E33" w14:textId="2891A655" w:rsidR="009829FF" w:rsidRPr="00C315FC" w:rsidRDefault="009829FF" w:rsidP="009829FF">
            <w:pPr>
              <w:jc w:val="center"/>
              <w:rPr>
                <w:sz w:val="20"/>
                <w:szCs w:val="20"/>
              </w:rPr>
            </w:pPr>
          </w:p>
        </w:tc>
        <w:tc>
          <w:tcPr>
            <w:tcW w:w="1980" w:type="dxa"/>
            <w:shd w:val="clear" w:color="auto" w:fill="DDE6E7"/>
            <w:vAlign w:val="center"/>
          </w:tcPr>
          <w:p w14:paraId="6E2D6C1F" w14:textId="7A25D516" w:rsidR="009829FF" w:rsidRPr="00C315FC" w:rsidRDefault="009829FF" w:rsidP="009829FF">
            <w:pPr>
              <w:jc w:val="center"/>
              <w:rPr>
                <w:sz w:val="20"/>
                <w:szCs w:val="20"/>
              </w:rPr>
            </w:pPr>
          </w:p>
        </w:tc>
        <w:tc>
          <w:tcPr>
            <w:tcW w:w="1542" w:type="dxa"/>
            <w:shd w:val="clear" w:color="auto" w:fill="DDE6E7"/>
            <w:vAlign w:val="center"/>
          </w:tcPr>
          <w:p w14:paraId="5F99DA0B" w14:textId="186C9BF7" w:rsidR="009829FF" w:rsidRPr="00C315FC" w:rsidRDefault="009829FF" w:rsidP="009829FF">
            <w:pPr>
              <w:jc w:val="center"/>
              <w:rPr>
                <w:sz w:val="20"/>
                <w:szCs w:val="20"/>
              </w:rPr>
            </w:pPr>
          </w:p>
        </w:tc>
        <w:tc>
          <w:tcPr>
            <w:tcW w:w="1878" w:type="dxa"/>
            <w:shd w:val="clear" w:color="auto" w:fill="DDE6E7"/>
            <w:vAlign w:val="center"/>
          </w:tcPr>
          <w:p w14:paraId="2C4ED0B5" w14:textId="77777777" w:rsidR="009829FF" w:rsidRPr="00C315FC" w:rsidRDefault="009829FF" w:rsidP="009829FF">
            <w:pPr>
              <w:jc w:val="center"/>
              <w:rPr>
                <w:sz w:val="20"/>
                <w:szCs w:val="20"/>
              </w:rPr>
            </w:pPr>
          </w:p>
        </w:tc>
      </w:tr>
    </w:tbl>
    <w:p w14:paraId="18D8F853" w14:textId="77777777" w:rsidR="009829FF" w:rsidRPr="009829FF" w:rsidRDefault="009829FF" w:rsidP="009829FF">
      <w:pPr>
        <w:rPr>
          <w:rFonts w:eastAsia="Times New Roman"/>
          <w:sz w:val="24"/>
          <w:szCs w:val="24"/>
        </w:rPr>
        <w:sectPr w:rsidR="009829FF" w:rsidRPr="009829FF" w:rsidSect="004B1FFD">
          <w:headerReference w:type="default" r:id="rId46"/>
          <w:pgSz w:w="12240" w:h="15840"/>
          <w:pgMar w:top="1440" w:right="1440" w:bottom="1440" w:left="1440" w:header="720" w:footer="720" w:gutter="0"/>
          <w:cols w:space="720"/>
          <w:docGrid w:linePitch="360"/>
        </w:sectPr>
      </w:pPr>
    </w:p>
    <w:p w14:paraId="56BB346F" w14:textId="04DA1F22" w:rsidR="009829FF" w:rsidRPr="009C0CA7" w:rsidRDefault="627179CE" w:rsidP="008F3A23">
      <w:pPr>
        <w:pStyle w:val="Heading1"/>
      </w:pPr>
      <w:bookmarkStart w:id="147" w:name="_Toc451737177"/>
      <w:bookmarkStart w:id="148" w:name="_Toc48123971"/>
      <w:bookmarkStart w:id="149" w:name="_Toc102125703"/>
      <w:r>
        <w:lastRenderedPageBreak/>
        <w:t xml:space="preserve">CR-70 – ESG </w:t>
      </w:r>
      <w:r w:rsidR="2B013A3C">
        <w:t>91.520(g)</w:t>
      </w:r>
      <w:r w:rsidR="0A00360F">
        <w:t xml:space="preserve"> </w:t>
      </w:r>
      <w:r>
        <w:t>– Assistance Provided and Outcomes</w:t>
      </w:r>
      <w:bookmarkEnd w:id="147"/>
      <w:bookmarkEnd w:id="148"/>
      <w:bookmarkEnd w:id="149"/>
      <w:r>
        <w:t xml:space="preserve"> </w:t>
      </w:r>
    </w:p>
    <w:p w14:paraId="719385C7" w14:textId="32D618F0" w:rsidR="009829FF" w:rsidRPr="009829FF" w:rsidRDefault="6221EE51" w:rsidP="00F01894">
      <w:pPr>
        <w:pStyle w:val="Heading2"/>
        <w:rPr>
          <w:rFonts w:eastAsia="Times New Roman"/>
        </w:rPr>
      </w:pPr>
      <w:bookmarkStart w:id="150" w:name="_Toc73038359"/>
      <w:r w:rsidRPr="3904F727">
        <w:rPr>
          <w:rFonts w:eastAsia="Times New Roman"/>
        </w:rPr>
        <w:t xml:space="preserve"> No longer applicable to ESG. All data is uploaded to Sage.</w:t>
      </w:r>
      <w:bookmarkEnd w:id="150"/>
    </w:p>
    <w:p w14:paraId="5F5C793A" w14:textId="2A6B80ED" w:rsidR="3904F727" w:rsidRDefault="3904F727"/>
    <w:p w14:paraId="664F8BC6" w14:textId="10F4F8FD" w:rsidR="003E0351" w:rsidRDefault="34694D9F" w:rsidP="3904F727">
      <w:pPr>
        <w:rPr>
          <w:rFonts w:eastAsia="Times New Roman"/>
        </w:rPr>
      </w:pPr>
      <w:r w:rsidRPr="3904F727">
        <w:rPr>
          <w:rFonts w:eastAsia="Times New Roman"/>
        </w:rPr>
        <w:t xml:space="preserve">– As of Oct 1, </w:t>
      </w:r>
      <w:proofErr w:type="gramStart"/>
      <w:r w:rsidRPr="3904F727">
        <w:rPr>
          <w:rFonts w:eastAsia="Times New Roman"/>
        </w:rPr>
        <w:t>2021</w:t>
      </w:r>
      <w:proofErr w:type="gramEnd"/>
      <w:r w:rsidRPr="3904F727">
        <w:rPr>
          <w:rFonts w:eastAsia="Times New Roman"/>
        </w:rPr>
        <w:t xml:space="preserve"> this form is n</w:t>
      </w:r>
      <w:r>
        <w:t>o longer applicable to ESG. Data is uploaded to Sage.</w:t>
      </w:r>
    </w:p>
    <w:p w14:paraId="2701DCA4" w14:textId="268BB176" w:rsidR="1826F6E6" w:rsidRDefault="1826F6E6" w:rsidP="1826F6E6"/>
    <w:p w14:paraId="491868ED" w14:textId="0D66026E" w:rsidR="1826F6E6" w:rsidRDefault="1826F6E6" w:rsidP="1826F6E6">
      <w:pPr>
        <w:sectPr w:rsidR="1826F6E6" w:rsidSect="004B1FFD">
          <w:headerReference w:type="default" r:id="rId47"/>
          <w:pgSz w:w="12240" w:h="15840"/>
          <w:pgMar w:top="1440" w:right="1440" w:bottom="1440" w:left="1440" w:header="720" w:footer="720" w:gutter="0"/>
          <w:cols w:space="720"/>
          <w:docGrid w:linePitch="360"/>
        </w:sectPr>
      </w:pPr>
    </w:p>
    <w:p w14:paraId="5D530226" w14:textId="77777777" w:rsidR="009829FF" w:rsidRPr="009C0CA7" w:rsidRDefault="009829FF" w:rsidP="008F3A23">
      <w:pPr>
        <w:pStyle w:val="Heading1"/>
      </w:pPr>
      <w:bookmarkStart w:id="151" w:name="_Toc451737178"/>
      <w:bookmarkStart w:id="152" w:name="_Toc48123972"/>
      <w:bookmarkStart w:id="153" w:name="_Toc102125704"/>
      <w:r w:rsidRPr="009C0CA7">
        <w:lastRenderedPageBreak/>
        <w:t>CR-75 – Expenditures</w:t>
      </w:r>
      <w:bookmarkEnd w:id="151"/>
      <w:bookmarkEnd w:id="152"/>
      <w:bookmarkEnd w:id="153"/>
      <w:r w:rsidRPr="009C0CA7">
        <w:t xml:space="preserve"> </w:t>
      </w:r>
    </w:p>
    <w:p w14:paraId="46E07BB7" w14:textId="0DA0C95B" w:rsidR="009829FF" w:rsidRPr="00BD230C" w:rsidRDefault="627179CE" w:rsidP="00BD230C">
      <w:bookmarkStart w:id="154" w:name="_Toc73038362"/>
      <w:r w:rsidRPr="73F7D521">
        <w:rPr>
          <w:rFonts w:eastAsia="Times New Roman"/>
        </w:rPr>
        <w:t>Expenditures</w:t>
      </w:r>
      <w:bookmarkEnd w:id="154"/>
      <w:r w:rsidR="2D4A2965" w:rsidRPr="73F7D521">
        <w:rPr>
          <w:rFonts w:eastAsia="Times New Roman"/>
        </w:rPr>
        <w:t xml:space="preserve"> –</w:t>
      </w:r>
      <w:r w:rsidR="47C6BDE2" w:rsidRPr="73F7D521">
        <w:rPr>
          <w:rFonts w:eastAsia="Times New Roman"/>
        </w:rPr>
        <w:t xml:space="preserve"> – As of Oct 1, </w:t>
      </w:r>
      <w:proofErr w:type="gramStart"/>
      <w:r w:rsidR="47C6BDE2" w:rsidRPr="73F7D521">
        <w:rPr>
          <w:rFonts w:eastAsia="Times New Roman"/>
        </w:rPr>
        <w:t>2021</w:t>
      </w:r>
      <w:proofErr w:type="gramEnd"/>
      <w:r w:rsidR="47C6BDE2" w:rsidRPr="73F7D521">
        <w:rPr>
          <w:rFonts w:eastAsia="Times New Roman"/>
        </w:rPr>
        <w:t xml:space="preserve"> this form is n</w:t>
      </w:r>
      <w:r w:rsidR="47C6BDE2">
        <w:t xml:space="preserve">o longer applicable to ESG. Data is uploaded to </w:t>
      </w:r>
      <w:bookmarkStart w:id="155" w:name="_Toc135398870"/>
      <w:bookmarkEnd w:id="155"/>
      <w:r w:rsidR="47C6BDE2">
        <w:t>Sage.</w:t>
      </w:r>
    </w:p>
    <w:sectPr w:rsidR="009829FF" w:rsidRPr="00BD230C">
      <w:headerReference w:type="default" r:id="rId4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3F7CF" w14:textId="77777777" w:rsidR="004B1FFD" w:rsidRDefault="004B1FFD">
      <w:r>
        <w:separator/>
      </w:r>
    </w:p>
  </w:endnote>
  <w:endnote w:type="continuationSeparator" w:id="0">
    <w:p w14:paraId="6D0592F8" w14:textId="77777777" w:rsidR="004B1FFD" w:rsidRDefault="004B1FFD">
      <w:r>
        <w:continuationSeparator/>
      </w:r>
    </w:p>
  </w:endnote>
  <w:endnote w:type="continuationNotice" w:id="1">
    <w:p w14:paraId="11558931" w14:textId="77777777" w:rsidR="004B1FFD" w:rsidRDefault="004B1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9BAC" w14:textId="799E151E" w:rsidR="009B1889" w:rsidRPr="008E02B3" w:rsidRDefault="009B1889" w:rsidP="008E02B3">
    <w:pPr>
      <w:tabs>
        <w:tab w:val="center" w:pos="4680"/>
        <w:tab w:val="right" w:pos="936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352538467"/>
      <w:docPartObj>
        <w:docPartGallery w:val="Page Numbers (Bottom of Page)"/>
        <w:docPartUnique/>
      </w:docPartObj>
    </w:sdtPr>
    <w:sdtEndPr>
      <w:rPr>
        <w:noProof/>
        <w:sz w:val="22"/>
        <w:szCs w:val="22"/>
      </w:rPr>
    </w:sdtEndPr>
    <w:sdtContent>
      <w:p w14:paraId="6CDAE587" w14:textId="0C578F90" w:rsidR="009B1889" w:rsidRPr="008E02B3" w:rsidRDefault="009B1889" w:rsidP="008E02B3">
        <w:pPr>
          <w:pBdr>
            <w:top w:val="single" w:sz="4" w:space="1" w:color="auto"/>
          </w:pBdr>
          <w:tabs>
            <w:tab w:val="center" w:pos="4680"/>
            <w:tab w:val="right" w:pos="9360"/>
          </w:tabs>
          <w:rPr>
            <w:sz w:val="20"/>
          </w:rPr>
        </w:pPr>
        <w:r>
          <w:rPr>
            <w:sz w:val="20"/>
          </w:rPr>
          <w:t xml:space="preserve">State of </w:t>
        </w:r>
        <w:r w:rsidRPr="009D3832">
          <w:rPr>
            <w:sz w:val="20"/>
          </w:rPr>
          <w:t xml:space="preserve">Montana </w:t>
        </w:r>
        <w:r w:rsidRPr="009D3832">
          <w:rPr>
            <w:sz w:val="20"/>
          </w:rPr>
          <w:tab/>
        </w:r>
        <w:r>
          <w:rPr>
            <w:color w:val="2B579A"/>
            <w:sz w:val="20"/>
            <w:shd w:val="clear" w:color="auto" w:fill="E6E6E6"/>
          </w:rPr>
          <w:fldChar w:fldCharType="begin"/>
        </w:r>
        <w:r>
          <w:rPr>
            <w:sz w:val="20"/>
          </w:rPr>
          <w:instrText xml:space="preserve"> PAGE  \* roman  \* MERGEFORMAT </w:instrText>
        </w:r>
        <w:r>
          <w:rPr>
            <w:color w:val="2B579A"/>
            <w:sz w:val="20"/>
            <w:shd w:val="clear" w:color="auto" w:fill="E6E6E6"/>
          </w:rPr>
          <w:fldChar w:fldCharType="separate"/>
        </w:r>
        <w:r w:rsidR="00295CBA">
          <w:rPr>
            <w:noProof/>
            <w:sz w:val="20"/>
          </w:rPr>
          <w:t>ii</w:t>
        </w:r>
        <w:r>
          <w:rPr>
            <w:color w:val="2B579A"/>
            <w:sz w:val="20"/>
            <w:shd w:val="clear" w:color="auto" w:fill="E6E6E6"/>
          </w:rPr>
          <w:fldChar w:fldCharType="end"/>
        </w:r>
        <w:r w:rsidRPr="009D3832">
          <w:rPr>
            <w:sz w:val="20"/>
          </w:rPr>
          <w:tab/>
        </w:r>
        <w:r w:rsidR="009357F4">
          <w:rPr>
            <w:sz w:val="20"/>
          </w:rPr>
          <w:t>2023-2024</w:t>
        </w:r>
        <w:r>
          <w:rPr>
            <w:sz w:val="20"/>
          </w:rPr>
          <w:t xml:space="preserve"> CAPER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207259974"/>
      <w:docPartObj>
        <w:docPartGallery w:val="Page Numbers (Bottom of Page)"/>
        <w:docPartUnique/>
      </w:docPartObj>
    </w:sdtPr>
    <w:sdtEndPr>
      <w:rPr>
        <w:noProof/>
        <w:sz w:val="22"/>
        <w:szCs w:val="22"/>
      </w:rPr>
    </w:sdtEndPr>
    <w:sdtContent>
      <w:p w14:paraId="5D262CF3" w14:textId="18F88CFD" w:rsidR="009B1889" w:rsidRPr="008E02B3" w:rsidRDefault="009B1889" w:rsidP="008E02B3">
        <w:pPr>
          <w:pBdr>
            <w:top w:val="single" w:sz="4" w:space="1" w:color="auto"/>
          </w:pBdr>
          <w:tabs>
            <w:tab w:val="center" w:pos="4680"/>
            <w:tab w:val="right" w:pos="9360"/>
          </w:tabs>
          <w:rPr>
            <w:sz w:val="20"/>
          </w:rPr>
        </w:pPr>
        <w:r>
          <w:rPr>
            <w:sz w:val="20"/>
          </w:rPr>
          <w:t xml:space="preserve">State of </w:t>
        </w:r>
        <w:r w:rsidRPr="009D3832">
          <w:rPr>
            <w:sz w:val="20"/>
          </w:rPr>
          <w:t xml:space="preserve">Montana </w:t>
        </w:r>
        <w:r w:rsidRPr="009D3832">
          <w:rPr>
            <w:sz w:val="20"/>
          </w:rPr>
          <w:tab/>
        </w:r>
        <w:r>
          <w:rPr>
            <w:color w:val="2B579A"/>
            <w:sz w:val="20"/>
            <w:shd w:val="clear" w:color="auto" w:fill="E6E6E6"/>
          </w:rPr>
          <w:fldChar w:fldCharType="begin"/>
        </w:r>
        <w:r>
          <w:rPr>
            <w:sz w:val="20"/>
          </w:rPr>
          <w:instrText xml:space="preserve"> PAGE  \* Arabic  \* MERGEFORMAT </w:instrText>
        </w:r>
        <w:r>
          <w:rPr>
            <w:color w:val="2B579A"/>
            <w:sz w:val="20"/>
            <w:shd w:val="clear" w:color="auto" w:fill="E6E6E6"/>
          </w:rPr>
          <w:fldChar w:fldCharType="separate"/>
        </w:r>
        <w:r w:rsidR="00C5764C">
          <w:rPr>
            <w:noProof/>
            <w:sz w:val="20"/>
          </w:rPr>
          <w:t>4</w:t>
        </w:r>
        <w:r>
          <w:rPr>
            <w:color w:val="2B579A"/>
            <w:sz w:val="20"/>
            <w:shd w:val="clear" w:color="auto" w:fill="E6E6E6"/>
          </w:rPr>
          <w:fldChar w:fldCharType="end"/>
        </w:r>
        <w:r w:rsidRPr="009D3832">
          <w:rPr>
            <w:sz w:val="20"/>
          </w:rPr>
          <w:tab/>
        </w:r>
        <w:r w:rsidR="003651CF">
          <w:rPr>
            <w:sz w:val="20"/>
          </w:rPr>
          <w:t>2023-2024</w:t>
        </w:r>
        <w:r w:rsidR="0039766F">
          <w:rPr>
            <w:sz w:val="20"/>
          </w:rPr>
          <w:t xml:space="preserve"> </w:t>
        </w:r>
        <w:r>
          <w:rPr>
            <w:sz w:val="20"/>
          </w:rPr>
          <w:t>CAPER</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768071101"/>
      <w:docPartObj>
        <w:docPartGallery w:val="Page Numbers (Bottom of Page)"/>
        <w:docPartUnique/>
      </w:docPartObj>
    </w:sdtPr>
    <w:sdtEndPr>
      <w:rPr>
        <w:noProof/>
        <w:sz w:val="22"/>
        <w:szCs w:val="22"/>
      </w:rPr>
    </w:sdtEndPr>
    <w:sdtContent>
      <w:p w14:paraId="4A7DD6B3" w14:textId="1B8CBE4B" w:rsidR="009B1889" w:rsidRPr="008E02B3" w:rsidRDefault="009B1889" w:rsidP="00014AEA">
        <w:pPr>
          <w:pBdr>
            <w:top w:val="single" w:sz="4" w:space="1" w:color="auto"/>
          </w:pBdr>
          <w:tabs>
            <w:tab w:val="center" w:pos="4680"/>
            <w:tab w:val="left" w:pos="7250"/>
            <w:tab w:val="right" w:pos="9360"/>
          </w:tabs>
          <w:rPr>
            <w:sz w:val="20"/>
          </w:rPr>
        </w:pPr>
        <w:r>
          <w:rPr>
            <w:sz w:val="20"/>
          </w:rPr>
          <w:t xml:space="preserve">State of </w:t>
        </w:r>
        <w:r w:rsidRPr="009D3832">
          <w:rPr>
            <w:sz w:val="20"/>
          </w:rPr>
          <w:t xml:space="preserve">Montana </w:t>
        </w:r>
        <w:r>
          <w:rPr>
            <w:sz w:val="20"/>
          </w:rPr>
          <w:ptab w:relativeTo="margin" w:alignment="center" w:leader="none"/>
        </w:r>
        <w:r>
          <w:rPr>
            <w:color w:val="2B579A"/>
            <w:sz w:val="20"/>
            <w:shd w:val="clear" w:color="auto" w:fill="E6E6E6"/>
          </w:rPr>
          <w:fldChar w:fldCharType="begin"/>
        </w:r>
        <w:r>
          <w:rPr>
            <w:sz w:val="20"/>
          </w:rPr>
          <w:instrText xml:space="preserve"> PAGE  \* Arabic  \* MERGEFORMAT </w:instrText>
        </w:r>
        <w:r>
          <w:rPr>
            <w:color w:val="2B579A"/>
            <w:sz w:val="20"/>
            <w:shd w:val="clear" w:color="auto" w:fill="E6E6E6"/>
          </w:rPr>
          <w:fldChar w:fldCharType="separate"/>
        </w:r>
        <w:r w:rsidR="00C5764C">
          <w:rPr>
            <w:noProof/>
            <w:sz w:val="20"/>
          </w:rPr>
          <w:t>6</w:t>
        </w:r>
        <w:r>
          <w:rPr>
            <w:color w:val="2B579A"/>
            <w:sz w:val="20"/>
            <w:shd w:val="clear" w:color="auto" w:fill="E6E6E6"/>
          </w:rPr>
          <w:fldChar w:fldCharType="end"/>
        </w:r>
        <w:r>
          <w:rPr>
            <w:sz w:val="20"/>
          </w:rPr>
          <w:ptab w:relativeTo="margin" w:alignment="right" w:leader="none"/>
        </w:r>
        <w:r>
          <w:rPr>
            <w:sz w:val="20"/>
          </w:rPr>
          <w:t>202</w:t>
        </w:r>
        <w:r w:rsidR="00A95ED2">
          <w:rPr>
            <w:sz w:val="20"/>
          </w:rPr>
          <w:t>1</w:t>
        </w:r>
        <w:r>
          <w:rPr>
            <w:sz w:val="20"/>
          </w:rPr>
          <w:t>-202</w:t>
        </w:r>
        <w:r w:rsidR="00A95ED2">
          <w:rPr>
            <w:sz w:val="20"/>
          </w:rPr>
          <w:t>2</w:t>
        </w:r>
        <w:r>
          <w:rPr>
            <w:sz w:val="20"/>
          </w:rPr>
          <w:t xml:space="preserve"> CAPER</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850441418"/>
      <w:docPartObj>
        <w:docPartGallery w:val="Page Numbers (Bottom of Page)"/>
        <w:docPartUnique/>
      </w:docPartObj>
    </w:sdtPr>
    <w:sdtEndPr>
      <w:rPr>
        <w:noProof/>
        <w:sz w:val="22"/>
        <w:szCs w:val="22"/>
      </w:rPr>
    </w:sdtEndPr>
    <w:sdtContent>
      <w:p w14:paraId="3707DDB1" w14:textId="77B33AE0" w:rsidR="009B1889" w:rsidRPr="008E02B3" w:rsidRDefault="009B1889" w:rsidP="00014AEA">
        <w:pPr>
          <w:pBdr>
            <w:top w:val="single" w:sz="4" w:space="1" w:color="auto"/>
          </w:pBdr>
          <w:tabs>
            <w:tab w:val="center" w:pos="4680"/>
            <w:tab w:val="left" w:pos="7250"/>
            <w:tab w:val="right" w:pos="9360"/>
          </w:tabs>
          <w:rPr>
            <w:sz w:val="20"/>
          </w:rPr>
        </w:pPr>
        <w:r>
          <w:rPr>
            <w:sz w:val="20"/>
          </w:rPr>
          <w:t xml:space="preserve">State of </w:t>
        </w:r>
        <w:r w:rsidRPr="009D3832">
          <w:rPr>
            <w:sz w:val="20"/>
          </w:rPr>
          <w:t xml:space="preserve">Montana </w:t>
        </w:r>
        <w:r w:rsidRPr="009D3832">
          <w:rPr>
            <w:sz w:val="20"/>
          </w:rPr>
          <w:tab/>
        </w:r>
        <w:r>
          <w:rPr>
            <w:color w:val="2B579A"/>
            <w:sz w:val="20"/>
            <w:shd w:val="clear" w:color="auto" w:fill="E6E6E6"/>
          </w:rPr>
          <w:fldChar w:fldCharType="begin"/>
        </w:r>
        <w:r>
          <w:rPr>
            <w:sz w:val="20"/>
          </w:rPr>
          <w:instrText xml:space="preserve"> PAGE  \* Arabic  \* MERGEFORMAT </w:instrText>
        </w:r>
        <w:r>
          <w:rPr>
            <w:color w:val="2B579A"/>
            <w:sz w:val="20"/>
            <w:shd w:val="clear" w:color="auto" w:fill="E6E6E6"/>
          </w:rPr>
          <w:fldChar w:fldCharType="separate"/>
        </w:r>
        <w:r w:rsidR="00C5764C">
          <w:rPr>
            <w:noProof/>
            <w:sz w:val="20"/>
          </w:rPr>
          <w:t>12</w:t>
        </w:r>
        <w:r>
          <w:rPr>
            <w:color w:val="2B579A"/>
            <w:sz w:val="20"/>
            <w:shd w:val="clear" w:color="auto" w:fill="E6E6E6"/>
          </w:rPr>
          <w:fldChar w:fldCharType="end"/>
        </w:r>
        <w:r w:rsidRPr="009D3832">
          <w:rPr>
            <w:sz w:val="20"/>
          </w:rPr>
          <w:tab/>
        </w:r>
        <w:r>
          <w:rPr>
            <w:sz w:val="20"/>
          </w:rPr>
          <w:tab/>
        </w:r>
        <w:r w:rsidR="0026170B">
          <w:rPr>
            <w:sz w:val="20"/>
          </w:rPr>
          <w:t>2023-2024</w:t>
        </w:r>
        <w:r w:rsidR="00D677F9">
          <w:rPr>
            <w:sz w:val="20"/>
          </w:rPr>
          <w:t xml:space="preserve"> </w:t>
        </w:r>
        <w:r>
          <w:rPr>
            <w:sz w:val="20"/>
          </w:rPr>
          <w:t>CAPER</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464257730"/>
      <w:docPartObj>
        <w:docPartGallery w:val="Page Numbers (Bottom of Page)"/>
        <w:docPartUnique/>
      </w:docPartObj>
    </w:sdtPr>
    <w:sdtEndPr>
      <w:rPr>
        <w:noProof/>
        <w:sz w:val="22"/>
        <w:szCs w:val="22"/>
      </w:rPr>
    </w:sdtEndPr>
    <w:sdtContent>
      <w:p w14:paraId="09A7008B" w14:textId="71AE27DA" w:rsidR="009B1889" w:rsidRPr="008E02B3" w:rsidRDefault="009B1889" w:rsidP="00014AEA">
        <w:pPr>
          <w:pBdr>
            <w:top w:val="single" w:sz="4" w:space="1" w:color="auto"/>
          </w:pBdr>
          <w:tabs>
            <w:tab w:val="center" w:pos="4680"/>
            <w:tab w:val="left" w:pos="7250"/>
            <w:tab w:val="right" w:pos="9360"/>
          </w:tabs>
          <w:rPr>
            <w:sz w:val="20"/>
          </w:rPr>
        </w:pPr>
        <w:r>
          <w:rPr>
            <w:sz w:val="20"/>
          </w:rPr>
          <w:t xml:space="preserve">State of </w:t>
        </w:r>
        <w:r w:rsidRPr="009D3832">
          <w:rPr>
            <w:sz w:val="20"/>
          </w:rPr>
          <w:t xml:space="preserve">Montana </w:t>
        </w:r>
        <w:r w:rsidR="00345D4C">
          <w:rPr>
            <w:sz w:val="20"/>
          </w:rPr>
          <w:t>2023-2024</w:t>
        </w:r>
        <w:r>
          <w:rPr>
            <w:sz w:val="20"/>
          </w:rPr>
          <w:t xml:space="preserve"> CAPER</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867414095"/>
      <w:docPartObj>
        <w:docPartGallery w:val="Page Numbers (Bottom of Page)"/>
        <w:docPartUnique/>
      </w:docPartObj>
    </w:sdtPr>
    <w:sdtEndPr>
      <w:rPr>
        <w:noProof/>
        <w:sz w:val="22"/>
        <w:szCs w:val="22"/>
      </w:rPr>
    </w:sdtEndPr>
    <w:sdtContent>
      <w:p w14:paraId="16E06313" w14:textId="519E2EA9" w:rsidR="009B1889" w:rsidRPr="008E02B3" w:rsidRDefault="009B1889" w:rsidP="00014AEA">
        <w:pPr>
          <w:pBdr>
            <w:top w:val="single" w:sz="4" w:space="1" w:color="auto"/>
          </w:pBdr>
          <w:tabs>
            <w:tab w:val="center" w:pos="4680"/>
            <w:tab w:val="left" w:pos="7250"/>
            <w:tab w:val="right" w:pos="9360"/>
          </w:tabs>
          <w:rPr>
            <w:sz w:val="20"/>
          </w:rPr>
        </w:pPr>
        <w:r>
          <w:rPr>
            <w:sz w:val="20"/>
          </w:rPr>
          <w:t xml:space="preserve">State of </w:t>
        </w:r>
        <w:r w:rsidRPr="009D3832">
          <w:rPr>
            <w:sz w:val="20"/>
          </w:rPr>
          <w:t xml:space="preserve">Montana </w:t>
        </w:r>
        <w:r w:rsidRPr="009D3832">
          <w:rPr>
            <w:sz w:val="20"/>
          </w:rPr>
          <w:tab/>
        </w:r>
        <w:r>
          <w:rPr>
            <w:color w:val="2B579A"/>
            <w:sz w:val="20"/>
            <w:shd w:val="clear" w:color="auto" w:fill="E6E6E6"/>
          </w:rPr>
          <w:fldChar w:fldCharType="begin"/>
        </w:r>
        <w:r>
          <w:rPr>
            <w:sz w:val="20"/>
          </w:rPr>
          <w:instrText xml:space="preserve"> PAGE  \* Arabic  \* MERGEFORMAT </w:instrText>
        </w:r>
        <w:r>
          <w:rPr>
            <w:color w:val="2B579A"/>
            <w:sz w:val="20"/>
            <w:shd w:val="clear" w:color="auto" w:fill="E6E6E6"/>
          </w:rPr>
          <w:fldChar w:fldCharType="separate"/>
        </w:r>
        <w:r w:rsidR="006E4293">
          <w:rPr>
            <w:noProof/>
            <w:sz w:val="20"/>
          </w:rPr>
          <w:t>16</w:t>
        </w:r>
        <w:r>
          <w:rPr>
            <w:color w:val="2B579A"/>
            <w:sz w:val="20"/>
            <w:shd w:val="clear" w:color="auto" w:fill="E6E6E6"/>
          </w:rPr>
          <w:fldChar w:fldCharType="end"/>
        </w:r>
        <w:r w:rsidRPr="009D3832">
          <w:rPr>
            <w:sz w:val="20"/>
          </w:rPr>
          <w:tab/>
        </w:r>
        <w:r>
          <w:rPr>
            <w:sz w:val="20"/>
          </w:rPr>
          <w:tab/>
        </w:r>
        <w:r w:rsidR="00345D4C">
          <w:rPr>
            <w:sz w:val="20"/>
          </w:rPr>
          <w:t>2023-2024</w:t>
        </w:r>
        <w:r>
          <w:rPr>
            <w:sz w:val="20"/>
          </w:rPr>
          <w:t xml:space="preserve"> CAPER</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7053284"/>
      <w:docPartObj>
        <w:docPartGallery w:val="Page Numbers (Bottom of Page)"/>
        <w:docPartUnique/>
      </w:docPartObj>
    </w:sdtPr>
    <w:sdtEndPr>
      <w:rPr>
        <w:noProof/>
        <w:sz w:val="22"/>
        <w:szCs w:val="22"/>
      </w:rPr>
    </w:sdtEndPr>
    <w:sdtContent>
      <w:p w14:paraId="03CF9B59" w14:textId="6025BA64" w:rsidR="009B1889" w:rsidRPr="008E02B3" w:rsidRDefault="009B1889" w:rsidP="00014AEA">
        <w:pPr>
          <w:pBdr>
            <w:top w:val="single" w:sz="4" w:space="1" w:color="auto"/>
          </w:pBdr>
          <w:tabs>
            <w:tab w:val="center" w:pos="4680"/>
            <w:tab w:val="left" w:pos="7250"/>
            <w:tab w:val="right" w:pos="9360"/>
          </w:tabs>
          <w:rPr>
            <w:sz w:val="20"/>
          </w:rPr>
        </w:pPr>
        <w:r>
          <w:rPr>
            <w:sz w:val="20"/>
          </w:rPr>
          <w:t xml:space="preserve">State of </w:t>
        </w:r>
        <w:r w:rsidRPr="009D3832">
          <w:rPr>
            <w:sz w:val="20"/>
          </w:rPr>
          <w:t xml:space="preserve">Montana </w:t>
        </w:r>
        <w:r w:rsidR="000A10B0">
          <w:rPr>
            <w:sz w:val="20"/>
          </w:rPr>
          <w:t>2023-2024</w:t>
        </w:r>
        <w:r>
          <w:rPr>
            <w:sz w:val="20"/>
          </w:rPr>
          <w:t xml:space="preserve"> CAPER</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859690270"/>
      <w:docPartObj>
        <w:docPartGallery w:val="Page Numbers (Bottom of Page)"/>
        <w:docPartUnique/>
      </w:docPartObj>
    </w:sdtPr>
    <w:sdtEndPr>
      <w:rPr>
        <w:noProof/>
        <w:sz w:val="22"/>
        <w:szCs w:val="22"/>
      </w:rPr>
    </w:sdtEndPr>
    <w:sdtContent>
      <w:p w14:paraId="4BB4A9E3" w14:textId="26EBF25A" w:rsidR="009B1889" w:rsidRPr="008E02B3" w:rsidRDefault="009B1889" w:rsidP="00014AEA">
        <w:pPr>
          <w:pBdr>
            <w:top w:val="single" w:sz="4" w:space="1" w:color="auto"/>
          </w:pBdr>
          <w:tabs>
            <w:tab w:val="center" w:pos="4680"/>
            <w:tab w:val="left" w:pos="7250"/>
            <w:tab w:val="right" w:pos="9360"/>
          </w:tabs>
          <w:rPr>
            <w:sz w:val="20"/>
          </w:rPr>
        </w:pPr>
        <w:r>
          <w:rPr>
            <w:sz w:val="20"/>
          </w:rPr>
          <w:t xml:space="preserve">State of </w:t>
        </w:r>
        <w:r w:rsidRPr="009D3832">
          <w:rPr>
            <w:sz w:val="20"/>
          </w:rPr>
          <w:t xml:space="preserve">Montana </w:t>
        </w:r>
        <w:r w:rsidRPr="009D3832">
          <w:rPr>
            <w:sz w:val="20"/>
          </w:rPr>
          <w:tab/>
        </w:r>
        <w:r>
          <w:rPr>
            <w:color w:val="2B579A"/>
            <w:sz w:val="20"/>
            <w:shd w:val="clear" w:color="auto" w:fill="E6E6E6"/>
          </w:rPr>
          <w:fldChar w:fldCharType="begin"/>
        </w:r>
        <w:r>
          <w:rPr>
            <w:sz w:val="20"/>
          </w:rPr>
          <w:instrText xml:space="preserve"> PAGE  \* Arabic  \* MERGEFORMAT </w:instrText>
        </w:r>
        <w:r>
          <w:rPr>
            <w:color w:val="2B579A"/>
            <w:sz w:val="20"/>
            <w:shd w:val="clear" w:color="auto" w:fill="E6E6E6"/>
          </w:rPr>
          <w:fldChar w:fldCharType="separate"/>
        </w:r>
        <w:r w:rsidR="006E4293">
          <w:rPr>
            <w:noProof/>
            <w:sz w:val="20"/>
          </w:rPr>
          <w:t>18</w:t>
        </w:r>
        <w:r>
          <w:rPr>
            <w:color w:val="2B579A"/>
            <w:sz w:val="20"/>
            <w:shd w:val="clear" w:color="auto" w:fill="E6E6E6"/>
          </w:rPr>
          <w:fldChar w:fldCharType="end"/>
        </w:r>
        <w:r w:rsidRPr="009D3832">
          <w:rPr>
            <w:sz w:val="20"/>
          </w:rPr>
          <w:tab/>
        </w:r>
        <w:r>
          <w:rPr>
            <w:sz w:val="20"/>
          </w:rPr>
          <w:tab/>
        </w:r>
        <w:r w:rsidR="00EA71DC">
          <w:rPr>
            <w:sz w:val="20"/>
          </w:rPr>
          <w:t>2023-2024</w:t>
        </w:r>
        <w:r>
          <w:rPr>
            <w:sz w:val="20"/>
          </w:rPr>
          <w:t xml:space="preserve"> CAPER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EB0A9" w14:textId="77777777" w:rsidR="004B1FFD" w:rsidRDefault="004B1FFD">
      <w:r>
        <w:separator/>
      </w:r>
    </w:p>
  </w:footnote>
  <w:footnote w:type="continuationSeparator" w:id="0">
    <w:p w14:paraId="33165EBC" w14:textId="77777777" w:rsidR="004B1FFD" w:rsidRDefault="004B1FFD">
      <w:r>
        <w:continuationSeparator/>
      </w:r>
    </w:p>
  </w:footnote>
  <w:footnote w:type="continuationNotice" w:id="1">
    <w:p w14:paraId="4F97061F" w14:textId="77777777" w:rsidR="004B1FFD" w:rsidRDefault="004B1F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02B59545" w14:textId="77777777" w:rsidTr="73F7D521">
      <w:trPr>
        <w:trHeight w:val="300"/>
      </w:trPr>
      <w:tc>
        <w:tcPr>
          <w:tcW w:w="3120" w:type="dxa"/>
        </w:tcPr>
        <w:p w14:paraId="6B0F5DF1" w14:textId="70685733" w:rsidR="73F7D521" w:rsidRDefault="73F7D521" w:rsidP="73F7D521">
          <w:pPr>
            <w:pStyle w:val="Header"/>
            <w:ind w:left="-115"/>
          </w:pPr>
        </w:p>
      </w:tc>
      <w:tc>
        <w:tcPr>
          <w:tcW w:w="3120" w:type="dxa"/>
        </w:tcPr>
        <w:p w14:paraId="5CAE14E1" w14:textId="24379849" w:rsidR="73F7D521" w:rsidRDefault="73F7D521" w:rsidP="73F7D521">
          <w:pPr>
            <w:pStyle w:val="Header"/>
            <w:jc w:val="center"/>
          </w:pPr>
        </w:p>
      </w:tc>
      <w:tc>
        <w:tcPr>
          <w:tcW w:w="3120" w:type="dxa"/>
        </w:tcPr>
        <w:p w14:paraId="06B61914" w14:textId="11BE2679" w:rsidR="73F7D521" w:rsidRDefault="73F7D521" w:rsidP="73F7D521">
          <w:pPr>
            <w:pStyle w:val="Header"/>
            <w:ind w:right="-115"/>
            <w:jc w:val="right"/>
          </w:pPr>
        </w:p>
      </w:tc>
    </w:tr>
  </w:tbl>
  <w:p w14:paraId="6E45A656" w14:textId="6939B5A7" w:rsidR="73F7D521" w:rsidRDefault="73F7D521" w:rsidP="73F7D52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73F7D521" w14:paraId="35E7AC07" w14:textId="77777777" w:rsidTr="73F7D521">
      <w:trPr>
        <w:trHeight w:val="300"/>
      </w:trPr>
      <w:tc>
        <w:tcPr>
          <w:tcW w:w="4320" w:type="dxa"/>
        </w:tcPr>
        <w:p w14:paraId="3F1FED92" w14:textId="3C94976D" w:rsidR="73F7D521" w:rsidRDefault="73F7D521" w:rsidP="73F7D521">
          <w:pPr>
            <w:pStyle w:val="Header"/>
            <w:ind w:left="-115"/>
          </w:pPr>
        </w:p>
      </w:tc>
      <w:tc>
        <w:tcPr>
          <w:tcW w:w="4320" w:type="dxa"/>
        </w:tcPr>
        <w:p w14:paraId="46CCD355" w14:textId="04286B25" w:rsidR="73F7D521" w:rsidRDefault="73F7D521" w:rsidP="73F7D521">
          <w:pPr>
            <w:pStyle w:val="Header"/>
            <w:jc w:val="center"/>
          </w:pPr>
        </w:p>
      </w:tc>
      <w:tc>
        <w:tcPr>
          <w:tcW w:w="4320" w:type="dxa"/>
        </w:tcPr>
        <w:p w14:paraId="500C88A6" w14:textId="017F6AB0" w:rsidR="73F7D521" w:rsidRDefault="73F7D521" w:rsidP="73F7D521">
          <w:pPr>
            <w:pStyle w:val="Header"/>
            <w:ind w:right="-115"/>
            <w:jc w:val="right"/>
          </w:pPr>
        </w:p>
      </w:tc>
    </w:tr>
  </w:tbl>
  <w:p w14:paraId="7980F4FC" w14:textId="56AF5D53" w:rsidR="73F7D521" w:rsidRDefault="73F7D521" w:rsidP="73F7D5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6A81D148" w14:textId="77777777" w:rsidTr="73F7D521">
      <w:trPr>
        <w:trHeight w:val="300"/>
      </w:trPr>
      <w:tc>
        <w:tcPr>
          <w:tcW w:w="3120" w:type="dxa"/>
        </w:tcPr>
        <w:p w14:paraId="5C648F5E" w14:textId="7C60C495" w:rsidR="73F7D521" w:rsidRDefault="73F7D521" w:rsidP="73F7D521">
          <w:pPr>
            <w:pStyle w:val="Header"/>
            <w:ind w:left="-115"/>
          </w:pPr>
        </w:p>
      </w:tc>
      <w:tc>
        <w:tcPr>
          <w:tcW w:w="3120" w:type="dxa"/>
        </w:tcPr>
        <w:p w14:paraId="752DCEAC" w14:textId="71521FB6" w:rsidR="73F7D521" w:rsidRDefault="73F7D521" w:rsidP="73F7D521">
          <w:pPr>
            <w:pStyle w:val="Header"/>
            <w:jc w:val="center"/>
          </w:pPr>
        </w:p>
      </w:tc>
      <w:tc>
        <w:tcPr>
          <w:tcW w:w="3120" w:type="dxa"/>
        </w:tcPr>
        <w:p w14:paraId="57F2F573" w14:textId="132EE6B8" w:rsidR="73F7D521" w:rsidRDefault="73F7D521" w:rsidP="73F7D521">
          <w:pPr>
            <w:pStyle w:val="Header"/>
            <w:ind w:right="-115"/>
            <w:jc w:val="right"/>
          </w:pPr>
        </w:p>
      </w:tc>
    </w:tr>
  </w:tbl>
  <w:p w14:paraId="2EB2B444" w14:textId="602175A6" w:rsidR="73F7D521" w:rsidRDefault="73F7D521" w:rsidP="73F7D52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2AA94C22" w14:textId="77777777" w:rsidTr="73F7D521">
      <w:trPr>
        <w:trHeight w:val="300"/>
      </w:trPr>
      <w:tc>
        <w:tcPr>
          <w:tcW w:w="3120" w:type="dxa"/>
        </w:tcPr>
        <w:p w14:paraId="175857CD" w14:textId="24A10C33" w:rsidR="73F7D521" w:rsidRDefault="73F7D521" w:rsidP="73F7D521">
          <w:pPr>
            <w:pStyle w:val="Header"/>
            <w:ind w:left="-115"/>
          </w:pPr>
        </w:p>
      </w:tc>
      <w:tc>
        <w:tcPr>
          <w:tcW w:w="3120" w:type="dxa"/>
        </w:tcPr>
        <w:p w14:paraId="6291A5EF" w14:textId="3945A2D5" w:rsidR="73F7D521" w:rsidRDefault="73F7D521" w:rsidP="73F7D521">
          <w:pPr>
            <w:pStyle w:val="Header"/>
            <w:jc w:val="center"/>
          </w:pPr>
        </w:p>
      </w:tc>
      <w:tc>
        <w:tcPr>
          <w:tcW w:w="3120" w:type="dxa"/>
        </w:tcPr>
        <w:p w14:paraId="19F4DD7B" w14:textId="45BFF483" w:rsidR="73F7D521" w:rsidRDefault="73F7D521" w:rsidP="73F7D521">
          <w:pPr>
            <w:pStyle w:val="Header"/>
            <w:ind w:right="-115"/>
            <w:jc w:val="right"/>
          </w:pPr>
        </w:p>
      </w:tc>
    </w:tr>
  </w:tbl>
  <w:p w14:paraId="0567442D" w14:textId="633B0661" w:rsidR="73F7D521" w:rsidRDefault="73F7D521" w:rsidP="73F7D52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3E1D29A4" w14:textId="77777777" w:rsidTr="73F7D521">
      <w:trPr>
        <w:trHeight w:val="300"/>
      </w:trPr>
      <w:tc>
        <w:tcPr>
          <w:tcW w:w="3120" w:type="dxa"/>
        </w:tcPr>
        <w:p w14:paraId="0E20BF7F" w14:textId="0B2EFF77" w:rsidR="73F7D521" w:rsidRDefault="73F7D521" w:rsidP="73F7D521">
          <w:pPr>
            <w:pStyle w:val="Header"/>
            <w:ind w:left="-115"/>
          </w:pPr>
        </w:p>
      </w:tc>
      <w:tc>
        <w:tcPr>
          <w:tcW w:w="3120" w:type="dxa"/>
        </w:tcPr>
        <w:p w14:paraId="212B5369" w14:textId="15576855" w:rsidR="73F7D521" w:rsidRDefault="73F7D521" w:rsidP="73F7D521">
          <w:pPr>
            <w:pStyle w:val="Header"/>
            <w:jc w:val="center"/>
          </w:pPr>
        </w:p>
      </w:tc>
      <w:tc>
        <w:tcPr>
          <w:tcW w:w="3120" w:type="dxa"/>
        </w:tcPr>
        <w:p w14:paraId="1A2C08B9" w14:textId="7F35276D" w:rsidR="73F7D521" w:rsidRDefault="73F7D521" w:rsidP="73F7D521">
          <w:pPr>
            <w:pStyle w:val="Header"/>
            <w:ind w:right="-115"/>
            <w:jc w:val="right"/>
          </w:pPr>
        </w:p>
      </w:tc>
    </w:tr>
  </w:tbl>
  <w:p w14:paraId="256FA3A4" w14:textId="70C306BC" w:rsidR="73F7D521" w:rsidRDefault="73F7D521" w:rsidP="73F7D52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18B89EE9" w14:textId="77777777" w:rsidTr="73F7D521">
      <w:trPr>
        <w:trHeight w:val="300"/>
      </w:trPr>
      <w:tc>
        <w:tcPr>
          <w:tcW w:w="3120" w:type="dxa"/>
        </w:tcPr>
        <w:p w14:paraId="4582FB83" w14:textId="4FB8C425" w:rsidR="73F7D521" w:rsidRDefault="73F7D521" w:rsidP="73F7D521">
          <w:pPr>
            <w:pStyle w:val="Header"/>
            <w:ind w:left="-115"/>
          </w:pPr>
        </w:p>
      </w:tc>
      <w:tc>
        <w:tcPr>
          <w:tcW w:w="3120" w:type="dxa"/>
        </w:tcPr>
        <w:p w14:paraId="2E6752FA" w14:textId="51DC71C7" w:rsidR="73F7D521" w:rsidRDefault="73F7D521" w:rsidP="73F7D521">
          <w:pPr>
            <w:pStyle w:val="Header"/>
            <w:jc w:val="center"/>
          </w:pPr>
        </w:p>
      </w:tc>
      <w:tc>
        <w:tcPr>
          <w:tcW w:w="3120" w:type="dxa"/>
        </w:tcPr>
        <w:p w14:paraId="45B7BA57" w14:textId="70797D15" w:rsidR="73F7D521" w:rsidRDefault="73F7D521" w:rsidP="73F7D521">
          <w:pPr>
            <w:pStyle w:val="Header"/>
            <w:ind w:right="-115"/>
            <w:jc w:val="right"/>
          </w:pPr>
        </w:p>
      </w:tc>
    </w:tr>
  </w:tbl>
  <w:p w14:paraId="4CA539E7" w14:textId="61403869" w:rsidR="73F7D521" w:rsidRDefault="73F7D521" w:rsidP="73F7D52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54439A94" w14:textId="77777777" w:rsidTr="73F7D521">
      <w:trPr>
        <w:trHeight w:val="300"/>
      </w:trPr>
      <w:tc>
        <w:tcPr>
          <w:tcW w:w="3120" w:type="dxa"/>
        </w:tcPr>
        <w:p w14:paraId="202B8C17" w14:textId="4915DC7B" w:rsidR="73F7D521" w:rsidRDefault="73F7D521" w:rsidP="73F7D521">
          <w:pPr>
            <w:pStyle w:val="Header"/>
            <w:ind w:left="-115"/>
          </w:pPr>
        </w:p>
      </w:tc>
      <w:tc>
        <w:tcPr>
          <w:tcW w:w="3120" w:type="dxa"/>
        </w:tcPr>
        <w:p w14:paraId="24017D67" w14:textId="49E87267" w:rsidR="73F7D521" w:rsidRDefault="73F7D521" w:rsidP="73F7D521">
          <w:pPr>
            <w:pStyle w:val="Header"/>
            <w:jc w:val="center"/>
          </w:pPr>
        </w:p>
      </w:tc>
      <w:tc>
        <w:tcPr>
          <w:tcW w:w="3120" w:type="dxa"/>
        </w:tcPr>
        <w:p w14:paraId="26B085E1" w14:textId="7D6D8E89" w:rsidR="73F7D521" w:rsidRDefault="73F7D521" w:rsidP="73F7D521">
          <w:pPr>
            <w:pStyle w:val="Header"/>
            <w:ind w:right="-115"/>
            <w:jc w:val="right"/>
          </w:pPr>
        </w:p>
      </w:tc>
    </w:tr>
  </w:tbl>
  <w:p w14:paraId="5D57B8C2" w14:textId="40AFA1BA" w:rsidR="73F7D521" w:rsidRDefault="73F7D521" w:rsidP="73F7D52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636AAB1F" w14:textId="77777777" w:rsidTr="73F7D521">
      <w:trPr>
        <w:trHeight w:val="300"/>
      </w:trPr>
      <w:tc>
        <w:tcPr>
          <w:tcW w:w="3120" w:type="dxa"/>
        </w:tcPr>
        <w:p w14:paraId="5D9A5B25" w14:textId="3FFBFA02" w:rsidR="73F7D521" w:rsidRDefault="73F7D521" w:rsidP="73F7D521">
          <w:pPr>
            <w:pStyle w:val="Header"/>
            <w:ind w:left="-115"/>
          </w:pPr>
        </w:p>
      </w:tc>
      <w:tc>
        <w:tcPr>
          <w:tcW w:w="3120" w:type="dxa"/>
        </w:tcPr>
        <w:p w14:paraId="20399331" w14:textId="4C6789D8" w:rsidR="73F7D521" w:rsidRDefault="73F7D521" w:rsidP="73F7D521">
          <w:pPr>
            <w:pStyle w:val="Header"/>
            <w:jc w:val="center"/>
          </w:pPr>
        </w:p>
      </w:tc>
      <w:tc>
        <w:tcPr>
          <w:tcW w:w="3120" w:type="dxa"/>
        </w:tcPr>
        <w:p w14:paraId="0EA6854D" w14:textId="33CE9AB4" w:rsidR="73F7D521" w:rsidRDefault="73F7D521" w:rsidP="73F7D521">
          <w:pPr>
            <w:pStyle w:val="Header"/>
            <w:ind w:right="-115"/>
            <w:jc w:val="right"/>
          </w:pPr>
        </w:p>
      </w:tc>
    </w:tr>
  </w:tbl>
  <w:p w14:paraId="128869E0" w14:textId="3AD9B6CD" w:rsidR="73F7D521" w:rsidRDefault="73F7D521" w:rsidP="73F7D52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196A4B30" w14:textId="77777777" w:rsidTr="73F7D521">
      <w:trPr>
        <w:trHeight w:val="300"/>
      </w:trPr>
      <w:tc>
        <w:tcPr>
          <w:tcW w:w="3120" w:type="dxa"/>
        </w:tcPr>
        <w:p w14:paraId="78CAA5AB" w14:textId="0B2BDAD5" w:rsidR="73F7D521" w:rsidRDefault="73F7D521" w:rsidP="73F7D521">
          <w:pPr>
            <w:pStyle w:val="Header"/>
            <w:ind w:left="-115"/>
          </w:pPr>
        </w:p>
      </w:tc>
      <w:tc>
        <w:tcPr>
          <w:tcW w:w="3120" w:type="dxa"/>
        </w:tcPr>
        <w:p w14:paraId="47F7F538" w14:textId="71146AC3" w:rsidR="73F7D521" w:rsidRDefault="73F7D521" w:rsidP="73F7D521">
          <w:pPr>
            <w:pStyle w:val="Header"/>
            <w:jc w:val="center"/>
          </w:pPr>
        </w:p>
      </w:tc>
      <w:tc>
        <w:tcPr>
          <w:tcW w:w="3120" w:type="dxa"/>
        </w:tcPr>
        <w:p w14:paraId="06E45E41" w14:textId="322FB5C8" w:rsidR="73F7D521" w:rsidRDefault="73F7D521" w:rsidP="73F7D521">
          <w:pPr>
            <w:pStyle w:val="Header"/>
            <w:ind w:right="-115"/>
            <w:jc w:val="right"/>
          </w:pPr>
        </w:p>
      </w:tc>
    </w:tr>
  </w:tbl>
  <w:p w14:paraId="4FD8F6EC" w14:textId="19955BBC" w:rsidR="73F7D521" w:rsidRDefault="73F7D521" w:rsidP="73F7D52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4D698F68" w14:textId="77777777" w:rsidTr="73F7D521">
      <w:trPr>
        <w:trHeight w:val="300"/>
      </w:trPr>
      <w:tc>
        <w:tcPr>
          <w:tcW w:w="3120" w:type="dxa"/>
        </w:tcPr>
        <w:p w14:paraId="51DC4AF7" w14:textId="009E6E39" w:rsidR="73F7D521" w:rsidRDefault="73F7D521" w:rsidP="73F7D521">
          <w:pPr>
            <w:pStyle w:val="Header"/>
            <w:ind w:left="-115"/>
          </w:pPr>
        </w:p>
      </w:tc>
      <w:tc>
        <w:tcPr>
          <w:tcW w:w="3120" w:type="dxa"/>
        </w:tcPr>
        <w:p w14:paraId="46207A32" w14:textId="246A7A7C" w:rsidR="73F7D521" w:rsidRDefault="73F7D521" w:rsidP="73F7D521">
          <w:pPr>
            <w:pStyle w:val="Header"/>
            <w:jc w:val="center"/>
          </w:pPr>
        </w:p>
      </w:tc>
      <w:tc>
        <w:tcPr>
          <w:tcW w:w="3120" w:type="dxa"/>
        </w:tcPr>
        <w:p w14:paraId="7558EC2C" w14:textId="52BDD9C2" w:rsidR="73F7D521" w:rsidRDefault="73F7D521" w:rsidP="73F7D521">
          <w:pPr>
            <w:pStyle w:val="Header"/>
            <w:ind w:right="-115"/>
            <w:jc w:val="right"/>
          </w:pPr>
        </w:p>
      </w:tc>
    </w:tr>
  </w:tbl>
  <w:p w14:paraId="1A022527" w14:textId="1CCE8DBB" w:rsidR="73F7D521" w:rsidRDefault="73F7D521" w:rsidP="73F7D52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3D77A751" w14:textId="77777777" w:rsidTr="73F7D521">
      <w:trPr>
        <w:trHeight w:val="300"/>
      </w:trPr>
      <w:tc>
        <w:tcPr>
          <w:tcW w:w="3120" w:type="dxa"/>
        </w:tcPr>
        <w:p w14:paraId="37BFF006" w14:textId="472E4E9C" w:rsidR="73F7D521" w:rsidRDefault="73F7D521" w:rsidP="73F7D521">
          <w:pPr>
            <w:pStyle w:val="Header"/>
            <w:ind w:left="-115"/>
          </w:pPr>
        </w:p>
      </w:tc>
      <w:tc>
        <w:tcPr>
          <w:tcW w:w="3120" w:type="dxa"/>
        </w:tcPr>
        <w:p w14:paraId="618BD436" w14:textId="3443D7D1" w:rsidR="73F7D521" w:rsidRDefault="73F7D521" w:rsidP="73F7D521">
          <w:pPr>
            <w:pStyle w:val="Header"/>
            <w:jc w:val="center"/>
          </w:pPr>
        </w:p>
      </w:tc>
      <w:tc>
        <w:tcPr>
          <w:tcW w:w="3120" w:type="dxa"/>
        </w:tcPr>
        <w:p w14:paraId="632F960A" w14:textId="0FF90E7F" w:rsidR="73F7D521" w:rsidRDefault="73F7D521" w:rsidP="73F7D521">
          <w:pPr>
            <w:pStyle w:val="Header"/>
            <w:ind w:right="-115"/>
            <w:jc w:val="right"/>
          </w:pPr>
        </w:p>
      </w:tc>
    </w:tr>
  </w:tbl>
  <w:p w14:paraId="32152021" w14:textId="4E4A8E3E" w:rsidR="73F7D521" w:rsidRDefault="73F7D521" w:rsidP="73F7D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6F73699D" w14:textId="77777777" w:rsidTr="73F7D521">
      <w:trPr>
        <w:trHeight w:val="300"/>
      </w:trPr>
      <w:tc>
        <w:tcPr>
          <w:tcW w:w="3120" w:type="dxa"/>
        </w:tcPr>
        <w:p w14:paraId="6CAB0196" w14:textId="6D5B21DD" w:rsidR="73F7D521" w:rsidRDefault="73F7D521" w:rsidP="73F7D521">
          <w:pPr>
            <w:pStyle w:val="Header"/>
            <w:ind w:left="-115"/>
          </w:pPr>
        </w:p>
      </w:tc>
      <w:tc>
        <w:tcPr>
          <w:tcW w:w="3120" w:type="dxa"/>
        </w:tcPr>
        <w:p w14:paraId="30722841" w14:textId="27E97BD4" w:rsidR="73F7D521" w:rsidRDefault="73F7D521" w:rsidP="73F7D521">
          <w:pPr>
            <w:pStyle w:val="Header"/>
            <w:jc w:val="center"/>
          </w:pPr>
        </w:p>
      </w:tc>
      <w:tc>
        <w:tcPr>
          <w:tcW w:w="3120" w:type="dxa"/>
        </w:tcPr>
        <w:p w14:paraId="01C0378B" w14:textId="65EBAE0E" w:rsidR="73F7D521" w:rsidRDefault="73F7D521" w:rsidP="73F7D521">
          <w:pPr>
            <w:pStyle w:val="Header"/>
            <w:ind w:right="-115"/>
            <w:jc w:val="right"/>
          </w:pPr>
        </w:p>
      </w:tc>
    </w:tr>
  </w:tbl>
  <w:p w14:paraId="1B224981" w14:textId="0952F05A" w:rsidR="73F7D521" w:rsidRDefault="73F7D521" w:rsidP="73F7D52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04E12B7D" w14:textId="77777777" w:rsidTr="73F7D521">
      <w:trPr>
        <w:trHeight w:val="300"/>
      </w:trPr>
      <w:tc>
        <w:tcPr>
          <w:tcW w:w="3120" w:type="dxa"/>
        </w:tcPr>
        <w:p w14:paraId="74C0EB09" w14:textId="58987B51" w:rsidR="73F7D521" w:rsidRDefault="73F7D521" w:rsidP="73F7D521">
          <w:pPr>
            <w:pStyle w:val="Header"/>
            <w:ind w:left="-115"/>
          </w:pPr>
        </w:p>
      </w:tc>
      <w:tc>
        <w:tcPr>
          <w:tcW w:w="3120" w:type="dxa"/>
        </w:tcPr>
        <w:p w14:paraId="298B275B" w14:textId="645F2722" w:rsidR="73F7D521" w:rsidRDefault="73F7D521" w:rsidP="73F7D521">
          <w:pPr>
            <w:pStyle w:val="Header"/>
            <w:jc w:val="center"/>
          </w:pPr>
        </w:p>
      </w:tc>
      <w:tc>
        <w:tcPr>
          <w:tcW w:w="3120" w:type="dxa"/>
        </w:tcPr>
        <w:p w14:paraId="2966662B" w14:textId="03B22DE6" w:rsidR="73F7D521" w:rsidRDefault="73F7D521" w:rsidP="73F7D521">
          <w:pPr>
            <w:pStyle w:val="Header"/>
            <w:ind w:right="-115"/>
            <w:jc w:val="right"/>
          </w:pPr>
        </w:p>
      </w:tc>
    </w:tr>
  </w:tbl>
  <w:p w14:paraId="2D0C7A10" w14:textId="04FEC01F" w:rsidR="73F7D521" w:rsidRDefault="73F7D521" w:rsidP="73F7D52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04756EBE" w14:textId="77777777" w:rsidTr="73F7D521">
      <w:trPr>
        <w:trHeight w:val="300"/>
      </w:trPr>
      <w:tc>
        <w:tcPr>
          <w:tcW w:w="3120" w:type="dxa"/>
        </w:tcPr>
        <w:p w14:paraId="631CA072" w14:textId="31CB91AD" w:rsidR="73F7D521" w:rsidRDefault="73F7D521" w:rsidP="73F7D521">
          <w:pPr>
            <w:pStyle w:val="Header"/>
            <w:ind w:left="-115"/>
          </w:pPr>
        </w:p>
      </w:tc>
      <w:tc>
        <w:tcPr>
          <w:tcW w:w="3120" w:type="dxa"/>
        </w:tcPr>
        <w:p w14:paraId="5C1B303C" w14:textId="74E668B6" w:rsidR="73F7D521" w:rsidRDefault="73F7D521" w:rsidP="73F7D521">
          <w:pPr>
            <w:pStyle w:val="Header"/>
            <w:jc w:val="center"/>
          </w:pPr>
        </w:p>
      </w:tc>
      <w:tc>
        <w:tcPr>
          <w:tcW w:w="3120" w:type="dxa"/>
        </w:tcPr>
        <w:p w14:paraId="40E17D50" w14:textId="5356AF00" w:rsidR="73F7D521" w:rsidRDefault="73F7D521" w:rsidP="73F7D521">
          <w:pPr>
            <w:pStyle w:val="Header"/>
            <w:ind w:right="-115"/>
            <w:jc w:val="right"/>
          </w:pPr>
        </w:p>
      </w:tc>
    </w:tr>
  </w:tbl>
  <w:p w14:paraId="5715AAF9" w14:textId="7D013AA4" w:rsidR="73F7D521" w:rsidRDefault="73F7D521" w:rsidP="73F7D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729C9CDE" w14:textId="77777777" w:rsidTr="73F7D521">
      <w:trPr>
        <w:trHeight w:val="300"/>
      </w:trPr>
      <w:tc>
        <w:tcPr>
          <w:tcW w:w="3120" w:type="dxa"/>
        </w:tcPr>
        <w:p w14:paraId="5FCFE673" w14:textId="4625FFD7" w:rsidR="73F7D521" w:rsidRDefault="73F7D521" w:rsidP="73F7D521">
          <w:pPr>
            <w:pStyle w:val="Header"/>
            <w:ind w:left="-115"/>
          </w:pPr>
        </w:p>
      </w:tc>
      <w:tc>
        <w:tcPr>
          <w:tcW w:w="3120" w:type="dxa"/>
        </w:tcPr>
        <w:p w14:paraId="0DD8B31B" w14:textId="69420A44" w:rsidR="73F7D521" w:rsidRDefault="73F7D521" w:rsidP="73F7D521">
          <w:pPr>
            <w:pStyle w:val="Header"/>
            <w:jc w:val="center"/>
          </w:pPr>
        </w:p>
      </w:tc>
      <w:tc>
        <w:tcPr>
          <w:tcW w:w="3120" w:type="dxa"/>
        </w:tcPr>
        <w:p w14:paraId="3631F73F" w14:textId="4120116E" w:rsidR="73F7D521" w:rsidRDefault="73F7D521" w:rsidP="73F7D521">
          <w:pPr>
            <w:pStyle w:val="Header"/>
            <w:ind w:right="-115"/>
            <w:jc w:val="right"/>
          </w:pPr>
        </w:p>
      </w:tc>
    </w:tr>
  </w:tbl>
  <w:p w14:paraId="0C7A7008" w14:textId="574F9D2B" w:rsidR="73F7D521" w:rsidRDefault="73F7D521" w:rsidP="73F7D5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73F7D521" w14:paraId="0C824D05" w14:textId="77777777" w:rsidTr="73F7D521">
      <w:trPr>
        <w:trHeight w:val="300"/>
      </w:trPr>
      <w:tc>
        <w:tcPr>
          <w:tcW w:w="4320" w:type="dxa"/>
        </w:tcPr>
        <w:p w14:paraId="4D0AAB30" w14:textId="024C7088" w:rsidR="73F7D521" w:rsidRDefault="73F7D521" w:rsidP="73F7D521">
          <w:pPr>
            <w:pStyle w:val="Header"/>
            <w:ind w:left="-115"/>
          </w:pPr>
        </w:p>
      </w:tc>
      <w:tc>
        <w:tcPr>
          <w:tcW w:w="4320" w:type="dxa"/>
        </w:tcPr>
        <w:p w14:paraId="229A0711" w14:textId="3CF6CC6C" w:rsidR="73F7D521" w:rsidRDefault="73F7D521" w:rsidP="73F7D521">
          <w:pPr>
            <w:pStyle w:val="Header"/>
            <w:jc w:val="center"/>
          </w:pPr>
        </w:p>
      </w:tc>
      <w:tc>
        <w:tcPr>
          <w:tcW w:w="4320" w:type="dxa"/>
        </w:tcPr>
        <w:p w14:paraId="3B29F272" w14:textId="3980C479" w:rsidR="73F7D521" w:rsidRDefault="73F7D521" w:rsidP="73F7D521">
          <w:pPr>
            <w:pStyle w:val="Header"/>
            <w:ind w:right="-115"/>
            <w:jc w:val="right"/>
          </w:pPr>
        </w:p>
      </w:tc>
    </w:tr>
  </w:tbl>
  <w:p w14:paraId="488A63C8" w14:textId="4697073A" w:rsidR="73F7D521" w:rsidRDefault="73F7D521" w:rsidP="73F7D5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6281CB5A" w14:textId="77777777" w:rsidTr="73F7D521">
      <w:trPr>
        <w:trHeight w:val="300"/>
      </w:trPr>
      <w:tc>
        <w:tcPr>
          <w:tcW w:w="3120" w:type="dxa"/>
        </w:tcPr>
        <w:p w14:paraId="4DD98546" w14:textId="4F0E4EC1" w:rsidR="73F7D521" w:rsidRDefault="73F7D521" w:rsidP="73F7D521">
          <w:pPr>
            <w:pStyle w:val="Header"/>
            <w:ind w:left="-115"/>
          </w:pPr>
        </w:p>
      </w:tc>
      <w:tc>
        <w:tcPr>
          <w:tcW w:w="3120" w:type="dxa"/>
        </w:tcPr>
        <w:p w14:paraId="660506A8" w14:textId="2BA8336F" w:rsidR="73F7D521" w:rsidRDefault="73F7D521" w:rsidP="73F7D521">
          <w:pPr>
            <w:pStyle w:val="Header"/>
            <w:jc w:val="center"/>
          </w:pPr>
        </w:p>
      </w:tc>
      <w:tc>
        <w:tcPr>
          <w:tcW w:w="3120" w:type="dxa"/>
        </w:tcPr>
        <w:p w14:paraId="5A27DC68" w14:textId="57CE089F" w:rsidR="73F7D521" w:rsidRDefault="73F7D521" w:rsidP="73F7D521">
          <w:pPr>
            <w:pStyle w:val="Header"/>
            <w:ind w:right="-115"/>
            <w:jc w:val="right"/>
          </w:pPr>
        </w:p>
      </w:tc>
    </w:tr>
  </w:tbl>
  <w:p w14:paraId="4907C66A" w14:textId="0727B4C9" w:rsidR="73F7D521" w:rsidRDefault="73F7D521" w:rsidP="73F7D5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559D5337" w14:textId="77777777" w:rsidTr="73F7D521">
      <w:trPr>
        <w:trHeight w:val="300"/>
      </w:trPr>
      <w:tc>
        <w:tcPr>
          <w:tcW w:w="3120" w:type="dxa"/>
        </w:tcPr>
        <w:p w14:paraId="4F9924A6" w14:textId="1EFC670A" w:rsidR="73F7D521" w:rsidRDefault="73F7D521" w:rsidP="73F7D521">
          <w:pPr>
            <w:pStyle w:val="Header"/>
            <w:ind w:left="-115"/>
          </w:pPr>
        </w:p>
      </w:tc>
      <w:tc>
        <w:tcPr>
          <w:tcW w:w="3120" w:type="dxa"/>
        </w:tcPr>
        <w:p w14:paraId="3EC532E8" w14:textId="257A63A0" w:rsidR="73F7D521" w:rsidRDefault="73F7D521" w:rsidP="73F7D521">
          <w:pPr>
            <w:pStyle w:val="Header"/>
            <w:jc w:val="center"/>
          </w:pPr>
        </w:p>
      </w:tc>
      <w:tc>
        <w:tcPr>
          <w:tcW w:w="3120" w:type="dxa"/>
        </w:tcPr>
        <w:p w14:paraId="7CCEAFB9" w14:textId="36DF3A9F" w:rsidR="73F7D521" w:rsidRDefault="73F7D521" w:rsidP="73F7D521">
          <w:pPr>
            <w:pStyle w:val="Header"/>
            <w:ind w:right="-115"/>
            <w:jc w:val="right"/>
          </w:pPr>
        </w:p>
      </w:tc>
    </w:tr>
  </w:tbl>
  <w:p w14:paraId="098FE4D8" w14:textId="212519F9" w:rsidR="73F7D521" w:rsidRDefault="73F7D521" w:rsidP="73F7D5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54D4419C" w14:textId="77777777" w:rsidTr="73F7D521">
      <w:trPr>
        <w:trHeight w:val="300"/>
      </w:trPr>
      <w:tc>
        <w:tcPr>
          <w:tcW w:w="3120" w:type="dxa"/>
        </w:tcPr>
        <w:p w14:paraId="66CC2D13" w14:textId="615198A6" w:rsidR="73F7D521" w:rsidRDefault="73F7D521" w:rsidP="73F7D521">
          <w:pPr>
            <w:pStyle w:val="Header"/>
            <w:ind w:left="-115"/>
          </w:pPr>
        </w:p>
      </w:tc>
      <w:tc>
        <w:tcPr>
          <w:tcW w:w="3120" w:type="dxa"/>
        </w:tcPr>
        <w:p w14:paraId="0E5F0F48" w14:textId="20731EC6" w:rsidR="73F7D521" w:rsidRDefault="73F7D521" w:rsidP="73F7D521">
          <w:pPr>
            <w:pStyle w:val="Header"/>
            <w:jc w:val="center"/>
          </w:pPr>
        </w:p>
      </w:tc>
      <w:tc>
        <w:tcPr>
          <w:tcW w:w="3120" w:type="dxa"/>
        </w:tcPr>
        <w:p w14:paraId="34798FD3" w14:textId="59D5EA22" w:rsidR="73F7D521" w:rsidRDefault="73F7D521" w:rsidP="73F7D521">
          <w:pPr>
            <w:pStyle w:val="Header"/>
            <w:ind w:right="-115"/>
            <w:jc w:val="right"/>
          </w:pPr>
        </w:p>
      </w:tc>
    </w:tr>
  </w:tbl>
  <w:p w14:paraId="6C32E4F0" w14:textId="2FDA9F1D" w:rsidR="73F7D521" w:rsidRDefault="73F7D521" w:rsidP="73F7D5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73F7D521" w14:paraId="22390E5C" w14:textId="77777777" w:rsidTr="73F7D521">
      <w:trPr>
        <w:trHeight w:val="300"/>
      </w:trPr>
      <w:tc>
        <w:tcPr>
          <w:tcW w:w="4320" w:type="dxa"/>
        </w:tcPr>
        <w:p w14:paraId="72A262E1" w14:textId="72432945" w:rsidR="73F7D521" w:rsidRDefault="73F7D521" w:rsidP="73F7D521">
          <w:pPr>
            <w:pStyle w:val="Header"/>
            <w:ind w:left="-115"/>
          </w:pPr>
        </w:p>
      </w:tc>
      <w:tc>
        <w:tcPr>
          <w:tcW w:w="4320" w:type="dxa"/>
        </w:tcPr>
        <w:p w14:paraId="7B33BE18" w14:textId="712BCC1E" w:rsidR="73F7D521" w:rsidRDefault="73F7D521" w:rsidP="73F7D521">
          <w:pPr>
            <w:pStyle w:val="Header"/>
            <w:jc w:val="center"/>
          </w:pPr>
        </w:p>
      </w:tc>
      <w:tc>
        <w:tcPr>
          <w:tcW w:w="4320" w:type="dxa"/>
        </w:tcPr>
        <w:p w14:paraId="4C82EDAE" w14:textId="4588A8C7" w:rsidR="73F7D521" w:rsidRDefault="73F7D521" w:rsidP="73F7D521">
          <w:pPr>
            <w:pStyle w:val="Header"/>
            <w:ind w:right="-115"/>
            <w:jc w:val="right"/>
          </w:pPr>
        </w:p>
      </w:tc>
    </w:tr>
  </w:tbl>
  <w:p w14:paraId="2964576B" w14:textId="6DAE373B" w:rsidR="73F7D521" w:rsidRDefault="73F7D521" w:rsidP="73F7D52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80"/>
      <w:gridCol w:w="3180"/>
      <w:gridCol w:w="3180"/>
    </w:tblGrid>
    <w:tr w:rsidR="73F7D521" w14:paraId="57E86524" w14:textId="77777777" w:rsidTr="73F7D521">
      <w:trPr>
        <w:trHeight w:val="300"/>
      </w:trPr>
      <w:tc>
        <w:tcPr>
          <w:tcW w:w="3180" w:type="dxa"/>
        </w:tcPr>
        <w:p w14:paraId="4C20F161" w14:textId="6F0571E9" w:rsidR="73F7D521" w:rsidRDefault="73F7D521" w:rsidP="73F7D521">
          <w:pPr>
            <w:pStyle w:val="Header"/>
            <w:ind w:left="-115"/>
          </w:pPr>
        </w:p>
      </w:tc>
      <w:tc>
        <w:tcPr>
          <w:tcW w:w="3180" w:type="dxa"/>
        </w:tcPr>
        <w:p w14:paraId="404460C5" w14:textId="1EF18928" w:rsidR="73F7D521" w:rsidRDefault="73F7D521" w:rsidP="73F7D521">
          <w:pPr>
            <w:pStyle w:val="Header"/>
            <w:jc w:val="center"/>
          </w:pPr>
        </w:p>
      </w:tc>
      <w:tc>
        <w:tcPr>
          <w:tcW w:w="3180" w:type="dxa"/>
        </w:tcPr>
        <w:p w14:paraId="3840E8AB" w14:textId="170138B9" w:rsidR="73F7D521" w:rsidRDefault="73F7D521" w:rsidP="73F7D521">
          <w:pPr>
            <w:pStyle w:val="Header"/>
            <w:ind w:right="-115"/>
            <w:jc w:val="right"/>
          </w:pPr>
        </w:p>
      </w:tc>
    </w:tr>
  </w:tbl>
  <w:p w14:paraId="5383BA13" w14:textId="75599A33" w:rsidR="73F7D521" w:rsidRDefault="73F7D521" w:rsidP="73F7D52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PgCsLC7" int2:invalidationBookmarkName="" int2:hashCode="E6NIknSDXY6Bq7" int2:id="9wW4qnx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DCB574B"/>
    <w:multiLevelType w:val="hybridMultilevel"/>
    <w:tmpl w:val="4D6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160043"/>
    <w:multiLevelType w:val="hybridMultilevel"/>
    <w:tmpl w:val="8B6C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2D7FBC"/>
    <w:multiLevelType w:val="hybridMultilevel"/>
    <w:tmpl w:val="339A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336FFA"/>
    <w:multiLevelType w:val="hybridMultilevel"/>
    <w:tmpl w:val="404A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559A1"/>
    <w:multiLevelType w:val="hybridMultilevel"/>
    <w:tmpl w:val="5A88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3C001E"/>
    <w:multiLevelType w:val="hybridMultilevel"/>
    <w:tmpl w:val="67AA4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405B59"/>
    <w:multiLevelType w:val="hybridMultilevel"/>
    <w:tmpl w:val="E2A4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91141"/>
    <w:multiLevelType w:val="hybridMultilevel"/>
    <w:tmpl w:val="6326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40500"/>
    <w:multiLevelType w:val="hybridMultilevel"/>
    <w:tmpl w:val="18E2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6B450D"/>
    <w:multiLevelType w:val="hybridMultilevel"/>
    <w:tmpl w:val="717C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3A20BC5"/>
    <w:multiLevelType w:val="hybridMultilevel"/>
    <w:tmpl w:val="5428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62F0B"/>
    <w:multiLevelType w:val="hybridMultilevel"/>
    <w:tmpl w:val="EB46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01D5EF4"/>
    <w:multiLevelType w:val="hybridMultilevel"/>
    <w:tmpl w:val="1E74C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E223B62"/>
    <w:multiLevelType w:val="hybridMultilevel"/>
    <w:tmpl w:val="D9923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984654">
    <w:abstractNumId w:val="11"/>
  </w:num>
  <w:num w:numId="2" w16cid:durableId="758598117">
    <w:abstractNumId w:val="9"/>
  </w:num>
  <w:num w:numId="3" w16cid:durableId="969165879">
    <w:abstractNumId w:val="7"/>
  </w:num>
  <w:num w:numId="4" w16cid:durableId="222179187">
    <w:abstractNumId w:val="6"/>
  </w:num>
  <w:num w:numId="5" w16cid:durableId="1671904535">
    <w:abstractNumId w:val="5"/>
  </w:num>
  <w:num w:numId="6" w16cid:durableId="1646660048">
    <w:abstractNumId w:val="4"/>
  </w:num>
  <w:num w:numId="7" w16cid:durableId="1113554422">
    <w:abstractNumId w:val="8"/>
  </w:num>
  <w:num w:numId="8" w16cid:durableId="1063211753">
    <w:abstractNumId w:val="3"/>
  </w:num>
  <w:num w:numId="9" w16cid:durableId="531574223">
    <w:abstractNumId w:val="2"/>
  </w:num>
  <w:num w:numId="10" w16cid:durableId="1565991108">
    <w:abstractNumId w:val="1"/>
  </w:num>
  <w:num w:numId="11" w16cid:durableId="1544636220">
    <w:abstractNumId w:val="0"/>
  </w:num>
  <w:num w:numId="12" w16cid:durableId="2019305795">
    <w:abstractNumId w:val="10"/>
  </w:num>
  <w:num w:numId="13" w16cid:durableId="1334648909">
    <w:abstractNumId w:val="28"/>
  </w:num>
  <w:num w:numId="14" w16cid:durableId="647976449">
    <w:abstractNumId w:val="23"/>
  </w:num>
  <w:num w:numId="15" w16cid:durableId="1188299848">
    <w:abstractNumId w:val="21"/>
  </w:num>
  <w:num w:numId="16" w16cid:durableId="650715196">
    <w:abstractNumId w:val="26"/>
  </w:num>
  <w:num w:numId="17" w16cid:durableId="1144859682">
    <w:abstractNumId w:val="22"/>
  </w:num>
  <w:num w:numId="18" w16cid:durableId="1590919122">
    <w:abstractNumId w:val="29"/>
  </w:num>
  <w:num w:numId="19" w16cid:durableId="1937402176">
    <w:abstractNumId w:val="24"/>
  </w:num>
  <w:num w:numId="20" w16cid:durableId="701563605">
    <w:abstractNumId w:val="15"/>
  </w:num>
  <w:num w:numId="21" w16cid:durableId="1523468304">
    <w:abstractNumId w:val="16"/>
  </w:num>
  <w:num w:numId="22" w16cid:durableId="1712071400">
    <w:abstractNumId w:val="25"/>
  </w:num>
  <w:num w:numId="23" w16cid:durableId="1653559624">
    <w:abstractNumId w:val="14"/>
  </w:num>
  <w:num w:numId="24" w16cid:durableId="773742219">
    <w:abstractNumId w:val="27"/>
  </w:num>
  <w:num w:numId="25" w16cid:durableId="470557100">
    <w:abstractNumId w:val="13"/>
  </w:num>
  <w:num w:numId="26" w16cid:durableId="1583222162">
    <w:abstractNumId w:val="18"/>
  </w:num>
  <w:num w:numId="27" w16cid:durableId="1899589288">
    <w:abstractNumId w:val="20"/>
  </w:num>
  <w:num w:numId="28" w16cid:durableId="764806365">
    <w:abstractNumId w:val="17"/>
  </w:num>
  <w:num w:numId="29" w16cid:durableId="684407295">
    <w:abstractNumId w:val="12"/>
  </w:num>
  <w:num w:numId="30" w16cid:durableId="12663036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50"/>
    <w:rsid w:val="0000038C"/>
    <w:rsid w:val="00000632"/>
    <w:rsid w:val="000007E9"/>
    <w:rsid w:val="00000C39"/>
    <w:rsid w:val="00000EC6"/>
    <w:rsid w:val="0000105F"/>
    <w:rsid w:val="00001484"/>
    <w:rsid w:val="00001671"/>
    <w:rsid w:val="00001968"/>
    <w:rsid w:val="00001E32"/>
    <w:rsid w:val="000021D5"/>
    <w:rsid w:val="0000299C"/>
    <w:rsid w:val="00003120"/>
    <w:rsid w:val="00003542"/>
    <w:rsid w:val="00003CB4"/>
    <w:rsid w:val="00004F01"/>
    <w:rsid w:val="00005411"/>
    <w:rsid w:val="0000565D"/>
    <w:rsid w:val="00005DE1"/>
    <w:rsid w:val="00005E4D"/>
    <w:rsid w:val="00005F1D"/>
    <w:rsid w:val="00006445"/>
    <w:rsid w:val="00006A36"/>
    <w:rsid w:val="00006E75"/>
    <w:rsid w:val="000077BE"/>
    <w:rsid w:val="000078D4"/>
    <w:rsid w:val="00007E06"/>
    <w:rsid w:val="00010084"/>
    <w:rsid w:val="000101FE"/>
    <w:rsid w:val="000116B2"/>
    <w:rsid w:val="000119A6"/>
    <w:rsid w:val="0001231F"/>
    <w:rsid w:val="0001248C"/>
    <w:rsid w:val="000131C7"/>
    <w:rsid w:val="000131D8"/>
    <w:rsid w:val="0001366A"/>
    <w:rsid w:val="0001467B"/>
    <w:rsid w:val="00014770"/>
    <w:rsid w:val="00014AEA"/>
    <w:rsid w:val="00014C05"/>
    <w:rsid w:val="00014E71"/>
    <w:rsid w:val="0001509F"/>
    <w:rsid w:val="000155DB"/>
    <w:rsid w:val="0001577A"/>
    <w:rsid w:val="0001643E"/>
    <w:rsid w:val="00016B34"/>
    <w:rsid w:val="00016B51"/>
    <w:rsid w:val="00016B5E"/>
    <w:rsid w:val="0001763F"/>
    <w:rsid w:val="00017C74"/>
    <w:rsid w:val="000202EB"/>
    <w:rsid w:val="00020468"/>
    <w:rsid w:val="00020482"/>
    <w:rsid w:val="000204C7"/>
    <w:rsid w:val="000204DE"/>
    <w:rsid w:val="00020716"/>
    <w:rsid w:val="00020DA6"/>
    <w:rsid w:val="00021616"/>
    <w:rsid w:val="00021881"/>
    <w:rsid w:val="00022080"/>
    <w:rsid w:val="000224C5"/>
    <w:rsid w:val="00022955"/>
    <w:rsid w:val="00022B43"/>
    <w:rsid w:val="00022CF5"/>
    <w:rsid w:val="00023307"/>
    <w:rsid w:val="00023580"/>
    <w:rsid w:val="000237FC"/>
    <w:rsid w:val="00023BCD"/>
    <w:rsid w:val="00024316"/>
    <w:rsid w:val="00024433"/>
    <w:rsid w:val="000246BF"/>
    <w:rsid w:val="00024929"/>
    <w:rsid w:val="00024A62"/>
    <w:rsid w:val="00024C13"/>
    <w:rsid w:val="0002513A"/>
    <w:rsid w:val="00025189"/>
    <w:rsid w:val="000255BB"/>
    <w:rsid w:val="00025DEA"/>
    <w:rsid w:val="00025DEC"/>
    <w:rsid w:val="00026000"/>
    <w:rsid w:val="00026149"/>
    <w:rsid w:val="000261E9"/>
    <w:rsid w:val="00026837"/>
    <w:rsid w:val="00027415"/>
    <w:rsid w:val="0002743B"/>
    <w:rsid w:val="000274D0"/>
    <w:rsid w:val="00027899"/>
    <w:rsid w:val="000278B9"/>
    <w:rsid w:val="00027BA4"/>
    <w:rsid w:val="00027DAE"/>
    <w:rsid w:val="00030261"/>
    <w:rsid w:val="00030539"/>
    <w:rsid w:val="0003098F"/>
    <w:rsid w:val="00031849"/>
    <w:rsid w:val="000318F2"/>
    <w:rsid w:val="00031960"/>
    <w:rsid w:val="0003226B"/>
    <w:rsid w:val="00032AD3"/>
    <w:rsid w:val="00032C1E"/>
    <w:rsid w:val="0003300B"/>
    <w:rsid w:val="0003316E"/>
    <w:rsid w:val="00033A67"/>
    <w:rsid w:val="00033BD9"/>
    <w:rsid w:val="000343C0"/>
    <w:rsid w:val="0003459B"/>
    <w:rsid w:val="00034A8F"/>
    <w:rsid w:val="00034D37"/>
    <w:rsid w:val="00035628"/>
    <w:rsid w:val="000357CA"/>
    <w:rsid w:val="0003596E"/>
    <w:rsid w:val="00035F04"/>
    <w:rsid w:val="00036061"/>
    <w:rsid w:val="000363D2"/>
    <w:rsid w:val="000365DA"/>
    <w:rsid w:val="00036B0F"/>
    <w:rsid w:val="00037F29"/>
    <w:rsid w:val="00040A63"/>
    <w:rsid w:val="00040E41"/>
    <w:rsid w:val="00040E56"/>
    <w:rsid w:val="00040E81"/>
    <w:rsid w:val="00040E91"/>
    <w:rsid w:val="000411AF"/>
    <w:rsid w:val="00041539"/>
    <w:rsid w:val="000415B0"/>
    <w:rsid w:val="000415BD"/>
    <w:rsid w:val="000424FC"/>
    <w:rsid w:val="00042C4D"/>
    <w:rsid w:val="0004355B"/>
    <w:rsid w:val="000435B5"/>
    <w:rsid w:val="000439F7"/>
    <w:rsid w:val="00043B67"/>
    <w:rsid w:val="00044565"/>
    <w:rsid w:val="00044668"/>
    <w:rsid w:val="0004564F"/>
    <w:rsid w:val="00045A43"/>
    <w:rsid w:val="0004605C"/>
    <w:rsid w:val="000462FF"/>
    <w:rsid w:val="00046CC8"/>
    <w:rsid w:val="00047E3E"/>
    <w:rsid w:val="00050108"/>
    <w:rsid w:val="000502D8"/>
    <w:rsid w:val="00050446"/>
    <w:rsid w:val="000506BA"/>
    <w:rsid w:val="000518AA"/>
    <w:rsid w:val="000518B3"/>
    <w:rsid w:val="00051A7D"/>
    <w:rsid w:val="00052120"/>
    <w:rsid w:val="00052D81"/>
    <w:rsid w:val="00052F5E"/>
    <w:rsid w:val="0005333B"/>
    <w:rsid w:val="0005343C"/>
    <w:rsid w:val="00053D55"/>
    <w:rsid w:val="00053E62"/>
    <w:rsid w:val="00053F71"/>
    <w:rsid w:val="00054780"/>
    <w:rsid w:val="00054D96"/>
    <w:rsid w:val="00054DA9"/>
    <w:rsid w:val="000559C4"/>
    <w:rsid w:val="0005606D"/>
    <w:rsid w:val="00056828"/>
    <w:rsid w:val="00056AE5"/>
    <w:rsid w:val="00056BBC"/>
    <w:rsid w:val="00056D90"/>
    <w:rsid w:val="00057E29"/>
    <w:rsid w:val="00057F23"/>
    <w:rsid w:val="000601D2"/>
    <w:rsid w:val="00060CE4"/>
    <w:rsid w:val="00060D8F"/>
    <w:rsid w:val="0006103F"/>
    <w:rsid w:val="0006133B"/>
    <w:rsid w:val="000614AB"/>
    <w:rsid w:val="00061845"/>
    <w:rsid w:val="00061AF6"/>
    <w:rsid w:val="00061B37"/>
    <w:rsid w:val="00061BCF"/>
    <w:rsid w:val="00061D38"/>
    <w:rsid w:val="00061E41"/>
    <w:rsid w:val="00061F0D"/>
    <w:rsid w:val="000620FD"/>
    <w:rsid w:val="00062C52"/>
    <w:rsid w:val="00062CFF"/>
    <w:rsid w:val="0006313A"/>
    <w:rsid w:val="0006380B"/>
    <w:rsid w:val="0006514B"/>
    <w:rsid w:val="000653F6"/>
    <w:rsid w:val="00065668"/>
    <w:rsid w:val="00065D4E"/>
    <w:rsid w:val="00065D65"/>
    <w:rsid w:val="00065F94"/>
    <w:rsid w:val="000661A8"/>
    <w:rsid w:val="00066BAD"/>
    <w:rsid w:val="00066DB5"/>
    <w:rsid w:val="00067024"/>
    <w:rsid w:val="000670CF"/>
    <w:rsid w:val="00067FD4"/>
    <w:rsid w:val="00070633"/>
    <w:rsid w:val="00070768"/>
    <w:rsid w:val="00071FE1"/>
    <w:rsid w:val="0007214D"/>
    <w:rsid w:val="00072511"/>
    <w:rsid w:val="0007254D"/>
    <w:rsid w:val="00072B37"/>
    <w:rsid w:val="00072C8A"/>
    <w:rsid w:val="00072F46"/>
    <w:rsid w:val="00072F6B"/>
    <w:rsid w:val="000730E2"/>
    <w:rsid w:val="000734F6"/>
    <w:rsid w:val="00073A44"/>
    <w:rsid w:val="00074431"/>
    <w:rsid w:val="00074919"/>
    <w:rsid w:val="000749BE"/>
    <w:rsid w:val="000749CB"/>
    <w:rsid w:val="00074DEF"/>
    <w:rsid w:val="0007513A"/>
    <w:rsid w:val="0007533E"/>
    <w:rsid w:val="0007577B"/>
    <w:rsid w:val="00075AB2"/>
    <w:rsid w:val="0007641B"/>
    <w:rsid w:val="0007671E"/>
    <w:rsid w:val="00076CF5"/>
    <w:rsid w:val="00076D36"/>
    <w:rsid w:val="00076E98"/>
    <w:rsid w:val="0007771C"/>
    <w:rsid w:val="00077961"/>
    <w:rsid w:val="00077D5D"/>
    <w:rsid w:val="00077F16"/>
    <w:rsid w:val="00080209"/>
    <w:rsid w:val="00080216"/>
    <w:rsid w:val="0008068E"/>
    <w:rsid w:val="00080943"/>
    <w:rsid w:val="00080D0D"/>
    <w:rsid w:val="00080ECB"/>
    <w:rsid w:val="00081136"/>
    <w:rsid w:val="0008178C"/>
    <w:rsid w:val="000818DC"/>
    <w:rsid w:val="00081B46"/>
    <w:rsid w:val="000825DF"/>
    <w:rsid w:val="000831B8"/>
    <w:rsid w:val="000836E1"/>
    <w:rsid w:val="00083B49"/>
    <w:rsid w:val="00083BEB"/>
    <w:rsid w:val="0008416A"/>
    <w:rsid w:val="0008420F"/>
    <w:rsid w:val="00084E02"/>
    <w:rsid w:val="00085ECE"/>
    <w:rsid w:val="00085FDB"/>
    <w:rsid w:val="00085FEE"/>
    <w:rsid w:val="00086199"/>
    <w:rsid w:val="000864F7"/>
    <w:rsid w:val="0008723A"/>
    <w:rsid w:val="0008764E"/>
    <w:rsid w:val="00087BEC"/>
    <w:rsid w:val="00090104"/>
    <w:rsid w:val="00090661"/>
    <w:rsid w:val="00090B17"/>
    <w:rsid w:val="00091139"/>
    <w:rsid w:val="0009159F"/>
    <w:rsid w:val="000915CD"/>
    <w:rsid w:val="00091C63"/>
    <w:rsid w:val="00091F9C"/>
    <w:rsid w:val="00092152"/>
    <w:rsid w:val="000929E3"/>
    <w:rsid w:val="00093282"/>
    <w:rsid w:val="0009415B"/>
    <w:rsid w:val="0009419B"/>
    <w:rsid w:val="000941DE"/>
    <w:rsid w:val="00094650"/>
    <w:rsid w:val="00094B71"/>
    <w:rsid w:val="0009615C"/>
    <w:rsid w:val="00096632"/>
    <w:rsid w:val="00096926"/>
    <w:rsid w:val="00096BAB"/>
    <w:rsid w:val="00096CC9"/>
    <w:rsid w:val="00096FE3"/>
    <w:rsid w:val="000971AF"/>
    <w:rsid w:val="00097348"/>
    <w:rsid w:val="000975D9"/>
    <w:rsid w:val="00097AA8"/>
    <w:rsid w:val="00097CED"/>
    <w:rsid w:val="00097D73"/>
    <w:rsid w:val="000A0275"/>
    <w:rsid w:val="000A10B0"/>
    <w:rsid w:val="000A2AB9"/>
    <w:rsid w:val="000A2B76"/>
    <w:rsid w:val="000A2C18"/>
    <w:rsid w:val="000A2C51"/>
    <w:rsid w:val="000A3328"/>
    <w:rsid w:val="000A3869"/>
    <w:rsid w:val="000A39DB"/>
    <w:rsid w:val="000A3AF5"/>
    <w:rsid w:val="000A4D2B"/>
    <w:rsid w:val="000A54D9"/>
    <w:rsid w:val="000A570B"/>
    <w:rsid w:val="000A60C3"/>
    <w:rsid w:val="000A6604"/>
    <w:rsid w:val="000A7031"/>
    <w:rsid w:val="000A75ED"/>
    <w:rsid w:val="000A7EB6"/>
    <w:rsid w:val="000B00A0"/>
    <w:rsid w:val="000B0148"/>
    <w:rsid w:val="000B018B"/>
    <w:rsid w:val="000B10E9"/>
    <w:rsid w:val="000B1354"/>
    <w:rsid w:val="000B1771"/>
    <w:rsid w:val="000B1B4D"/>
    <w:rsid w:val="000B291F"/>
    <w:rsid w:val="000B2DBC"/>
    <w:rsid w:val="000B310B"/>
    <w:rsid w:val="000B3511"/>
    <w:rsid w:val="000B3993"/>
    <w:rsid w:val="000B3D57"/>
    <w:rsid w:val="000B4244"/>
    <w:rsid w:val="000B42AB"/>
    <w:rsid w:val="000B45BD"/>
    <w:rsid w:val="000B5007"/>
    <w:rsid w:val="000B57B3"/>
    <w:rsid w:val="000B59C0"/>
    <w:rsid w:val="000B5D24"/>
    <w:rsid w:val="000B5DD0"/>
    <w:rsid w:val="000B6E2F"/>
    <w:rsid w:val="000B7356"/>
    <w:rsid w:val="000B7832"/>
    <w:rsid w:val="000B78F9"/>
    <w:rsid w:val="000B7A3C"/>
    <w:rsid w:val="000C007C"/>
    <w:rsid w:val="000C0287"/>
    <w:rsid w:val="000C0351"/>
    <w:rsid w:val="000C0752"/>
    <w:rsid w:val="000C0905"/>
    <w:rsid w:val="000C0964"/>
    <w:rsid w:val="000C16C8"/>
    <w:rsid w:val="000C18E7"/>
    <w:rsid w:val="000C20FC"/>
    <w:rsid w:val="000C24FC"/>
    <w:rsid w:val="000C2638"/>
    <w:rsid w:val="000C265E"/>
    <w:rsid w:val="000C318A"/>
    <w:rsid w:val="000C35B2"/>
    <w:rsid w:val="000C36E5"/>
    <w:rsid w:val="000C3ACA"/>
    <w:rsid w:val="000C4660"/>
    <w:rsid w:val="000C508C"/>
    <w:rsid w:val="000C5B16"/>
    <w:rsid w:val="000C5B5C"/>
    <w:rsid w:val="000C643A"/>
    <w:rsid w:val="000C666E"/>
    <w:rsid w:val="000C6E80"/>
    <w:rsid w:val="000C7224"/>
    <w:rsid w:val="000C73B2"/>
    <w:rsid w:val="000C74F3"/>
    <w:rsid w:val="000C7F03"/>
    <w:rsid w:val="000D1437"/>
    <w:rsid w:val="000D14F6"/>
    <w:rsid w:val="000D1D8E"/>
    <w:rsid w:val="000D20AA"/>
    <w:rsid w:val="000D2435"/>
    <w:rsid w:val="000D2951"/>
    <w:rsid w:val="000D2967"/>
    <w:rsid w:val="000D2973"/>
    <w:rsid w:val="000D2BC0"/>
    <w:rsid w:val="000D2F79"/>
    <w:rsid w:val="000D35D4"/>
    <w:rsid w:val="000D3764"/>
    <w:rsid w:val="000D382A"/>
    <w:rsid w:val="000D3901"/>
    <w:rsid w:val="000D422A"/>
    <w:rsid w:val="000D488E"/>
    <w:rsid w:val="000D4BC4"/>
    <w:rsid w:val="000D4F36"/>
    <w:rsid w:val="000D5B13"/>
    <w:rsid w:val="000D5E79"/>
    <w:rsid w:val="000D627C"/>
    <w:rsid w:val="000D6538"/>
    <w:rsid w:val="000D685D"/>
    <w:rsid w:val="000D6FDD"/>
    <w:rsid w:val="000D71A6"/>
    <w:rsid w:val="000D7289"/>
    <w:rsid w:val="000D7898"/>
    <w:rsid w:val="000D7D16"/>
    <w:rsid w:val="000E0343"/>
    <w:rsid w:val="000E03E0"/>
    <w:rsid w:val="000E05F7"/>
    <w:rsid w:val="000E067D"/>
    <w:rsid w:val="000E0A2D"/>
    <w:rsid w:val="000E0D5D"/>
    <w:rsid w:val="000E121C"/>
    <w:rsid w:val="000E13BA"/>
    <w:rsid w:val="000E1647"/>
    <w:rsid w:val="000E1C0D"/>
    <w:rsid w:val="000E1DFB"/>
    <w:rsid w:val="000E1EE3"/>
    <w:rsid w:val="000E1F9B"/>
    <w:rsid w:val="000E2ADA"/>
    <w:rsid w:val="000E3128"/>
    <w:rsid w:val="000E4A11"/>
    <w:rsid w:val="000E5032"/>
    <w:rsid w:val="000E53D6"/>
    <w:rsid w:val="000E5FBD"/>
    <w:rsid w:val="000E6013"/>
    <w:rsid w:val="000E6121"/>
    <w:rsid w:val="000E640E"/>
    <w:rsid w:val="000E6B9A"/>
    <w:rsid w:val="000E6CB6"/>
    <w:rsid w:val="000E6E75"/>
    <w:rsid w:val="000E727E"/>
    <w:rsid w:val="000F0267"/>
    <w:rsid w:val="000F04AF"/>
    <w:rsid w:val="000F0B48"/>
    <w:rsid w:val="000F0CD0"/>
    <w:rsid w:val="000F0F6A"/>
    <w:rsid w:val="000F1A71"/>
    <w:rsid w:val="000F21DE"/>
    <w:rsid w:val="000F2C56"/>
    <w:rsid w:val="000F2C82"/>
    <w:rsid w:val="000F389A"/>
    <w:rsid w:val="000F389D"/>
    <w:rsid w:val="000F3F43"/>
    <w:rsid w:val="000F52FD"/>
    <w:rsid w:val="000F5EF5"/>
    <w:rsid w:val="000F66C7"/>
    <w:rsid w:val="000F6B53"/>
    <w:rsid w:val="000F7884"/>
    <w:rsid w:val="000F7BCC"/>
    <w:rsid w:val="00100956"/>
    <w:rsid w:val="00100AC1"/>
    <w:rsid w:val="00100DBE"/>
    <w:rsid w:val="00100F4C"/>
    <w:rsid w:val="001012FF"/>
    <w:rsid w:val="001013F8"/>
    <w:rsid w:val="001017FA"/>
    <w:rsid w:val="00101E3D"/>
    <w:rsid w:val="001020A7"/>
    <w:rsid w:val="00102442"/>
    <w:rsid w:val="00102B19"/>
    <w:rsid w:val="0010312E"/>
    <w:rsid w:val="0010332E"/>
    <w:rsid w:val="001036E5"/>
    <w:rsid w:val="00103FB7"/>
    <w:rsid w:val="0010487A"/>
    <w:rsid w:val="00105E9A"/>
    <w:rsid w:val="00105EE3"/>
    <w:rsid w:val="001061A4"/>
    <w:rsid w:val="00106208"/>
    <w:rsid w:val="0010689A"/>
    <w:rsid w:val="00106A6E"/>
    <w:rsid w:val="00106C61"/>
    <w:rsid w:val="00106C7E"/>
    <w:rsid w:val="00106C9E"/>
    <w:rsid w:val="00106CAB"/>
    <w:rsid w:val="0010757C"/>
    <w:rsid w:val="0010766A"/>
    <w:rsid w:val="00107FCA"/>
    <w:rsid w:val="001105E4"/>
    <w:rsid w:val="00110D24"/>
    <w:rsid w:val="00111075"/>
    <w:rsid w:val="001110BF"/>
    <w:rsid w:val="00111DD7"/>
    <w:rsid w:val="001121F8"/>
    <w:rsid w:val="00112F30"/>
    <w:rsid w:val="00114B23"/>
    <w:rsid w:val="00114CA6"/>
    <w:rsid w:val="00115066"/>
    <w:rsid w:val="001153AF"/>
    <w:rsid w:val="00115BD0"/>
    <w:rsid w:val="00115E84"/>
    <w:rsid w:val="00115EC9"/>
    <w:rsid w:val="00116174"/>
    <w:rsid w:val="0011683E"/>
    <w:rsid w:val="00116E01"/>
    <w:rsid w:val="00116FE8"/>
    <w:rsid w:val="00117052"/>
    <w:rsid w:val="0011741F"/>
    <w:rsid w:val="00117AB9"/>
    <w:rsid w:val="00117CAF"/>
    <w:rsid w:val="00120010"/>
    <w:rsid w:val="001200DC"/>
    <w:rsid w:val="0012013D"/>
    <w:rsid w:val="00120319"/>
    <w:rsid w:val="00120904"/>
    <w:rsid w:val="001210DA"/>
    <w:rsid w:val="0012134D"/>
    <w:rsid w:val="001215F7"/>
    <w:rsid w:val="00121CAC"/>
    <w:rsid w:val="00122432"/>
    <w:rsid w:val="00123985"/>
    <w:rsid w:val="00123B67"/>
    <w:rsid w:val="001244F2"/>
    <w:rsid w:val="0012451C"/>
    <w:rsid w:val="00124558"/>
    <w:rsid w:val="0012472B"/>
    <w:rsid w:val="001248B9"/>
    <w:rsid w:val="00124A0E"/>
    <w:rsid w:val="00124E85"/>
    <w:rsid w:val="00125201"/>
    <w:rsid w:val="00125428"/>
    <w:rsid w:val="00125552"/>
    <w:rsid w:val="001256B0"/>
    <w:rsid w:val="001259C5"/>
    <w:rsid w:val="00125FCA"/>
    <w:rsid w:val="00126022"/>
    <w:rsid w:val="001261A0"/>
    <w:rsid w:val="00126662"/>
    <w:rsid w:val="0012685E"/>
    <w:rsid w:val="00126C4C"/>
    <w:rsid w:val="00126DED"/>
    <w:rsid w:val="0012752F"/>
    <w:rsid w:val="0013058D"/>
    <w:rsid w:val="00130AAE"/>
    <w:rsid w:val="00130C2F"/>
    <w:rsid w:val="001311D5"/>
    <w:rsid w:val="001312B5"/>
    <w:rsid w:val="00132B0C"/>
    <w:rsid w:val="00132CEA"/>
    <w:rsid w:val="001335B8"/>
    <w:rsid w:val="00133925"/>
    <w:rsid w:val="00133DC8"/>
    <w:rsid w:val="00133F9B"/>
    <w:rsid w:val="00133FD2"/>
    <w:rsid w:val="00134089"/>
    <w:rsid w:val="00134738"/>
    <w:rsid w:val="00134B79"/>
    <w:rsid w:val="00134FA8"/>
    <w:rsid w:val="0013545A"/>
    <w:rsid w:val="00135B76"/>
    <w:rsid w:val="00135DFD"/>
    <w:rsid w:val="00135EA7"/>
    <w:rsid w:val="001365C0"/>
    <w:rsid w:val="00136724"/>
    <w:rsid w:val="001367A2"/>
    <w:rsid w:val="00136D02"/>
    <w:rsid w:val="00136F3D"/>
    <w:rsid w:val="00137D42"/>
    <w:rsid w:val="00137DF0"/>
    <w:rsid w:val="001404B5"/>
    <w:rsid w:val="001406A7"/>
    <w:rsid w:val="00141700"/>
    <w:rsid w:val="00141E4F"/>
    <w:rsid w:val="00141F8B"/>
    <w:rsid w:val="00141FA4"/>
    <w:rsid w:val="00142288"/>
    <w:rsid w:val="00143158"/>
    <w:rsid w:val="001433FB"/>
    <w:rsid w:val="00143564"/>
    <w:rsid w:val="0014372E"/>
    <w:rsid w:val="00143A10"/>
    <w:rsid w:val="001442FB"/>
    <w:rsid w:val="001450A4"/>
    <w:rsid w:val="0014524A"/>
    <w:rsid w:val="001460FB"/>
    <w:rsid w:val="00146343"/>
    <w:rsid w:val="0014696B"/>
    <w:rsid w:val="00146C8E"/>
    <w:rsid w:val="00147321"/>
    <w:rsid w:val="0014736A"/>
    <w:rsid w:val="001479A4"/>
    <w:rsid w:val="00147BEA"/>
    <w:rsid w:val="00150324"/>
    <w:rsid w:val="001503BB"/>
    <w:rsid w:val="001505F0"/>
    <w:rsid w:val="00150A50"/>
    <w:rsid w:val="00150B00"/>
    <w:rsid w:val="00150EDA"/>
    <w:rsid w:val="00151116"/>
    <w:rsid w:val="00151A8D"/>
    <w:rsid w:val="00151FDE"/>
    <w:rsid w:val="00152A77"/>
    <w:rsid w:val="00152B82"/>
    <w:rsid w:val="001534F0"/>
    <w:rsid w:val="001539D4"/>
    <w:rsid w:val="00153C8C"/>
    <w:rsid w:val="00153D54"/>
    <w:rsid w:val="00153E51"/>
    <w:rsid w:val="00154440"/>
    <w:rsid w:val="00155424"/>
    <w:rsid w:val="001558B2"/>
    <w:rsid w:val="001559F3"/>
    <w:rsid w:val="00156045"/>
    <w:rsid w:val="00156205"/>
    <w:rsid w:val="0015637A"/>
    <w:rsid w:val="001565BD"/>
    <w:rsid w:val="00156782"/>
    <w:rsid w:val="00156C84"/>
    <w:rsid w:val="00156F4F"/>
    <w:rsid w:val="001572FC"/>
    <w:rsid w:val="001575C7"/>
    <w:rsid w:val="001577B5"/>
    <w:rsid w:val="00157D8A"/>
    <w:rsid w:val="00157DD0"/>
    <w:rsid w:val="00157FCC"/>
    <w:rsid w:val="00160138"/>
    <w:rsid w:val="001604B5"/>
    <w:rsid w:val="00160531"/>
    <w:rsid w:val="0016089C"/>
    <w:rsid w:val="00160AC1"/>
    <w:rsid w:val="00160CFA"/>
    <w:rsid w:val="00160E83"/>
    <w:rsid w:val="00161157"/>
    <w:rsid w:val="00161202"/>
    <w:rsid w:val="0016146E"/>
    <w:rsid w:val="00161771"/>
    <w:rsid w:val="0016267E"/>
    <w:rsid w:val="0016293A"/>
    <w:rsid w:val="001629BC"/>
    <w:rsid w:val="00162A99"/>
    <w:rsid w:val="00162B63"/>
    <w:rsid w:val="00163A4F"/>
    <w:rsid w:val="00163BA8"/>
    <w:rsid w:val="00163FD9"/>
    <w:rsid w:val="0016457E"/>
    <w:rsid w:val="0016490D"/>
    <w:rsid w:val="00164969"/>
    <w:rsid w:val="00165B3F"/>
    <w:rsid w:val="00165C50"/>
    <w:rsid w:val="00166377"/>
    <w:rsid w:val="001663CE"/>
    <w:rsid w:val="0016654D"/>
    <w:rsid w:val="001667A1"/>
    <w:rsid w:val="0016719F"/>
    <w:rsid w:val="001677C2"/>
    <w:rsid w:val="00170285"/>
    <w:rsid w:val="001703C2"/>
    <w:rsid w:val="0017067F"/>
    <w:rsid w:val="001706DA"/>
    <w:rsid w:val="00170A93"/>
    <w:rsid w:val="00170E85"/>
    <w:rsid w:val="00171071"/>
    <w:rsid w:val="00171330"/>
    <w:rsid w:val="00171D76"/>
    <w:rsid w:val="0017211A"/>
    <w:rsid w:val="00172766"/>
    <w:rsid w:val="001728FD"/>
    <w:rsid w:val="00172928"/>
    <w:rsid w:val="00172D3C"/>
    <w:rsid w:val="00172DDD"/>
    <w:rsid w:val="0017391B"/>
    <w:rsid w:val="0017479F"/>
    <w:rsid w:val="001748A8"/>
    <w:rsid w:val="001748E8"/>
    <w:rsid w:val="00174E2C"/>
    <w:rsid w:val="00175A92"/>
    <w:rsid w:val="00175DC9"/>
    <w:rsid w:val="00176172"/>
    <w:rsid w:val="00176BD4"/>
    <w:rsid w:val="00176E9B"/>
    <w:rsid w:val="00176F2C"/>
    <w:rsid w:val="0017730C"/>
    <w:rsid w:val="00177B82"/>
    <w:rsid w:val="00177BF3"/>
    <w:rsid w:val="00177DEF"/>
    <w:rsid w:val="00180218"/>
    <w:rsid w:val="0018050F"/>
    <w:rsid w:val="00180753"/>
    <w:rsid w:val="00180C1A"/>
    <w:rsid w:val="00181247"/>
    <w:rsid w:val="00181253"/>
    <w:rsid w:val="00181288"/>
    <w:rsid w:val="001813C9"/>
    <w:rsid w:val="0018182E"/>
    <w:rsid w:val="00181B07"/>
    <w:rsid w:val="00182A06"/>
    <w:rsid w:val="00182BF9"/>
    <w:rsid w:val="00182CA3"/>
    <w:rsid w:val="00183056"/>
    <w:rsid w:val="001834F6"/>
    <w:rsid w:val="0018383F"/>
    <w:rsid w:val="00183D2C"/>
    <w:rsid w:val="00184182"/>
    <w:rsid w:val="00184AE8"/>
    <w:rsid w:val="00184CFB"/>
    <w:rsid w:val="00184F71"/>
    <w:rsid w:val="001856FE"/>
    <w:rsid w:val="00185B22"/>
    <w:rsid w:val="00185D56"/>
    <w:rsid w:val="00186776"/>
    <w:rsid w:val="00186C5F"/>
    <w:rsid w:val="00186EFA"/>
    <w:rsid w:val="00187F8A"/>
    <w:rsid w:val="00190078"/>
    <w:rsid w:val="00190164"/>
    <w:rsid w:val="0019049A"/>
    <w:rsid w:val="00190C54"/>
    <w:rsid w:val="00191C11"/>
    <w:rsid w:val="00191C9C"/>
    <w:rsid w:val="00192527"/>
    <w:rsid w:val="001925F1"/>
    <w:rsid w:val="001929D1"/>
    <w:rsid w:val="00192C91"/>
    <w:rsid w:val="00192E4D"/>
    <w:rsid w:val="0019309B"/>
    <w:rsid w:val="00193AF0"/>
    <w:rsid w:val="00193C70"/>
    <w:rsid w:val="00193E78"/>
    <w:rsid w:val="00194276"/>
    <w:rsid w:val="0019437E"/>
    <w:rsid w:val="0019462F"/>
    <w:rsid w:val="00194CDA"/>
    <w:rsid w:val="00194DE6"/>
    <w:rsid w:val="00195253"/>
    <w:rsid w:val="00195553"/>
    <w:rsid w:val="00196250"/>
    <w:rsid w:val="001965C3"/>
    <w:rsid w:val="001971D4"/>
    <w:rsid w:val="0019764F"/>
    <w:rsid w:val="00197A7A"/>
    <w:rsid w:val="001A0074"/>
    <w:rsid w:val="001A02CD"/>
    <w:rsid w:val="001A033E"/>
    <w:rsid w:val="001A0462"/>
    <w:rsid w:val="001A06E5"/>
    <w:rsid w:val="001A0F7B"/>
    <w:rsid w:val="001A1131"/>
    <w:rsid w:val="001A11EF"/>
    <w:rsid w:val="001A1AFC"/>
    <w:rsid w:val="001A226D"/>
    <w:rsid w:val="001A4121"/>
    <w:rsid w:val="001A4345"/>
    <w:rsid w:val="001A43F1"/>
    <w:rsid w:val="001A4FD1"/>
    <w:rsid w:val="001A53AF"/>
    <w:rsid w:val="001A5672"/>
    <w:rsid w:val="001A58E3"/>
    <w:rsid w:val="001A5C3B"/>
    <w:rsid w:val="001A62BE"/>
    <w:rsid w:val="001A6644"/>
    <w:rsid w:val="001A6F81"/>
    <w:rsid w:val="001A6FA2"/>
    <w:rsid w:val="001A7D73"/>
    <w:rsid w:val="001A7EF4"/>
    <w:rsid w:val="001A7F28"/>
    <w:rsid w:val="001B06C9"/>
    <w:rsid w:val="001B0BA7"/>
    <w:rsid w:val="001B0E31"/>
    <w:rsid w:val="001B12DE"/>
    <w:rsid w:val="001B155A"/>
    <w:rsid w:val="001B1DD9"/>
    <w:rsid w:val="001B1E37"/>
    <w:rsid w:val="001B1E7E"/>
    <w:rsid w:val="001B1F70"/>
    <w:rsid w:val="001B280D"/>
    <w:rsid w:val="001B294D"/>
    <w:rsid w:val="001B3099"/>
    <w:rsid w:val="001B3182"/>
    <w:rsid w:val="001B3D29"/>
    <w:rsid w:val="001B4416"/>
    <w:rsid w:val="001B4525"/>
    <w:rsid w:val="001B45A6"/>
    <w:rsid w:val="001B5424"/>
    <w:rsid w:val="001B5AF8"/>
    <w:rsid w:val="001B6520"/>
    <w:rsid w:val="001B6936"/>
    <w:rsid w:val="001B6BD3"/>
    <w:rsid w:val="001B72BD"/>
    <w:rsid w:val="001B75E2"/>
    <w:rsid w:val="001B7DB9"/>
    <w:rsid w:val="001C0172"/>
    <w:rsid w:val="001C01DC"/>
    <w:rsid w:val="001C0991"/>
    <w:rsid w:val="001C0D9C"/>
    <w:rsid w:val="001C1936"/>
    <w:rsid w:val="001C197B"/>
    <w:rsid w:val="001C1FE2"/>
    <w:rsid w:val="001C2687"/>
    <w:rsid w:val="001C2692"/>
    <w:rsid w:val="001C2A6E"/>
    <w:rsid w:val="001C31E8"/>
    <w:rsid w:val="001C3C19"/>
    <w:rsid w:val="001C3D7B"/>
    <w:rsid w:val="001C3E37"/>
    <w:rsid w:val="001C3FA9"/>
    <w:rsid w:val="001C457E"/>
    <w:rsid w:val="001C4867"/>
    <w:rsid w:val="001C4EAB"/>
    <w:rsid w:val="001C516A"/>
    <w:rsid w:val="001C5660"/>
    <w:rsid w:val="001C59A1"/>
    <w:rsid w:val="001C61C3"/>
    <w:rsid w:val="001C696A"/>
    <w:rsid w:val="001C6B6F"/>
    <w:rsid w:val="001C6CB7"/>
    <w:rsid w:val="001C70B5"/>
    <w:rsid w:val="001C7CA1"/>
    <w:rsid w:val="001C7CCD"/>
    <w:rsid w:val="001D0384"/>
    <w:rsid w:val="001D0739"/>
    <w:rsid w:val="001D14E7"/>
    <w:rsid w:val="001D180E"/>
    <w:rsid w:val="001D1AC5"/>
    <w:rsid w:val="001D20CB"/>
    <w:rsid w:val="001D20E3"/>
    <w:rsid w:val="001D285F"/>
    <w:rsid w:val="001D2870"/>
    <w:rsid w:val="001D2FE0"/>
    <w:rsid w:val="001D4C46"/>
    <w:rsid w:val="001D5457"/>
    <w:rsid w:val="001D565C"/>
    <w:rsid w:val="001D6038"/>
    <w:rsid w:val="001D6728"/>
    <w:rsid w:val="001D6AF5"/>
    <w:rsid w:val="001D6BE8"/>
    <w:rsid w:val="001D6CE1"/>
    <w:rsid w:val="001D6ECF"/>
    <w:rsid w:val="001D7468"/>
    <w:rsid w:val="001D78ED"/>
    <w:rsid w:val="001E0490"/>
    <w:rsid w:val="001E0E12"/>
    <w:rsid w:val="001E0F61"/>
    <w:rsid w:val="001E1072"/>
    <w:rsid w:val="001E1835"/>
    <w:rsid w:val="001E1FD2"/>
    <w:rsid w:val="001E21E7"/>
    <w:rsid w:val="001E286F"/>
    <w:rsid w:val="001E325A"/>
    <w:rsid w:val="001E358F"/>
    <w:rsid w:val="001E382D"/>
    <w:rsid w:val="001E387E"/>
    <w:rsid w:val="001E3EA8"/>
    <w:rsid w:val="001E414A"/>
    <w:rsid w:val="001E42D1"/>
    <w:rsid w:val="001E4B89"/>
    <w:rsid w:val="001E4C5B"/>
    <w:rsid w:val="001E54EB"/>
    <w:rsid w:val="001E551F"/>
    <w:rsid w:val="001E5A3B"/>
    <w:rsid w:val="001E6361"/>
    <w:rsid w:val="001E6873"/>
    <w:rsid w:val="001E6A85"/>
    <w:rsid w:val="001E6E6E"/>
    <w:rsid w:val="001E6E7E"/>
    <w:rsid w:val="001E71E4"/>
    <w:rsid w:val="001E72EA"/>
    <w:rsid w:val="001E74D3"/>
    <w:rsid w:val="001E763D"/>
    <w:rsid w:val="001E77F8"/>
    <w:rsid w:val="001E7929"/>
    <w:rsid w:val="001E7D42"/>
    <w:rsid w:val="001E7F6F"/>
    <w:rsid w:val="001F07C0"/>
    <w:rsid w:val="001F0B25"/>
    <w:rsid w:val="001F0F3F"/>
    <w:rsid w:val="001F1525"/>
    <w:rsid w:val="001F18C8"/>
    <w:rsid w:val="001F1AB2"/>
    <w:rsid w:val="001F1BE7"/>
    <w:rsid w:val="001F1D8B"/>
    <w:rsid w:val="001F1F40"/>
    <w:rsid w:val="001F22BA"/>
    <w:rsid w:val="001F23D0"/>
    <w:rsid w:val="001F2B8F"/>
    <w:rsid w:val="001F2D3B"/>
    <w:rsid w:val="001F2DCA"/>
    <w:rsid w:val="001F2FC4"/>
    <w:rsid w:val="001F3A89"/>
    <w:rsid w:val="001F3C7D"/>
    <w:rsid w:val="001F454D"/>
    <w:rsid w:val="001F4DE6"/>
    <w:rsid w:val="001F51E5"/>
    <w:rsid w:val="001F52AF"/>
    <w:rsid w:val="001F53E0"/>
    <w:rsid w:val="001F59D9"/>
    <w:rsid w:val="001F5A2B"/>
    <w:rsid w:val="001F6105"/>
    <w:rsid w:val="001F62CE"/>
    <w:rsid w:val="001F68DE"/>
    <w:rsid w:val="001F728A"/>
    <w:rsid w:val="001F753C"/>
    <w:rsid w:val="002004A8"/>
    <w:rsid w:val="00200B4B"/>
    <w:rsid w:val="00200C49"/>
    <w:rsid w:val="00201273"/>
    <w:rsid w:val="00201485"/>
    <w:rsid w:val="002019D9"/>
    <w:rsid w:val="00201A9D"/>
    <w:rsid w:val="00201CD6"/>
    <w:rsid w:val="0020202B"/>
    <w:rsid w:val="002025BF"/>
    <w:rsid w:val="002025C8"/>
    <w:rsid w:val="0020333F"/>
    <w:rsid w:val="002038AC"/>
    <w:rsid w:val="0020407C"/>
    <w:rsid w:val="0020425C"/>
    <w:rsid w:val="002049F0"/>
    <w:rsid w:val="00204E13"/>
    <w:rsid w:val="00205644"/>
    <w:rsid w:val="002057AB"/>
    <w:rsid w:val="00205BC4"/>
    <w:rsid w:val="00205CCE"/>
    <w:rsid w:val="002066DC"/>
    <w:rsid w:val="00206F63"/>
    <w:rsid w:val="00206FFE"/>
    <w:rsid w:val="0020750D"/>
    <w:rsid w:val="00207A05"/>
    <w:rsid w:val="00207B17"/>
    <w:rsid w:val="002102E8"/>
    <w:rsid w:val="00210EB6"/>
    <w:rsid w:val="0021124F"/>
    <w:rsid w:val="002116BD"/>
    <w:rsid w:val="0021176B"/>
    <w:rsid w:val="00211846"/>
    <w:rsid w:val="00212027"/>
    <w:rsid w:val="00212648"/>
    <w:rsid w:val="002127AA"/>
    <w:rsid w:val="002129E2"/>
    <w:rsid w:val="00212E96"/>
    <w:rsid w:val="002137A1"/>
    <w:rsid w:val="002137D6"/>
    <w:rsid w:val="00214170"/>
    <w:rsid w:val="002145DB"/>
    <w:rsid w:val="00214DC4"/>
    <w:rsid w:val="00214F58"/>
    <w:rsid w:val="0021549D"/>
    <w:rsid w:val="00215FFC"/>
    <w:rsid w:val="0021610F"/>
    <w:rsid w:val="00216A02"/>
    <w:rsid w:val="0021748A"/>
    <w:rsid w:val="0021759A"/>
    <w:rsid w:val="0021781D"/>
    <w:rsid w:val="00217B66"/>
    <w:rsid w:val="00217EA0"/>
    <w:rsid w:val="00220C8E"/>
    <w:rsid w:val="00221262"/>
    <w:rsid w:val="002212E3"/>
    <w:rsid w:val="0022172C"/>
    <w:rsid w:val="00221D81"/>
    <w:rsid w:val="00221E82"/>
    <w:rsid w:val="00221F34"/>
    <w:rsid w:val="002224C8"/>
    <w:rsid w:val="00223B91"/>
    <w:rsid w:val="00223F2C"/>
    <w:rsid w:val="00224031"/>
    <w:rsid w:val="00224220"/>
    <w:rsid w:val="00224741"/>
    <w:rsid w:val="00224A06"/>
    <w:rsid w:val="00224CD2"/>
    <w:rsid w:val="002266F1"/>
    <w:rsid w:val="00226970"/>
    <w:rsid w:val="00226980"/>
    <w:rsid w:val="00226B59"/>
    <w:rsid w:val="00227437"/>
    <w:rsid w:val="00227DD7"/>
    <w:rsid w:val="00227DE6"/>
    <w:rsid w:val="00227E00"/>
    <w:rsid w:val="00227EE9"/>
    <w:rsid w:val="0023039A"/>
    <w:rsid w:val="00230EF6"/>
    <w:rsid w:val="002311BD"/>
    <w:rsid w:val="002311F3"/>
    <w:rsid w:val="00231385"/>
    <w:rsid w:val="002315F6"/>
    <w:rsid w:val="00232175"/>
    <w:rsid w:val="002323D0"/>
    <w:rsid w:val="002327B9"/>
    <w:rsid w:val="00232E72"/>
    <w:rsid w:val="0023315D"/>
    <w:rsid w:val="00233524"/>
    <w:rsid w:val="0023353B"/>
    <w:rsid w:val="00233956"/>
    <w:rsid w:val="00233B73"/>
    <w:rsid w:val="00234067"/>
    <w:rsid w:val="00234245"/>
    <w:rsid w:val="002344AE"/>
    <w:rsid w:val="002346CD"/>
    <w:rsid w:val="00235059"/>
    <w:rsid w:val="002350DE"/>
    <w:rsid w:val="00235391"/>
    <w:rsid w:val="00235D5A"/>
    <w:rsid w:val="00235FC2"/>
    <w:rsid w:val="002360F8"/>
    <w:rsid w:val="0023630E"/>
    <w:rsid w:val="00236808"/>
    <w:rsid w:val="00236E81"/>
    <w:rsid w:val="00236F35"/>
    <w:rsid w:val="00236F9D"/>
    <w:rsid w:val="002375E2"/>
    <w:rsid w:val="0023761B"/>
    <w:rsid w:val="0023788C"/>
    <w:rsid w:val="00237ABA"/>
    <w:rsid w:val="00240369"/>
    <w:rsid w:val="002407B5"/>
    <w:rsid w:val="00240AEF"/>
    <w:rsid w:val="00240B4E"/>
    <w:rsid w:val="00241929"/>
    <w:rsid w:val="00241A9E"/>
    <w:rsid w:val="00241EF2"/>
    <w:rsid w:val="00243521"/>
    <w:rsid w:val="00243613"/>
    <w:rsid w:val="0024397D"/>
    <w:rsid w:val="00243C2B"/>
    <w:rsid w:val="002442AD"/>
    <w:rsid w:val="002449BD"/>
    <w:rsid w:val="00244E0E"/>
    <w:rsid w:val="00244EDB"/>
    <w:rsid w:val="00245879"/>
    <w:rsid w:val="00245D4A"/>
    <w:rsid w:val="00245F22"/>
    <w:rsid w:val="002463D6"/>
    <w:rsid w:val="002469AD"/>
    <w:rsid w:val="00247591"/>
    <w:rsid w:val="00247E65"/>
    <w:rsid w:val="0025080C"/>
    <w:rsid w:val="00250A8D"/>
    <w:rsid w:val="0025158B"/>
    <w:rsid w:val="00251D0E"/>
    <w:rsid w:val="0025207C"/>
    <w:rsid w:val="0025271D"/>
    <w:rsid w:val="00252D24"/>
    <w:rsid w:val="00253A16"/>
    <w:rsid w:val="00253B8F"/>
    <w:rsid w:val="00253CD7"/>
    <w:rsid w:val="00253E40"/>
    <w:rsid w:val="00254774"/>
    <w:rsid w:val="00254DEA"/>
    <w:rsid w:val="0025577D"/>
    <w:rsid w:val="0025585F"/>
    <w:rsid w:val="00255914"/>
    <w:rsid w:val="00255CB4"/>
    <w:rsid w:val="0025607E"/>
    <w:rsid w:val="00256481"/>
    <w:rsid w:val="00256678"/>
    <w:rsid w:val="00256B90"/>
    <w:rsid w:val="00256DFC"/>
    <w:rsid w:val="00256E5F"/>
    <w:rsid w:val="002571FD"/>
    <w:rsid w:val="002574B6"/>
    <w:rsid w:val="00257506"/>
    <w:rsid w:val="00257CED"/>
    <w:rsid w:val="00260080"/>
    <w:rsid w:val="0026028A"/>
    <w:rsid w:val="00260770"/>
    <w:rsid w:val="00260C38"/>
    <w:rsid w:val="00260E91"/>
    <w:rsid w:val="002610E2"/>
    <w:rsid w:val="0026170B"/>
    <w:rsid w:val="002618C0"/>
    <w:rsid w:val="00261916"/>
    <w:rsid w:val="00261C28"/>
    <w:rsid w:val="00261C8C"/>
    <w:rsid w:val="00261EA3"/>
    <w:rsid w:val="00262008"/>
    <w:rsid w:val="002623D2"/>
    <w:rsid w:val="002624ED"/>
    <w:rsid w:val="00262745"/>
    <w:rsid w:val="00263102"/>
    <w:rsid w:val="0026380C"/>
    <w:rsid w:val="00263853"/>
    <w:rsid w:val="002638DA"/>
    <w:rsid w:val="00263CA8"/>
    <w:rsid w:val="002643F3"/>
    <w:rsid w:val="0026448F"/>
    <w:rsid w:val="0026468F"/>
    <w:rsid w:val="00264947"/>
    <w:rsid w:val="002651FF"/>
    <w:rsid w:val="0026551F"/>
    <w:rsid w:val="00265694"/>
    <w:rsid w:val="002660BC"/>
    <w:rsid w:val="0026633B"/>
    <w:rsid w:val="002663FD"/>
    <w:rsid w:val="002666DC"/>
    <w:rsid w:val="002667E3"/>
    <w:rsid w:val="00266D4F"/>
    <w:rsid w:val="00267042"/>
    <w:rsid w:val="0026734D"/>
    <w:rsid w:val="00267815"/>
    <w:rsid w:val="0026784F"/>
    <w:rsid w:val="002678C6"/>
    <w:rsid w:val="00267AFB"/>
    <w:rsid w:val="00267C35"/>
    <w:rsid w:val="00267E02"/>
    <w:rsid w:val="00267FE2"/>
    <w:rsid w:val="0027020F"/>
    <w:rsid w:val="002707F7"/>
    <w:rsid w:val="002709D7"/>
    <w:rsid w:val="00270B46"/>
    <w:rsid w:val="00271A1C"/>
    <w:rsid w:val="00271C9E"/>
    <w:rsid w:val="002721FA"/>
    <w:rsid w:val="0027232D"/>
    <w:rsid w:val="00272758"/>
    <w:rsid w:val="00272D25"/>
    <w:rsid w:val="00272E1D"/>
    <w:rsid w:val="002732D0"/>
    <w:rsid w:val="002733CA"/>
    <w:rsid w:val="002734C8"/>
    <w:rsid w:val="002735FE"/>
    <w:rsid w:val="00273664"/>
    <w:rsid w:val="00273A1D"/>
    <w:rsid w:val="00273D28"/>
    <w:rsid w:val="00273E52"/>
    <w:rsid w:val="0027496D"/>
    <w:rsid w:val="00275539"/>
    <w:rsid w:val="00275799"/>
    <w:rsid w:val="00275F5E"/>
    <w:rsid w:val="00276088"/>
    <w:rsid w:val="0027623C"/>
    <w:rsid w:val="002764CB"/>
    <w:rsid w:val="0027673E"/>
    <w:rsid w:val="00276D3C"/>
    <w:rsid w:val="00276ED7"/>
    <w:rsid w:val="00277789"/>
    <w:rsid w:val="00277A52"/>
    <w:rsid w:val="00277D0B"/>
    <w:rsid w:val="002803CB"/>
    <w:rsid w:val="00280725"/>
    <w:rsid w:val="00280E3E"/>
    <w:rsid w:val="00281E4A"/>
    <w:rsid w:val="002822EA"/>
    <w:rsid w:val="00282B66"/>
    <w:rsid w:val="0028320E"/>
    <w:rsid w:val="00283420"/>
    <w:rsid w:val="0028356D"/>
    <w:rsid w:val="00283789"/>
    <w:rsid w:val="002839AF"/>
    <w:rsid w:val="00283AFC"/>
    <w:rsid w:val="00283CA8"/>
    <w:rsid w:val="002845D3"/>
    <w:rsid w:val="00284AD9"/>
    <w:rsid w:val="00284E5C"/>
    <w:rsid w:val="00284FA8"/>
    <w:rsid w:val="0028504B"/>
    <w:rsid w:val="002851FD"/>
    <w:rsid w:val="0028539E"/>
    <w:rsid w:val="002854C3"/>
    <w:rsid w:val="00285752"/>
    <w:rsid w:val="00285943"/>
    <w:rsid w:val="00285FF5"/>
    <w:rsid w:val="002862EE"/>
    <w:rsid w:val="0028754D"/>
    <w:rsid w:val="002878AA"/>
    <w:rsid w:val="00287DE2"/>
    <w:rsid w:val="00287FBE"/>
    <w:rsid w:val="0029037B"/>
    <w:rsid w:val="002904A4"/>
    <w:rsid w:val="002905D8"/>
    <w:rsid w:val="00290B0C"/>
    <w:rsid w:val="00291C10"/>
    <w:rsid w:val="002921E6"/>
    <w:rsid w:val="00292242"/>
    <w:rsid w:val="00292427"/>
    <w:rsid w:val="00292E91"/>
    <w:rsid w:val="00292ECE"/>
    <w:rsid w:val="0029325F"/>
    <w:rsid w:val="00293659"/>
    <w:rsid w:val="0029451B"/>
    <w:rsid w:val="00294B1B"/>
    <w:rsid w:val="00294CA9"/>
    <w:rsid w:val="0029572C"/>
    <w:rsid w:val="002958A9"/>
    <w:rsid w:val="00295998"/>
    <w:rsid w:val="00295CBA"/>
    <w:rsid w:val="002969C3"/>
    <w:rsid w:val="00296ADD"/>
    <w:rsid w:val="00297646"/>
    <w:rsid w:val="002976FA"/>
    <w:rsid w:val="002A00B0"/>
    <w:rsid w:val="002A09FA"/>
    <w:rsid w:val="002A0CE1"/>
    <w:rsid w:val="002A15AC"/>
    <w:rsid w:val="002A1C2B"/>
    <w:rsid w:val="002A1EE1"/>
    <w:rsid w:val="002A2068"/>
    <w:rsid w:val="002A206F"/>
    <w:rsid w:val="002A223C"/>
    <w:rsid w:val="002A2980"/>
    <w:rsid w:val="002A2DDB"/>
    <w:rsid w:val="002A2FE9"/>
    <w:rsid w:val="002A336F"/>
    <w:rsid w:val="002A33F3"/>
    <w:rsid w:val="002A35C5"/>
    <w:rsid w:val="002A4896"/>
    <w:rsid w:val="002A49B8"/>
    <w:rsid w:val="002A4E8C"/>
    <w:rsid w:val="002A5179"/>
    <w:rsid w:val="002A557D"/>
    <w:rsid w:val="002A57D8"/>
    <w:rsid w:val="002A5B84"/>
    <w:rsid w:val="002A5D07"/>
    <w:rsid w:val="002A6819"/>
    <w:rsid w:val="002A76BB"/>
    <w:rsid w:val="002A7F0C"/>
    <w:rsid w:val="002A7F16"/>
    <w:rsid w:val="002B0B53"/>
    <w:rsid w:val="002B260A"/>
    <w:rsid w:val="002B2C67"/>
    <w:rsid w:val="002B346F"/>
    <w:rsid w:val="002B3F36"/>
    <w:rsid w:val="002B41BD"/>
    <w:rsid w:val="002B4476"/>
    <w:rsid w:val="002B4860"/>
    <w:rsid w:val="002B489C"/>
    <w:rsid w:val="002B48CE"/>
    <w:rsid w:val="002B4DD5"/>
    <w:rsid w:val="002B4E21"/>
    <w:rsid w:val="002B5369"/>
    <w:rsid w:val="002B578F"/>
    <w:rsid w:val="002B57CF"/>
    <w:rsid w:val="002B60DA"/>
    <w:rsid w:val="002B6387"/>
    <w:rsid w:val="002B67A3"/>
    <w:rsid w:val="002B6D1C"/>
    <w:rsid w:val="002B7214"/>
    <w:rsid w:val="002B7718"/>
    <w:rsid w:val="002B7DE6"/>
    <w:rsid w:val="002B7F60"/>
    <w:rsid w:val="002B7FB4"/>
    <w:rsid w:val="002C12CE"/>
    <w:rsid w:val="002C155C"/>
    <w:rsid w:val="002C1686"/>
    <w:rsid w:val="002C2F2F"/>
    <w:rsid w:val="002C2FAB"/>
    <w:rsid w:val="002C3326"/>
    <w:rsid w:val="002C3395"/>
    <w:rsid w:val="002C3530"/>
    <w:rsid w:val="002C4269"/>
    <w:rsid w:val="002C451D"/>
    <w:rsid w:val="002C46FB"/>
    <w:rsid w:val="002C4DB1"/>
    <w:rsid w:val="002C547E"/>
    <w:rsid w:val="002C55DF"/>
    <w:rsid w:val="002C5F73"/>
    <w:rsid w:val="002C6D0B"/>
    <w:rsid w:val="002C70B3"/>
    <w:rsid w:val="002C77BB"/>
    <w:rsid w:val="002C782D"/>
    <w:rsid w:val="002C78D0"/>
    <w:rsid w:val="002C790C"/>
    <w:rsid w:val="002D0092"/>
    <w:rsid w:val="002D11F2"/>
    <w:rsid w:val="002D126E"/>
    <w:rsid w:val="002D1C5F"/>
    <w:rsid w:val="002D2351"/>
    <w:rsid w:val="002D34A9"/>
    <w:rsid w:val="002D354C"/>
    <w:rsid w:val="002D3B88"/>
    <w:rsid w:val="002D478C"/>
    <w:rsid w:val="002D4A5A"/>
    <w:rsid w:val="002D4BF9"/>
    <w:rsid w:val="002D4C8E"/>
    <w:rsid w:val="002D4D8E"/>
    <w:rsid w:val="002D4F4D"/>
    <w:rsid w:val="002D537D"/>
    <w:rsid w:val="002D57D9"/>
    <w:rsid w:val="002D5976"/>
    <w:rsid w:val="002D5C9A"/>
    <w:rsid w:val="002D5EBD"/>
    <w:rsid w:val="002D60AA"/>
    <w:rsid w:val="002D7284"/>
    <w:rsid w:val="002D75EE"/>
    <w:rsid w:val="002D7698"/>
    <w:rsid w:val="002D7DEE"/>
    <w:rsid w:val="002E0561"/>
    <w:rsid w:val="002E059E"/>
    <w:rsid w:val="002E1334"/>
    <w:rsid w:val="002E1533"/>
    <w:rsid w:val="002E206E"/>
    <w:rsid w:val="002E219E"/>
    <w:rsid w:val="002E2607"/>
    <w:rsid w:val="002E2724"/>
    <w:rsid w:val="002E2948"/>
    <w:rsid w:val="002E2DC0"/>
    <w:rsid w:val="002E2DE2"/>
    <w:rsid w:val="002E373E"/>
    <w:rsid w:val="002E3D53"/>
    <w:rsid w:val="002E4578"/>
    <w:rsid w:val="002E53A0"/>
    <w:rsid w:val="002E5475"/>
    <w:rsid w:val="002E648B"/>
    <w:rsid w:val="002E6B46"/>
    <w:rsid w:val="002E6F17"/>
    <w:rsid w:val="002E7287"/>
    <w:rsid w:val="002E7471"/>
    <w:rsid w:val="002E7617"/>
    <w:rsid w:val="002E7AF4"/>
    <w:rsid w:val="002F00E3"/>
    <w:rsid w:val="002F0525"/>
    <w:rsid w:val="002F08BC"/>
    <w:rsid w:val="002F0FE5"/>
    <w:rsid w:val="002F17F2"/>
    <w:rsid w:val="002F1823"/>
    <w:rsid w:val="002F18C1"/>
    <w:rsid w:val="002F18CA"/>
    <w:rsid w:val="002F2281"/>
    <w:rsid w:val="002F23A2"/>
    <w:rsid w:val="002F241E"/>
    <w:rsid w:val="002F2581"/>
    <w:rsid w:val="002F29FD"/>
    <w:rsid w:val="002F2A1D"/>
    <w:rsid w:val="002F2A9F"/>
    <w:rsid w:val="002F37F8"/>
    <w:rsid w:val="002F4183"/>
    <w:rsid w:val="002F4572"/>
    <w:rsid w:val="002F475D"/>
    <w:rsid w:val="002F49ED"/>
    <w:rsid w:val="002F4AFD"/>
    <w:rsid w:val="002F5272"/>
    <w:rsid w:val="002F552F"/>
    <w:rsid w:val="002F5634"/>
    <w:rsid w:val="002F5968"/>
    <w:rsid w:val="002F5FBD"/>
    <w:rsid w:val="002F64C9"/>
    <w:rsid w:val="002F664F"/>
    <w:rsid w:val="002F7905"/>
    <w:rsid w:val="002F7A63"/>
    <w:rsid w:val="002F7FD5"/>
    <w:rsid w:val="003003C0"/>
    <w:rsid w:val="003003EE"/>
    <w:rsid w:val="003004CE"/>
    <w:rsid w:val="0030068B"/>
    <w:rsid w:val="00300719"/>
    <w:rsid w:val="00300E93"/>
    <w:rsid w:val="0030116E"/>
    <w:rsid w:val="00301816"/>
    <w:rsid w:val="0030186B"/>
    <w:rsid w:val="00302148"/>
    <w:rsid w:val="00302263"/>
    <w:rsid w:val="00302737"/>
    <w:rsid w:val="00302885"/>
    <w:rsid w:val="00302A61"/>
    <w:rsid w:val="00302BE6"/>
    <w:rsid w:val="00303A57"/>
    <w:rsid w:val="00304446"/>
    <w:rsid w:val="003045F6"/>
    <w:rsid w:val="003046F8"/>
    <w:rsid w:val="00304D73"/>
    <w:rsid w:val="00305182"/>
    <w:rsid w:val="00305622"/>
    <w:rsid w:val="003056D6"/>
    <w:rsid w:val="0030598B"/>
    <w:rsid w:val="00306148"/>
    <w:rsid w:val="0030672D"/>
    <w:rsid w:val="0030696B"/>
    <w:rsid w:val="00306B62"/>
    <w:rsid w:val="00306E0A"/>
    <w:rsid w:val="00306EF2"/>
    <w:rsid w:val="0030738F"/>
    <w:rsid w:val="00307D2E"/>
    <w:rsid w:val="0031162E"/>
    <w:rsid w:val="00312377"/>
    <w:rsid w:val="00312399"/>
    <w:rsid w:val="00312C1B"/>
    <w:rsid w:val="00313012"/>
    <w:rsid w:val="003137CA"/>
    <w:rsid w:val="00314920"/>
    <w:rsid w:val="00314B0B"/>
    <w:rsid w:val="00315595"/>
    <w:rsid w:val="0031593D"/>
    <w:rsid w:val="00315FD0"/>
    <w:rsid w:val="00316098"/>
    <w:rsid w:val="00316631"/>
    <w:rsid w:val="00316ABA"/>
    <w:rsid w:val="00316EE5"/>
    <w:rsid w:val="00316F1A"/>
    <w:rsid w:val="00317333"/>
    <w:rsid w:val="0031784D"/>
    <w:rsid w:val="00320CC3"/>
    <w:rsid w:val="0032129F"/>
    <w:rsid w:val="003214A5"/>
    <w:rsid w:val="003214A9"/>
    <w:rsid w:val="0032187D"/>
    <w:rsid w:val="00321997"/>
    <w:rsid w:val="00321A46"/>
    <w:rsid w:val="003220BE"/>
    <w:rsid w:val="00322AD4"/>
    <w:rsid w:val="00322CA4"/>
    <w:rsid w:val="00322F87"/>
    <w:rsid w:val="00323816"/>
    <w:rsid w:val="00324549"/>
    <w:rsid w:val="0032477D"/>
    <w:rsid w:val="003256EA"/>
    <w:rsid w:val="0032591A"/>
    <w:rsid w:val="0032603B"/>
    <w:rsid w:val="003262D2"/>
    <w:rsid w:val="00326566"/>
    <w:rsid w:val="00326582"/>
    <w:rsid w:val="0032666F"/>
    <w:rsid w:val="003267EA"/>
    <w:rsid w:val="003269D9"/>
    <w:rsid w:val="00326B89"/>
    <w:rsid w:val="00326DEF"/>
    <w:rsid w:val="00327170"/>
    <w:rsid w:val="00327215"/>
    <w:rsid w:val="00327329"/>
    <w:rsid w:val="00327499"/>
    <w:rsid w:val="00327D4E"/>
    <w:rsid w:val="00327DDD"/>
    <w:rsid w:val="003301BC"/>
    <w:rsid w:val="0033058A"/>
    <w:rsid w:val="0033064E"/>
    <w:rsid w:val="00330AC7"/>
    <w:rsid w:val="00330F2A"/>
    <w:rsid w:val="0033108F"/>
    <w:rsid w:val="003316A0"/>
    <w:rsid w:val="003317DB"/>
    <w:rsid w:val="0033187D"/>
    <w:rsid w:val="0033195A"/>
    <w:rsid w:val="0033197D"/>
    <w:rsid w:val="00331A8C"/>
    <w:rsid w:val="0033205A"/>
    <w:rsid w:val="00332610"/>
    <w:rsid w:val="003329A0"/>
    <w:rsid w:val="00332A82"/>
    <w:rsid w:val="00332EAD"/>
    <w:rsid w:val="00333149"/>
    <w:rsid w:val="00333F11"/>
    <w:rsid w:val="00334122"/>
    <w:rsid w:val="00334682"/>
    <w:rsid w:val="003350EA"/>
    <w:rsid w:val="00335223"/>
    <w:rsid w:val="003357F2"/>
    <w:rsid w:val="00335A84"/>
    <w:rsid w:val="00335E65"/>
    <w:rsid w:val="003364A3"/>
    <w:rsid w:val="003371DB"/>
    <w:rsid w:val="003401CB"/>
    <w:rsid w:val="00340477"/>
    <w:rsid w:val="00340880"/>
    <w:rsid w:val="0034130D"/>
    <w:rsid w:val="0034133C"/>
    <w:rsid w:val="00341543"/>
    <w:rsid w:val="0034161D"/>
    <w:rsid w:val="003416A3"/>
    <w:rsid w:val="003417AD"/>
    <w:rsid w:val="00341AE4"/>
    <w:rsid w:val="00341BA7"/>
    <w:rsid w:val="00342143"/>
    <w:rsid w:val="003426D9"/>
    <w:rsid w:val="00342A61"/>
    <w:rsid w:val="00343504"/>
    <w:rsid w:val="003435E7"/>
    <w:rsid w:val="00343771"/>
    <w:rsid w:val="00343A91"/>
    <w:rsid w:val="00343E1E"/>
    <w:rsid w:val="00343E20"/>
    <w:rsid w:val="0034450B"/>
    <w:rsid w:val="0034477A"/>
    <w:rsid w:val="003451A4"/>
    <w:rsid w:val="0034559F"/>
    <w:rsid w:val="0034596B"/>
    <w:rsid w:val="00345D4C"/>
    <w:rsid w:val="00346308"/>
    <w:rsid w:val="003465B3"/>
    <w:rsid w:val="00346B01"/>
    <w:rsid w:val="00346C40"/>
    <w:rsid w:val="00346F7D"/>
    <w:rsid w:val="0034712A"/>
    <w:rsid w:val="00347DD7"/>
    <w:rsid w:val="00350175"/>
    <w:rsid w:val="003501B2"/>
    <w:rsid w:val="003504FE"/>
    <w:rsid w:val="00350A6A"/>
    <w:rsid w:val="00350E5A"/>
    <w:rsid w:val="00351691"/>
    <w:rsid w:val="0035173B"/>
    <w:rsid w:val="00351D5E"/>
    <w:rsid w:val="00351DF3"/>
    <w:rsid w:val="003521B8"/>
    <w:rsid w:val="00352316"/>
    <w:rsid w:val="003528E2"/>
    <w:rsid w:val="00353596"/>
    <w:rsid w:val="0035388F"/>
    <w:rsid w:val="00353A94"/>
    <w:rsid w:val="00353CB2"/>
    <w:rsid w:val="003542E6"/>
    <w:rsid w:val="003543C9"/>
    <w:rsid w:val="00354514"/>
    <w:rsid w:val="00354D48"/>
    <w:rsid w:val="003550DA"/>
    <w:rsid w:val="003558E7"/>
    <w:rsid w:val="00355E34"/>
    <w:rsid w:val="00356130"/>
    <w:rsid w:val="00356178"/>
    <w:rsid w:val="0035666E"/>
    <w:rsid w:val="00356C55"/>
    <w:rsid w:val="00356EA6"/>
    <w:rsid w:val="00357017"/>
    <w:rsid w:val="00357141"/>
    <w:rsid w:val="00357C5C"/>
    <w:rsid w:val="00357CE4"/>
    <w:rsid w:val="0036031A"/>
    <w:rsid w:val="003604D7"/>
    <w:rsid w:val="003606B5"/>
    <w:rsid w:val="00360DE5"/>
    <w:rsid w:val="00360E78"/>
    <w:rsid w:val="003614A8"/>
    <w:rsid w:val="00361521"/>
    <w:rsid w:val="00361B66"/>
    <w:rsid w:val="00361CC3"/>
    <w:rsid w:val="00362200"/>
    <w:rsid w:val="00362567"/>
    <w:rsid w:val="00362863"/>
    <w:rsid w:val="00362B3F"/>
    <w:rsid w:val="00362BC6"/>
    <w:rsid w:val="003636A4"/>
    <w:rsid w:val="003644A3"/>
    <w:rsid w:val="00364564"/>
    <w:rsid w:val="00364BF7"/>
    <w:rsid w:val="003651CF"/>
    <w:rsid w:val="00365CE8"/>
    <w:rsid w:val="00365DBB"/>
    <w:rsid w:val="00365E31"/>
    <w:rsid w:val="00366454"/>
    <w:rsid w:val="00366767"/>
    <w:rsid w:val="003667EF"/>
    <w:rsid w:val="00366B7E"/>
    <w:rsid w:val="003670D1"/>
    <w:rsid w:val="0036744A"/>
    <w:rsid w:val="00367558"/>
    <w:rsid w:val="0036760A"/>
    <w:rsid w:val="0037017D"/>
    <w:rsid w:val="00370741"/>
    <w:rsid w:val="00370979"/>
    <w:rsid w:val="003711D7"/>
    <w:rsid w:val="0037146A"/>
    <w:rsid w:val="0037176A"/>
    <w:rsid w:val="00371907"/>
    <w:rsid w:val="00371B0F"/>
    <w:rsid w:val="003724DC"/>
    <w:rsid w:val="0037361A"/>
    <w:rsid w:val="00373EB7"/>
    <w:rsid w:val="0037479A"/>
    <w:rsid w:val="00374D2D"/>
    <w:rsid w:val="00375280"/>
    <w:rsid w:val="00375479"/>
    <w:rsid w:val="00375F13"/>
    <w:rsid w:val="0037606E"/>
    <w:rsid w:val="0037664B"/>
    <w:rsid w:val="003767CC"/>
    <w:rsid w:val="00376F85"/>
    <w:rsid w:val="00377D92"/>
    <w:rsid w:val="00377F6F"/>
    <w:rsid w:val="00380C4B"/>
    <w:rsid w:val="003814EF"/>
    <w:rsid w:val="00381B46"/>
    <w:rsid w:val="00381D02"/>
    <w:rsid w:val="0038222B"/>
    <w:rsid w:val="00382EF6"/>
    <w:rsid w:val="00382F62"/>
    <w:rsid w:val="003831C4"/>
    <w:rsid w:val="00383267"/>
    <w:rsid w:val="00383279"/>
    <w:rsid w:val="00383805"/>
    <w:rsid w:val="003839AB"/>
    <w:rsid w:val="00383DA8"/>
    <w:rsid w:val="00383DD9"/>
    <w:rsid w:val="00384469"/>
    <w:rsid w:val="003845CA"/>
    <w:rsid w:val="0038553B"/>
    <w:rsid w:val="00385F54"/>
    <w:rsid w:val="0038694A"/>
    <w:rsid w:val="00386CB1"/>
    <w:rsid w:val="00386DFC"/>
    <w:rsid w:val="00387414"/>
    <w:rsid w:val="00387446"/>
    <w:rsid w:val="00387C33"/>
    <w:rsid w:val="00390585"/>
    <w:rsid w:val="00390A21"/>
    <w:rsid w:val="00390D5D"/>
    <w:rsid w:val="00390F52"/>
    <w:rsid w:val="00391328"/>
    <w:rsid w:val="00391ACA"/>
    <w:rsid w:val="003923B5"/>
    <w:rsid w:val="00392557"/>
    <w:rsid w:val="00392831"/>
    <w:rsid w:val="00393270"/>
    <w:rsid w:val="00393D1A"/>
    <w:rsid w:val="0039431C"/>
    <w:rsid w:val="003948AA"/>
    <w:rsid w:val="00394D6A"/>
    <w:rsid w:val="00394EF2"/>
    <w:rsid w:val="00394F4A"/>
    <w:rsid w:val="003958CF"/>
    <w:rsid w:val="00395F3F"/>
    <w:rsid w:val="00396613"/>
    <w:rsid w:val="00396A0A"/>
    <w:rsid w:val="00396C58"/>
    <w:rsid w:val="00396CD0"/>
    <w:rsid w:val="0039766F"/>
    <w:rsid w:val="00399468"/>
    <w:rsid w:val="003A05A0"/>
    <w:rsid w:val="003A05C5"/>
    <w:rsid w:val="003A0A86"/>
    <w:rsid w:val="003A0CAB"/>
    <w:rsid w:val="003A0FCD"/>
    <w:rsid w:val="003A11AC"/>
    <w:rsid w:val="003A11E5"/>
    <w:rsid w:val="003A13CA"/>
    <w:rsid w:val="003A15D2"/>
    <w:rsid w:val="003A1AEA"/>
    <w:rsid w:val="003A231A"/>
    <w:rsid w:val="003A26EC"/>
    <w:rsid w:val="003A29AD"/>
    <w:rsid w:val="003A2CC8"/>
    <w:rsid w:val="003A3022"/>
    <w:rsid w:val="003A33A1"/>
    <w:rsid w:val="003A35A7"/>
    <w:rsid w:val="003A3AF1"/>
    <w:rsid w:val="003A3BED"/>
    <w:rsid w:val="003A3DFE"/>
    <w:rsid w:val="003A3F14"/>
    <w:rsid w:val="003A3F34"/>
    <w:rsid w:val="003A415B"/>
    <w:rsid w:val="003A433C"/>
    <w:rsid w:val="003A48D8"/>
    <w:rsid w:val="003A4AE6"/>
    <w:rsid w:val="003A4B51"/>
    <w:rsid w:val="003A4C60"/>
    <w:rsid w:val="003A5134"/>
    <w:rsid w:val="003A53ED"/>
    <w:rsid w:val="003A552D"/>
    <w:rsid w:val="003A5A1B"/>
    <w:rsid w:val="003A5B2A"/>
    <w:rsid w:val="003A5B8F"/>
    <w:rsid w:val="003A6745"/>
    <w:rsid w:val="003A683D"/>
    <w:rsid w:val="003A6BF7"/>
    <w:rsid w:val="003A6E5E"/>
    <w:rsid w:val="003A7293"/>
    <w:rsid w:val="003A73AB"/>
    <w:rsid w:val="003A76E7"/>
    <w:rsid w:val="003A7FF5"/>
    <w:rsid w:val="003B120F"/>
    <w:rsid w:val="003B1226"/>
    <w:rsid w:val="003B165C"/>
    <w:rsid w:val="003B1985"/>
    <w:rsid w:val="003B1C33"/>
    <w:rsid w:val="003B2824"/>
    <w:rsid w:val="003B2B5F"/>
    <w:rsid w:val="003B2D3A"/>
    <w:rsid w:val="003B361D"/>
    <w:rsid w:val="003B36C5"/>
    <w:rsid w:val="003B3A58"/>
    <w:rsid w:val="003B3ABE"/>
    <w:rsid w:val="003B441D"/>
    <w:rsid w:val="003B47FF"/>
    <w:rsid w:val="003B4D27"/>
    <w:rsid w:val="003B4EAF"/>
    <w:rsid w:val="003B515E"/>
    <w:rsid w:val="003B5B22"/>
    <w:rsid w:val="003B5BD9"/>
    <w:rsid w:val="003B5E02"/>
    <w:rsid w:val="003B6166"/>
    <w:rsid w:val="003B66A4"/>
    <w:rsid w:val="003B6AB7"/>
    <w:rsid w:val="003B6ADE"/>
    <w:rsid w:val="003B7347"/>
    <w:rsid w:val="003B7B47"/>
    <w:rsid w:val="003B7C61"/>
    <w:rsid w:val="003C052A"/>
    <w:rsid w:val="003C05AA"/>
    <w:rsid w:val="003C0949"/>
    <w:rsid w:val="003C0A70"/>
    <w:rsid w:val="003C0C16"/>
    <w:rsid w:val="003C0F81"/>
    <w:rsid w:val="003C0FDC"/>
    <w:rsid w:val="003C1628"/>
    <w:rsid w:val="003C1933"/>
    <w:rsid w:val="003C1CBE"/>
    <w:rsid w:val="003C254B"/>
    <w:rsid w:val="003C2B1B"/>
    <w:rsid w:val="003C3E50"/>
    <w:rsid w:val="003C43DA"/>
    <w:rsid w:val="003C43EF"/>
    <w:rsid w:val="003C45CA"/>
    <w:rsid w:val="003C464D"/>
    <w:rsid w:val="003C4AE5"/>
    <w:rsid w:val="003C4B16"/>
    <w:rsid w:val="003C4B53"/>
    <w:rsid w:val="003C4B72"/>
    <w:rsid w:val="003C540F"/>
    <w:rsid w:val="003C5969"/>
    <w:rsid w:val="003C5A46"/>
    <w:rsid w:val="003C5FCC"/>
    <w:rsid w:val="003C6060"/>
    <w:rsid w:val="003C6F1C"/>
    <w:rsid w:val="003C7240"/>
    <w:rsid w:val="003C737B"/>
    <w:rsid w:val="003C7A5B"/>
    <w:rsid w:val="003C7BBC"/>
    <w:rsid w:val="003D0090"/>
    <w:rsid w:val="003D0824"/>
    <w:rsid w:val="003D08FE"/>
    <w:rsid w:val="003D109C"/>
    <w:rsid w:val="003D1D72"/>
    <w:rsid w:val="003D1E05"/>
    <w:rsid w:val="003D20C4"/>
    <w:rsid w:val="003D2FA0"/>
    <w:rsid w:val="003D3424"/>
    <w:rsid w:val="003D3795"/>
    <w:rsid w:val="003D3A62"/>
    <w:rsid w:val="003D4D5B"/>
    <w:rsid w:val="003D4F68"/>
    <w:rsid w:val="003D5E63"/>
    <w:rsid w:val="003D6134"/>
    <w:rsid w:val="003D66CD"/>
    <w:rsid w:val="003D6F9C"/>
    <w:rsid w:val="003D72A1"/>
    <w:rsid w:val="003D752B"/>
    <w:rsid w:val="003D76CD"/>
    <w:rsid w:val="003D76F0"/>
    <w:rsid w:val="003D7B58"/>
    <w:rsid w:val="003D7CCC"/>
    <w:rsid w:val="003D7E28"/>
    <w:rsid w:val="003E0075"/>
    <w:rsid w:val="003E0351"/>
    <w:rsid w:val="003E0515"/>
    <w:rsid w:val="003E0531"/>
    <w:rsid w:val="003E07A6"/>
    <w:rsid w:val="003E0F35"/>
    <w:rsid w:val="003E0F80"/>
    <w:rsid w:val="003E14A9"/>
    <w:rsid w:val="003E1B90"/>
    <w:rsid w:val="003E22CB"/>
    <w:rsid w:val="003E2530"/>
    <w:rsid w:val="003E258F"/>
    <w:rsid w:val="003E2BB2"/>
    <w:rsid w:val="003E3E08"/>
    <w:rsid w:val="003E3F93"/>
    <w:rsid w:val="003E41F2"/>
    <w:rsid w:val="003E44A1"/>
    <w:rsid w:val="003E44AF"/>
    <w:rsid w:val="003E4568"/>
    <w:rsid w:val="003E45AE"/>
    <w:rsid w:val="003E49F0"/>
    <w:rsid w:val="003E4B04"/>
    <w:rsid w:val="003E4C1E"/>
    <w:rsid w:val="003E5FD6"/>
    <w:rsid w:val="003E607C"/>
    <w:rsid w:val="003E60F8"/>
    <w:rsid w:val="003E68FF"/>
    <w:rsid w:val="003E7025"/>
    <w:rsid w:val="003E7786"/>
    <w:rsid w:val="003E7DCD"/>
    <w:rsid w:val="003F0459"/>
    <w:rsid w:val="003F087D"/>
    <w:rsid w:val="003F0BFD"/>
    <w:rsid w:val="003F0D99"/>
    <w:rsid w:val="003F0F13"/>
    <w:rsid w:val="003F1030"/>
    <w:rsid w:val="003F1205"/>
    <w:rsid w:val="003F1420"/>
    <w:rsid w:val="003F1A85"/>
    <w:rsid w:val="003F21C2"/>
    <w:rsid w:val="003F2A9E"/>
    <w:rsid w:val="003F2C7A"/>
    <w:rsid w:val="003F2E3C"/>
    <w:rsid w:val="003F2E83"/>
    <w:rsid w:val="003F334D"/>
    <w:rsid w:val="003F3606"/>
    <w:rsid w:val="003F3AD2"/>
    <w:rsid w:val="003F3BB5"/>
    <w:rsid w:val="003F3D8C"/>
    <w:rsid w:val="003F415A"/>
    <w:rsid w:val="003F4174"/>
    <w:rsid w:val="003F439B"/>
    <w:rsid w:val="003F4E3A"/>
    <w:rsid w:val="003F5B26"/>
    <w:rsid w:val="003F5DAF"/>
    <w:rsid w:val="003F5F7A"/>
    <w:rsid w:val="003F67F7"/>
    <w:rsid w:val="003F69B9"/>
    <w:rsid w:val="003F71C8"/>
    <w:rsid w:val="003F75F1"/>
    <w:rsid w:val="003F7CE8"/>
    <w:rsid w:val="003F7F42"/>
    <w:rsid w:val="003F842E"/>
    <w:rsid w:val="004000E2"/>
    <w:rsid w:val="00400274"/>
    <w:rsid w:val="00400B9A"/>
    <w:rsid w:val="004012FA"/>
    <w:rsid w:val="00401A45"/>
    <w:rsid w:val="00401CE0"/>
    <w:rsid w:val="00402235"/>
    <w:rsid w:val="00402264"/>
    <w:rsid w:val="004023A1"/>
    <w:rsid w:val="00402447"/>
    <w:rsid w:val="00402C1F"/>
    <w:rsid w:val="004035F7"/>
    <w:rsid w:val="00403CCD"/>
    <w:rsid w:val="00403D51"/>
    <w:rsid w:val="0040474F"/>
    <w:rsid w:val="00404ADE"/>
    <w:rsid w:val="0040558C"/>
    <w:rsid w:val="00405818"/>
    <w:rsid w:val="0040597B"/>
    <w:rsid w:val="00406858"/>
    <w:rsid w:val="0040715D"/>
    <w:rsid w:val="00407462"/>
    <w:rsid w:val="00407B61"/>
    <w:rsid w:val="0041052D"/>
    <w:rsid w:val="00410F8C"/>
    <w:rsid w:val="00412381"/>
    <w:rsid w:val="004125B5"/>
    <w:rsid w:val="0041277B"/>
    <w:rsid w:val="00412E53"/>
    <w:rsid w:val="004133FC"/>
    <w:rsid w:val="00413518"/>
    <w:rsid w:val="0041369A"/>
    <w:rsid w:val="00414021"/>
    <w:rsid w:val="00414174"/>
    <w:rsid w:val="00414F5A"/>
    <w:rsid w:val="004154AF"/>
    <w:rsid w:val="0041625C"/>
    <w:rsid w:val="0041662F"/>
    <w:rsid w:val="00416961"/>
    <w:rsid w:val="004169BF"/>
    <w:rsid w:val="00416FB6"/>
    <w:rsid w:val="004173D9"/>
    <w:rsid w:val="0041783B"/>
    <w:rsid w:val="00420202"/>
    <w:rsid w:val="00420359"/>
    <w:rsid w:val="00420519"/>
    <w:rsid w:val="00420700"/>
    <w:rsid w:val="00420B65"/>
    <w:rsid w:val="00421202"/>
    <w:rsid w:val="00421396"/>
    <w:rsid w:val="00421A82"/>
    <w:rsid w:val="0042286B"/>
    <w:rsid w:val="00422985"/>
    <w:rsid w:val="00423417"/>
    <w:rsid w:val="00423B3C"/>
    <w:rsid w:val="00423FC0"/>
    <w:rsid w:val="00424199"/>
    <w:rsid w:val="00424CB7"/>
    <w:rsid w:val="00424CEC"/>
    <w:rsid w:val="004253CE"/>
    <w:rsid w:val="00425476"/>
    <w:rsid w:val="004254E6"/>
    <w:rsid w:val="004259F8"/>
    <w:rsid w:val="00425A63"/>
    <w:rsid w:val="00426507"/>
    <w:rsid w:val="004265EE"/>
    <w:rsid w:val="004278E7"/>
    <w:rsid w:val="00427D94"/>
    <w:rsid w:val="00430A65"/>
    <w:rsid w:val="00430EB8"/>
    <w:rsid w:val="0043150C"/>
    <w:rsid w:val="00431BDC"/>
    <w:rsid w:val="00431D13"/>
    <w:rsid w:val="00431DE8"/>
    <w:rsid w:val="00431E74"/>
    <w:rsid w:val="00431FA5"/>
    <w:rsid w:val="0043271A"/>
    <w:rsid w:val="00432796"/>
    <w:rsid w:val="00432EB4"/>
    <w:rsid w:val="00432F29"/>
    <w:rsid w:val="00433977"/>
    <w:rsid w:val="004339F4"/>
    <w:rsid w:val="00433C9F"/>
    <w:rsid w:val="00433D08"/>
    <w:rsid w:val="00433E3C"/>
    <w:rsid w:val="00434057"/>
    <w:rsid w:val="00434325"/>
    <w:rsid w:val="004343A3"/>
    <w:rsid w:val="004346A6"/>
    <w:rsid w:val="004349D6"/>
    <w:rsid w:val="00435096"/>
    <w:rsid w:val="00435179"/>
    <w:rsid w:val="004357CC"/>
    <w:rsid w:val="00436160"/>
    <w:rsid w:val="00436BA5"/>
    <w:rsid w:val="00437A07"/>
    <w:rsid w:val="00437B39"/>
    <w:rsid w:val="00437BB7"/>
    <w:rsid w:val="00440353"/>
    <w:rsid w:val="004406A0"/>
    <w:rsid w:val="00440734"/>
    <w:rsid w:val="0044079A"/>
    <w:rsid w:val="00440AC8"/>
    <w:rsid w:val="0044241B"/>
    <w:rsid w:val="00442986"/>
    <w:rsid w:val="00442A25"/>
    <w:rsid w:val="00443785"/>
    <w:rsid w:val="00443A29"/>
    <w:rsid w:val="00444010"/>
    <w:rsid w:val="004442CC"/>
    <w:rsid w:val="00444365"/>
    <w:rsid w:val="00444438"/>
    <w:rsid w:val="004448CA"/>
    <w:rsid w:val="00445C0B"/>
    <w:rsid w:val="00445EA3"/>
    <w:rsid w:val="0044650D"/>
    <w:rsid w:val="0044668E"/>
    <w:rsid w:val="004468A5"/>
    <w:rsid w:val="004468BC"/>
    <w:rsid w:val="00446B07"/>
    <w:rsid w:val="00447517"/>
    <w:rsid w:val="004500BA"/>
    <w:rsid w:val="00450760"/>
    <w:rsid w:val="004509C3"/>
    <w:rsid w:val="00450BAE"/>
    <w:rsid w:val="00450C87"/>
    <w:rsid w:val="00450E61"/>
    <w:rsid w:val="00450FE7"/>
    <w:rsid w:val="00451402"/>
    <w:rsid w:val="00451533"/>
    <w:rsid w:val="00451AA9"/>
    <w:rsid w:val="00452489"/>
    <w:rsid w:val="00452784"/>
    <w:rsid w:val="00452EC7"/>
    <w:rsid w:val="00453175"/>
    <w:rsid w:val="00453780"/>
    <w:rsid w:val="0045398A"/>
    <w:rsid w:val="00453DA1"/>
    <w:rsid w:val="00453FE7"/>
    <w:rsid w:val="00454315"/>
    <w:rsid w:val="0045436D"/>
    <w:rsid w:val="00454511"/>
    <w:rsid w:val="00454541"/>
    <w:rsid w:val="00454C87"/>
    <w:rsid w:val="00455495"/>
    <w:rsid w:val="00455A8A"/>
    <w:rsid w:val="00455DF2"/>
    <w:rsid w:val="00455E1F"/>
    <w:rsid w:val="00455EED"/>
    <w:rsid w:val="00455FD2"/>
    <w:rsid w:val="004562C1"/>
    <w:rsid w:val="00456479"/>
    <w:rsid w:val="004566F7"/>
    <w:rsid w:val="0045756E"/>
    <w:rsid w:val="0045788E"/>
    <w:rsid w:val="00457A92"/>
    <w:rsid w:val="0046050D"/>
    <w:rsid w:val="00461B0E"/>
    <w:rsid w:val="00461E3A"/>
    <w:rsid w:val="00462820"/>
    <w:rsid w:val="00462E57"/>
    <w:rsid w:val="0046363D"/>
    <w:rsid w:val="00463962"/>
    <w:rsid w:val="00463CA5"/>
    <w:rsid w:val="00464275"/>
    <w:rsid w:val="00464DE4"/>
    <w:rsid w:val="00465117"/>
    <w:rsid w:val="0046519F"/>
    <w:rsid w:val="00465236"/>
    <w:rsid w:val="004657FC"/>
    <w:rsid w:val="0046678C"/>
    <w:rsid w:val="00466C15"/>
    <w:rsid w:val="0046760B"/>
    <w:rsid w:val="00467AA2"/>
    <w:rsid w:val="00467C1D"/>
    <w:rsid w:val="004702B9"/>
    <w:rsid w:val="004706B1"/>
    <w:rsid w:val="00470A09"/>
    <w:rsid w:val="00470BB5"/>
    <w:rsid w:val="00470D50"/>
    <w:rsid w:val="004712C7"/>
    <w:rsid w:val="004716A1"/>
    <w:rsid w:val="004718FE"/>
    <w:rsid w:val="004722F4"/>
    <w:rsid w:val="00472B6D"/>
    <w:rsid w:val="00474B58"/>
    <w:rsid w:val="00474C83"/>
    <w:rsid w:val="00474CF1"/>
    <w:rsid w:val="004752B6"/>
    <w:rsid w:val="00476130"/>
    <w:rsid w:val="0047675E"/>
    <w:rsid w:val="00476B90"/>
    <w:rsid w:val="00476C4C"/>
    <w:rsid w:val="00476E4C"/>
    <w:rsid w:val="004770CA"/>
    <w:rsid w:val="00477ADE"/>
    <w:rsid w:val="00480228"/>
    <w:rsid w:val="004807F2"/>
    <w:rsid w:val="004808A2"/>
    <w:rsid w:val="00480DA8"/>
    <w:rsid w:val="00480E76"/>
    <w:rsid w:val="00482820"/>
    <w:rsid w:val="004829FE"/>
    <w:rsid w:val="00482AAE"/>
    <w:rsid w:val="00483625"/>
    <w:rsid w:val="0048381C"/>
    <w:rsid w:val="00484239"/>
    <w:rsid w:val="00484808"/>
    <w:rsid w:val="00484C85"/>
    <w:rsid w:val="00484D0C"/>
    <w:rsid w:val="00485454"/>
    <w:rsid w:val="004854F8"/>
    <w:rsid w:val="0048572B"/>
    <w:rsid w:val="004860E0"/>
    <w:rsid w:val="0048658A"/>
    <w:rsid w:val="004870B2"/>
    <w:rsid w:val="00487140"/>
    <w:rsid w:val="004871B3"/>
    <w:rsid w:val="00487807"/>
    <w:rsid w:val="00487944"/>
    <w:rsid w:val="00487C31"/>
    <w:rsid w:val="00487E67"/>
    <w:rsid w:val="0048FF51"/>
    <w:rsid w:val="00490153"/>
    <w:rsid w:val="004914A6"/>
    <w:rsid w:val="00491D3F"/>
    <w:rsid w:val="004920B7"/>
    <w:rsid w:val="0049225B"/>
    <w:rsid w:val="00492522"/>
    <w:rsid w:val="0049255B"/>
    <w:rsid w:val="0049280B"/>
    <w:rsid w:val="00492CAF"/>
    <w:rsid w:val="00492E5C"/>
    <w:rsid w:val="004931A7"/>
    <w:rsid w:val="0049416A"/>
    <w:rsid w:val="00494238"/>
    <w:rsid w:val="00494561"/>
    <w:rsid w:val="00494A08"/>
    <w:rsid w:val="00494A97"/>
    <w:rsid w:val="00494AE6"/>
    <w:rsid w:val="00495BD3"/>
    <w:rsid w:val="00495D87"/>
    <w:rsid w:val="00495F66"/>
    <w:rsid w:val="00495F6A"/>
    <w:rsid w:val="00495FCE"/>
    <w:rsid w:val="00496171"/>
    <w:rsid w:val="00496956"/>
    <w:rsid w:val="00496E0E"/>
    <w:rsid w:val="00497E63"/>
    <w:rsid w:val="004A002E"/>
    <w:rsid w:val="004A01CA"/>
    <w:rsid w:val="004A04F6"/>
    <w:rsid w:val="004A07BF"/>
    <w:rsid w:val="004A0ED7"/>
    <w:rsid w:val="004A10B8"/>
    <w:rsid w:val="004A1723"/>
    <w:rsid w:val="004A1D4C"/>
    <w:rsid w:val="004A1D57"/>
    <w:rsid w:val="004A1F00"/>
    <w:rsid w:val="004A1FB8"/>
    <w:rsid w:val="004A2206"/>
    <w:rsid w:val="004A2462"/>
    <w:rsid w:val="004A2A46"/>
    <w:rsid w:val="004A3D65"/>
    <w:rsid w:val="004A4EA9"/>
    <w:rsid w:val="004A5050"/>
    <w:rsid w:val="004A5F5A"/>
    <w:rsid w:val="004A61B9"/>
    <w:rsid w:val="004A64A4"/>
    <w:rsid w:val="004A6E74"/>
    <w:rsid w:val="004A6F78"/>
    <w:rsid w:val="004A7214"/>
    <w:rsid w:val="004A7384"/>
    <w:rsid w:val="004A774B"/>
    <w:rsid w:val="004A7843"/>
    <w:rsid w:val="004A79B5"/>
    <w:rsid w:val="004A7DCF"/>
    <w:rsid w:val="004B012F"/>
    <w:rsid w:val="004B09E8"/>
    <w:rsid w:val="004B158C"/>
    <w:rsid w:val="004B1850"/>
    <w:rsid w:val="004B1B5A"/>
    <w:rsid w:val="004B1FFD"/>
    <w:rsid w:val="004B25B8"/>
    <w:rsid w:val="004B2613"/>
    <w:rsid w:val="004B2C88"/>
    <w:rsid w:val="004B3050"/>
    <w:rsid w:val="004B3315"/>
    <w:rsid w:val="004B3578"/>
    <w:rsid w:val="004B359A"/>
    <w:rsid w:val="004B35BC"/>
    <w:rsid w:val="004B3659"/>
    <w:rsid w:val="004B39B7"/>
    <w:rsid w:val="004B3E8D"/>
    <w:rsid w:val="004B50AE"/>
    <w:rsid w:val="004B5604"/>
    <w:rsid w:val="004B5691"/>
    <w:rsid w:val="004B5E6D"/>
    <w:rsid w:val="004B6090"/>
    <w:rsid w:val="004B64EF"/>
    <w:rsid w:val="004B69AF"/>
    <w:rsid w:val="004B69B7"/>
    <w:rsid w:val="004B6DE5"/>
    <w:rsid w:val="004B757F"/>
    <w:rsid w:val="004B7AAA"/>
    <w:rsid w:val="004B8437"/>
    <w:rsid w:val="004C0043"/>
    <w:rsid w:val="004C0183"/>
    <w:rsid w:val="004C0700"/>
    <w:rsid w:val="004C0761"/>
    <w:rsid w:val="004C0C20"/>
    <w:rsid w:val="004C0D89"/>
    <w:rsid w:val="004C10BF"/>
    <w:rsid w:val="004C11A3"/>
    <w:rsid w:val="004C125A"/>
    <w:rsid w:val="004C14F7"/>
    <w:rsid w:val="004C1CAE"/>
    <w:rsid w:val="004C280F"/>
    <w:rsid w:val="004C340F"/>
    <w:rsid w:val="004C3491"/>
    <w:rsid w:val="004C3C08"/>
    <w:rsid w:val="004C3D44"/>
    <w:rsid w:val="004C468D"/>
    <w:rsid w:val="004C554B"/>
    <w:rsid w:val="004C655B"/>
    <w:rsid w:val="004C753E"/>
    <w:rsid w:val="004C7737"/>
    <w:rsid w:val="004C7E89"/>
    <w:rsid w:val="004D052D"/>
    <w:rsid w:val="004D0699"/>
    <w:rsid w:val="004D0AE9"/>
    <w:rsid w:val="004D0B89"/>
    <w:rsid w:val="004D0CA6"/>
    <w:rsid w:val="004D15C3"/>
    <w:rsid w:val="004D1930"/>
    <w:rsid w:val="004D1D62"/>
    <w:rsid w:val="004D1D86"/>
    <w:rsid w:val="004D200E"/>
    <w:rsid w:val="004D2BD1"/>
    <w:rsid w:val="004D3264"/>
    <w:rsid w:val="004D3310"/>
    <w:rsid w:val="004D34BD"/>
    <w:rsid w:val="004D37D6"/>
    <w:rsid w:val="004D3AE0"/>
    <w:rsid w:val="004D3D76"/>
    <w:rsid w:val="004D42A1"/>
    <w:rsid w:val="004D4991"/>
    <w:rsid w:val="004D4D44"/>
    <w:rsid w:val="004D5110"/>
    <w:rsid w:val="004D5131"/>
    <w:rsid w:val="004D52DA"/>
    <w:rsid w:val="004D54A2"/>
    <w:rsid w:val="004D622C"/>
    <w:rsid w:val="004D634F"/>
    <w:rsid w:val="004D68CD"/>
    <w:rsid w:val="004D7567"/>
    <w:rsid w:val="004E0011"/>
    <w:rsid w:val="004E06E9"/>
    <w:rsid w:val="004E0862"/>
    <w:rsid w:val="004E0AB7"/>
    <w:rsid w:val="004E0B1E"/>
    <w:rsid w:val="004E0C49"/>
    <w:rsid w:val="004E0DC6"/>
    <w:rsid w:val="004E1A15"/>
    <w:rsid w:val="004E1FAE"/>
    <w:rsid w:val="004E207A"/>
    <w:rsid w:val="004E222C"/>
    <w:rsid w:val="004E2C11"/>
    <w:rsid w:val="004E2E25"/>
    <w:rsid w:val="004E3344"/>
    <w:rsid w:val="004E37A6"/>
    <w:rsid w:val="004E3936"/>
    <w:rsid w:val="004E3A97"/>
    <w:rsid w:val="004E3BD3"/>
    <w:rsid w:val="004E4F63"/>
    <w:rsid w:val="004E539A"/>
    <w:rsid w:val="004E6319"/>
    <w:rsid w:val="004E7038"/>
    <w:rsid w:val="004E77C9"/>
    <w:rsid w:val="004E7830"/>
    <w:rsid w:val="004E7D05"/>
    <w:rsid w:val="004E7E85"/>
    <w:rsid w:val="004F0793"/>
    <w:rsid w:val="004F07E5"/>
    <w:rsid w:val="004F0D4F"/>
    <w:rsid w:val="004F0F57"/>
    <w:rsid w:val="004F115B"/>
    <w:rsid w:val="004F1620"/>
    <w:rsid w:val="004F1BF5"/>
    <w:rsid w:val="004F1E63"/>
    <w:rsid w:val="004F22A8"/>
    <w:rsid w:val="004F23C6"/>
    <w:rsid w:val="004F2470"/>
    <w:rsid w:val="004F2D29"/>
    <w:rsid w:val="004F38B8"/>
    <w:rsid w:val="004F3B3E"/>
    <w:rsid w:val="004F3C75"/>
    <w:rsid w:val="004F4932"/>
    <w:rsid w:val="004F4A52"/>
    <w:rsid w:val="004F4C6E"/>
    <w:rsid w:val="004F5361"/>
    <w:rsid w:val="004F680F"/>
    <w:rsid w:val="004F6B31"/>
    <w:rsid w:val="004F727C"/>
    <w:rsid w:val="004F77CA"/>
    <w:rsid w:val="004F78CF"/>
    <w:rsid w:val="004F7A38"/>
    <w:rsid w:val="004F7B05"/>
    <w:rsid w:val="004F7B87"/>
    <w:rsid w:val="004F7D1E"/>
    <w:rsid w:val="004F7F3F"/>
    <w:rsid w:val="005003C7"/>
    <w:rsid w:val="0050137C"/>
    <w:rsid w:val="005018FF"/>
    <w:rsid w:val="00501A58"/>
    <w:rsid w:val="005020EB"/>
    <w:rsid w:val="00502117"/>
    <w:rsid w:val="00502263"/>
    <w:rsid w:val="0050243C"/>
    <w:rsid w:val="00502B49"/>
    <w:rsid w:val="0050313C"/>
    <w:rsid w:val="005032E0"/>
    <w:rsid w:val="00503845"/>
    <w:rsid w:val="005038F5"/>
    <w:rsid w:val="00503DB9"/>
    <w:rsid w:val="00503E6D"/>
    <w:rsid w:val="00503EA0"/>
    <w:rsid w:val="00503EE0"/>
    <w:rsid w:val="00504797"/>
    <w:rsid w:val="00504944"/>
    <w:rsid w:val="00504EE0"/>
    <w:rsid w:val="0050535B"/>
    <w:rsid w:val="00505448"/>
    <w:rsid w:val="0050545E"/>
    <w:rsid w:val="005057ED"/>
    <w:rsid w:val="00505EB1"/>
    <w:rsid w:val="0050664F"/>
    <w:rsid w:val="00506D5F"/>
    <w:rsid w:val="00506D82"/>
    <w:rsid w:val="005074B6"/>
    <w:rsid w:val="00507998"/>
    <w:rsid w:val="00507D7C"/>
    <w:rsid w:val="00507F10"/>
    <w:rsid w:val="00507FD4"/>
    <w:rsid w:val="005104BB"/>
    <w:rsid w:val="00510687"/>
    <w:rsid w:val="005111D6"/>
    <w:rsid w:val="00511531"/>
    <w:rsid w:val="005115B4"/>
    <w:rsid w:val="005116A9"/>
    <w:rsid w:val="005117AE"/>
    <w:rsid w:val="00511841"/>
    <w:rsid w:val="00511A6D"/>
    <w:rsid w:val="00511D59"/>
    <w:rsid w:val="005126B5"/>
    <w:rsid w:val="00513933"/>
    <w:rsid w:val="005143C4"/>
    <w:rsid w:val="00514D7E"/>
    <w:rsid w:val="0051509E"/>
    <w:rsid w:val="00515896"/>
    <w:rsid w:val="00515ECB"/>
    <w:rsid w:val="00516C75"/>
    <w:rsid w:val="00516CC6"/>
    <w:rsid w:val="00517099"/>
    <w:rsid w:val="005170CC"/>
    <w:rsid w:val="00517AF7"/>
    <w:rsid w:val="00517FD2"/>
    <w:rsid w:val="00520331"/>
    <w:rsid w:val="005212AA"/>
    <w:rsid w:val="0052189E"/>
    <w:rsid w:val="005219FB"/>
    <w:rsid w:val="00521B6A"/>
    <w:rsid w:val="00521BBA"/>
    <w:rsid w:val="0052234D"/>
    <w:rsid w:val="00523156"/>
    <w:rsid w:val="005231CD"/>
    <w:rsid w:val="00523217"/>
    <w:rsid w:val="00523909"/>
    <w:rsid w:val="00523AF0"/>
    <w:rsid w:val="00523C4C"/>
    <w:rsid w:val="00524926"/>
    <w:rsid w:val="00524ABC"/>
    <w:rsid w:val="00524E17"/>
    <w:rsid w:val="00525001"/>
    <w:rsid w:val="00525E51"/>
    <w:rsid w:val="00526159"/>
    <w:rsid w:val="0052616C"/>
    <w:rsid w:val="00526259"/>
    <w:rsid w:val="0052655B"/>
    <w:rsid w:val="005265BF"/>
    <w:rsid w:val="00526A8F"/>
    <w:rsid w:val="00526D45"/>
    <w:rsid w:val="00526E04"/>
    <w:rsid w:val="005271F9"/>
    <w:rsid w:val="00527634"/>
    <w:rsid w:val="00527D19"/>
    <w:rsid w:val="00530312"/>
    <w:rsid w:val="00530783"/>
    <w:rsid w:val="005308D5"/>
    <w:rsid w:val="00531284"/>
    <w:rsid w:val="0053151E"/>
    <w:rsid w:val="00531AB3"/>
    <w:rsid w:val="00531E73"/>
    <w:rsid w:val="00531F60"/>
    <w:rsid w:val="00532675"/>
    <w:rsid w:val="00532760"/>
    <w:rsid w:val="005328B8"/>
    <w:rsid w:val="0053349D"/>
    <w:rsid w:val="00533686"/>
    <w:rsid w:val="0053395B"/>
    <w:rsid w:val="00533C0A"/>
    <w:rsid w:val="005345CE"/>
    <w:rsid w:val="00534712"/>
    <w:rsid w:val="00534919"/>
    <w:rsid w:val="00534A36"/>
    <w:rsid w:val="00534D2C"/>
    <w:rsid w:val="00534ED8"/>
    <w:rsid w:val="005355C6"/>
    <w:rsid w:val="005356AC"/>
    <w:rsid w:val="005356AD"/>
    <w:rsid w:val="00535C80"/>
    <w:rsid w:val="00535E40"/>
    <w:rsid w:val="00535FCF"/>
    <w:rsid w:val="00536B89"/>
    <w:rsid w:val="00536CE1"/>
    <w:rsid w:val="00536DBD"/>
    <w:rsid w:val="005374CF"/>
    <w:rsid w:val="00537525"/>
    <w:rsid w:val="00537533"/>
    <w:rsid w:val="005401AF"/>
    <w:rsid w:val="00540586"/>
    <w:rsid w:val="005406E3"/>
    <w:rsid w:val="00540968"/>
    <w:rsid w:val="00540CDE"/>
    <w:rsid w:val="005417CD"/>
    <w:rsid w:val="00541D4C"/>
    <w:rsid w:val="00541E39"/>
    <w:rsid w:val="00541E8A"/>
    <w:rsid w:val="00542B03"/>
    <w:rsid w:val="00542D7E"/>
    <w:rsid w:val="00543162"/>
    <w:rsid w:val="00543389"/>
    <w:rsid w:val="005438C6"/>
    <w:rsid w:val="00543F02"/>
    <w:rsid w:val="00544438"/>
    <w:rsid w:val="0054452C"/>
    <w:rsid w:val="00544628"/>
    <w:rsid w:val="005463B2"/>
    <w:rsid w:val="0054698A"/>
    <w:rsid w:val="00546AC9"/>
    <w:rsid w:val="00546DD7"/>
    <w:rsid w:val="00547C46"/>
    <w:rsid w:val="0054B72C"/>
    <w:rsid w:val="005509BB"/>
    <w:rsid w:val="00550B0D"/>
    <w:rsid w:val="00550C41"/>
    <w:rsid w:val="00550D02"/>
    <w:rsid w:val="0055111E"/>
    <w:rsid w:val="00551421"/>
    <w:rsid w:val="0055192C"/>
    <w:rsid w:val="005519A8"/>
    <w:rsid w:val="00551A65"/>
    <w:rsid w:val="00551E10"/>
    <w:rsid w:val="00551EAF"/>
    <w:rsid w:val="005520B8"/>
    <w:rsid w:val="005535E3"/>
    <w:rsid w:val="00553CB6"/>
    <w:rsid w:val="00554659"/>
    <w:rsid w:val="00554930"/>
    <w:rsid w:val="00554CC3"/>
    <w:rsid w:val="00554EEF"/>
    <w:rsid w:val="005552B5"/>
    <w:rsid w:val="0055645E"/>
    <w:rsid w:val="00556658"/>
    <w:rsid w:val="00556A53"/>
    <w:rsid w:val="00556DDB"/>
    <w:rsid w:val="00557026"/>
    <w:rsid w:val="005572A5"/>
    <w:rsid w:val="005572C3"/>
    <w:rsid w:val="005578DD"/>
    <w:rsid w:val="00557BF4"/>
    <w:rsid w:val="00557F4C"/>
    <w:rsid w:val="005607C4"/>
    <w:rsid w:val="00560DD5"/>
    <w:rsid w:val="00561431"/>
    <w:rsid w:val="005617FB"/>
    <w:rsid w:val="00562454"/>
    <w:rsid w:val="00562ABF"/>
    <w:rsid w:val="0056424E"/>
    <w:rsid w:val="0056434A"/>
    <w:rsid w:val="00564493"/>
    <w:rsid w:val="00564655"/>
    <w:rsid w:val="00564A58"/>
    <w:rsid w:val="00564CF8"/>
    <w:rsid w:val="00564ED0"/>
    <w:rsid w:val="00565F42"/>
    <w:rsid w:val="005660B4"/>
    <w:rsid w:val="0056695E"/>
    <w:rsid w:val="00566C96"/>
    <w:rsid w:val="00566E17"/>
    <w:rsid w:val="00566E71"/>
    <w:rsid w:val="0056700E"/>
    <w:rsid w:val="0056F331"/>
    <w:rsid w:val="00570790"/>
    <w:rsid w:val="0057081C"/>
    <w:rsid w:val="00570929"/>
    <w:rsid w:val="00570E6D"/>
    <w:rsid w:val="005716D1"/>
    <w:rsid w:val="00571964"/>
    <w:rsid w:val="00571BFF"/>
    <w:rsid w:val="00571D84"/>
    <w:rsid w:val="00571E9A"/>
    <w:rsid w:val="005720BF"/>
    <w:rsid w:val="0057250B"/>
    <w:rsid w:val="00572638"/>
    <w:rsid w:val="00572A7A"/>
    <w:rsid w:val="00572D8A"/>
    <w:rsid w:val="00572E71"/>
    <w:rsid w:val="00572EF8"/>
    <w:rsid w:val="0057330D"/>
    <w:rsid w:val="005736E3"/>
    <w:rsid w:val="0057459F"/>
    <w:rsid w:val="00575829"/>
    <w:rsid w:val="00575A87"/>
    <w:rsid w:val="005762EB"/>
    <w:rsid w:val="00576B76"/>
    <w:rsid w:val="00576E6E"/>
    <w:rsid w:val="00577450"/>
    <w:rsid w:val="005777D5"/>
    <w:rsid w:val="00577C4D"/>
    <w:rsid w:val="00577D7F"/>
    <w:rsid w:val="00577E14"/>
    <w:rsid w:val="005803CD"/>
    <w:rsid w:val="005808E5"/>
    <w:rsid w:val="00580B63"/>
    <w:rsid w:val="00580C2A"/>
    <w:rsid w:val="00580C3B"/>
    <w:rsid w:val="005812BD"/>
    <w:rsid w:val="00581478"/>
    <w:rsid w:val="00581647"/>
    <w:rsid w:val="005816FC"/>
    <w:rsid w:val="00581869"/>
    <w:rsid w:val="00581AF3"/>
    <w:rsid w:val="00581D73"/>
    <w:rsid w:val="00581DA4"/>
    <w:rsid w:val="0058246C"/>
    <w:rsid w:val="005829A0"/>
    <w:rsid w:val="00583B84"/>
    <w:rsid w:val="00583D2D"/>
    <w:rsid w:val="0058404F"/>
    <w:rsid w:val="0058430F"/>
    <w:rsid w:val="00584382"/>
    <w:rsid w:val="0058471B"/>
    <w:rsid w:val="00584916"/>
    <w:rsid w:val="00584979"/>
    <w:rsid w:val="00584C2C"/>
    <w:rsid w:val="005854EF"/>
    <w:rsid w:val="005856C6"/>
    <w:rsid w:val="00585E09"/>
    <w:rsid w:val="00585FB0"/>
    <w:rsid w:val="005861B6"/>
    <w:rsid w:val="005862A8"/>
    <w:rsid w:val="005865D8"/>
    <w:rsid w:val="00586608"/>
    <w:rsid w:val="00586BFF"/>
    <w:rsid w:val="00587359"/>
    <w:rsid w:val="00587D3F"/>
    <w:rsid w:val="00590C08"/>
    <w:rsid w:val="00590FD4"/>
    <w:rsid w:val="005914AF"/>
    <w:rsid w:val="0059151F"/>
    <w:rsid w:val="00591986"/>
    <w:rsid w:val="00591F07"/>
    <w:rsid w:val="00592687"/>
    <w:rsid w:val="005926F5"/>
    <w:rsid w:val="005927D5"/>
    <w:rsid w:val="005929C4"/>
    <w:rsid w:val="00593262"/>
    <w:rsid w:val="00593779"/>
    <w:rsid w:val="0059380F"/>
    <w:rsid w:val="005938CC"/>
    <w:rsid w:val="005943CB"/>
    <w:rsid w:val="00594456"/>
    <w:rsid w:val="00594557"/>
    <w:rsid w:val="00594D9A"/>
    <w:rsid w:val="00595A21"/>
    <w:rsid w:val="0059664E"/>
    <w:rsid w:val="005967C6"/>
    <w:rsid w:val="00596D27"/>
    <w:rsid w:val="00596F44"/>
    <w:rsid w:val="005A01C4"/>
    <w:rsid w:val="005A031D"/>
    <w:rsid w:val="005A03EF"/>
    <w:rsid w:val="005A0460"/>
    <w:rsid w:val="005A0559"/>
    <w:rsid w:val="005A06D4"/>
    <w:rsid w:val="005A1372"/>
    <w:rsid w:val="005A1412"/>
    <w:rsid w:val="005A173C"/>
    <w:rsid w:val="005A1847"/>
    <w:rsid w:val="005A185B"/>
    <w:rsid w:val="005A1E5C"/>
    <w:rsid w:val="005A2798"/>
    <w:rsid w:val="005A27CE"/>
    <w:rsid w:val="005A2AB0"/>
    <w:rsid w:val="005A3617"/>
    <w:rsid w:val="005A384F"/>
    <w:rsid w:val="005A3C5C"/>
    <w:rsid w:val="005A3D11"/>
    <w:rsid w:val="005A42AD"/>
    <w:rsid w:val="005A4AA1"/>
    <w:rsid w:val="005A4CB2"/>
    <w:rsid w:val="005A4F4A"/>
    <w:rsid w:val="005A5277"/>
    <w:rsid w:val="005A5471"/>
    <w:rsid w:val="005A56A4"/>
    <w:rsid w:val="005A6341"/>
    <w:rsid w:val="005A6511"/>
    <w:rsid w:val="005A6EB7"/>
    <w:rsid w:val="005A74BB"/>
    <w:rsid w:val="005A7B5B"/>
    <w:rsid w:val="005A7DCC"/>
    <w:rsid w:val="005B092A"/>
    <w:rsid w:val="005B09CC"/>
    <w:rsid w:val="005B0FC7"/>
    <w:rsid w:val="005B17AF"/>
    <w:rsid w:val="005B1BBB"/>
    <w:rsid w:val="005B1D52"/>
    <w:rsid w:val="005B1DE7"/>
    <w:rsid w:val="005B1FAC"/>
    <w:rsid w:val="005B262E"/>
    <w:rsid w:val="005B2687"/>
    <w:rsid w:val="005B2A9B"/>
    <w:rsid w:val="005B2C5F"/>
    <w:rsid w:val="005B2E4F"/>
    <w:rsid w:val="005B3518"/>
    <w:rsid w:val="005B3D79"/>
    <w:rsid w:val="005B3FAE"/>
    <w:rsid w:val="005B41CA"/>
    <w:rsid w:val="005B4A7B"/>
    <w:rsid w:val="005B4DCD"/>
    <w:rsid w:val="005B5784"/>
    <w:rsid w:val="005B593D"/>
    <w:rsid w:val="005B5E38"/>
    <w:rsid w:val="005B62FD"/>
    <w:rsid w:val="005B6C27"/>
    <w:rsid w:val="005B71EA"/>
    <w:rsid w:val="005B71FB"/>
    <w:rsid w:val="005B730A"/>
    <w:rsid w:val="005B77C7"/>
    <w:rsid w:val="005B79C4"/>
    <w:rsid w:val="005B7D6E"/>
    <w:rsid w:val="005C0B51"/>
    <w:rsid w:val="005C0B72"/>
    <w:rsid w:val="005C1A32"/>
    <w:rsid w:val="005C1B2E"/>
    <w:rsid w:val="005C1FCB"/>
    <w:rsid w:val="005C2B16"/>
    <w:rsid w:val="005C2BE7"/>
    <w:rsid w:val="005C2DDC"/>
    <w:rsid w:val="005C2EED"/>
    <w:rsid w:val="005C3682"/>
    <w:rsid w:val="005C408B"/>
    <w:rsid w:val="005C4E18"/>
    <w:rsid w:val="005C52A4"/>
    <w:rsid w:val="005C656A"/>
    <w:rsid w:val="005C6EE4"/>
    <w:rsid w:val="005C730F"/>
    <w:rsid w:val="005C7E0B"/>
    <w:rsid w:val="005D0D30"/>
    <w:rsid w:val="005D0D3F"/>
    <w:rsid w:val="005D0FEB"/>
    <w:rsid w:val="005D112C"/>
    <w:rsid w:val="005D15EE"/>
    <w:rsid w:val="005D1834"/>
    <w:rsid w:val="005D18A0"/>
    <w:rsid w:val="005D1F8F"/>
    <w:rsid w:val="005D255F"/>
    <w:rsid w:val="005D28B7"/>
    <w:rsid w:val="005D2C1E"/>
    <w:rsid w:val="005D318A"/>
    <w:rsid w:val="005D32A0"/>
    <w:rsid w:val="005D3D1F"/>
    <w:rsid w:val="005D3E3E"/>
    <w:rsid w:val="005D4AB0"/>
    <w:rsid w:val="005D4ADC"/>
    <w:rsid w:val="005D4C02"/>
    <w:rsid w:val="005D4C2F"/>
    <w:rsid w:val="005D52FB"/>
    <w:rsid w:val="005D53B6"/>
    <w:rsid w:val="005D56B8"/>
    <w:rsid w:val="005D5C46"/>
    <w:rsid w:val="005D5F84"/>
    <w:rsid w:val="005D6411"/>
    <w:rsid w:val="005D6732"/>
    <w:rsid w:val="005D6D7E"/>
    <w:rsid w:val="005D725E"/>
    <w:rsid w:val="005D79CB"/>
    <w:rsid w:val="005D7CA7"/>
    <w:rsid w:val="005DA15E"/>
    <w:rsid w:val="005E0287"/>
    <w:rsid w:val="005E15CB"/>
    <w:rsid w:val="005E2E3F"/>
    <w:rsid w:val="005E3654"/>
    <w:rsid w:val="005E3F10"/>
    <w:rsid w:val="005E413A"/>
    <w:rsid w:val="005E5298"/>
    <w:rsid w:val="005E5820"/>
    <w:rsid w:val="005E624A"/>
    <w:rsid w:val="005E6622"/>
    <w:rsid w:val="005E6A57"/>
    <w:rsid w:val="005E7007"/>
    <w:rsid w:val="005E72FC"/>
    <w:rsid w:val="005E735F"/>
    <w:rsid w:val="005E774E"/>
    <w:rsid w:val="005E7E5D"/>
    <w:rsid w:val="005E7F95"/>
    <w:rsid w:val="005E7FCE"/>
    <w:rsid w:val="005F0917"/>
    <w:rsid w:val="005F112F"/>
    <w:rsid w:val="005F1160"/>
    <w:rsid w:val="005F13D3"/>
    <w:rsid w:val="005F205A"/>
    <w:rsid w:val="005F2B7D"/>
    <w:rsid w:val="005F2F2D"/>
    <w:rsid w:val="005F324E"/>
    <w:rsid w:val="005F41F0"/>
    <w:rsid w:val="005F4538"/>
    <w:rsid w:val="005F46CB"/>
    <w:rsid w:val="005F4B6C"/>
    <w:rsid w:val="005F4E97"/>
    <w:rsid w:val="005F58BE"/>
    <w:rsid w:val="005F58E2"/>
    <w:rsid w:val="005F599A"/>
    <w:rsid w:val="005F5CCA"/>
    <w:rsid w:val="005F6931"/>
    <w:rsid w:val="005F6ACE"/>
    <w:rsid w:val="005F6C30"/>
    <w:rsid w:val="005F6F31"/>
    <w:rsid w:val="005F704E"/>
    <w:rsid w:val="005F75CB"/>
    <w:rsid w:val="005F7BEB"/>
    <w:rsid w:val="005F7CBE"/>
    <w:rsid w:val="005F7D60"/>
    <w:rsid w:val="00600A3A"/>
    <w:rsid w:val="00600A65"/>
    <w:rsid w:val="00600D0D"/>
    <w:rsid w:val="0060158B"/>
    <w:rsid w:val="00601936"/>
    <w:rsid w:val="00601C4F"/>
    <w:rsid w:val="00602021"/>
    <w:rsid w:val="006021A1"/>
    <w:rsid w:val="0060228B"/>
    <w:rsid w:val="0060288F"/>
    <w:rsid w:val="00603600"/>
    <w:rsid w:val="00604858"/>
    <w:rsid w:val="00604C57"/>
    <w:rsid w:val="00605016"/>
    <w:rsid w:val="00605092"/>
    <w:rsid w:val="006050EE"/>
    <w:rsid w:val="006051A3"/>
    <w:rsid w:val="006053DE"/>
    <w:rsid w:val="00605624"/>
    <w:rsid w:val="00605852"/>
    <w:rsid w:val="00605EDE"/>
    <w:rsid w:val="0060618D"/>
    <w:rsid w:val="0060678F"/>
    <w:rsid w:val="006069B2"/>
    <w:rsid w:val="00606C0C"/>
    <w:rsid w:val="00606C63"/>
    <w:rsid w:val="00607202"/>
    <w:rsid w:val="00607574"/>
    <w:rsid w:val="006075AD"/>
    <w:rsid w:val="00607C0F"/>
    <w:rsid w:val="00607DFE"/>
    <w:rsid w:val="00610D98"/>
    <w:rsid w:val="00610F60"/>
    <w:rsid w:val="00611099"/>
    <w:rsid w:val="0061148F"/>
    <w:rsid w:val="00611828"/>
    <w:rsid w:val="00612499"/>
    <w:rsid w:val="0061254A"/>
    <w:rsid w:val="00612661"/>
    <w:rsid w:val="00612D8D"/>
    <w:rsid w:val="006133DC"/>
    <w:rsid w:val="00613431"/>
    <w:rsid w:val="00613A19"/>
    <w:rsid w:val="00613BCE"/>
    <w:rsid w:val="00613DD8"/>
    <w:rsid w:val="00613EC2"/>
    <w:rsid w:val="006143CC"/>
    <w:rsid w:val="00614724"/>
    <w:rsid w:val="00614B64"/>
    <w:rsid w:val="00614CF4"/>
    <w:rsid w:val="006150A3"/>
    <w:rsid w:val="00615656"/>
    <w:rsid w:val="0061575A"/>
    <w:rsid w:val="006159B5"/>
    <w:rsid w:val="00615CEA"/>
    <w:rsid w:val="00615E89"/>
    <w:rsid w:val="00615EB2"/>
    <w:rsid w:val="006162AC"/>
    <w:rsid w:val="00616684"/>
    <w:rsid w:val="00616848"/>
    <w:rsid w:val="00616F3B"/>
    <w:rsid w:val="00617974"/>
    <w:rsid w:val="0061C4C2"/>
    <w:rsid w:val="006204C2"/>
    <w:rsid w:val="006206BB"/>
    <w:rsid w:val="00620770"/>
    <w:rsid w:val="00620B03"/>
    <w:rsid w:val="006211BC"/>
    <w:rsid w:val="00621A11"/>
    <w:rsid w:val="00621F89"/>
    <w:rsid w:val="006222B0"/>
    <w:rsid w:val="00622F8D"/>
    <w:rsid w:val="006231A5"/>
    <w:rsid w:val="00623431"/>
    <w:rsid w:val="00623636"/>
    <w:rsid w:val="00623939"/>
    <w:rsid w:val="00624365"/>
    <w:rsid w:val="00624399"/>
    <w:rsid w:val="00624AEB"/>
    <w:rsid w:val="00625024"/>
    <w:rsid w:val="00625032"/>
    <w:rsid w:val="006250FB"/>
    <w:rsid w:val="006257F4"/>
    <w:rsid w:val="00625921"/>
    <w:rsid w:val="00625F3E"/>
    <w:rsid w:val="00626151"/>
    <w:rsid w:val="00626214"/>
    <w:rsid w:val="00626273"/>
    <w:rsid w:val="00626291"/>
    <w:rsid w:val="00626C5F"/>
    <w:rsid w:val="00626E96"/>
    <w:rsid w:val="006272B8"/>
    <w:rsid w:val="006273BF"/>
    <w:rsid w:val="006278C0"/>
    <w:rsid w:val="00630290"/>
    <w:rsid w:val="006307B7"/>
    <w:rsid w:val="00630E5D"/>
    <w:rsid w:val="006310F2"/>
    <w:rsid w:val="00631E30"/>
    <w:rsid w:val="0063237D"/>
    <w:rsid w:val="00632F8A"/>
    <w:rsid w:val="00633253"/>
    <w:rsid w:val="00633BF8"/>
    <w:rsid w:val="006343B2"/>
    <w:rsid w:val="006347AB"/>
    <w:rsid w:val="00634978"/>
    <w:rsid w:val="00634F83"/>
    <w:rsid w:val="0063529E"/>
    <w:rsid w:val="0063533A"/>
    <w:rsid w:val="00635656"/>
    <w:rsid w:val="00635C86"/>
    <w:rsid w:val="00636199"/>
    <w:rsid w:val="0063625F"/>
    <w:rsid w:val="00637026"/>
    <w:rsid w:val="00637636"/>
    <w:rsid w:val="0064009B"/>
    <w:rsid w:val="00640101"/>
    <w:rsid w:val="00640775"/>
    <w:rsid w:val="00640D75"/>
    <w:rsid w:val="00640D8D"/>
    <w:rsid w:val="0064104B"/>
    <w:rsid w:val="006414EF"/>
    <w:rsid w:val="006418D8"/>
    <w:rsid w:val="00642834"/>
    <w:rsid w:val="00642A23"/>
    <w:rsid w:val="006436BF"/>
    <w:rsid w:val="00643814"/>
    <w:rsid w:val="006439F4"/>
    <w:rsid w:val="00643FCB"/>
    <w:rsid w:val="006442E1"/>
    <w:rsid w:val="00644A8B"/>
    <w:rsid w:val="00644C92"/>
    <w:rsid w:val="006451F5"/>
    <w:rsid w:val="00645303"/>
    <w:rsid w:val="00645F46"/>
    <w:rsid w:val="006477A1"/>
    <w:rsid w:val="00647D86"/>
    <w:rsid w:val="006504BA"/>
    <w:rsid w:val="0065108C"/>
    <w:rsid w:val="00652006"/>
    <w:rsid w:val="00652131"/>
    <w:rsid w:val="006521FC"/>
    <w:rsid w:val="0065246C"/>
    <w:rsid w:val="00652BAC"/>
    <w:rsid w:val="00652D58"/>
    <w:rsid w:val="006530CD"/>
    <w:rsid w:val="006532C8"/>
    <w:rsid w:val="00654868"/>
    <w:rsid w:val="00654D27"/>
    <w:rsid w:val="00654F6B"/>
    <w:rsid w:val="006551FF"/>
    <w:rsid w:val="0065525E"/>
    <w:rsid w:val="0065542D"/>
    <w:rsid w:val="0065549B"/>
    <w:rsid w:val="006558A5"/>
    <w:rsid w:val="00655BC0"/>
    <w:rsid w:val="006561B7"/>
    <w:rsid w:val="00656D5C"/>
    <w:rsid w:val="00657059"/>
    <w:rsid w:val="00657740"/>
    <w:rsid w:val="00657863"/>
    <w:rsid w:val="006605F3"/>
    <w:rsid w:val="0066131C"/>
    <w:rsid w:val="00661706"/>
    <w:rsid w:val="00661F84"/>
    <w:rsid w:val="006625FA"/>
    <w:rsid w:val="0066270C"/>
    <w:rsid w:val="006629A0"/>
    <w:rsid w:val="006637A3"/>
    <w:rsid w:val="00663F14"/>
    <w:rsid w:val="006651FC"/>
    <w:rsid w:val="00665241"/>
    <w:rsid w:val="00665277"/>
    <w:rsid w:val="006655A4"/>
    <w:rsid w:val="006659A0"/>
    <w:rsid w:val="00666159"/>
    <w:rsid w:val="006662C5"/>
    <w:rsid w:val="006664DF"/>
    <w:rsid w:val="00666CDD"/>
    <w:rsid w:val="00666F83"/>
    <w:rsid w:val="006672D6"/>
    <w:rsid w:val="00667667"/>
    <w:rsid w:val="00667719"/>
    <w:rsid w:val="006703D8"/>
    <w:rsid w:val="00670C9C"/>
    <w:rsid w:val="00671C60"/>
    <w:rsid w:val="00672191"/>
    <w:rsid w:val="006722DC"/>
    <w:rsid w:val="00672432"/>
    <w:rsid w:val="00672E7A"/>
    <w:rsid w:val="00673200"/>
    <w:rsid w:val="006736ED"/>
    <w:rsid w:val="006739ED"/>
    <w:rsid w:val="00673A6B"/>
    <w:rsid w:val="00673DC6"/>
    <w:rsid w:val="00674160"/>
    <w:rsid w:val="00674291"/>
    <w:rsid w:val="00674663"/>
    <w:rsid w:val="00674C23"/>
    <w:rsid w:val="00674F2A"/>
    <w:rsid w:val="00674F9C"/>
    <w:rsid w:val="006751E0"/>
    <w:rsid w:val="00675241"/>
    <w:rsid w:val="006768BF"/>
    <w:rsid w:val="00676FF0"/>
    <w:rsid w:val="00677412"/>
    <w:rsid w:val="00677C85"/>
    <w:rsid w:val="00677DF6"/>
    <w:rsid w:val="00680748"/>
    <w:rsid w:val="00680AF7"/>
    <w:rsid w:val="0068177C"/>
    <w:rsid w:val="006817C2"/>
    <w:rsid w:val="00681CD4"/>
    <w:rsid w:val="00681DD3"/>
    <w:rsid w:val="006826FA"/>
    <w:rsid w:val="006827A2"/>
    <w:rsid w:val="006827E4"/>
    <w:rsid w:val="006839C6"/>
    <w:rsid w:val="00684A18"/>
    <w:rsid w:val="00684D09"/>
    <w:rsid w:val="006851AB"/>
    <w:rsid w:val="0068581E"/>
    <w:rsid w:val="00685A48"/>
    <w:rsid w:val="00685C03"/>
    <w:rsid w:val="00685D00"/>
    <w:rsid w:val="00685DA7"/>
    <w:rsid w:val="00685F7D"/>
    <w:rsid w:val="00686027"/>
    <w:rsid w:val="006866A3"/>
    <w:rsid w:val="006867A6"/>
    <w:rsid w:val="006867F9"/>
    <w:rsid w:val="00686948"/>
    <w:rsid w:val="00687574"/>
    <w:rsid w:val="0069021F"/>
    <w:rsid w:val="0069104B"/>
    <w:rsid w:val="006911A5"/>
    <w:rsid w:val="006913A0"/>
    <w:rsid w:val="00691AFF"/>
    <w:rsid w:val="00691CC4"/>
    <w:rsid w:val="0069273F"/>
    <w:rsid w:val="00692B87"/>
    <w:rsid w:val="006933C3"/>
    <w:rsid w:val="006938A5"/>
    <w:rsid w:val="00693BED"/>
    <w:rsid w:val="0069406F"/>
    <w:rsid w:val="006942F4"/>
    <w:rsid w:val="00694745"/>
    <w:rsid w:val="00694CF9"/>
    <w:rsid w:val="006950B9"/>
    <w:rsid w:val="00695779"/>
    <w:rsid w:val="00695965"/>
    <w:rsid w:val="00695975"/>
    <w:rsid w:val="00695B6A"/>
    <w:rsid w:val="00695C81"/>
    <w:rsid w:val="00695DD4"/>
    <w:rsid w:val="00695EB5"/>
    <w:rsid w:val="006960B5"/>
    <w:rsid w:val="00696DE8"/>
    <w:rsid w:val="006A109F"/>
    <w:rsid w:val="006A15C9"/>
    <w:rsid w:val="006A1646"/>
    <w:rsid w:val="006A1B9F"/>
    <w:rsid w:val="006A24D7"/>
    <w:rsid w:val="006A2649"/>
    <w:rsid w:val="006A322F"/>
    <w:rsid w:val="006A3251"/>
    <w:rsid w:val="006A3AEB"/>
    <w:rsid w:val="006A3D13"/>
    <w:rsid w:val="006A3E2C"/>
    <w:rsid w:val="006A3F75"/>
    <w:rsid w:val="006A3F90"/>
    <w:rsid w:val="006A5501"/>
    <w:rsid w:val="006A5713"/>
    <w:rsid w:val="006A5AF4"/>
    <w:rsid w:val="006A5CF6"/>
    <w:rsid w:val="006A5D9E"/>
    <w:rsid w:val="006A64D9"/>
    <w:rsid w:val="006A7028"/>
    <w:rsid w:val="006A7B8B"/>
    <w:rsid w:val="006B04CE"/>
    <w:rsid w:val="006B0AA2"/>
    <w:rsid w:val="006B17E1"/>
    <w:rsid w:val="006B1FEC"/>
    <w:rsid w:val="006B223D"/>
    <w:rsid w:val="006B23B7"/>
    <w:rsid w:val="006B267F"/>
    <w:rsid w:val="006B2907"/>
    <w:rsid w:val="006B2D10"/>
    <w:rsid w:val="006B2D22"/>
    <w:rsid w:val="006B3447"/>
    <w:rsid w:val="006B3540"/>
    <w:rsid w:val="006B3CE5"/>
    <w:rsid w:val="006B4C68"/>
    <w:rsid w:val="006B4D2E"/>
    <w:rsid w:val="006B53E2"/>
    <w:rsid w:val="006B5478"/>
    <w:rsid w:val="006B55EE"/>
    <w:rsid w:val="006B5D3F"/>
    <w:rsid w:val="006B5F58"/>
    <w:rsid w:val="006B60D4"/>
    <w:rsid w:val="006B7132"/>
    <w:rsid w:val="006B72CF"/>
    <w:rsid w:val="006B73DB"/>
    <w:rsid w:val="006B7768"/>
    <w:rsid w:val="006C0080"/>
    <w:rsid w:val="006C140E"/>
    <w:rsid w:val="006C1939"/>
    <w:rsid w:val="006C1C1B"/>
    <w:rsid w:val="006C1C8B"/>
    <w:rsid w:val="006C1DD6"/>
    <w:rsid w:val="006C1DF5"/>
    <w:rsid w:val="006C1E16"/>
    <w:rsid w:val="006C1F26"/>
    <w:rsid w:val="006C20C6"/>
    <w:rsid w:val="006C2150"/>
    <w:rsid w:val="006C21FB"/>
    <w:rsid w:val="006C2256"/>
    <w:rsid w:val="006C29C2"/>
    <w:rsid w:val="006C3169"/>
    <w:rsid w:val="006C346C"/>
    <w:rsid w:val="006C3518"/>
    <w:rsid w:val="006C3A39"/>
    <w:rsid w:val="006C3A77"/>
    <w:rsid w:val="006C3C31"/>
    <w:rsid w:val="006C3FD7"/>
    <w:rsid w:val="006C44E9"/>
    <w:rsid w:val="006C4594"/>
    <w:rsid w:val="006C4ADB"/>
    <w:rsid w:val="006C4C77"/>
    <w:rsid w:val="006C4E22"/>
    <w:rsid w:val="006C58BC"/>
    <w:rsid w:val="006C591B"/>
    <w:rsid w:val="006C5994"/>
    <w:rsid w:val="006C5A11"/>
    <w:rsid w:val="006C5E3A"/>
    <w:rsid w:val="006C612C"/>
    <w:rsid w:val="006C6CE9"/>
    <w:rsid w:val="006C7061"/>
    <w:rsid w:val="006C7539"/>
    <w:rsid w:val="006C7D23"/>
    <w:rsid w:val="006C7F95"/>
    <w:rsid w:val="006D0099"/>
    <w:rsid w:val="006D02FB"/>
    <w:rsid w:val="006D0695"/>
    <w:rsid w:val="006D14F8"/>
    <w:rsid w:val="006D1537"/>
    <w:rsid w:val="006D195B"/>
    <w:rsid w:val="006D1BF1"/>
    <w:rsid w:val="006D34BA"/>
    <w:rsid w:val="006D34CC"/>
    <w:rsid w:val="006D382A"/>
    <w:rsid w:val="006D3FDB"/>
    <w:rsid w:val="006D45C4"/>
    <w:rsid w:val="006D4845"/>
    <w:rsid w:val="006D55A7"/>
    <w:rsid w:val="006D6036"/>
    <w:rsid w:val="006D658C"/>
    <w:rsid w:val="006D6605"/>
    <w:rsid w:val="006D6998"/>
    <w:rsid w:val="006D6DFF"/>
    <w:rsid w:val="006D7008"/>
    <w:rsid w:val="006D77EE"/>
    <w:rsid w:val="006D7F05"/>
    <w:rsid w:val="006D7F46"/>
    <w:rsid w:val="006E010D"/>
    <w:rsid w:val="006E0D3F"/>
    <w:rsid w:val="006E0E47"/>
    <w:rsid w:val="006E148A"/>
    <w:rsid w:val="006E1639"/>
    <w:rsid w:val="006E1900"/>
    <w:rsid w:val="006E1CEC"/>
    <w:rsid w:val="006E25C5"/>
    <w:rsid w:val="006E2747"/>
    <w:rsid w:val="006E282A"/>
    <w:rsid w:val="006E2C7C"/>
    <w:rsid w:val="006E3482"/>
    <w:rsid w:val="006E3688"/>
    <w:rsid w:val="006E3719"/>
    <w:rsid w:val="006E399D"/>
    <w:rsid w:val="006E41DD"/>
    <w:rsid w:val="006E4293"/>
    <w:rsid w:val="006E465B"/>
    <w:rsid w:val="006E4DEC"/>
    <w:rsid w:val="006E4E10"/>
    <w:rsid w:val="006E59B0"/>
    <w:rsid w:val="006E59B8"/>
    <w:rsid w:val="006E5AD4"/>
    <w:rsid w:val="006E5BE2"/>
    <w:rsid w:val="006E5F27"/>
    <w:rsid w:val="006E5F96"/>
    <w:rsid w:val="006E6627"/>
    <w:rsid w:val="006E6637"/>
    <w:rsid w:val="006E6761"/>
    <w:rsid w:val="006E67EA"/>
    <w:rsid w:val="006E6E6F"/>
    <w:rsid w:val="006E6F59"/>
    <w:rsid w:val="006E6F95"/>
    <w:rsid w:val="006E7056"/>
    <w:rsid w:val="006E76DE"/>
    <w:rsid w:val="006F0208"/>
    <w:rsid w:val="006F0539"/>
    <w:rsid w:val="006F0A51"/>
    <w:rsid w:val="006F0D1B"/>
    <w:rsid w:val="006F142E"/>
    <w:rsid w:val="006F2036"/>
    <w:rsid w:val="006F2050"/>
    <w:rsid w:val="006F255E"/>
    <w:rsid w:val="006F2BF6"/>
    <w:rsid w:val="006F3508"/>
    <w:rsid w:val="006F354E"/>
    <w:rsid w:val="006F3AD4"/>
    <w:rsid w:val="006F3D64"/>
    <w:rsid w:val="006F4192"/>
    <w:rsid w:val="006F4474"/>
    <w:rsid w:val="006F4B4F"/>
    <w:rsid w:val="006F5161"/>
    <w:rsid w:val="006F5D4E"/>
    <w:rsid w:val="006F62F6"/>
    <w:rsid w:val="006F647A"/>
    <w:rsid w:val="006F656D"/>
    <w:rsid w:val="006F746C"/>
    <w:rsid w:val="006F796D"/>
    <w:rsid w:val="006F7A4C"/>
    <w:rsid w:val="00700561"/>
    <w:rsid w:val="00700B1B"/>
    <w:rsid w:val="00700BA1"/>
    <w:rsid w:val="00700C9D"/>
    <w:rsid w:val="00702AC5"/>
    <w:rsid w:val="00702D39"/>
    <w:rsid w:val="00702F30"/>
    <w:rsid w:val="00703036"/>
    <w:rsid w:val="007031AA"/>
    <w:rsid w:val="007035F3"/>
    <w:rsid w:val="00703B59"/>
    <w:rsid w:val="00703D6D"/>
    <w:rsid w:val="00704302"/>
    <w:rsid w:val="007043BA"/>
    <w:rsid w:val="0070456F"/>
    <w:rsid w:val="0070459B"/>
    <w:rsid w:val="007045E2"/>
    <w:rsid w:val="00704C6E"/>
    <w:rsid w:val="00704FE4"/>
    <w:rsid w:val="00705169"/>
    <w:rsid w:val="00705445"/>
    <w:rsid w:val="007054EB"/>
    <w:rsid w:val="007059F1"/>
    <w:rsid w:val="00705A2F"/>
    <w:rsid w:val="00705DFE"/>
    <w:rsid w:val="00706051"/>
    <w:rsid w:val="007073B8"/>
    <w:rsid w:val="00707842"/>
    <w:rsid w:val="00707847"/>
    <w:rsid w:val="00707899"/>
    <w:rsid w:val="00707EE0"/>
    <w:rsid w:val="007108A5"/>
    <w:rsid w:val="00710AF7"/>
    <w:rsid w:val="0071112B"/>
    <w:rsid w:val="007117C0"/>
    <w:rsid w:val="007126CC"/>
    <w:rsid w:val="0071340C"/>
    <w:rsid w:val="00713DB8"/>
    <w:rsid w:val="00713E14"/>
    <w:rsid w:val="007140B6"/>
    <w:rsid w:val="007149E9"/>
    <w:rsid w:val="00714F7C"/>
    <w:rsid w:val="00715858"/>
    <w:rsid w:val="00715AA6"/>
    <w:rsid w:val="00715AF9"/>
    <w:rsid w:val="00715B36"/>
    <w:rsid w:val="00715EEA"/>
    <w:rsid w:val="0071646C"/>
    <w:rsid w:val="007164AA"/>
    <w:rsid w:val="00716768"/>
    <w:rsid w:val="00716804"/>
    <w:rsid w:val="00716886"/>
    <w:rsid w:val="00716BD5"/>
    <w:rsid w:val="007170E8"/>
    <w:rsid w:val="007172F1"/>
    <w:rsid w:val="00717310"/>
    <w:rsid w:val="0071790A"/>
    <w:rsid w:val="00717C1A"/>
    <w:rsid w:val="00717EDB"/>
    <w:rsid w:val="00720386"/>
    <w:rsid w:val="007207E6"/>
    <w:rsid w:val="00720AF1"/>
    <w:rsid w:val="00720EDD"/>
    <w:rsid w:val="007210A1"/>
    <w:rsid w:val="0072118D"/>
    <w:rsid w:val="00721618"/>
    <w:rsid w:val="00721A30"/>
    <w:rsid w:val="00721B86"/>
    <w:rsid w:val="00721C26"/>
    <w:rsid w:val="00721F36"/>
    <w:rsid w:val="00722326"/>
    <w:rsid w:val="00722B5D"/>
    <w:rsid w:val="007235F1"/>
    <w:rsid w:val="007235FB"/>
    <w:rsid w:val="00723EE4"/>
    <w:rsid w:val="00725875"/>
    <w:rsid w:val="00725A55"/>
    <w:rsid w:val="00725EA1"/>
    <w:rsid w:val="00726A4A"/>
    <w:rsid w:val="00727866"/>
    <w:rsid w:val="00727E39"/>
    <w:rsid w:val="007306B5"/>
    <w:rsid w:val="00730814"/>
    <w:rsid w:val="007309AC"/>
    <w:rsid w:val="00732D50"/>
    <w:rsid w:val="00733353"/>
    <w:rsid w:val="007333B9"/>
    <w:rsid w:val="00733FFE"/>
    <w:rsid w:val="0073421D"/>
    <w:rsid w:val="0073427D"/>
    <w:rsid w:val="00734869"/>
    <w:rsid w:val="0073540A"/>
    <w:rsid w:val="007359AD"/>
    <w:rsid w:val="00735F3C"/>
    <w:rsid w:val="00736E8C"/>
    <w:rsid w:val="0073723A"/>
    <w:rsid w:val="007372A8"/>
    <w:rsid w:val="0073745E"/>
    <w:rsid w:val="00740E8B"/>
    <w:rsid w:val="007412C3"/>
    <w:rsid w:val="0074133D"/>
    <w:rsid w:val="0074174E"/>
    <w:rsid w:val="007419A1"/>
    <w:rsid w:val="00741BBC"/>
    <w:rsid w:val="00741F68"/>
    <w:rsid w:val="00742641"/>
    <w:rsid w:val="0074339E"/>
    <w:rsid w:val="0074344B"/>
    <w:rsid w:val="00743F02"/>
    <w:rsid w:val="007440D2"/>
    <w:rsid w:val="007444F7"/>
    <w:rsid w:val="00744770"/>
    <w:rsid w:val="00745822"/>
    <w:rsid w:val="00745C20"/>
    <w:rsid w:val="00745E9A"/>
    <w:rsid w:val="00746582"/>
    <w:rsid w:val="0074666A"/>
    <w:rsid w:val="00746775"/>
    <w:rsid w:val="00746D4B"/>
    <w:rsid w:val="00746F66"/>
    <w:rsid w:val="007477F3"/>
    <w:rsid w:val="00747D89"/>
    <w:rsid w:val="00747FFA"/>
    <w:rsid w:val="0075079F"/>
    <w:rsid w:val="00750EA1"/>
    <w:rsid w:val="00751BBC"/>
    <w:rsid w:val="00752484"/>
    <w:rsid w:val="00753634"/>
    <w:rsid w:val="00753808"/>
    <w:rsid w:val="00753C68"/>
    <w:rsid w:val="00753D74"/>
    <w:rsid w:val="00754414"/>
    <w:rsid w:val="0075470C"/>
    <w:rsid w:val="007559DB"/>
    <w:rsid w:val="007563CE"/>
    <w:rsid w:val="00756A08"/>
    <w:rsid w:val="007575E9"/>
    <w:rsid w:val="007576F2"/>
    <w:rsid w:val="007577DC"/>
    <w:rsid w:val="00757ABC"/>
    <w:rsid w:val="00757E50"/>
    <w:rsid w:val="0076099E"/>
    <w:rsid w:val="00760CFB"/>
    <w:rsid w:val="00761763"/>
    <w:rsid w:val="00761899"/>
    <w:rsid w:val="00761E94"/>
    <w:rsid w:val="0076214F"/>
    <w:rsid w:val="00762164"/>
    <w:rsid w:val="00763342"/>
    <w:rsid w:val="007634CF"/>
    <w:rsid w:val="00763990"/>
    <w:rsid w:val="00764377"/>
    <w:rsid w:val="007649B9"/>
    <w:rsid w:val="00764BF1"/>
    <w:rsid w:val="00765FC2"/>
    <w:rsid w:val="00766304"/>
    <w:rsid w:val="0076697E"/>
    <w:rsid w:val="00766F69"/>
    <w:rsid w:val="007674F4"/>
    <w:rsid w:val="007676A9"/>
    <w:rsid w:val="00770B75"/>
    <w:rsid w:val="00771668"/>
    <w:rsid w:val="007716E8"/>
    <w:rsid w:val="00771E66"/>
    <w:rsid w:val="007724C7"/>
    <w:rsid w:val="0077266F"/>
    <w:rsid w:val="00772946"/>
    <w:rsid w:val="00772A4B"/>
    <w:rsid w:val="00772A7F"/>
    <w:rsid w:val="00772BE1"/>
    <w:rsid w:val="00773070"/>
    <w:rsid w:val="007730F1"/>
    <w:rsid w:val="00773497"/>
    <w:rsid w:val="007735A2"/>
    <w:rsid w:val="007737B6"/>
    <w:rsid w:val="00774AF0"/>
    <w:rsid w:val="00774D1A"/>
    <w:rsid w:val="00774DDA"/>
    <w:rsid w:val="00774F22"/>
    <w:rsid w:val="007755AE"/>
    <w:rsid w:val="0077563A"/>
    <w:rsid w:val="00775C0B"/>
    <w:rsid w:val="00775FC6"/>
    <w:rsid w:val="00776A72"/>
    <w:rsid w:val="00776B43"/>
    <w:rsid w:val="00776E6C"/>
    <w:rsid w:val="00777B02"/>
    <w:rsid w:val="00780237"/>
    <w:rsid w:val="0078059A"/>
    <w:rsid w:val="00780685"/>
    <w:rsid w:val="007806AC"/>
    <w:rsid w:val="00781665"/>
    <w:rsid w:val="00781EBB"/>
    <w:rsid w:val="00782307"/>
    <w:rsid w:val="00782A1A"/>
    <w:rsid w:val="00782AB5"/>
    <w:rsid w:val="00782CBD"/>
    <w:rsid w:val="00782F74"/>
    <w:rsid w:val="0078301B"/>
    <w:rsid w:val="00783551"/>
    <w:rsid w:val="00783CA5"/>
    <w:rsid w:val="00784CBD"/>
    <w:rsid w:val="00784E27"/>
    <w:rsid w:val="00784F23"/>
    <w:rsid w:val="007851FC"/>
    <w:rsid w:val="0078560A"/>
    <w:rsid w:val="00785BF8"/>
    <w:rsid w:val="007862D7"/>
    <w:rsid w:val="007865EF"/>
    <w:rsid w:val="00786B39"/>
    <w:rsid w:val="00786B5C"/>
    <w:rsid w:val="00787012"/>
    <w:rsid w:val="00787544"/>
    <w:rsid w:val="00787603"/>
    <w:rsid w:val="007878AF"/>
    <w:rsid w:val="00787ACF"/>
    <w:rsid w:val="00790083"/>
    <w:rsid w:val="007903EE"/>
    <w:rsid w:val="007907BF"/>
    <w:rsid w:val="00790CB6"/>
    <w:rsid w:val="00791321"/>
    <w:rsid w:val="007917C6"/>
    <w:rsid w:val="00791C85"/>
    <w:rsid w:val="00791DCE"/>
    <w:rsid w:val="0079214C"/>
    <w:rsid w:val="0079226E"/>
    <w:rsid w:val="007923A3"/>
    <w:rsid w:val="007923EE"/>
    <w:rsid w:val="00792BCD"/>
    <w:rsid w:val="00793C28"/>
    <w:rsid w:val="00794935"/>
    <w:rsid w:val="00795517"/>
    <w:rsid w:val="007969CB"/>
    <w:rsid w:val="0079720D"/>
    <w:rsid w:val="00797552"/>
    <w:rsid w:val="00797A43"/>
    <w:rsid w:val="00797CFB"/>
    <w:rsid w:val="00797E3D"/>
    <w:rsid w:val="00797E93"/>
    <w:rsid w:val="007A05ED"/>
    <w:rsid w:val="007A1114"/>
    <w:rsid w:val="007A12EE"/>
    <w:rsid w:val="007A14D5"/>
    <w:rsid w:val="007A1869"/>
    <w:rsid w:val="007A191B"/>
    <w:rsid w:val="007A2262"/>
    <w:rsid w:val="007A2358"/>
    <w:rsid w:val="007A27CF"/>
    <w:rsid w:val="007A2A9E"/>
    <w:rsid w:val="007A30D7"/>
    <w:rsid w:val="007A37CD"/>
    <w:rsid w:val="007A383D"/>
    <w:rsid w:val="007A39C7"/>
    <w:rsid w:val="007A3CB6"/>
    <w:rsid w:val="007A3FBD"/>
    <w:rsid w:val="007A45CE"/>
    <w:rsid w:val="007A47C2"/>
    <w:rsid w:val="007A55B0"/>
    <w:rsid w:val="007A56D5"/>
    <w:rsid w:val="007A5929"/>
    <w:rsid w:val="007A6999"/>
    <w:rsid w:val="007A6A94"/>
    <w:rsid w:val="007A6BCB"/>
    <w:rsid w:val="007A6C54"/>
    <w:rsid w:val="007A6E48"/>
    <w:rsid w:val="007A6F8A"/>
    <w:rsid w:val="007A705F"/>
    <w:rsid w:val="007A7E64"/>
    <w:rsid w:val="007B0638"/>
    <w:rsid w:val="007B0DDC"/>
    <w:rsid w:val="007B11DD"/>
    <w:rsid w:val="007B1A72"/>
    <w:rsid w:val="007B2073"/>
    <w:rsid w:val="007B22B5"/>
    <w:rsid w:val="007B239B"/>
    <w:rsid w:val="007B24CD"/>
    <w:rsid w:val="007B262D"/>
    <w:rsid w:val="007B272A"/>
    <w:rsid w:val="007B2B0E"/>
    <w:rsid w:val="007B30A1"/>
    <w:rsid w:val="007B3895"/>
    <w:rsid w:val="007B3C35"/>
    <w:rsid w:val="007B3C5B"/>
    <w:rsid w:val="007B3D1C"/>
    <w:rsid w:val="007B506B"/>
    <w:rsid w:val="007B52C7"/>
    <w:rsid w:val="007B5415"/>
    <w:rsid w:val="007B5546"/>
    <w:rsid w:val="007B580F"/>
    <w:rsid w:val="007B5862"/>
    <w:rsid w:val="007B58AE"/>
    <w:rsid w:val="007B66DB"/>
    <w:rsid w:val="007B68EA"/>
    <w:rsid w:val="007B73F9"/>
    <w:rsid w:val="007C0540"/>
    <w:rsid w:val="007C06AE"/>
    <w:rsid w:val="007C0902"/>
    <w:rsid w:val="007C0949"/>
    <w:rsid w:val="007C0E6F"/>
    <w:rsid w:val="007C0EC2"/>
    <w:rsid w:val="007C1391"/>
    <w:rsid w:val="007C1AF7"/>
    <w:rsid w:val="007C1F0F"/>
    <w:rsid w:val="007C1FC3"/>
    <w:rsid w:val="007C21BD"/>
    <w:rsid w:val="007C21F0"/>
    <w:rsid w:val="007C265B"/>
    <w:rsid w:val="007C2B34"/>
    <w:rsid w:val="007C2D2B"/>
    <w:rsid w:val="007C3051"/>
    <w:rsid w:val="007C305E"/>
    <w:rsid w:val="007C31CB"/>
    <w:rsid w:val="007C32E9"/>
    <w:rsid w:val="007C336D"/>
    <w:rsid w:val="007C3890"/>
    <w:rsid w:val="007C3E50"/>
    <w:rsid w:val="007C3F92"/>
    <w:rsid w:val="007C4389"/>
    <w:rsid w:val="007C526D"/>
    <w:rsid w:val="007C54A7"/>
    <w:rsid w:val="007C5B52"/>
    <w:rsid w:val="007C5F39"/>
    <w:rsid w:val="007C611E"/>
    <w:rsid w:val="007C62EF"/>
    <w:rsid w:val="007C6E46"/>
    <w:rsid w:val="007C709C"/>
    <w:rsid w:val="007C71CC"/>
    <w:rsid w:val="007C7425"/>
    <w:rsid w:val="007C793A"/>
    <w:rsid w:val="007D0172"/>
    <w:rsid w:val="007D0449"/>
    <w:rsid w:val="007D0572"/>
    <w:rsid w:val="007D0F81"/>
    <w:rsid w:val="007D12D1"/>
    <w:rsid w:val="007D148B"/>
    <w:rsid w:val="007D21A5"/>
    <w:rsid w:val="007D22F3"/>
    <w:rsid w:val="007D2AAE"/>
    <w:rsid w:val="007D2F3B"/>
    <w:rsid w:val="007D373B"/>
    <w:rsid w:val="007D407D"/>
    <w:rsid w:val="007D40AF"/>
    <w:rsid w:val="007D4512"/>
    <w:rsid w:val="007D474A"/>
    <w:rsid w:val="007D4D14"/>
    <w:rsid w:val="007D54A4"/>
    <w:rsid w:val="007D60B6"/>
    <w:rsid w:val="007D638E"/>
    <w:rsid w:val="007D670D"/>
    <w:rsid w:val="007D6823"/>
    <w:rsid w:val="007D693E"/>
    <w:rsid w:val="007D6AEB"/>
    <w:rsid w:val="007D72FB"/>
    <w:rsid w:val="007D739E"/>
    <w:rsid w:val="007D7B4F"/>
    <w:rsid w:val="007D7E58"/>
    <w:rsid w:val="007D7E87"/>
    <w:rsid w:val="007D7EA9"/>
    <w:rsid w:val="007D7F89"/>
    <w:rsid w:val="007E0047"/>
    <w:rsid w:val="007E0326"/>
    <w:rsid w:val="007E06DB"/>
    <w:rsid w:val="007E0A84"/>
    <w:rsid w:val="007E1491"/>
    <w:rsid w:val="007E1DB9"/>
    <w:rsid w:val="007E1F91"/>
    <w:rsid w:val="007E264E"/>
    <w:rsid w:val="007E2B8F"/>
    <w:rsid w:val="007E2CB9"/>
    <w:rsid w:val="007E36D2"/>
    <w:rsid w:val="007E3AD4"/>
    <w:rsid w:val="007E3C8A"/>
    <w:rsid w:val="007E3D22"/>
    <w:rsid w:val="007E3F10"/>
    <w:rsid w:val="007E4544"/>
    <w:rsid w:val="007E457A"/>
    <w:rsid w:val="007E4F11"/>
    <w:rsid w:val="007E5393"/>
    <w:rsid w:val="007E5678"/>
    <w:rsid w:val="007E5A90"/>
    <w:rsid w:val="007E6BBD"/>
    <w:rsid w:val="007E7D06"/>
    <w:rsid w:val="007E7EE0"/>
    <w:rsid w:val="007F025C"/>
    <w:rsid w:val="007F035B"/>
    <w:rsid w:val="007F0452"/>
    <w:rsid w:val="007F093B"/>
    <w:rsid w:val="007F0B07"/>
    <w:rsid w:val="007F0D98"/>
    <w:rsid w:val="007F1495"/>
    <w:rsid w:val="007F1B45"/>
    <w:rsid w:val="007F1CE6"/>
    <w:rsid w:val="007F1EE0"/>
    <w:rsid w:val="007F2CF5"/>
    <w:rsid w:val="007F2E0A"/>
    <w:rsid w:val="007F2F15"/>
    <w:rsid w:val="007F3533"/>
    <w:rsid w:val="007F3E43"/>
    <w:rsid w:val="007F46D2"/>
    <w:rsid w:val="007F4762"/>
    <w:rsid w:val="007F5775"/>
    <w:rsid w:val="007F578F"/>
    <w:rsid w:val="007F5865"/>
    <w:rsid w:val="007F6CC8"/>
    <w:rsid w:val="007F6DE3"/>
    <w:rsid w:val="007F7C1B"/>
    <w:rsid w:val="007F7C6E"/>
    <w:rsid w:val="007F7CEF"/>
    <w:rsid w:val="007F7E37"/>
    <w:rsid w:val="0080001B"/>
    <w:rsid w:val="0080065C"/>
    <w:rsid w:val="00800C2E"/>
    <w:rsid w:val="008010CA"/>
    <w:rsid w:val="0080194F"/>
    <w:rsid w:val="00801A54"/>
    <w:rsid w:val="00802558"/>
    <w:rsid w:val="008027FC"/>
    <w:rsid w:val="00802DDE"/>
    <w:rsid w:val="008032DD"/>
    <w:rsid w:val="008034CB"/>
    <w:rsid w:val="00804209"/>
    <w:rsid w:val="0080435B"/>
    <w:rsid w:val="00804DD5"/>
    <w:rsid w:val="008052B0"/>
    <w:rsid w:val="00805AC4"/>
    <w:rsid w:val="00805CEC"/>
    <w:rsid w:val="00805D85"/>
    <w:rsid w:val="00805DF9"/>
    <w:rsid w:val="00806546"/>
    <w:rsid w:val="008069AA"/>
    <w:rsid w:val="00807513"/>
    <w:rsid w:val="0080C56F"/>
    <w:rsid w:val="00810DB9"/>
    <w:rsid w:val="00810E39"/>
    <w:rsid w:val="008116E5"/>
    <w:rsid w:val="00811938"/>
    <w:rsid w:val="008127CD"/>
    <w:rsid w:val="00812C9D"/>
    <w:rsid w:val="008130EF"/>
    <w:rsid w:val="008135A9"/>
    <w:rsid w:val="008138BD"/>
    <w:rsid w:val="00813FDE"/>
    <w:rsid w:val="0081427F"/>
    <w:rsid w:val="008147E7"/>
    <w:rsid w:val="00814A7F"/>
    <w:rsid w:val="00814A8E"/>
    <w:rsid w:val="00814B2F"/>
    <w:rsid w:val="008157B8"/>
    <w:rsid w:val="00815D4A"/>
    <w:rsid w:val="00815E6F"/>
    <w:rsid w:val="008160C3"/>
    <w:rsid w:val="00816EF5"/>
    <w:rsid w:val="008172D3"/>
    <w:rsid w:val="00817315"/>
    <w:rsid w:val="008178AE"/>
    <w:rsid w:val="008200F6"/>
    <w:rsid w:val="00820C66"/>
    <w:rsid w:val="00820E08"/>
    <w:rsid w:val="0082146C"/>
    <w:rsid w:val="0082147C"/>
    <w:rsid w:val="008217FB"/>
    <w:rsid w:val="00821932"/>
    <w:rsid w:val="00821E01"/>
    <w:rsid w:val="008225C9"/>
    <w:rsid w:val="00822631"/>
    <w:rsid w:val="00822C12"/>
    <w:rsid w:val="008234B0"/>
    <w:rsid w:val="00823902"/>
    <w:rsid w:val="00824CBF"/>
    <w:rsid w:val="00824F93"/>
    <w:rsid w:val="008251B1"/>
    <w:rsid w:val="00825582"/>
    <w:rsid w:val="00825753"/>
    <w:rsid w:val="008258FD"/>
    <w:rsid w:val="00826653"/>
    <w:rsid w:val="00826D85"/>
    <w:rsid w:val="00827695"/>
    <w:rsid w:val="00827DE9"/>
    <w:rsid w:val="00830014"/>
    <w:rsid w:val="008304E4"/>
    <w:rsid w:val="008305CD"/>
    <w:rsid w:val="008312B4"/>
    <w:rsid w:val="00831AA8"/>
    <w:rsid w:val="00831B92"/>
    <w:rsid w:val="00831D7D"/>
    <w:rsid w:val="008326FF"/>
    <w:rsid w:val="00832751"/>
    <w:rsid w:val="008330C7"/>
    <w:rsid w:val="00833301"/>
    <w:rsid w:val="008337EC"/>
    <w:rsid w:val="008339EA"/>
    <w:rsid w:val="00833C05"/>
    <w:rsid w:val="00833F3F"/>
    <w:rsid w:val="0083427E"/>
    <w:rsid w:val="008346A0"/>
    <w:rsid w:val="00835007"/>
    <w:rsid w:val="008350EC"/>
    <w:rsid w:val="008351EE"/>
    <w:rsid w:val="0083563D"/>
    <w:rsid w:val="00836007"/>
    <w:rsid w:val="0083708A"/>
    <w:rsid w:val="00837180"/>
    <w:rsid w:val="0083765B"/>
    <w:rsid w:val="00838FE0"/>
    <w:rsid w:val="00840C0D"/>
    <w:rsid w:val="00840F57"/>
    <w:rsid w:val="0084166B"/>
    <w:rsid w:val="00841729"/>
    <w:rsid w:val="00841D8B"/>
    <w:rsid w:val="008425D0"/>
    <w:rsid w:val="0084328F"/>
    <w:rsid w:val="0084334C"/>
    <w:rsid w:val="00843642"/>
    <w:rsid w:val="0084385B"/>
    <w:rsid w:val="008438AC"/>
    <w:rsid w:val="00843E58"/>
    <w:rsid w:val="00843EDA"/>
    <w:rsid w:val="00844537"/>
    <w:rsid w:val="0084478E"/>
    <w:rsid w:val="00844A61"/>
    <w:rsid w:val="0084512C"/>
    <w:rsid w:val="008460B4"/>
    <w:rsid w:val="0084619C"/>
    <w:rsid w:val="008461CC"/>
    <w:rsid w:val="008474C1"/>
    <w:rsid w:val="0084758E"/>
    <w:rsid w:val="008476D4"/>
    <w:rsid w:val="00847E67"/>
    <w:rsid w:val="00847E99"/>
    <w:rsid w:val="008505F2"/>
    <w:rsid w:val="00850C1C"/>
    <w:rsid w:val="00850DAD"/>
    <w:rsid w:val="00850F78"/>
    <w:rsid w:val="00851368"/>
    <w:rsid w:val="00851AD2"/>
    <w:rsid w:val="00851DE3"/>
    <w:rsid w:val="00851EBC"/>
    <w:rsid w:val="00852689"/>
    <w:rsid w:val="00852869"/>
    <w:rsid w:val="0085286A"/>
    <w:rsid w:val="008528D2"/>
    <w:rsid w:val="0085294E"/>
    <w:rsid w:val="008539DD"/>
    <w:rsid w:val="00854867"/>
    <w:rsid w:val="00854DB7"/>
    <w:rsid w:val="0085604E"/>
    <w:rsid w:val="00856274"/>
    <w:rsid w:val="00856558"/>
    <w:rsid w:val="00856A69"/>
    <w:rsid w:val="00856A88"/>
    <w:rsid w:val="00856DB6"/>
    <w:rsid w:val="008572F7"/>
    <w:rsid w:val="008573DE"/>
    <w:rsid w:val="00857452"/>
    <w:rsid w:val="00857D94"/>
    <w:rsid w:val="00857F56"/>
    <w:rsid w:val="00860184"/>
    <w:rsid w:val="0086024D"/>
    <w:rsid w:val="00860487"/>
    <w:rsid w:val="008604CB"/>
    <w:rsid w:val="008606E9"/>
    <w:rsid w:val="00860BCA"/>
    <w:rsid w:val="00860BE1"/>
    <w:rsid w:val="00861252"/>
    <w:rsid w:val="008613B8"/>
    <w:rsid w:val="00861604"/>
    <w:rsid w:val="00861950"/>
    <w:rsid w:val="008619EB"/>
    <w:rsid w:val="00861CC9"/>
    <w:rsid w:val="00861F91"/>
    <w:rsid w:val="00862FF5"/>
    <w:rsid w:val="0086339E"/>
    <w:rsid w:val="00863E37"/>
    <w:rsid w:val="00863E58"/>
    <w:rsid w:val="00864921"/>
    <w:rsid w:val="00864CE9"/>
    <w:rsid w:val="00865E8A"/>
    <w:rsid w:val="00866096"/>
    <w:rsid w:val="0086611E"/>
    <w:rsid w:val="0086664F"/>
    <w:rsid w:val="00866762"/>
    <w:rsid w:val="008667D7"/>
    <w:rsid w:val="00866BFC"/>
    <w:rsid w:val="008672BC"/>
    <w:rsid w:val="0086736A"/>
    <w:rsid w:val="008674B6"/>
    <w:rsid w:val="008676F3"/>
    <w:rsid w:val="00867DEB"/>
    <w:rsid w:val="00870884"/>
    <w:rsid w:val="00870FE6"/>
    <w:rsid w:val="008716F8"/>
    <w:rsid w:val="0087173B"/>
    <w:rsid w:val="00871B63"/>
    <w:rsid w:val="00871F8E"/>
    <w:rsid w:val="00872276"/>
    <w:rsid w:val="008728FE"/>
    <w:rsid w:val="00872E44"/>
    <w:rsid w:val="00872ED7"/>
    <w:rsid w:val="008737E2"/>
    <w:rsid w:val="00873C11"/>
    <w:rsid w:val="00873F89"/>
    <w:rsid w:val="0087479A"/>
    <w:rsid w:val="00874B38"/>
    <w:rsid w:val="00874B79"/>
    <w:rsid w:val="00874FC8"/>
    <w:rsid w:val="00875064"/>
    <w:rsid w:val="008758D1"/>
    <w:rsid w:val="008759A8"/>
    <w:rsid w:val="00876268"/>
    <w:rsid w:val="00876731"/>
    <w:rsid w:val="008767E4"/>
    <w:rsid w:val="0087683D"/>
    <w:rsid w:val="00877121"/>
    <w:rsid w:val="0087779B"/>
    <w:rsid w:val="00877984"/>
    <w:rsid w:val="00877AF8"/>
    <w:rsid w:val="00877FDE"/>
    <w:rsid w:val="0087F070"/>
    <w:rsid w:val="008801F0"/>
    <w:rsid w:val="0088033A"/>
    <w:rsid w:val="00880E1C"/>
    <w:rsid w:val="00880E40"/>
    <w:rsid w:val="00881271"/>
    <w:rsid w:val="0088156D"/>
    <w:rsid w:val="00881B97"/>
    <w:rsid w:val="00881C5E"/>
    <w:rsid w:val="00881CA4"/>
    <w:rsid w:val="00882C99"/>
    <w:rsid w:val="00882D15"/>
    <w:rsid w:val="00883950"/>
    <w:rsid w:val="00883983"/>
    <w:rsid w:val="00884120"/>
    <w:rsid w:val="00884617"/>
    <w:rsid w:val="008853BB"/>
    <w:rsid w:val="0088545C"/>
    <w:rsid w:val="00886668"/>
    <w:rsid w:val="008871BE"/>
    <w:rsid w:val="008872B5"/>
    <w:rsid w:val="00887BE2"/>
    <w:rsid w:val="00887E83"/>
    <w:rsid w:val="00887F56"/>
    <w:rsid w:val="008909A1"/>
    <w:rsid w:val="00890B96"/>
    <w:rsid w:val="00890DB2"/>
    <w:rsid w:val="008917F1"/>
    <w:rsid w:val="00891FE6"/>
    <w:rsid w:val="0089240C"/>
    <w:rsid w:val="00892B7E"/>
    <w:rsid w:val="00892E2A"/>
    <w:rsid w:val="00892F42"/>
    <w:rsid w:val="00892F7B"/>
    <w:rsid w:val="00893C52"/>
    <w:rsid w:val="0089410C"/>
    <w:rsid w:val="008942D5"/>
    <w:rsid w:val="00895AF0"/>
    <w:rsid w:val="00895C97"/>
    <w:rsid w:val="0089639D"/>
    <w:rsid w:val="00896BCD"/>
    <w:rsid w:val="00896D79"/>
    <w:rsid w:val="00896EC0"/>
    <w:rsid w:val="00897112"/>
    <w:rsid w:val="00897D59"/>
    <w:rsid w:val="00897ECA"/>
    <w:rsid w:val="00898556"/>
    <w:rsid w:val="008A005F"/>
    <w:rsid w:val="008A01F4"/>
    <w:rsid w:val="008A0A68"/>
    <w:rsid w:val="008A0AED"/>
    <w:rsid w:val="008A11E1"/>
    <w:rsid w:val="008A159B"/>
    <w:rsid w:val="008A1B54"/>
    <w:rsid w:val="008A1C51"/>
    <w:rsid w:val="008A1CB1"/>
    <w:rsid w:val="008A2644"/>
    <w:rsid w:val="008A291D"/>
    <w:rsid w:val="008A2A53"/>
    <w:rsid w:val="008A2C00"/>
    <w:rsid w:val="008A31C4"/>
    <w:rsid w:val="008A34A3"/>
    <w:rsid w:val="008A3E53"/>
    <w:rsid w:val="008A401F"/>
    <w:rsid w:val="008A5379"/>
    <w:rsid w:val="008A58C6"/>
    <w:rsid w:val="008A5A16"/>
    <w:rsid w:val="008A604F"/>
    <w:rsid w:val="008A643F"/>
    <w:rsid w:val="008A6589"/>
    <w:rsid w:val="008A689A"/>
    <w:rsid w:val="008A6D8C"/>
    <w:rsid w:val="008A6E06"/>
    <w:rsid w:val="008A77B5"/>
    <w:rsid w:val="008AB2FD"/>
    <w:rsid w:val="008B022B"/>
    <w:rsid w:val="008B08F5"/>
    <w:rsid w:val="008B0C71"/>
    <w:rsid w:val="008B172E"/>
    <w:rsid w:val="008B2294"/>
    <w:rsid w:val="008B2578"/>
    <w:rsid w:val="008B26B9"/>
    <w:rsid w:val="008B2D5E"/>
    <w:rsid w:val="008B312D"/>
    <w:rsid w:val="008B374C"/>
    <w:rsid w:val="008B37DF"/>
    <w:rsid w:val="008B37E2"/>
    <w:rsid w:val="008B43B5"/>
    <w:rsid w:val="008B4BDF"/>
    <w:rsid w:val="008B564C"/>
    <w:rsid w:val="008B5686"/>
    <w:rsid w:val="008B5A10"/>
    <w:rsid w:val="008B5BEF"/>
    <w:rsid w:val="008B5E29"/>
    <w:rsid w:val="008B5EDB"/>
    <w:rsid w:val="008B6065"/>
    <w:rsid w:val="008B6892"/>
    <w:rsid w:val="008B6A51"/>
    <w:rsid w:val="008B6AC5"/>
    <w:rsid w:val="008B6C6E"/>
    <w:rsid w:val="008B75F4"/>
    <w:rsid w:val="008B770A"/>
    <w:rsid w:val="008B785A"/>
    <w:rsid w:val="008B7DAC"/>
    <w:rsid w:val="008B7F12"/>
    <w:rsid w:val="008C0793"/>
    <w:rsid w:val="008C0B8E"/>
    <w:rsid w:val="008C0CA6"/>
    <w:rsid w:val="008C0E21"/>
    <w:rsid w:val="008C1069"/>
    <w:rsid w:val="008C11AE"/>
    <w:rsid w:val="008C1CF8"/>
    <w:rsid w:val="008C2902"/>
    <w:rsid w:val="008C295D"/>
    <w:rsid w:val="008C2A67"/>
    <w:rsid w:val="008C2EED"/>
    <w:rsid w:val="008C329D"/>
    <w:rsid w:val="008C3587"/>
    <w:rsid w:val="008C371A"/>
    <w:rsid w:val="008C3730"/>
    <w:rsid w:val="008C45E1"/>
    <w:rsid w:val="008C4695"/>
    <w:rsid w:val="008C52F5"/>
    <w:rsid w:val="008C544C"/>
    <w:rsid w:val="008C67F6"/>
    <w:rsid w:val="008C6AE9"/>
    <w:rsid w:val="008C6B4C"/>
    <w:rsid w:val="008C6F1C"/>
    <w:rsid w:val="008C7370"/>
    <w:rsid w:val="008C7387"/>
    <w:rsid w:val="008D00DC"/>
    <w:rsid w:val="008D05EC"/>
    <w:rsid w:val="008D06AC"/>
    <w:rsid w:val="008D11E6"/>
    <w:rsid w:val="008D1B23"/>
    <w:rsid w:val="008D238D"/>
    <w:rsid w:val="008D2D6C"/>
    <w:rsid w:val="008D2FAE"/>
    <w:rsid w:val="008D32DB"/>
    <w:rsid w:val="008D3839"/>
    <w:rsid w:val="008D3AB7"/>
    <w:rsid w:val="008D4015"/>
    <w:rsid w:val="008D4190"/>
    <w:rsid w:val="008D4571"/>
    <w:rsid w:val="008D4587"/>
    <w:rsid w:val="008D4D39"/>
    <w:rsid w:val="008D4DAA"/>
    <w:rsid w:val="008D4DCD"/>
    <w:rsid w:val="008D4E10"/>
    <w:rsid w:val="008D4EEF"/>
    <w:rsid w:val="008D518C"/>
    <w:rsid w:val="008D5346"/>
    <w:rsid w:val="008D5677"/>
    <w:rsid w:val="008D58B2"/>
    <w:rsid w:val="008D59E1"/>
    <w:rsid w:val="008D5A67"/>
    <w:rsid w:val="008D5BAC"/>
    <w:rsid w:val="008D6489"/>
    <w:rsid w:val="008D6CFB"/>
    <w:rsid w:val="008D7010"/>
    <w:rsid w:val="008D7F12"/>
    <w:rsid w:val="008E0238"/>
    <w:rsid w:val="008E02B3"/>
    <w:rsid w:val="008E0383"/>
    <w:rsid w:val="008E13BF"/>
    <w:rsid w:val="008E14BC"/>
    <w:rsid w:val="008E1598"/>
    <w:rsid w:val="008E1815"/>
    <w:rsid w:val="008E1B52"/>
    <w:rsid w:val="008E1F22"/>
    <w:rsid w:val="008E2795"/>
    <w:rsid w:val="008E2A8A"/>
    <w:rsid w:val="008E3695"/>
    <w:rsid w:val="008E36A8"/>
    <w:rsid w:val="008E38F1"/>
    <w:rsid w:val="008E4093"/>
    <w:rsid w:val="008E4468"/>
    <w:rsid w:val="008E4B70"/>
    <w:rsid w:val="008E4DEC"/>
    <w:rsid w:val="008E4F2B"/>
    <w:rsid w:val="008E4FF4"/>
    <w:rsid w:val="008E55AE"/>
    <w:rsid w:val="008E56B0"/>
    <w:rsid w:val="008E572C"/>
    <w:rsid w:val="008E5EF4"/>
    <w:rsid w:val="008E6722"/>
    <w:rsid w:val="008E67CE"/>
    <w:rsid w:val="008E6929"/>
    <w:rsid w:val="008E69BF"/>
    <w:rsid w:val="008E7C75"/>
    <w:rsid w:val="008E7DE7"/>
    <w:rsid w:val="008F0066"/>
    <w:rsid w:val="008F0245"/>
    <w:rsid w:val="008F079B"/>
    <w:rsid w:val="008F0E8E"/>
    <w:rsid w:val="008F0ECD"/>
    <w:rsid w:val="008F1A3A"/>
    <w:rsid w:val="008F1ADF"/>
    <w:rsid w:val="008F1EF5"/>
    <w:rsid w:val="008F2558"/>
    <w:rsid w:val="008F356B"/>
    <w:rsid w:val="008F373B"/>
    <w:rsid w:val="008F37E9"/>
    <w:rsid w:val="008F38C7"/>
    <w:rsid w:val="008F3A23"/>
    <w:rsid w:val="008F3B01"/>
    <w:rsid w:val="008F3C4D"/>
    <w:rsid w:val="008F4364"/>
    <w:rsid w:val="008F5370"/>
    <w:rsid w:val="008F5657"/>
    <w:rsid w:val="008F6328"/>
    <w:rsid w:val="008F642B"/>
    <w:rsid w:val="008F64F2"/>
    <w:rsid w:val="008F71BE"/>
    <w:rsid w:val="008F760B"/>
    <w:rsid w:val="008F7D82"/>
    <w:rsid w:val="00900003"/>
    <w:rsid w:val="00900231"/>
    <w:rsid w:val="009002CD"/>
    <w:rsid w:val="009005A4"/>
    <w:rsid w:val="00900945"/>
    <w:rsid w:val="00900A83"/>
    <w:rsid w:val="00900C1A"/>
    <w:rsid w:val="009016FF"/>
    <w:rsid w:val="009018BE"/>
    <w:rsid w:val="00901D10"/>
    <w:rsid w:val="0090232F"/>
    <w:rsid w:val="00902A11"/>
    <w:rsid w:val="00902FBD"/>
    <w:rsid w:val="009032EB"/>
    <w:rsid w:val="00903B4A"/>
    <w:rsid w:val="00903CAB"/>
    <w:rsid w:val="00904E37"/>
    <w:rsid w:val="009051C4"/>
    <w:rsid w:val="009052FB"/>
    <w:rsid w:val="00905619"/>
    <w:rsid w:val="00905804"/>
    <w:rsid w:val="00905CD1"/>
    <w:rsid w:val="00905D5E"/>
    <w:rsid w:val="009070F0"/>
    <w:rsid w:val="009075E7"/>
    <w:rsid w:val="00907610"/>
    <w:rsid w:val="0090DFEF"/>
    <w:rsid w:val="0091084B"/>
    <w:rsid w:val="009109F2"/>
    <w:rsid w:val="00910E61"/>
    <w:rsid w:val="00910ECF"/>
    <w:rsid w:val="00910F15"/>
    <w:rsid w:val="00911CB2"/>
    <w:rsid w:val="00912082"/>
    <w:rsid w:val="00912322"/>
    <w:rsid w:val="009125F9"/>
    <w:rsid w:val="00912E16"/>
    <w:rsid w:val="00912E97"/>
    <w:rsid w:val="00912F5C"/>
    <w:rsid w:val="00913028"/>
    <w:rsid w:val="00913056"/>
    <w:rsid w:val="00913566"/>
    <w:rsid w:val="0091372C"/>
    <w:rsid w:val="00913BC4"/>
    <w:rsid w:val="00913C79"/>
    <w:rsid w:val="00913E7E"/>
    <w:rsid w:val="009144E4"/>
    <w:rsid w:val="00914BFB"/>
    <w:rsid w:val="00914CEE"/>
    <w:rsid w:val="00915528"/>
    <w:rsid w:val="0091565C"/>
    <w:rsid w:val="009159F0"/>
    <w:rsid w:val="00915A66"/>
    <w:rsid w:val="00915AC9"/>
    <w:rsid w:val="00915D04"/>
    <w:rsid w:val="00915EEF"/>
    <w:rsid w:val="009160D9"/>
    <w:rsid w:val="009166BC"/>
    <w:rsid w:val="009170F7"/>
    <w:rsid w:val="009171CE"/>
    <w:rsid w:val="00917AE5"/>
    <w:rsid w:val="0092040A"/>
    <w:rsid w:val="00920686"/>
    <w:rsid w:val="009207C2"/>
    <w:rsid w:val="00920C2C"/>
    <w:rsid w:val="00920D45"/>
    <w:rsid w:val="0092125F"/>
    <w:rsid w:val="009214E8"/>
    <w:rsid w:val="00921681"/>
    <w:rsid w:val="00921710"/>
    <w:rsid w:val="00921962"/>
    <w:rsid w:val="00921BE1"/>
    <w:rsid w:val="009222E2"/>
    <w:rsid w:val="0092235E"/>
    <w:rsid w:val="00922425"/>
    <w:rsid w:val="00922D68"/>
    <w:rsid w:val="00923A26"/>
    <w:rsid w:val="00923DC3"/>
    <w:rsid w:val="00923E1A"/>
    <w:rsid w:val="009242AA"/>
    <w:rsid w:val="00924A4F"/>
    <w:rsid w:val="00924E2E"/>
    <w:rsid w:val="00925771"/>
    <w:rsid w:val="0092578E"/>
    <w:rsid w:val="00926145"/>
    <w:rsid w:val="009261B1"/>
    <w:rsid w:val="00926238"/>
    <w:rsid w:val="00926242"/>
    <w:rsid w:val="009263AA"/>
    <w:rsid w:val="00926448"/>
    <w:rsid w:val="00926638"/>
    <w:rsid w:val="00926D8C"/>
    <w:rsid w:val="00927172"/>
    <w:rsid w:val="00927350"/>
    <w:rsid w:val="009273EC"/>
    <w:rsid w:val="00927E26"/>
    <w:rsid w:val="0093086C"/>
    <w:rsid w:val="00930A72"/>
    <w:rsid w:val="00930C51"/>
    <w:rsid w:val="00930CCA"/>
    <w:rsid w:val="00931106"/>
    <w:rsid w:val="00931305"/>
    <w:rsid w:val="0093130B"/>
    <w:rsid w:val="00931921"/>
    <w:rsid w:val="00931A6A"/>
    <w:rsid w:val="00931F35"/>
    <w:rsid w:val="009320FA"/>
    <w:rsid w:val="00932499"/>
    <w:rsid w:val="00932EC4"/>
    <w:rsid w:val="0093346F"/>
    <w:rsid w:val="00934840"/>
    <w:rsid w:val="0093488F"/>
    <w:rsid w:val="00934B2D"/>
    <w:rsid w:val="009351A7"/>
    <w:rsid w:val="009357F4"/>
    <w:rsid w:val="00935B6A"/>
    <w:rsid w:val="00935BD0"/>
    <w:rsid w:val="00936020"/>
    <w:rsid w:val="00936035"/>
    <w:rsid w:val="00936445"/>
    <w:rsid w:val="009367B7"/>
    <w:rsid w:val="009367E2"/>
    <w:rsid w:val="0093722E"/>
    <w:rsid w:val="00937B4E"/>
    <w:rsid w:val="00937CE9"/>
    <w:rsid w:val="00937F69"/>
    <w:rsid w:val="009392DD"/>
    <w:rsid w:val="00940DE3"/>
    <w:rsid w:val="009416FE"/>
    <w:rsid w:val="00942194"/>
    <w:rsid w:val="0094223C"/>
    <w:rsid w:val="00942997"/>
    <w:rsid w:val="00942DB0"/>
    <w:rsid w:val="00942F2E"/>
    <w:rsid w:val="009430B3"/>
    <w:rsid w:val="009433FE"/>
    <w:rsid w:val="00943528"/>
    <w:rsid w:val="00943DA7"/>
    <w:rsid w:val="00944C29"/>
    <w:rsid w:val="00944F98"/>
    <w:rsid w:val="009451F0"/>
    <w:rsid w:val="00945544"/>
    <w:rsid w:val="009459B0"/>
    <w:rsid w:val="00945A9B"/>
    <w:rsid w:val="00945C87"/>
    <w:rsid w:val="009461F9"/>
    <w:rsid w:val="0094625C"/>
    <w:rsid w:val="009475BC"/>
    <w:rsid w:val="00947C5E"/>
    <w:rsid w:val="009501E1"/>
    <w:rsid w:val="009507EE"/>
    <w:rsid w:val="009509E9"/>
    <w:rsid w:val="00950C03"/>
    <w:rsid w:val="0095170D"/>
    <w:rsid w:val="00951A86"/>
    <w:rsid w:val="00951B31"/>
    <w:rsid w:val="00951B47"/>
    <w:rsid w:val="00951EEA"/>
    <w:rsid w:val="0095232F"/>
    <w:rsid w:val="009523EE"/>
    <w:rsid w:val="0095241E"/>
    <w:rsid w:val="009525E5"/>
    <w:rsid w:val="00952A68"/>
    <w:rsid w:val="00952A72"/>
    <w:rsid w:val="00953618"/>
    <w:rsid w:val="00953D96"/>
    <w:rsid w:val="00954111"/>
    <w:rsid w:val="00954356"/>
    <w:rsid w:val="00954516"/>
    <w:rsid w:val="00954950"/>
    <w:rsid w:val="00954CD0"/>
    <w:rsid w:val="00954EA5"/>
    <w:rsid w:val="0095584A"/>
    <w:rsid w:val="00955FBB"/>
    <w:rsid w:val="00956692"/>
    <w:rsid w:val="00956928"/>
    <w:rsid w:val="009569F9"/>
    <w:rsid w:val="00956CA8"/>
    <w:rsid w:val="00956F55"/>
    <w:rsid w:val="009572F3"/>
    <w:rsid w:val="009573F2"/>
    <w:rsid w:val="0095757F"/>
    <w:rsid w:val="0095772A"/>
    <w:rsid w:val="00957DF4"/>
    <w:rsid w:val="009600E9"/>
    <w:rsid w:val="00960C1E"/>
    <w:rsid w:val="00960E2D"/>
    <w:rsid w:val="0096104E"/>
    <w:rsid w:val="009620C3"/>
    <w:rsid w:val="009623C7"/>
    <w:rsid w:val="009627CF"/>
    <w:rsid w:val="00964535"/>
    <w:rsid w:val="00964D36"/>
    <w:rsid w:val="00964FEA"/>
    <w:rsid w:val="0096535E"/>
    <w:rsid w:val="00965453"/>
    <w:rsid w:val="009659DE"/>
    <w:rsid w:val="00965D9B"/>
    <w:rsid w:val="00966717"/>
    <w:rsid w:val="00966787"/>
    <w:rsid w:val="00966BB4"/>
    <w:rsid w:val="009672A3"/>
    <w:rsid w:val="009673DD"/>
    <w:rsid w:val="00967F64"/>
    <w:rsid w:val="00970048"/>
    <w:rsid w:val="009704E5"/>
    <w:rsid w:val="009707C5"/>
    <w:rsid w:val="00970E29"/>
    <w:rsid w:val="0097143A"/>
    <w:rsid w:val="0097178B"/>
    <w:rsid w:val="009718F0"/>
    <w:rsid w:val="009719B2"/>
    <w:rsid w:val="00971DBC"/>
    <w:rsid w:val="0097280E"/>
    <w:rsid w:val="00972845"/>
    <w:rsid w:val="00972B15"/>
    <w:rsid w:val="00972FC1"/>
    <w:rsid w:val="009735E6"/>
    <w:rsid w:val="00973841"/>
    <w:rsid w:val="009738F7"/>
    <w:rsid w:val="00973B58"/>
    <w:rsid w:val="00973CF9"/>
    <w:rsid w:val="00973D6E"/>
    <w:rsid w:val="00973DB7"/>
    <w:rsid w:val="00974211"/>
    <w:rsid w:val="00974599"/>
    <w:rsid w:val="009745FE"/>
    <w:rsid w:val="00974B00"/>
    <w:rsid w:val="00974C4A"/>
    <w:rsid w:val="00975760"/>
    <w:rsid w:val="00975B3E"/>
    <w:rsid w:val="00975EE0"/>
    <w:rsid w:val="0097601E"/>
    <w:rsid w:val="00976110"/>
    <w:rsid w:val="0097680F"/>
    <w:rsid w:val="00976D61"/>
    <w:rsid w:val="00977985"/>
    <w:rsid w:val="00977A94"/>
    <w:rsid w:val="00977BB3"/>
    <w:rsid w:val="00977ECD"/>
    <w:rsid w:val="00980721"/>
    <w:rsid w:val="0098087D"/>
    <w:rsid w:val="009811C9"/>
    <w:rsid w:val="009813A9"/>
    <w:rsid w:val="009814AC"/>
    <w:rsid w:val="009815CD"/>
    <w:rsid w:val="00981D07"/>
    <w:rsid w:val="00981EAD"/>
    <w:rsid w:val="00981EBA"/>
    <w:rsid w:val="009824DD"/>
    <w:rsid w:val="00982637"/>
    <w:rsid w:val="0098269E"/>
    <w:rsid w:val="009829FF"/>
    <w:rsid w:val="0098301A"/>
    <w:rsid w:val="009835B0"/>
    <w:rsid w:val="00983AF0"/>
    <w:rsid w:val="009844AC"/>
    <w:rsid w:val="009844DD"/>
    <w:rsid w:val="00984846"/>
    <w:rsid w:val="00984960"/>
    <w:rsid w:val="00984A75"/>
    <w:rsid w:val="0098511F"/>
    <w:rsid w:val="00985377"/>
    <w:rsid w:val="0098544F"/>
    <w:rsid w:val="00985517"/>
    <w:rsid w:val="00985716"/>
    <w:rsid w:val="00986FF7"/>
    <w:rsid w:val="0098781B"/>
    <w:rsid w:val="009878F2"/>
    <w:rsid w:val="00987E4A"/>
    <w:rsid w:val="00987EB9"/>
    <w:rsid w:val="0099006D"/>
    <w:rsid w:val="009909C6"/>
    <w:rsid w:val="00991A11"/>
    <w:rsid w:val="009921E9"/>
    <w:rsid w:val="00993976"/>
    <w:rsid w:val="0099490A"/>
    <w:rsid w:val="00994DDF"/>
    <w:rsid w:val="00994E16"/>
    <w:rsid w:val="00994EB9"/>
    <w:rsid w:val="009953F8"/>
    <w:rsid w:val="00995920"/>
    <w:rsid w:val="009959D4"/>
    <w:rsid w:val="00996B5E"/>
    <w:rsid w:val="009A0112"/>
    <w:rsid w:val="009A050F"/>
    <w:rsid w:val="009A0552"/>
    <w:rsid w:val="009A1652"/>
    <w:rsid w:val="009A2212"/>
    <w:rsid w:val="009A2576"/>
    <w:rsid w:val="009A2711"/>
    <w:rsid w:val="009A2FD9"/>
    <w:rsid w:val="009A319F"/>
    <w:rsid w:val="009A38B6"/>
    <w:rsid w:val="009A4D24"/>
    <w:rsid w:val="009A4E16"/>
    <w:rsid w:val="009A4EBC"/>
    <w:rsid w:val="009A5012"/>
    <w:rsid w:val="009A59F3"/>
    <w:rsid w:val="009A5B9A"/>
    <w:rsid w:val="009A63B9"/>
    <w:rsid w:val="009A68A0"/>
    <w:rsid w:val="009A78B3"/>
    <w:rsid w:val="009B04BD"/>
    <w:rsid w:val="009B152E"/>
    <w:rsid w:val="009B1889"/>
    <w:rsid w:val="009B202B"/>
    <w:rsid w:val="009B29F6"/>
    <w:rsid w:val="009B2C88"/>
    <w:rsid w:val="009B3547"/>
    <w:rsid w:val="009B3B58"/>
    <w:rsid w:val="009B3C01"/>
    <w:rsid w:val="009B42BB"/>
    <w:rsid w:val="009B47FC"/>
    <w:rsid w:val="009B4A40"/>
    <w:rsid w:val="009B4BF9"/>
    <w:rsid w:val="009B58EA"/>
    <w:rsid w:val="009B5E8F"/>
    <w:rsid w:val="009B611F"/>
    <w:rsid w:val="009B6C41"/>
    <w:rsid w:val="009B6C74"/>
    <w:rsid w:val="009B73F1"/>
    <w:rsid w:val="009B7543"/>
    <w:rsid w:val="009B78BB"/>
    <w:rsid w:val="009C0A89"/>
    <w:rsid w:val="009C0CA7"/>
    <w:rsid w:val="009C1A43"/>
    <w:rsid w:val="009C1B79"/>
    <w:rsid w:val="009C2327"/>
    <w:rsid w:val="009C2358"/>
    <w:rsid w:val="009C28E1"/>
    <w:rsid w:val="009C2E3E"/>
    <w:rsid w:val="009C2E46"/>
    <w:rsid w:val="009C2FFB"/>
    <w:rsid w:val="009C32FB"/>
    <w:rsid w:val="009C3AF6"/>
    <w:rsid w:val="009C43C7"/>
    <w:rsid w:val="009C5035"/>
    <w:rsid w:val="009C5181"/>
    <w:rsid w:val="009C551D"/>
    <w:rsid w:val="009C5E3A"/>
    <w:rsid w:val="009C6374"/>
    <w:rsid w:val="009C6525"/>
    <w:rsid w:val="009C6626"/>
    <w:rsid w:val="009C6AE6"/>
    <w:rsid w:val="009C6DB1"/>
    <w:rsid w:val="009C72D3"/>
    <w:rsid w:val="009C73A6"/>
    <w:rsid w:val="009C7430"/>
    <w:rsid w:val="009C7461"/>
    <w:rsid w:val="009C76BD"/>
    <w:rsid w:val="009C7C0E"/>
    <w:rsid w:val="009C7D70"/>
    <w:rsid w:val="009D04BA"/>
    <w:rsid w:val="009D05DF"/>
    <w:rsid w:val="009D0F70"/>
    <w:rsid w:val="009D104F"/>
    <w:rsid w:val="009D1565"/>
    <w:rsid w:val="009D17AD"/>
    <w:rsid w:val="009D19DE"/>
    <w:rsid w:val="009D1AE9"/>
    <w:rsid w:val="009D2206"/>
    <w:rsid w:val="009D2255"/>
    <w:rsid w:val="009D2B35"/>
    <w:rsid w:val="009D2B97"/>
    <w:rsid w:val="009D325B"/>
    <w:rsid w:val="009D36DA"/>
    <w:rsid w:val="009D3BAC"/>
    <w:rsid w:val="009D3F22"/>
    <w:rsid w:val="009D3FA0"/>
    <w:rsid w:val="009D4080"/>
    <w:rsid w:val="009D4E9F"/>
    <w:rsid w:val="009D4FE9"/>
    <w:rsid w:val="009D517B"/>
    <w:rsid w:val="009D5484"/>
    <w:rsid w:val="009D594F"/>
    <w:rsid w:val="009D5E78"/>
    <w:rsid w:val="009D624F"/>
    <w:rsid w:val="009D62E0"/>
    <w:rsid w:val="009D63A2"/>
    <w:rsid w:val="009D694A"/>
    <w:rsid w:val="009D6974"/>
    <w:rsid w:val="009D7166"/>
    <w:rsid w:val="009D7547"/>
    <w:rsid w:val="009D780C"/>
    <w:rsid w:val="009E0C7F"/>
    <w:rsid w:val="009E10C5"/>
    <w:rsid w:val="009E11C6"/>
    <w:rsid w:val="009E1751"/>
    <w:rsid w:val="009E1997"/>
    <w:rsid w:val="009E2131"/>
    <w:rsid w:val="009E2B19"/>
    <w:rsid w:val="009E2D2B"/>
    <w:rsid w:val="009E2E68"/>
    <w:rsid w:val="009E3311"/>
    <w:rsid w:val="009E3E0C"/>
    <w:rsid w:val="009E4092"/>
    <w:rsid w:val="009E40C8"/>
    <w:rsid w:val="009E425F"/>
    <w:rsid w:val="009E440B"/>
    <w:rsid w:val="009E4492"/>
    <w:rsid w:val="009E4E9B"/>
    <w:rsid w:val="009E5123"/>
    <w:rsid w:val="009E5305"/>
    <w:rsid w:val="009E5806"/>
    <w:rsid w:val="009E5B94"/>
    <w:rsid w:val="009E6521"/>
    <w:rsid w:val="009E65DD"/>
    <w:rsid w:val="009E79FA"/>
    <w:rsid w:val="009E7F3D"/>
    <w:rsid w:val="009F07D3"/>
    <w:rsid w:val="009F0BE5"/>
    <w:rsid w:val="009F1D78"/>
    <w:rsid w:val="009F217C"/>
    <w:rsid w:val="009F27CE"/>
    <w:rsid w:val="009F2DBE"/>
    <w:rsid w:val="009F360C"/>
    <w:rsid w:val="009F3CD6"/>
    <w:rsid w:val="009F3D34"/>
    <w:rsid w:val="009F429C"/>
    <w:rsid w:val="009F46FD"/>
    <w:rsid w:val="009F4727"/>
    <w:rsid w:val="009F4792"/>
    <w:rsid w:val="009F4A08"/>
    <w:rsid w:val="009F4FB4"/>
    <w:rsid w:val="009F5158"/>
    <w:rsid w:val="009F5289"/>
    <w:rsid w:val="009F5514"/>
    <w:rsid w:val="009F59EB"/>
    <w:rsid w:val="009F6005"/>
    <w:rsid w:val="009F611A"/>
    <w:rsid w:val="009F62AA"/>
    <w:rsid w:val="009F665C"/>
    <w:rsid w:val="009F6AFD"/>
    <w:rsid w:val="009F6FD8"/>
    <w:rsid w:val="009F723A"/>
    <w:rsid w:val="009F7341"/>
    <w:rsid w:val="009F7B7C"/>
    <w:rsid w:val="009F7DFF"/>
    <w:rsid w:val="009F7ECF"/>
    <w:rsid w:val="00A0023F"/>
    <w:rsid w:val="00A015E5"/>
    <w:rsid w:val="00A01781"/>
    <w:rsid w:val="00A01D08"/>
    <w:rsid w:val="00A01D56"/>
    <w:rsid w:val="00A02FB4"/>
    <w:rsid w:val="00A03113"/>
    <w:rsid w:val="00A03457"/>
    <w:rsid w:val="00A03A33"/>
    <w:rsid w:val="00A03A85"/>
    <w:rsid w:val="00A03AB9"/>
    <w:rsid w:val="00A04012"/>
    <w:rsid w:val="00A040C3"/>
    <w:rsid w:val="00A042F3"/>
    <w:rsid w:val="00A05A73"/>
    <w:rsid w:val="00A06182"/>
    <w:rsid w:val="00A06651"/>
    <w:rsid w:val="00A066BF"/>
    <w:rsid w:val="00A06A35"/>
    <w:rsid w:val="00A075E6"/>
    <w:rsid w:val="00A07979"/>
    <w:rsid w:val="00A07A59"/>
    <w:rsid w:val="00A07AD2"/>
    <w:rsid w:val="00A07D55"/>
    <w:rsid w:val="00A07F9B"/>
    <w:rsid w:val="00A111F5"/>
    <w:rsid w:val="00A117AA"/>
    <w:rsid w:val="00A1184F"/>
    <w:rsid w:val="00A11AAE"/>
    <w:rsid w:val="00A11F5B"/>
    <w:rsid w:val="00A12720"/>
    <w:rsid w:val="00A12802"/>
    <w:rsid w:val="00A12814"/>
    <w:rsid w:val="00A12925"/>
    <w:rsid w:val="00A12BB1"/>
    <w:rsid w:val="00A12E1E"/>
    <w:rsid w:val="00A12FDA"/>
    <w:rsid w:val="00A13206"/>
    <w:rsid w:val="00A1353A"/>
    <w:rsid w:val="00A13688"/>
    <w:rsid w:val="00A1423C"/>
    <w:rsid w:val="00A147EA"/>
    <w:rsid w:val="00A148EA"/>
    <w:rsid w:val="00A14908"/>
    <w:rsid w:val="00A14B51"/>
    <w:rsid w:val="00A16052"/>
    <w:rsid w:val="00A16210"/>
    <w:rsid w:val="00A169E9"/>
    <w:rsid w:val="00A16A7E"/>
    <w:rsid w:val="00A16B15"/>
    <w:rsid w:val="00A16C23"/>
    <w:rsid w:val="00A16D3F"/>
    <w:rsid w:val="00A171D3"/>
    <w:rsid w:val="00A17447"/>
    <w:rsid w:val="00A17663"/>
    <w:rsid w:val="00A177DC"/>
    <w:rsid w:val="00A17855"/>
    <w:rsid w:val="00A178FD"/>
    <w:rsid w:val="00A17C12"/>
    <w:rsid w:val="00A2005C"/>
    <w:rsid w:val="00A20889"/>
    <w:rsid w:val="00A20A0D"/>
    <w:rsid w:val="00A20A99"/>
    <w:rsid w:val="00A20D8B"/>
    <w:rsid w:val="00A20F9C"/>
    <w:rsid w:val="00A20FB1"/>
    <w:rsid w:val="00A20FC1"/>
    <w:rsid w:val="00A2102A"/>
    <w:rsid w:val="00A21160"/>
    <w:rsid w:val="00A216AA"/>
    <w:rsid w:val="00A2183E"/>
    <w:rsid w:val="00A21E0D"/>
    <w:rsid w:val="00A221DD"/>
    <w:rsid w:val="00A229CA"/>
    <w:rsid w:val="00A22D9E"/>
    <w:rsid w:val="00A2308A"/>
    <w:rsid w:val="00A2317A"/>
    <w:rsid w:val="00A236E1"/>
    <w:rsid w:val="00A237AF"/>
    <w:rsid w:val="00A23CFD"/>
    <w:rsid w:val="00A23ECF"/>
    <w:rsid w:val="00A242FD"/>
    <w:rsid w:val="00A253DC"/>
    <w:rsid w:val="00A2572B"/>
    <w:rsid w:val="00A25BCB"/>
    <w:rsid w:val="00A25EBF"/>
    <w:rsid w:val="00A2625D"/>
    <w:rsid w:val="00A262E4"/>
    <w:rsid w:val="00A265CE"/>
    <w:rsid w:val="00A26781"/>
    <w:rsid w:val="00A27419"/>
    <w:rsid w:val="00A277C1"/>
    <w:rsid w:val="00A27E2C"/>
    <w:rsid w:val="00A27E96"/>
    <w:rsid w:val="00A30280"/>
    <w:rsid w:val="00A3090D"/>
    <w:rsid w:val="00A30971"/>
    <w:rsid w:val="00A30A91"/>
    <w:rsid w:val="00A30F79"/>
    <w:rsid w:val="00A313D5"/>
    <w:rsid w:val="00A314A5"/>
    <w:rsid w:val="00A3184F"/>
    <w:rsid w:val="00A3234B"/>
    <w:rsid w:val="00A3295F"/>
    <w:rsid w:val="00A32977"/>
    <w:rsid w:val="00A32FC6"/>
    <w:rsid w:val="00A33035"/>
    <w:rsid w:val="00A33099"/>
    <w:rsid w:val="00A33860"/>
    <w:rsid w:val="00A33917"/>
    <w:rsid w:val="00A33D1E"/>
    <w:rsid w:val="00A33E17"/>
    <w:rsid w:val="00A349E5"/>
    <w:rsid w:val="00A34C6F"/>
    <w:rsid w:val="00A34D46"/>
    <w:rsid w:val="00A34D4A"/>
    <w:rsid w:val="00A35654"/>
    <w:rsid w:val="00A3678B"/>
    <w:rsid w:val="00A369A6"/>
    <w:rsid w:val="00A36A06"/>
    <w:rsid w:val="00A36C18"/>
    <w:rsid w:val="00A373F4"/>
    <w:rsid w:val="00A40368"/>
    <w:rsid w:val="00A40B7C"/>
    <w:rsid w:val="00A410C5"/>
    <w:rsid w:val="00A41340"/>
    <w:rsid w:val="00A417F9"/>
    <w:rsid w:val="00A4204C"/>
    <w:rsid w:val="00A42110"/>
    <w:rsid w:val="00A42A24"/>
    <w:rsid w:val="00A42C4C"/>
    <w:rsid w:val="00A43255"/>
    <w:rsid w:val="00A43BEE"/>
    <w:rsid w:val="00A43EB7"/>
    <w:rsid w:val="00A44237"/>
    <w:rsid w:val="00A443B2"/>
    <w:rsid w:val="00A444FE"/>
    <w:rsid w:val="00A444FF"/>
    <w:rsid w:val="00A447FC"/>
    <w:rsid w:val="00A44AFD"/>
    <w:rsid w:val="00A44FDC"/>
    <w:rsid w:val="00A4535F"/>
    <w:rsid w:val="00A459BA"/>
    <w:rsid w:val="00A45EA0"/>
    <w:rsid w:val="00A45FEF"/>
    <w:rsid w:val="00A460E7"/>
    <w:rsid w:val="00A464AC"/>
    <w:rsid w:val="00A46836"/>
    <w:rsid w:val="00A472D6"/>
    <w:rsid w:val="00A5008B"/>
    <w:rsid w:val="00A50163"/>
    <w:rsid w:val="00A5055C"/>
    <w:rsid w:val="00A5076F"/>
    <w:rsid w:val="00A5112F"/>
    <w:rsid w:val="00A511E9"/>
    <w:rsid w:val="00A5173B"/>
    <w:rsid w:val="00A517E9"/>
    <w:rsid w:val="00A519B2"/>
    <w:rsid w:val="00A51F9A"/>
    <w:rsid w:val="00A521A4"/>
    <w:rsid w:val="00A5275F"/>
    <w:rsid w:val="00A52862"/>
    <w:rsid w:val="00A52A81"/>
    <w:rsid w:val="00A5305B"/>
    <w:rsid w:val="00A531E5"/>
    <w:rsid w:val="00A53367"/>
    <w:rsid w:val="00A53857"/>
    <w:rsid w:val="00A54354"/>
    <w:rsid w:val="00A55819"/>
    <w:rsid w:val="00A55BF9"/>
    <w:rsid w:val="00A56195"/>
    <w:rsid w:val="00A56364"/>
    <w:rsid w:val="00A568F9"/>
    <w:rsid w:val="00A56C94"/>
    <w:rsid w:val="00A56EEB"/>
    <w:rsid w:val="00A57061"/>
    <w:rsid w:val="00A57B01"/>
    <w:rsid w:val="00A60422"/>
    <w:rsid w:val="00A60713"/>
    <w:rsid w:val="00A617C8"/>
    <w:rsid w:val="00A618EF"/>
    <w:rsid w:val="00A62403"/>
    <w:rsid w:val="00A62EEA"/>
    <w:rsid w:val="00A631EA"/>
    <w:rsid w:val="00A63A0A"/>
    <w:rsid w:val="00A64045"/>
    <w:rsid w:val="00A640E4"/>
    <w:rsid w:val="00A646A9"/>
    <w:rsid w:val="00A64BEE"/>
    <w:rsid w:val="00A64DFC"/>
    <w:rsid w:val="00A65BA5"/>
    <w:rsid w:val="00A6622C"/>
    <w:rsid w:val="00A662D6"/>
    <w:rsid w:val="00A66707"/>
    <w:rsid w:val="00A66D64"/>
    <w:rsid w:val="00A67FD5"/>
    <w:rsid w:val="00A70EAF"/>
    <w:rsid w:val="00A71427"/>
    <w:rsid w:val="00A71447"/>
    <w:rsid w:val="00A7283D"/>
    <w:rsid w:val="00A72D4C"/>
    <w:rsid w:val="00A7305A"/>
    <w:rsid w:val="00A7382F"/>
    <w:rsid w:val="00A73B8C"/>
    <w:rsid w:val="00A73EDE"/>
    <w:rsid w:val="00A74079"/>
    <w:rsid w:val="00A743F8"/>
    <w:rsid w:val="00A74EB4"/>
    <w:rsid w:val="00A74FFA"/>
    <w:rsid w:val="00A7520F"/>
    <w:rsid w:val="00A75277"/>
    <w:rsid w:val="00A752FE"/>
    <w:rsid w:val="00A7591E"/>
    <w:rsid w:val="00A76189"/>
    <w:rsid w:val="00A76193"/>
    <w:rsid w:val="00A77448"/>
    <w:rsid w:val="00A778EC"/>
    <w:rsid w:val="00A77A55"/>
    <w:rsid w:val="00A77A9E"/>
    <w:rsid w:val="00A8063F"/>
    <w:rsid w:val="00A80874"/>
    <w:rsid w:val="00A80DDE"/>
    <w:rsid w:val="00A81008"/>
    <w:rsid w:val="00A810AB"/>
    <w:rsid w:val="00A81DDA"/>
    <w:rsid w:val="00A81E8B"/>
    <w:rsid w:val="00A81ED4"/>
    <w:rsid w:val="00A820A7"/>
    <w:rsid w:val="00A824CC"/>
    <w:rsid w:val="00A82684"/>
    <w:rsid w:val="00A82A51"/>
    <w:rsid w:val="00A82FE0"/>
    <w:rsid w:val="00A8316E"/>
    <w:rsid w:val="00A83179"/>
    <w:rsid w:val="00A833B9"/>
    <w:rsid w:val="00A837B1"/>
    <w:rsid w:val="00A83F68"/>
    <w:rsid w:val="00A840AD"/>
    <w:rsid w:val="00A8431B"/>
    <w:rsid w:val="00A8454A"/>
    <w:rsid w:val="00A8482E"/>
    <w:rsid w:val="00A84C96"/>
    <w:rsid w:val="00A84F27"/>
    <w:rsid w:val="00A857CE"/>
    <w:rsid w:val="00A85AD9"/>
    <w:rsid w:val="00A86A1E"/>
    <w:rsid w:val="00A86B8C"/>
    <w:rsid w:val="00A86D92"/>
    <w:rsid w:val="00A86DF5"/>
    <w:rsid w:val="00A87560"/>
    <w:rsid w:val="00A87CB8"/>
    <w:rsid w:val="00A87F8E"/>
    <w:rsid w:val="00A900FA"/>
    <w:rsid w:val="00A90BBC"/>
    <w:rsid w:val="00A90C09"/>
    <w:rsid w:val="00A90D09"/>
    <w:rsid w:val="00A91003"/>
    <w:rsid w:val="00A91737"/>
    <w:rsid w:val="00A91ABA"/>
    <w:rsid w:val="00A91BE5"/>
    <w:rsid w:val="00A92940"/>
    <w:rsid w:val="00A93ACB"/>
    <w:rsid w:val="00A94028"/>
    <w:rsid w:val="00A94A83"/>
    <w:rsid w:val="00A94B88"/>
    <w:rsid w:val="00A94CDB"/>
    <w:rsid w:val="00A9535D"/>
    <w:rsid w:val="00A954B1"/>
    <w:rsid w:val="00A95A3C"/>
    <w:rsid w:val="00A95A9F"/>
    <w:rsid w:val="00A95E80"/>
    <w:rsid w:val="00A95ED2"/>
    <w:rsid w:val="00A95F1C"/>
    <w:rsid w:val="00A963A4"/>
    <w:rsid w:val="00A97002"/>
    <w:rsid w:val="00A970F2"/>
    <w:rsid w:val="00A97614"/>
    <w:rsid w:val="00A97A29"/>
    <w:rsid w:val="00A97EE2"/>
    <w:rsid w:val="00A97F75"/>
    <w:rsid w:val="00AA0A98"/>
    <w:rsid w:val="00AA16B8"/>
    <w:rsid w:val="00AA2025"/>
    <w:rsid w:val="00AA2334"/>
    <w:rsid w:val="00AA2506"/>
    <w:rsid w:val="00AA25C5"/>
    <w:rsid w:val="00AA278E"/>
    <w:rsid w:val="00AA27DA"/>
    <w:rsid w:val="00AA2A9F"/>
    <w:rsid w:val="00AA2B9C"/>
    <w:rsid w:val="00AA30D9"/>
    <w:rsid w:val="00AA3345"/>
    <w:rsid w:val="00AA351E"/>
    <w:rsid w:val="00AA3774"/>
    <w:rsid w:val="00AA3B7E"/>
    <w:rsid w:val="00AA41C4"/>
    <w:rsid w:val="00AA474F"/>
    <w:rsid w:val="00AA4A00"/>
    <w:rsid w:val="00AA53D4"/>
    <w:rsid w:val="00AA581F"/>
    <w:rsid w:val="00AA598D"/>
    <w:rsid w:val="00AA5A72"/>
    <w:rsid w:val="00AA5AE7"/>
    <w:rsid w:val="00AA5EE0"/>
    <w:rsid w:val="00AA7092"/>
    <w:rsid w:val="00AA7170"/>
    <w:rsid w:val="00AA7184"/>
    <w:rsid w:val="00AA7711"/>
    <w:rsid w:val="00AA77ED"/>
    <w:rsid w:val="00AA78DC"/>
    <w:rsid w:val="00AA7AED"/>
    <w:rsid w:val="00AA7CAC"/>
    <w:rsid w:val="00AB041C"/>
    <w:rsid w:val="00AB0543"/>
    <w:rsid w:val="00AB0932"/>
    <w:rsid w:val="00AB0A2B"/>
    <w:rsid w:val="00AB1270"/>
    <w:rsid w:val="00AB1398"/>
    <w:rsid w:val="00AB142F"/>
    <w:rsid w:val="00AB1663"/>
    <w:rsid w:val="00AB196D"/>
    <w:rsid w:val="00AB199C"/>
    <w:rsid w:val="00AB199E"/>
    <w:rsid w:val="00AB2B12"/>
    <w:rsid w:val="00AB2CDA"/>
    <w:rsid w:val="00AB33E8"/>
    <w:rsid w:val="00AB3603"/>
    <w:rsid w:val="00AB4BEF"/>
    <w:rsid w:val="00AB51B5"/>
    <w:rsid w:val="00AB5D75"/>
    <w:rsid w:val="00AB5E7D"/>
    <w:rsid w:val="00AB664E"/>
    <w:rsid w:val="00AB6E7C"/>
    <w:rsid w:val="00AB77AA"/>
    <w:rsid w:val="00AB7948"/>
    <w:rsid w:val="00AB7E17"/>
    <w:rsid w:val="00AB7E1C"/>
    <w:rsid w:val="00AC0179"/>
    <w:rsid w:val="00AC039F"/>
    <w:rsid w:val="00AC0675"/>
    <w:rsid w:val="00AC162F"/>
    <w:rsid w:val="00AC1DDA"/>
    <w:rsid w:val="00AC1E82"/>
    <w:rsid w:val="00AC34F4"/>
    <w:rsid w:val="00AC38A5"/>
    <w:rsid w:val="00AC47CD"/>
    <w:rsid w:val="00AC5877"/>
    <w:rsid w:val="00AC62D6"/>
    <w:rsid w:val="00AC6623"/>
    <w:rsid w:val="00AC6762"/>
    <w:rsid w:val="00AC679B"/>
    <w:rsid w:val="00AC6BEB"/>
    <w:rsid w:val="00AC7308"/>
    <w:rsid w:val="00AC78AF"/>
    <w:rsid w:val="00AC7CA7"/>
    <w:rsid w:val="00AC7D15"/>
    <w:rsid w:val="00AC7E08"/>
    <w:rsid w:val="00AD00DE"/>
    <w:rsid w:val="00AD0435"/>
    <w:rsid w:val="00AD287A"/>
    <w:rsid w:val="00AD3A19"/>
    <w:rsid w:val="00AD3AFB"/>
    <w:rsid w:val="00AD3D9F"/>
    <w:rsid w:val="00AD4328"/>
    <w:rsid w:val="00AD49EA"/>
    <w:rsid w:val="00AD58FD"/>
    <w:rsid w:val="00AD6054"/>
    <w:rsid w:val="00AD6239"/>
    <w:rsid w:val="00AD62F8"/>
    <w:rsid w:val="00AD6388"/>
    <w:rsid w:val="00AD65A9"/>
    <w:rsid w:val="00AD6783"/>
    <w:rsid w:val="00AD6F9C"/>
    <w:rsid w:val="00AD72DA"/>
    <w:rsid w:val="00AD75A9"/>
    <w:rsid w:val="00AD775C"/>
    <w:rsid w:val="00AD777E"/>
    <w:rsid w:val="00AD7D57"/>
    <w:rsid w:val="00AD7E03"/>
    <w:rsid w:val="00AD7F25"/>
    <w:rsid w:val="00AE0928"/>
    <w:rsid w:val="00AE0E05"/>
    <w:rsid w:val="00AE0E89"/>
    <w:rsid w:val="00AE0F95"/>
    <w:rsid w:val="00AE1836"/>
    <w:rsid w:val="00AE224C"/>
    <w:rsid w:val="00AE2D0C"/>
    <w:rsid w:val="00AE2E22"/>
    <w:rsid w:val="00AE3650"/>
    <w:rsid w:val="00AE36EC"/>
    <w:rsid w:val="00AE4030"/>
    <w:rsid w:val="00AE4853"/>
    <w:rsid w:val="00AE4871"/>
    <w:rsid w:val="00AE5B27"/>
    <w:rsid w:val="00AE66BA"/>
    <w:rsid w:val="00AE6801"/>
    <w:rsid w:val="00AE69E5"/>
    <w:rsid w:val="00AE6E53"/>
    <w:rsid w:val="00AE7227"/>
    <w:rsid w:val="00AE7E74"/>
    <w:rsid w:val="00AE7EC0"/>
    <w:rsid w:val="00AF0072"/>
    <w:rsid w:val="00AF0942"/>
    <w:rsid w:val="00AF0EAF"/>
    <w:rsid w:val="00AF0EF3"/>
    <w:rsid w:val="00AF1006"/>
    <w:rsid w:val="00AF1352"/>
    <w:rsid w:val="00AF18D7"/>
    <w:rsid w:val="00AF1B76"/>
    <w:rsid w:val="00AF1BB6"/>
    <w:rsid w:val="00AF1CA3"/>
    <w:rsid w:val="00AF1CEF"/>
    <w:rsid w:val="00AF25D4"/>
    <w:rsid w:val="00AF2AFC"/>
    <w:rsid w:val="00AF2DF6"/>
    <w:rsid w:val="00AF3BF1"/>
    <w:rsid w:val="00AF3DF8"/>
    <w:rsid w:val="00AF4B7A"/>
    <w:rsid w:val="00AF4E42"/>
    <w:rsid w:val="00AF5886"/>
    <w:rsid w:val="00AF5E14"/>
    <w:rsid w:val="00AF6309"/>
    <w:rsid w:val="00AF6B65"/>
    <w:rsid w:val="00AF7042"/>
    <w:rsid w:val="00AF738F"/>
    <w:rsid w:val="00AF78D8"/>
    <w:rsid w:val="00AF7A73"/>
    <w:rsid w:val="00B0018C"/>
    <w:rsid w:val="00B00292"/>
    <w:rsid w:val="00B0046F"/>
    <w:rsid w:val="00B00C29"/>
    <w:rsid w:val="00B01222"/>
    <w:rsid w:val="00B014A9"/>
    <w:rsid w:val="00B0187F"/>
    <w:rsid w:val="00B0217D"/>
    <w:rsid w:val="00B02233"/>
    <w:rsid w:val="00B03567"/>
    <w:rsid w:val="00B0357F"/>
    <w:rsid w:val="00B03C40"/>
    <w:rsid w:val="00B041F4"/>
    <w:rsid w:val="00B04A71"/>
    <w:rsid w:val="00B04BD3"/>
    <w:rsid w:val="00B04CFD"/>
    <w:rsid w:val="00B04F22"/>
    <w:rsid w:val="00B05450"/>
    <w:rsid w:val="00B059DC"/>
    <w:rsid w:val="00B05E84"/>
    <w:rsid w:val="00B068C7"/>
    <w:rsid w:val="00B070CE"/>
    <w:rsid w:val="00B07AE5"/>
    <w:rsid w:val="00B108BF"/>
    <w:rsid w:val="00B109DC"/>
    <w:rsid w:val="00B114FB"/>
    <w:rsid w:val="00B11B76"/>
    <w:rsid w:val="00B1248A"/>
    <w:rsid w:val="00B1267E"/>
    <w:rsid w:val="00B12832"/>
    <w:rsid w:val="00B128B5"/>
    <w:rsid w:val="00B12C54"/>
    <w:rsid w:val="00B1307E"/>
    <w:rsid w:val="00B131D1"/>
    <w:rsid w:val="00B13582"/>
    <w:rsid w:val="00B139B4"/>
    <w:rsid w:val="00B13B1A"/>
    <w:rsid w:val="00B13C00"/>
    <w:rsid w:val="00B13C6B"/>
    <w:rsid w:val="00B147A4"/>
    <w:rsid w:val="00B14C2D"/>
    <w:rsid w:val="00B14EA7"/>
    <w:rsid w:val="00B15080"/>
    <w:rsid w:val="00B16275"/>
    <w:rsid w:val="00B170E3"/>
    <w:rsid w:val="00B17588"/>
    <w:rsid w:val="00B204A0"/>
    <w:rsid w:val="00B2081E"/>
    <w:rsid w:val="00B20845"/>
    <w:rsid w:val="00B21369"/>
    <w:rsid w:val="00B21DB1"/>
    <w:rsid w:val="00B22721"/>
    <w:rsid w:val="00B2280F"/>
    <w:rsid w:val="00B23571"/>
    <w:rsid w:val="00B2377A"/>
    <w:rsid w:val="00B2409C"/>
    <w:rsid w:val="00B24184"/>
    <w:rsid w:val="00B2421B"/>
    <w:rsid w:val="00B24658"/>
    <w:rsid w:val="00B248D6"/>
    <w:rsid w:val="00B24C9B"/>
    <w:rsid w:val="00B24CC7"/>
    <w:rsid w:val="00B2511E"/>
    <w:rsid w:val="00B254C6"/>
    <w:rsid w:val="00B2554F"/>
    <w:rsid w:val="00B25B82"/>
    <w:rsid w:val="00B2625A"/>
    <w:rsid w:val="00B264C7"/>
    <w:rsid w:val="00B264E5"/>
    <w:rsid w:val="00B26AE0"/>
    <w:rsid w:val="00B26B91"/>
    <w:rsid w:val="00B26E7A"/>
    <w:rsid w:val="00B26F08"/>
    <w:rsid w:val="00B27240"/>
    <w:rsid w:val="00B2730E"/>
    <w:rsid w:val="00B274E0"/>
    <w:rsid w:val="00B2764E"/>
    <w:rsid w:val="00B27B45"/>
    <w:rsid w:val="00B30D21"/>
    <w:rsid w:val="00B30F72"/>
    <w:rsid w:val="00B316FB"/>
    <w:rsid w:val="00B318B9"/>
    <w:rsid w:val="00B31B07"/>
    <w:rsid w:val="00B326B4"/>
    <w:rsid w:val="00B32EC8"/>
    <w:rsid w:val="00B330BB"/>
    <w:rsid w:val="00B33732"/>
    <w:rsid w:val="00B33834"/>
    <w:rsid w:val="00B33AC1"/>
    <w:rsid w:val="00B33D58"/>
    <w:rsid w:val="00B3402C"/>
    <w:rsid w:val="00B3433A"/>
    <w:rsid w:val="00B34385"/>
    <w:rsid w:val="00B34494"/>
    <w:rsid w:val="00B34C9F"/>
    <w:rsid w:val="00B3571B"/>
    <w:rsid w:val="00B36132"/>
    <w:rsid w:val="00B364EB"/>
    <w:rsid w:val="00B366A0"/>
    <w:rsid w:val="00B3688D"/>
    <w:rsid w:val="00B36CBB"/>
    <w:rsid w:val="00B36D40"/>
    <w:rsid w:val="00B36F33"/>
    <w:rsid w:val="00B3798F"/>
    <w:rsid w:val="00B379BC"/>
    <w:rsid w:val="00B37C87"/>
    <w:rsid w:val="00B37E87"/>
    <w:rsid w:val="00B40012"/>
    <w:rsid w:val="00B400BE"/>
    <w:rsid w:val="00B40554"/>
    <w:rsid w:val="00B40C82"/>
    <w:rsid w:val="00B413B4"/>
    <w:rsid w:val="00B41615"/>
    <w:rsid w:val="00B41758"/>
    <w:rsid w:val="00B41B0F"/>
    <w:rsid w:val="00B42081"/>
    <w:rsid w:val="00B4218A"/>
    <w:rsid w:val="00B42CD8"/>
    <w:rsid w:val="00B42DB6"/>
    <w:rsid w:val="00B42F80"/>
    <w:rsid w:val="00B4335F"/>
    <w:rsid w:val="00B434B7"/>
    <w:rsid w:val="00B43CDF"/>
    <w:rsid w:val="00B4476E"/>
    <w:rsid w:val="00B44D63"/>
    <w:rsid w:val="00B44F9B"/>
    <w:rsid w:val="00B458D2"/>
    <w:rsid w:val="00B45B64"/>
    <w:rsid w:val="00B45D34"/>
    <w:rsid w:val="00B4649B"/>
    <w:rsid w:val="00B468F0"/>
    <w:rsid w:val="00B477AA"/>
    <w:rsid w:val="00B47D9A"/>
    <w:rsid w:val="00B5048F"/>
    <w:rsid w:val="00B51293"/>
    <w:rsid w:val="00B51294"/>
    <w:rsid w:val="00B51C65"/>
    <w:rsid w:val="00B539A8"/>
    <w:rsid w:val="00B53D88"/>
    <w:rsid w:val="00B54DF0"/>
    <w:rsid w:val="00B553CE"/>
    <w:rsid w:val="00B5644A"/>
    <w:rsid w:val="00B569DA"/>
    <w:rsid w:val="00B56C00"/>
    <w:rsid w:val="00B5702C"/>
    <w:rsid w:val="00B57E44"/>
    <w:rsid w:val="00B57F10"/>
    <w:rsid w:val="00B602DA"/>
    <w:rsid w:val="00B6068B"/>
    <w:rsid w:val="00B6117C"/>
    <w:rsid w:val="00B62220"/>
    <w:rsid w:val="00B6267F"/>
    <w:rsid w:val="00B62912"/>
    <w:rsid w:val="00B62F61"/>
    <w:rsid w:val="00B634A3"/>
    <w:rsid w:val="00B641F2"/>
    <w:rsid w:val="00B64288"/>
    <w:rsid w:val="00B648AD"/>
    <w:rsid w:val="00B64D87"/>
    <w:rsid w:val="00B65B37"/>
    <w:rsid w:val="00B66BCA"/>
    <w:rsid w:val="00B679B0"/>
    <w:rsid w:val="00B70140"/>
    <w:rsid w:val="00B70384"/>
    <w:rsid w:val="00B703F8"/>
    <w:rsid w:val="00B70486"/>
    <w:rsid w:val="00B70BB6"/>
    <w:rsid w:val="00B71D3F"/>
    <w:rsid w:val="00B71DCE"/>
    <w:rsid w:val="00B71EC5"/>
    <w:rsid w:val="00B72325"/>
    <w:rsid w:val="00B72880"/>
    <w:rsid w:val="00B72A12"/>
    <w:rsid w:val="00B72B89"/>
    <w:rsid w:val="00B73637"/>
    <w:rsid w:val="00B736AC"/>
    <w:rsid w:val="00B73A57"/>
    <w:rsid w:val="00B73B46"/>
    <w:rsid w:val="00B73D97"/>
    <w:rsid w:val="00B749B6"/>
    <w:rsid w:val="00B74B20"/>
    <w:rsid w:val="00B74F2E"/>
    <w:rsid w:val="00B75D22"/>
    <w:rsid w:val="00B760B5"/>
    <w:rsid w:val="00B768A1"/>
    <w:rsid w:val="00B76C4A"/>
    <w:rsid w:val="00B77597"/>
    <w:rsid w:val="00B775A7"/>
    <w:rsid w:val="00B777ED"/>
    <w:rsid w:val="00B7791A"/>
    <w:rsid w:val="00B77ADA"/>
    <w:rsid w:val="00B803A2"/>
    <w:rsid w:val="00B80879"/>
    <w:rsid w:val="00B80906"/>
    <w:rsid w:val="00B80D86"/>
    <w:rsid w:val="00B8119C"/>
    <w:rsid w:val="00B813F6"/>
    <w:rsid w:val="00B8175D"/>
    <w:rsid w:val="00B8185C"/>
    <w:rsid w:val="00B81DB1"/>
    <w:rsid w:val="00B826F9"/>
    <w:rsid w:val="00B835EA"/>
    <w:rsid w:val="00B837BA"/>
    <w:rsid w:val="00B839C8"/>
    <w:rsid w:val="00B8447C"/>
    <w:rsid w:val="00B84B13"/>
    <w:rsid w:val="00B858BA"/>
    <w:rsid w:val="00B85D4E"/>
    <w:rsid w:val="00B85E0F"/>
    <w:rsid w:val="00B86009"/>
    <w:rsid w:val="00B864C1"/>
    <w:rsid w:val="00B86643"/>
    <w:rsid w:val="00B86657"/>
    <w:rsid w:val="00B8667E"/>
    <w:rsid w:val="00B868F9"/>
    <w:rsid w:val="00B869F4"/>
    <w:rsid w:val="00B872CD"/>
    <w:rsid w:val="00B875C0"/>
    <w:rsid w:val="00B875E5"/>
    <w:rsid w:val="00B87608"/>
    <w:rsid w:val="00B87DD9"/>
    <w:rsid w:val="00B9033D"/>
    <w:rsid w:val="00B906CD"/>
    <w:rsid w:val="00B908FE"/>
    <w:rsid w:val="00B90F0F"/>
    <w:rsid w:val="00B91214"/>
    <w:rsid w:val="00B91A8D"/>
    <w:rsid w:val="00B91BFF"/>
    <w:rsid w:val="00B92696"/>
    <w:rsid w:val="00B92720"/>
    <w:rsid w:val="00B92725"/>
    <w:rsid w:val="00B92A88"/>
    <w:rsid w:val="00B92AD3"/>
    <w:rsid w:val="00B9373C"/>
    <w:rsid w:val="00B93D21"/>
    <w:rsid w:val="00B93E6E"/>
    <w:rsid w:val="00B94097"/>
    <w:rsid w:val="00B95991"/>
    <w:rsid w:val="00B959FD"/>
    <w:rsid w:val="00B95E52"/>
    <w:rsid w:val="00B96275"/>
    <w:rsid w:val="00B96844"/>
    <w:rsid w:val="00B968CC"/>
    <w:rsid w:val="00B973AD"/>
    <w:rsid w:val="00B97794"/>
    <w:rsid w:val="00B977FA"/>
    <w:rsid w:val="00B97820"/>
    <w:rsid w:val="00B97B96"/>
    <w:rsid w:val="00B9A9DF"/>
    <w:rsid w:val="00BA031F"/>
    <w:rsid w:val="00BA064B"/>
    <w:rsid w:val="00BA0926"/>
    <w:rsid w:val="00BA0CF1"/>
    <w:rsid w:val="00BA0EE8"/>
    <w:rsid w:val="00BA19EA"/>
    <w:rsid w:val="00BA1D31"/>
    <w:rsid w:val="00BA2B33"/>
    <w:rsid w:val="00BA2BEA"/>
    <w:rsid w:val="00BA2E2C"/>
    <w:rsid w:val="00BA2F73"/>
    <w:rsid w:val="00BA329C"/>
    <w:rsid w:val="00BA3427"/>
    <w:rsid w:val="00BA38CD"/>
    <w:rsid w:val="00BA3E6D"/>
    <w:rsid w:val="00BA4353"/>
    <w:rsid w:val="00BA48F6"/>
    <w:rsid w:val="00BA4E04"/>
    <w:rsid w:val="00BA4E86"/>
    <w:rsid w:val="00BA4FC8"/>
    <w:rsid w:val="00BA5441"/>
    <w:rsid w:val="00BA5608"/>
    <w:rsid w:val="00BA5DBA"/>
    <w:rsid w:val="00BA6386"/>
    <w:rsid w:val="00BA63EE"/>
    <w:rsid w:val="00BA705C"/>
    <w:rsid w:val="00BA797E"/>
    <w:rsid w:val="00BA79C7"/>
    <w:rsid w:val="00BA7C08"/>
    <w:rsid w:val="00BA7CC7"/>
    <w:rsid w:val="00BA7CE5"/>
    <w:rsid w:val="00BA7FA9"/>
    <w:rsid w:val="00BB0080"/>
    <w:rsid w:val="00BB151C"/>
    <w:rsid w:val="00BB157A"/>
    <w:rsid w:val="00BB189B"/>
    <w:rsid w:val="00BB1A88"/>
    <w:rsid w:val="00BB1B23"/>
    <w:rsid w:val="00BB1F27"/>
    <w:rsid w:val="00BB24F6"/>
    <w:rsid w:val="00BB2622"/>
    <w:rsid w:val="00BB2DE0"/>
    <w:rsid w:val="00BB2EB2"/>
    <w:rsid w:val="00BB30AB"/>
    <w:rsid w:val="00BB3658"/>
    <w:rsid w:val="00BB45CB"/>
    <w:rsid w:val="00BB45D6"/>
    <w:rsid w:val="00BB486E"/>
    <w:rsid w:val="00BB4A87"/>
    <w:rsid w:val="00BB4BB4"/>
    <w:rsid w:val="00BB4BE2"/>
    <w:rsid w:val="00BB4FA0"/>
    <w:rsid w:val="00BB5285"/>
    <w:rsid w:val="00BB543D"/>
    <w:rsid w:val="00BB5FED"/>
    <w:rsid w:val="00BB62A9"/>
    <w:rsid w:val="00BB64CC"/>
    <w:rsid w:val="00BB68FB"/>
    <w:rsid w:val="00BB69CA"/>
    <w:rsid w:val="00BB6B4B"/>
    <w:rsid w:val="00BB6E93"/>
    <w:rsid w:val="00BB7095"/>
    <w:rsid w:val="00BB7908"/>
    <w:rsid w:val="00BB7BC3"/>
    <w:rsid w:val="00BB7C18"/>
    <w:rsid w:val="00BB7CA0"/>
    <w:rsid w:val="00BC0785"/>
    <w:rsid w:val="00BC0C0B"/>
    <w:rsid w:val="00BC14C9"/>
    <w:rsid w:val="00BC1530"/>
    <w:rsid w:val="00BC181B"/>
    <w:rsid w:val="00BC1A3F"/>
    <w:rsid w:val="00BC1E0C"/>
    <w:rsid w:val="00BC22CB"/>
    <w:rsid w:val="00BC2399"/>
    <w:rsid w:val="00BC2402"/>
    <w:rsid w:val="00BC2454"/>
    <w:rsid w:val="00BC2F06"/>
    <w:rsid w:val="00BC3421"/>
    <w:rsid w:val="00BC34D8"/>
    <w:rsid w:val="00BC3860"/>
    <w:rsid w:val="00BC3BC7"/>
    <w:rsid w:val="00BC3EDC"/>
    <w:rsid w:val="00BC454C"/>
    <w:rsid w:val="00BC54DD"/>
    <w:rsid w:val="00BC5805"/>
    <w:rsid w:val="00BC5D29"/>
    <w:rsid w:val="00BC5D8D"/>
    <w:rsid w:val="00BC5E17"/>
    <w:rsid w:val="00BC6403"/>
    <w:rsid w:val="00BC68E8"/>
    <w:rsid w:val="00BC6AB5"/>
    <w:rsid w:val="00BC7445"/>
    <w:rsid w:val="00BC752C"/>
    <w:rsid w:val="00BC76F6"/>
    <w:rsid w:val="00BC7AD6"/>
    <w:rsid w:val="00BC7AF1"/>
    <w:rsid w:val="00BC7B83"/>
    <w:rsid w:val="00BD030B"/>
    <w:rsid w:val="00BD0376"/>
    <w:rsid w:val="00BD0F4E"/>
    <w:rsid w:val="00BD230C"/>
    <w:rsid w:val="00BD2329"/>
    <w:rsid w:val="00BD2354"/>
    <w:rsid w:val="00BD2362"/>
    <w:rsid w:val="00BD2469"/>
    <w:rsid w:val="00BD2A48"/>
    <w:rsid w:val="00BD2D29"/>
    <w:rsid w:val="00BD319F"/>
    <w:rsid w:val="00BD33A1"/>
    <w:rsid w:val="00BD3554"/>
    <w:rsid w:val="00BD3673"/>
    <w:rsid w:val="00BD3719"/>
    <w:rsid w:val="00BD3961"/>
    <w:rsid w:val="00BD3C18"/>
    <w:rsid w:val="00BD3F08"/>
    <w:rsid w:val="00BD430D"/>
    <w:rsid w:val="00BD4656"/>
    <w:rsid w:val="00BD4BE8"/>
    <w:rsid w:val="00BD4FFF"/>
    <w:rsid w:val="00BD5664"/>
    <w:rsid w:val="00BD6099"/>
    <w:rsid w:val="00BD6424"/>
    <w:rsid w:val="00BD654A"/>
    <w:rsid w:val="00BD6A03"/>
    <w:rsid w:val="00BD6B99"/>
    <w:rsid w:val="00BD6C57"/>
    <w:rsid w:val="00BD7367"/>
    <w:rsid w:val="00BD74D0"/>
    <w:rsid w:val="00BD7B4D"/>
    <w:rsid w:val="00BE070E"/>
    <w:rsid w:val="00BE0758"/>
    <w:rsid w:val="00BE11A5"/>
    <w:rsid w:val="00BE1204"/>
    <w:rsid w:val="00BE13BA"/>
    <w:rsid w:val="00BE15A9"/>
    <w:rsid w:val="00BE1672"/>
    <w:rsid w:val="00BE1CB1"/>
    <w:rsid w:val="00BE1D3B"/>
    <w:rsid w:val="00BE1DCB"/>
    <w:rsid w:val="00BE1DF3"/>
    <w:rsid w:val="00BE1EBC"/>
    <w:rsid w:val="00BE21FC"/>
    <w:rsid w:val="00BE2546"/>
    <w:rsid w:val="00BE26F9"/>
    <w:rsid w:val="00BE2D18"/>
    <w:rsid w:val="00BE2DEC"/>
    <w:rsid w:val="00BE3667"/>
    <w:rsid w:val="00BE37BD"/>
    <w:rsid w:val="00BE402A"/>
    <w:rsid w:val="00BE42B5"/>
    <w:rsid w:val="00BE4709"/>
    <w:rsid w:val="00BE48E3"/>
    <w:rsid w:val="00BE51A9"/>
    <w:rsid w:val="00BE5594"/>
    <w:rsid w:val="00BE5833"/>
    <w:rsid w:val="00BE5C8F"/>
    <w:rsid w:val="00BE615D"/>
    <w:rsid w:val="00BE6277"/>
    <w:rsid w:val="00BE71A4"/>
    <w:rsid w:val="00BE7241"/>
    <w:rsid w:val="00BE7D40"/>
    <w:rsid w:val="00BEAEBF"/>
    <w:rsid w:val="00BF06D9"/>
    <w:rsid w:val="00BF06E6"/>
    <w:rsid w:val="00BF0A87"/>
    <w:rsid w:val="00BF0FAB"/>
    <w:rsid w:val="00BF1407"/>
    <w:rsid w:val="00BF154E"/>
    <w:rsid w:val="00BF1E89"/>
    <w:rsid w:val="00BF203F"/>
    <w:rsid w:val="00BF25A0"/>
    <w:rsid w:val="00BF2649"/>
    <w:rsid w:val="00BF2D1A"/>
    <w:rsid w:val="00BF3000"/>
    <w:rsid w:val="00BF3128"/>
    <w:rsid w:val="00BF3DA9"/>
    <w:rsid w:val="00BF45C6"/>
    <w:rsid w:val="00BF464A"/>
    <w:rsid w:val="00BF544B"/>
    <w:rsid w:val="00BF6065"/>
    <w:rsid w:val="00BF66B7"/>
    <w:rsid w:val="00BF792F"/>
    <w:rsid w:val="00BF7A8C"/>
    <w:rsid w:val="00BF7B40"/>
    <w:rsid w:val="00BF7EEB"/>
    <w:rsid w:val="00C00DC6"/>
    <w:rsid w:val="00C0174B"/>
    <w:rsid w:val="00C01792"/>
    <w:rsid w:val="00C017F5"/>
    <w:rsid w:val="00C01E04"/>
    <w:rsid w:val="00C0245D"/>
    <w:rsid w:val="00C025BD"/>
    <w:rsid w:val="00C0297C"/>
    <w:rsid w:val="00C029B2"/>
    <w:rsid w:val="00C03BB9"/>
    <w:rsid w:val="00C04487"/>
    <w:rsid w:val="00C046D8"/>
    <w:rsid w:val="00C04AFE"/>
    <w:rsid w:val="00C04BD8"/>
    <w:rsid w:val="00C04F43"/>
    <w:rsid w:val="00C050C7"/>
    <w:rsid w:val="00C05B04"/>
    <w:rsid w:val="00C05DA8"/>
    <w:rsid w:val="00C06181"/>
    <w:rsid w:val="00C0632E"/>
    <w:rsid w:val="00C07040"/>
    <w:rsid w:val="00C073F0"/>
    <w:rsid w:val="00C10594"/>
    <w:rsid w:val="00C11349"/>
    <w:rsid w:val="00C11C94"/>
    <w:rsid w:val="00C11FA2"/>
    <w:rsid w:val="00C127FC"/>
    <w:rsid w:val="00C12A8B"/>
    <w:rsid w:val="00C12AAF"/>
    <w:rsid w:val="00C12C40"/>
    <w:rsid w:val="00C13426"/>
    <w:rsid w:val="00C13610"/>
    <w:rsid w:val="00C14379"/>
    <w:rsid w:val="00C14753"/>
    <w:rsid w:val="00C14A63"/>
    <w:rsid w:val="00C14B7E"/>
    <w:rsid w:val="00C14C1B"/>
    <w:rsid w:val="00C15387"/>
    <w:rsid w:val="00C15442"/>
    <w:rsid w:val="00C15C71"/>
    <w:rsid w:val="00C16487"/>
    <w:rsid w:val="00C16D7F"/>
    <w:rsid w:val="00C16DF1"/>
    <w:rsid w:val="00C172A1"/>
    <w:rsid w:val="00C17326"/>
    <w:rsid w:val="00C17668"/>
    <w:rsid w:val="00C17E31"/>
    <w:rsid w:val="00C1FA0B"/>
    <w:rsid w:val="00C2032E"/>
    <w:rsid w:val="00C207A2"/>
    <w:rsid w:val="00C20DD1"/>
    <w:rsid w:val="00C21581"/>
    <w:rsid w:val="00C215C8"/>
    <w:rsid w:val="00C21726"/>
    <w:rsid w:val="00C21E9E"/>
    <w:rsid w:val="00C2232C"/>
    <w:rsid w:val="00C22435"/>
    <w:rsid w:val="00C226F5"/>
    <w:rsid w:val="00C2282F"/>
    <w:rsid w:val="00C22E4F"/>
    <w:rsid w:val="00C23422"/>
    <w:rsid w:val="00C23582"/>
    <w:rsid w:val="00C23BDF"/>
    <w:rsid w:val="00C23CF3"/>
    <w:rsid w:val="00C24165"/>
    <w:rsid w:val="00C2480F"/>
    <w:rsid w:val="00C24966"/>
    <w:rsid w:val="00C25B70"/>
    <w:rsid w:val="00C25E25"/>
    <w:rsid w:val="00C26BAA"/>
    <w:rsid w:val="00C26E07"/>
    <w:rsid w:val="00C27C86"/>
    <w:rsid w:val="00C2E02A"/>
    <w:rsid w:val="00C30691"/>
    <w:rsid w:val="00C3083F"/>
    <w:rsid w:val="00C30CAB"/>
    <w:rsid w:val="00C31183"/>
    <w:rsid w:val="00C315FC"/>
    <w:rsid w:val="00C316D9"/>
    <w:rsid w:val="00C31C3B"/>
    <w:rsid w:val="00C31F6E"/>
    <w:rsid w:val="00C322E0"/>
    <w:rsid w:val="00C33355"/>
    <w:rsid w:val="00C33A40"/>
    <w:rsid w:val="00C33C0D"/>
    <w:rsid w:val="00C340E1"/>
    <w:rsid w:val="00C34D18"/>
    <w:rsid w:val="00C35260"/>
    <w:rsid w:val="00C3543A"/>
    <w:rsid w:val="00C35452"/>
    <w:rsid w:val="00C355D8"/>
    <w:rsid w:val="00C3657C"/>
    <w:rsid w:val="00C36613"/>
    <w:rsid w:val="00C36620"/>
    <w:rsid w:val="00C3755F"/>
    <w:rsid w:val="00C37F89"/>
    <w:rsid w:val="00C4019F"/>
    <w:rsid w:val="00C401DB"/>
    <w:rsid w:val="00C40627"/>
    <w:rsid w:val="00C41629"/>
    <w:rsid w:val="00C4167D"/>
    <w:rsid w:val="00C42A3F"/>
    <w:rsid w:val="00C42AC6"/>
    <w:rsid w:val="00C42CC5"/>
    <w:rsid w:val="00C42EA3"/>
    <w:rsid w:val="00C44187"/>
    <w:rsid w:val="00C453CA"/>
    <w:rsid w:val="00C46495"/>
    <w:rsid w:val="00C464FC"/>
    <w:rsid w:val="00C46748"/>
    <w:rsid w:val="00C46B8E"/>
    <w:rsid w:val="00C470EA"/>
    <w:rsid w:val="00C47B4A"/>
    <w:rsid w:val="00C47D20"/>
    <w:rsid w:val="00C50251"/>
    <w:rsid w:val="00C51941"/>
    <w:rsid w:val="00C519F6"/>
    <w:rsid w:val="00C52410"/>
    <w:rsid w:val="00C52828"/>
    <w:rsid w:val="00C53839"/>
    <w:rsid w:val="00C53D19"/>
    <w:rsid w:val="00C5499A"/>
    <w:rsid w:val="00C553F4"/>
    <w:rsid w:val="00C55BB0"/>
    <w:rsid w:val="00C55E95"/>
    <w:rsid w:val="00C56FDA"/>
    <w:rsid w:val="00C5764C"/>
    <w:rsid w:val="00C57790"/>
    <w:rsid w:val="00C602F8"/>
    <w:rsid w:val="00C61615"/>
    <w:rsid w:val="00C61D7F"/>
    <w:rsid w:val="00C62120"/>
    <w:rsid w:val="00C6212A"/>
    <w:rsid w:val="00C621B5"/>
    <w:rsid w:val="00C6282A"/>
    <w:rsid w:val="00C62985"/>
    <w:rsid w:val="00C6315B"/>
    <w:rsid w:val="00C63792"/>
    <w:rsid w:val="00C63D49"/>
    <w:rsid w:val="00C63DBA"/>
    <w:rsid w:val="00C640F4"/>
    <w:rsid w:val="00C642FD"/>
    <w:rsid w:val="00C645E9"/>
    <w:rsid w:val="00C645F4"/>
    <w:rsid w:val="00C646FF"/>
    <w:rsid w:val="00C64BF1"/>
    <w:rsid w:val="00C6573A"/>
    <w:rsid w:val="00C65F28"/>
    <w:rsid w:val="00C66677"/>
    <w:rsid w:val="00C70A61"/>
    <w:rsid w:val="00C70DE0"/>
    <w:rsid w:val="00C71288"/>
    <w:rsid w:val="00C71701"/>
    <w:rsid w:val="00C720D3"/>
    <w:rsid w:val="00C72504"/>
    <w:rsid w:val="00C727B6"/>
    <w:rsid w:val="00C73BD5"/>
    <w:rsid w:val="00C73BDD"/>
    <w:rsid w:val="00C73CE0"/>
    <w:rsid w:val="00C73E70"/>
    <w:rsid w:val="00C744E6"/>
    <w:rsid w:val="00C75344"/>
    <w:rsid w:val="00C759EE"/>
    <w:rsid w:val="00C75C0C"/>
    <w:rsid w:val="00C763B0"/>
    <w:rsid w:val="00C76612"/>
    <w:rsid w:val="00C7704C"/>
    <w:rsid w:val="00C776F6"/>
    <w:rsid w:val="00C77AFB"/>
    <w:rsid w:val="00C80A9F"/>
    <w:rsid w:val="00C81F98"/>
    <w:rsid w:val="00C82706"/>
    <w:rsid w:val="00C82A59"/>
    <w:rsid w:val="00C82CDC"/>
    <w:rsid w:val="00C83143"/>
    <w:rsid w:val="00C834C7"/>
    <w:rsid w:val="00C8399C"/>
    <w:rsid w:val="00C83B74"/>
    <w:rsid w:val="00C83F60"/>
    <w:rsid w:val="00C84D4B"/>
    <w:rsid w:val="00C84EEC"/>
    <w:rsid w:val="00C85282"/>
    <w:rsid w:val="00C857F4"/>
    <w:rsid w:val="00C85B0C"/>
    <w:rsid w:val="00C86454"/>
    <w:rsid w:val="00C86C75"/>
    <w:rsid w:val="00C87016"/>
    <w:rsid w:val="00C87017"/>
    <w:rsid w:val="00C874B6"/>
    <w:rsid w:val="00C8752A"/>
    <w:rsid w:val="00C87C09"/>
    <w:rsid w:val="00C90704"/>
    <w:rsid w:val="00C90C8E"/>
    <w:rsid w:val="00C90D79"/>
    <w:rsid w:val="00C90EC0"/>
    <w:rsid w:val="00C91B9D"/>
    <w:rsid w:val="00C91D1D"/>
    <w:rsid w:val="00C91E1A"/>
    <w:rsid w:val="00C92F15"/>
    <w:rsid w:val="00C93038"/>
    <w:rsid w:val="00C93119"/>
    <w:rsid w:val="00C93A7D"/>
    <w:rsid w:val="00C9439D"/>
    <w:rsid w:val="00C9489E"/>
    <w:rsid w:val="00C94F0A"/>
    <w:rsid w:val="00C95248"/>
    <w:rsid w:val="00C95531"/>
    <w:rsid w:val="00C9555B"/>
    <w:rsid w:val="00C95710"/>
    <w:rsid w:val="00C95CB5"/>
    <w:rsid w:val="00C95E4E"/>
    <w:rsid w:val="00C95EDC"/>
    <w:rsid w:val="00C96095"/>
    <w:rsid w:val="00C96108"/>
    <w:rsid w:val="00C96E4A"/>
    <w:rsid w:val="00C97029"/>
    <w:rsid w:val="00C97041"/>
    <w:rsid w:val="00C9717D"/>
    <w:rsid w:val="00C9738C"/>
    <w:rsid w:val="00C97429"/>
    <w:rsid w:val="00C97A2A"/>
    <w:rsid w:val="00CA0A36"/>
    <w:rsid w:val="00CA0B80"/>
    <w:rsid w:val="00CA0C43"/>
    <w:rsid w:val="00CA13B1"/>
    <w:rsid w:val="00CA1B70"/>
    <w:rsid w:val="00CA26FC"/>
    <w:rsid w:val="00CA2E69"/>
    <w:rsid w:val="00CA302F"/>
    <w:rsid w:val="00CA37ED"/>
    <w:rsid w:val="00CA3B94"/>
    <w:rsid w:val="00CA4696"/>
    <w:rsid w:val="00CA58CE"/>
    <w:rsid w:val="00CA58E8"/>
    <w:rsid w:val="00CA61F6"/>
    <w:rsid w:val="00CA6218"/>
    <w:rsid w:val="00CA65CA"/>
    <w:rsid w:val="00CA6A76"/>
    <w:rsid w:val="00CA6ABB"/>
    <w:rsid w:val="00CA6F2F"/>
    <w:rsid w:val="00CA6FC7"/>
    <w:rsid w:val="00CA737B"/>
    <w:rsid w:val="00CA7B61"/>
    <w:rsid w:val="00CA7BB2"/>
    <w:rsid w:val="00CA7D18"/>
    <w:rsid w:val="00CA7F90"/>
    <w:rsid w:val="00CB00F5"/>
    <w:rsid w:val="00CB04A2"/>
    <w:rsid w:val="00CB0D81"/>
    <w:rsid w:val="00CB20E2"/>
    <w:rsid w:val="00CB2135"/>
    <w:rsid w:val="00CB280F"/>
    <w:rsid w:val="00CB2874"/>
    <w:rsid w:val="00CB2B80"/>
    <w:rsid w:val="00CB2C07"/>
    <w:rsid w:val="00CB3733"/>
    <w:rsid w:val="00CB399B"/>
    <w:rsid w:val="00CB3A84"/>
    <w:rsid w:val="00CB403E"/>
    <w:rsid w:val="00CB40BC"/>
    <w:rsid w:val="00CB44B7"/>
    <w:rsid w:val="00CB4885"/>
    <w:rsid w:val="00CB4C9C"/>
    <w:rsid w:val="00CB4E4D"/>
    <w:rsid w:val="00CB56D2"/>
    <w:rsid w:val="00CB6646"/>
    <w:rsid w:val="00CB78CF"/>
    <w:rsid w:val="00CC03F6"/>
    <w:rsid w:val="00CC0E1B"/>
    <w:rsid w:val="00CC13DB"/>
    <w:rsid w:val="00CC150C"/>
    <w:rsid w:val="00CC1A1D"/>
    <w:rsid w:val="00CC1A9E"/>
    <w:rsid w:val="00CC1B59"/>
    <w:rsid w:val="00CC2713"/>
    <w:rsid w:val="00CC283E"/>
    <w:rsid w:val="00CC2AFB"/>
    <w:rsid w:val="00CC2DD1"/>
    <w:rsid w:val="00CC3277"/>
    <w:rsid w:val="00CC34CF"/>
    <w:rsid w:val="00CC356A"/>
    <w:rsid w:val="00CC3879"/>
    <w:rsid w:val="00CC4146"/>
    <w:rsid w:val="00CC44E1"/>
    <w:rsid w:val="00CC51FA"/>
    <w:rsid w:val="00CC52F1"/>
    <w:rsid w:val="00CC554F"/>
    <w:rsid w:val="00CC5878"/>
    <w:rsid w:val="00CC59CB"/>
    <w:rsid w:val="00CC5B3C"/>
    <w:rsid w:val="00CC5BDB"/>
    <w:rsid w:val="00CC63E4"/>
    <w:rsid w:val="00CC7556"/>
    <w:rsid w:val="00CC7632"/>
    <w:rsid w:val="00CC7D52"/>
    <w:rsid w:val="00CD0C98"/>
    <w:rsid w:val="00CD1526"/>
    <w:rsid w:val="00CD1DF0"/>
    <w:rsid w:val="00CD1DF7"/>
    <w:rsid w:val="00CD2420"/>
    <w:rsid w:val="00CD24C7"/>
    <w:rsid w:val="00CD2AA5"/>
    <w:rsid w:val="00CD2CA0"/>
    <w:rsid w:val="00CD2E7F"/>
    <w:rsid w:val="00CD2FE3"/>
    <w:rsid w:val="00CD3978"/>
    <w:rsid w:val="00CD3A10"/>
    <w:rsid w:val="00CD3AAA"/>
    <w:rsid w:val="00CD3B38"/>
    <w:rsid w:val="00CD40A1"/>
    <w:rsid w:val="00CD4B5B"/>
    <w:rsid w:val="00CD52B9"/>
    <w:rsid w:val="00CD63BE"/>
    <w:rsid w:val="00CD644C"/>
    <w:rsid w:val="00CD68B7"/>
    <w:rsid w:val="00CD6F25"/>
    <w:rsid w:val="00CD7665"/>
    <w:rsid w:val="00CD7B3C"/>
    <w:rsid w:val="00CD7D80"/>
    <w:rsid w:val="00CD7DBE"/>
    <w:rsid w:val="00CD7E5D"/>
    <w:rsid w:val="00CE06C8"/>
    <w:rsid w:val="00CE0855"/>
    <w:rsid w:val="00CE0B52"/>
    <w:rsid w:val="00CE0BDE"/>
    <w:rsid w:val="00CE0E1C"/>
    <w:rsid w:val="00CE0E62"/>
    <w:rsid w:val="00CE0F8F"/>
    <w:rsid w:val="00CE14FA"/>
    <w:rsid w:val="00CE1715"/>
    <w:rsid w:val="00CE1999"/>
    <w:rsid w:val="00CE1B42"/>
    <w:rsid w:val="00CE281A"/>
    <w:rsid w:val="00CE2DA7"/>
    <w:rsid w:val="00CE306D"/>
    <w:rsid w:val="00CE3A93"/>
    <w:rsid w:val="00CE3FB4"/>
    <w:rsid w:val="00CE44FA"/>
    <w:rsid w:val="00CE4535"/>
    <w:rsid w:val="00CE4B93"/>
    <w:rsid w:val="00CE5873"/>
    <w:rsid w:val="00CE5DDD"/>
    <w:rsid w:val="00CE6363"/>
    <w:rsid w:val="00CE6AB7"/>
    <w:rsid w:val="00CE71DA"/>
    <w:rsid w:val="00CE77AA"/>
    <w:rsid w:val="00CE7A84"/>
    <w:rsid w:val="00CF0709"/>
    <w:rsid w:val="00CF0AD6"/>
    <w:rsid w:val="00CF13F0"/>
    <w:rsid w:val="00CF14E7"/>
    <w:rsid w:val="00CF21FF"/>
    <w:rsid w:val="00CF2902"/>
    <w:rsid w:val="00CF2A13"/>
    <w:rsid w:val="00CF2A6B"/>
    <w:rsid w:val="00CF3812"/>
    <w:rsid w:val="00CF3A8B"/>
    <w:rsid w:val="00CF3BF5"/>
    <w:rsid w:val="00CF3C31"/>
    <w:rsid w:val="00CF3F9F"/>
    <w:rsid w:val="00CF4428"/>
    <w:rsid w:val="00CF4B49"/>
    <w:rsid w:val="00CF51FB"/>
    <w:rsid w:val="00CF57D1"/>
    <w:rsid w:val="00CF626C"/>
    <w:rsid w:val="00CF6310"/>
    <w:rsid w:val="00CF6950"/>
    <w:rsid w:val="00CF6F30"/>
    <w:rsid w:val="00CF74FB"/>
    <w:rsid w:val="00CF76F1"/>
    <w:rsid w:val="00CF7B4E"/>
    <w:rsid w:val="00D0074B"/>
    <w:rsid w:val="00D00B46"/>
    <w:rsid w:val="00D00B84"/>
    <w:rsid w:val="00D0135E"/>
    <w:rsid w:val="00D021C4"/>
    <w:rsid w:val="00D02360"/>
    <w:rsid w:val="00D02B5D"/>
    <w:rsid w:val="00D02F1E"/>
    <w:rsid w:val="00D03332"/>
    <w:rsid w:val="00D03766"/>
    <w:rsid w:val="00D043C3"/>
    <w:rsid w:val="00D0446D"/>
    <w:rsid w:val="00D04A41"/>
    <w:rsid w:val="00D04BAF"/>
    <w:rsid w:val="00D04C60"/>
    <w:rsid w:val="00D04DEE"/>
    <w:rsid w:val="00D04FB9"/>
    <w:rsid w:val="00D050E6"/>
    <w:rsid w:val="00D052AA"/>
    <w:rsid w:val="00D05B58"/>
    <w:rsid w:val="00D05D36"/>
    <w:rsid w:val="00D05FA2"/>
    <w:rsid w:val="00D062E0"/>
    <w:rsid w:val="00D07407"/>
    <w:rsid w:val="00D07A01"/>
    <w:rsid w:val="00D07D6B"/>
    <w:rsid w:val="00D1025E"/>
    <w:rsid w:val="00D105A4"/>
    <w:rsid w:val="00D111F9"/>
    <w:rsid w:val="00D115A1"/>
    <w:rsid w:val="00D123EC"/>
    <w:rsid w:val="00D125AA"/>
    <w:rsid w:val="00D125FD"/>
    <w:rsid w:val="00D12A79"/>
    <w:rsid w:val="00D12EEA"/>
    <w:rsid w:val="00D131E3"/>
    <w:rsid w:val="00D1366E"/>
    <w:rsid w:val="00D13853"/>
    <w:rsid w:val="00D13887"/>
    <w:rsid w:val="00D13EA1"/>
    <w:rsid w:val="00D1412F"/>
    <w:rsid w:val="00D1452B"/>
    <w:rsid w:val="00D14746"/>
    <w:rsid w:val="00D151B2"/>
    <w:rsid w:val="00D157D3"/>
    <w:rsid w:val="00D15809"/>
    <w:rsid w:val="00D15D9A"/>
    <w:rsid w:val="00D15DF7"/>
    <w:rsid w:val="00D16F5F"/>
    <w:rsid w:val="00D17641"/>
    <w:rsid w:val="00D17B06"/>
    <w:rsid w:val="00D200BD"/>
    <w:rsid w:val="00D205B3"/>
    <w:rsid w:val="00D20CD7"/>
    <w:rsid w:val="00D20D36"/>
    <w:rsid w:val="00D20DB8"/>
    <w:rsid w:val="00D20ECD"/>
    <w:rsid w:val="00D213DB"/>
    <w:rsid w:val="00D21C54"/>
    <w:rsid w:val="00D21FD0"/>
    <w:rsid w:val="00D2236A"/>
    <w:rsid w:val="00D223AB"/>
    <w:rsid w:val="00D2286C"/>
    <w:rsid w:val="00D22E25"/>
    <w:rsid w:val="00D2350D"/>
    <w:rsid w:val="00D23658"/>
    <w:rsid w:val="00D23950"/>
    <w:rsid w:val="00D23BA4"/>
    <w:rsid w:val="00D23BAF"/>
    <w:rsid w:val="00D23F22"/>
    <w:rsid w:val="00D24068"/>
    <w:rsid w:val="00D2438F"/>
    <w:rsid w:val="00D24684"/>
    <w:rsid w:val="00D248EC"/>
    <w:rsid w:val="00D24D22"/>
    <w:rsid w:val="00D265C7"/>
    <w:rsid w:val="00D26858"/>
    <w:rsid w:val="00D269BF"/>
    <w:rsid w:val="00D27421"/>
    <w:rsid w:val="00D2783C"/>
    <w:rsid w:val="00D27FF6"/>
    <w:rsid w:val="00D30290"/>
    <w:rsid w:val="00D305B9"/>
    <w:rsid w:val="00D30C3E"/>
    <w:rsid w:val="00D30EEA"/>
    <w:rsid w:val="00D31626"/>
    <w:rsid w:val="00D31BDB"/>
    <w:rsid w:val="00D31D66"/>
    <w:rsid w:val="00D323D7"/>
    <w:rsid w:val="00D32490"/>
    <w:rsid w:val="00D3279E"/>
    <w:rsid w:val="00D33695"/>
    <w:rsid w:val="00D337A8"/>
    <w:rsid w:val="00D349C1"/>
    <w:rsid w:val="00D34EA4"/>
    <w:rsid w:val="00D350DB"/>
    <w:rsid w:val="00D35291"/>
    <w:rsid w:val="00D353B6"/>
    <w:rsid w:val="00D36168"/>
    <w:rsid w:val="00D36413"/>
    <w:rsid w:val="00D36BA9"/>
    <w:rsid w:val="00D37653"/>
    <w:rsid w:val="00D37A31"/>
    <w:rsid w:val="00D37F36"/>
    <w:rsid w:val="00D40746"/>
    <w:rsid w:val="00D40DAE"/>
    <w:rsid w:val="00D40EB6"/>
    <w:rsid w:val="00D40EDC"/>
    <w:rsid w:val="00D41530"/>
    <w:rsid w:val="00D41E99"/>
    <w:rsid w:val="00D42212"/>
    <w:rsid w:val="00D425F7"/>
    <w:rsid w:val="00D42881"/>
    <w:rsid w:val="00D42A1A"/>
    <w:rsid w:val="00D43A99"/>
    <w:rsid w:val="00D4437B"/>
    <w:rsid w:val="00D44409"/>
    <w:rsid w:val="00D44C36"/>
    <w:rsid w:val="00D4539E"/>
    <w:rsid w:val="00D4548E"/>
    <w:rsid w:val="00D45EAB"/>
    <w:rsid w:val="00D4682D"/>
    <w:rsid w:val="00D46D9A"/>
    <w:rsid w:val="00D46DCB"/>
    <w:rsid w:val="00D46E26"/>
    <w:rsid w:val="00D46F1A"/>
    <w:rsid w:val="00D47196"/>
    <w:rsid w:val="00D47453"/>
    <w:rsid w:val="00D47514"/>
    <w:rsid w:val="00D476B1"/>
    <w:rsid w:val="00D479E2"/>
    <w:rsid w:val="00D47A86"/>
    <w:rsid w:val="00D506FE"/>
    <w:rsid w:val="00D50707"/>
    <w:rsid w:val="00D50962"/>
    <w:rsid w:val="00D50E02"/>
    <w:rsid w:val="00D5159F"/>
    <w:rsid w:val="00D5182C"/>
    <w:rsid w:val="00D51A79"/>
    <w:rsid w:val="00D5234C"/>
    <w:rsid w:val="00D52765"/>
    <w:rsid w:val="00D5305E"/>
    <w:rsid w:val="00D53996"/>
    <w:rsid w:val="00D53B23"/>
    <w:rsid w:val="00D53C0D"/>
    <w:rsid w:val="00D53DD9"/>
    <w:rsid w:val="00D54BC4"/>
    <w:rsid w:val="00D54C10"/>
    <w:rsid w:val="00D5506A"/>
    <w:rsid w:val="00D55273"/>
    <w:rsid w:val="00D568D5"/>
    <w:rsid w:val="00D572E8"/>
    <w:rsid w:val="00D60436"/>
    <w:rsid w:val="00D60469"/>
    <w:rsid w:val="00D606D3"/>
    <w:rsid w:val="00D60A2B"/>
    <w:rsid w:val="00D60F59"/>
    <w:rsid w:val="00D62029"/>
    <w:rsid w:val="00D621DB"/>
    <w:rsid w:val="00D625DA"/>
    <w:rsid w:val="00D628D8"/>
    <w:rsid w:val="00D62A3C"/>
    <w:rsid w:val="00D62AE7"/>
    <w:rsid w:val="00D62BE6"/>
    <w:rsid w:val="00D62EAF"/>
    <w:rsid w:val="00D63081"/>
    <w:rsid w:val="00D6320C"/>
    <w:rsid w:val="00D63682"/>
    <w:rsid w:val="00D636DA"/>
    <w:rsid w:val="00D63869"/>
    <w:rsid w:val="00D639C6"/>
    <w:rsid w:val="00D64375"/>
    <w:rsid w:val="00D64467"/>
    <w:rsid w:val="00D645F9"/>
    <w:rsid w:val="00D64E1A"/>
    <w:rsid w:val="00D64E69"/>
    <w:rsid w:val="00D65697"/>
    <w:rsid w:val="00D6586D"/>
    <w:rsid w:val="00D65B4D"/>
    <w:rsid w:val="00D65EE9"/>
    <w:rsid w:val="00D65FAE"/>
    <w:rsid w:val="00D66059"/>
    <w:rsid w:val="00D66254"/>
    <w:rsid w:val="00D664A7"/>
    <w:rsid w:val="00D6650B"/>
    <w:rsid w:val="00D66780"/>
    <w:rsid w:val="00D66964"/>
    <w:rsid w:val="00D66A92"/>
    <w:rsid w:val="00D66E21"/>
    <w:rsid w:val="00D676A6"/>
    <w:rsid w:val="00D677F9"/>
    <w:rsid w:val="00D70818"/>
    <w:rsid w:val="00D70889"/>
    <w:rsid w:val="00D71190"/>
    <w:rsid w:val="00D7136A"/>
    <w:rsid w:val="00D71CE0"/>
    <w:rsid w:val="00D721AE"/>
    <w:rsid w:val="00D7224A"/>
    <w:rsid w:val="00D724CF"/>
    <w:rsid w:val="00D72BDE"/>
    <w:rsid w:val="00D73150"/>
    <w:rsid w:val="00D733A5"/>
    <w:rsid w:val="00D74192"/>
    <w:rsid w:val="00D74A4D"/>
    <w:rsid w:val="00D74C26"/>
    <w:rsid w:val="00D75577"/>
    <w:rsid w:val="00D76072"/>
    <w:rsid w:val="00D76779"/>
    <w:rsid w:val="00D77108"/>
    <w:rsid w:val="00D77277"/>
    <w:rsid w:val="00D778D4"/>
    <w:rsid w:val="00D77BF7"/>
    <w:rsid w:val="00D80814"/>
    <w:rsid w:val="00D80B87"/>
    <w:rsid w:val="00D80F5B"/>
    <w:rsid w:val="00D81249"/>
    <w:rsid w:val="00D81584"/>
    <w:rsid w:val="00D816A5"/>
    <w:rsid w:val="00D81723"/>
    <w:rsid w:val="00D81D28"/>
    <w:rsid w:val="00D81DFA"/>
    <w:rsid w:val="00D825C6"/>
    <w:rsid w:val="00D82DED"/>
    <w:rsid w:val="00D82F23"/>
    <w:rsid w:val="00D83497"/>
    <w:rsid w:val="00D834E3"/>
    <w:rsid w:val="00D83971"/>
    <w:rsid w:val="00D84222"/>
    <w:rsid w:val="00D8426A"/>
    <w:rsid w:val="00D84928"/>
    <w:rsid w:val="00D849AA"/>
    <w:rsid w:val="00D84CEF"/>
    <w:rsid w:val="00D84E9B"/>
    <w:rsid w:val="00D85516"/>
    <w:rsid w:val="00D85693"/>
    <w:rsid w:val="00D866A9"/>
    <w:rsid w:val="00D875B4"/>
    <w:rsid w:val="00D907AE"/>
    <w:rsid w:val="00D908CF"/>
    <w:rsid w:val="00D90CB1"/>
    <w:rsid w:val="00D9157D"/>
    <w:rsid w:val="00D9165D"/>
    <w:rsid w:val="00D91779"/>
    <w:rsid w:val="00D9179E"/>
    <w:rsid w:val="00D91B66"/>
    <w:rsid w:val="00D91C00"/>
    <w:rsid w:val="00D91DEE"/>
    <w:rsid w:val="00D92D7D"/>
    <w:rsid w:val="00D92ED1"/>
    <w:rsid w:val="00D930B8"/>
    <w:rsid w:val="00D935CC"/>
    <w:rsid w:val="00D94546"/>
    <w:rsid w:val="00D947E8"/>
    <w:rsid w:val="00D9485E"/>
    <w:rsid w:val="00D94D0D"/>
    <w:rsid w:val="00D95402"/>
    <w:rsid w:val="00D9562A"/>
    <w:rsid w:val="00D96D45"/>
    <w:rsid w:val="00D970D2"/>
    <w:rsid w:val="00D97193"/>
    <w:rsid w:val="00D975BC"/>
    <w:rsid w:val="00D97772"/>
    <w:rsid w:val="00D97879"/>
    <w:rsid w:val="00D97DDE"/>
    <w:rsid w:val="00D97E54"/>
    <w:rsid w:val="00DA015F"/>
    <w:rsid w:val="00DA034F"/>
    <w:rsid w:val="00DA08A8"/>
    <w:rsid w:val="00DA0ADF"/>
    <w:rsid w:val="00DA1500"/>
    <w:rsid w:val="00DA29C7"/>
    <w:rsid w:val="00DA2E3C"/>
    <w:rsid w:val="00DA341C"/>
    <w:rsid w:val="00DA3582"/>
    <w:rsid w:val="00DA3698"/>
    <w:rsid w:val="00DA3A22"/>
    <w:rsid w:val="00DA42EE"/>
    <w:rsid w:val="00DA44F1"/>
    <w:rsid w:val="00DA4591"/>
    <w:rsid w:val="00DA4DF1"/>
    <w:rsid w:val="00DA6CE1"/>
    <w:rsid w:val="00DA7B0B"/>
    <w:rsid w:val="00DA7B46"/>
    <w:rsid w:val="00DA7EC0"/>
    <w:rsid w:val="00DB00D9"/>
    <w:rsid w:val="00DB0B5C"/>
    <w:rsid w:val="00DB10B2"/>
    <w:rsid w:val="00DB110C"/>
    <w:rsid w:val="00DB115F"/>
    <w:rsid w:val="00DB1161"/>
    <w:rsid w:val="00DB1BE5"/>
    <w:rsid w:val="00DB2061"/>
    <w:rsid w:val="00DB20A1"/>
    <w:rsid w:val="00DB31AC"/>
    <w:rsid w:val="00DB3433"/>
    <w:rsid w:val="00DB36DC"/>
    <w:rsid w:val="00DB3B2C"/>
    <w:rsid w:val="00DB3DEE"/>
    <w:rsid w:val="00DB3E90"/>
    <w:rsid w:val="00DB3EA2"/>
    <w:rsid w:val="00DB436E"/>
    <w:rsid w:val="00DB4701"/>
    <w:rsid w:val="00DB4821"/>
    <w:rsid w:val="00DB4B51"/>
    <w:rsid w:val="00DB535F"/>
    <w:rsid w:val="00DB618B"/>
    <w:rsid w:val="00DB63CB"/>
    <w:rsid w:val="00DB6511"/>
    <w:rsid w:val="00DB6A19"/>
    <w:rsid w:val="00DB6A22"/>
    <w:rsid w:val="00DB6B1B"/>
    <w:rsid w:val="00DB6B24"/>
    <w:rsid w:val="00DB79FD"/>
    <w:rsid w:val="00DB7B4E"/>
    <w:rsid w:val="00DB7C9F"/>
    <w:rsid w:val="00DC0303"/>
    <w:rsid w:val="00DC0D84"/>
    <w:rsid w:val="00DC1208"/>
    <w:rsid w:val="00DC18CB"/>
    <w:rsid w:val="00DC1A86"/>
    <w:rsid w:val="00DC1B58"/>
    <w:rsid w:val="00DC21D6"/>
    <w:rsid w:val="00DC246B"/>
    <w:rsid w:val="00DC27DA"/>
    <w:rsid w:val="00DC4109"/>
    <w:rsid w:val="00DC42F0"/>
    <w:rsid w:val="00DC452B"/>
    <w:rsid w:val="00DC4797"/>
    <w:rsid w:val="00DC56C9"/>
    <w:rsid w:val="00DC628B"/>
    <w:rsid w:val="00DC648A"/>
    <w:rsid w:val="00DC6BB7"/>
    <w:rsid w:val="00DC7212"/>
    <w:rsid w:val="00DD000F"/>
    <w:rsid w:val="00DD07DB"/>
    <w:rsid w:val="00DD0FF4"/>
    <w:rsid w:val="00DD100F"/>
    <w:rsid w:val="00DD10BA"/>
    <w:rsid w:val="00DD1355"/>
    <w:rsid w:val="00DD137B"/>
    <w:rsid w:val="00DD1429"/>
    <w:rsid w:val="00DD1CCA"/>
    <w:rsid w:val="00DD2A3A"/>
    <w:rsid w:val="00DD2A54"/>
    <w:rsid w:val="00DD2F22"/>
    <w:rsid w:val="00DD399E"/>
    <w:rsid w:val="00DD3D81"/>
    <w:rsid w:val="00DD40E4"/>
    <w:rsid w:val="00DD4968"/>
    <w:rsid w:val="00DD49F6"/>
    <w:rsid w:val="00DD49F9"/>
    <w:rsid w:val="00DD4AD6"/>
    <w:rsid w:val="00DD4CC6"/>
    <w:rsid w:val="00DD579C"/>
    <w:rsid w:val="00DD57EA"/>
    <w:rsid w:val="00DD5E99"/>
    <w:rsid w:val="00DD61CF"/>
    <w:rsid w:val="00DD6342"/>
    <w:rsid w:val="00DD6879"/>
    <w:rsid w:val="00DD69A5"/>
    <w:rsid w:val="00DE002C"/>
    <w:rsid w:val="00DE0746"/>
    <w:rsid w:val="00DE0FAC"/>
    <w:rsid w:val="00DE14A2"/>
    <w:rsid w:val="00DE1868"/>
    <w:rsid w:val="00DE1BF3"/>
    <w:rsid w:val="00DE27FB"/>
    <w:rsid w:val="00DE3312"/>
    <w:rsid w:val="00DE4553"/>
    <w:rsid w:val="00DE479A"/>
    <w:rsid w:val="00DE4AD6"/>
    <w:rsid w:val="00DE4F5E"/>
    <w:rsid w:val="00DE4FFC"/>
    <w:rsid w:val="00DE507C"/>
    <w:rsid w:val="00DE5A60"/>
    <w:rsid w:val="00DE5D27"/>
    <w:rsid w:val="00DE625B"/>
    <w:rsid w:val="00DE6525"/>
    <w:rsid w:val="00DE683A"/>
    <w:rsid w:val="00DE6A91"/>
    <w:rsid w:val="00DE6C1C"/>
    <w:rsid w:val="00DE6FD9"/>
    <w:rsid w:val="00DE7A8F"/>
    <w:rsid w:val="00DE7ECD"/>
    <w:rsid w:val="00DF002D"/>
    <w:rsid w:val="00DF009F"/>
    <w:rsid w:val="00DF01E3"/>
    <w:rsid w:val="00DF0795"/>
    <w:rsid w:val="00DF0AAB"/>
    <w:rsid w:val="00DF0B42"/>
    <w:rsid w:val="00DF0C2C"/>
    <w:rsid w:val="00DF10BA"/>
    <w:rsid w:val="00DF12D7"/>
    <w:rsid w:val="00DF138A"/>
    <w:rsid w:val="00DF2023"/>
    <w:rsid w:val="00DF2169"/>
    <w:rsid w:val="00DF24E7"/>
    <w:rsid w:val="00DF2B45"/>
    <w:rsid w:val="00DF2B6E"/>
    <w:rsid w:val="00DF2CBB"/>
    <w:rsid w:val="00DF2EC6"/>
    <w:rsid w:val="00DF3734"/>
    <w:rsid w:val="00DF3B5B"/>
    <w:rsid w:val="00DF405D"/>
    <w:rsid w:val="00DF5373"/>
    <w:rsid w:val="00DF5876"/>
    <w:rsid w:val="00DF6275"/>
    <w:rsid w:val="00DF6567"/>
    <w:rsid w:val="00DF68E0"/>
    <w:rsid w:val="00DF7262"/>
    <w:rsid w:val="00DF76EB"/>
    <w:rsid w:val="00DF79EA"/>
    <w:rsid w:val="00DF7A02"/>
    <w:rsid w:val="00DF7C6D"/>
    <w:rsid w:val="00E0020E"/>
    <w:rsid w:val="00E00B84"/>
    <w:rsid w:val="00E00EDC"/>
    <w:rsid w:val="00E01EF0"/>
    <w:rsid w:val="00E0213D"/>
    <w:rsid w:val="00E02624"/>
    <w:rsid w:val="00E0325F"/>
    <w:rsid w:val="00E032F0"/>
    <w:rsid w:val="00E0331E"/>
    <w:rsid w:val="00E04317"/>
    <w:rsid w:val="00E04377"/>
    <w:rsid w:val="00E04FEC"/>
    <w:rsid w:val="00E05593"/>
    <w:rsid w:val="00E05E28"/>
    <w:rsid w:val="00E05ECF"/>
    <w:rsid w:val="00E0655A"/>
    <w:rsid w:val="00E068DC"/>
    <w:rsid w:val="00E07A9B"/>
    <w:rsid w:val="00E100AE"/>
    <w:rsid w:val="00E106EF"/>
    <w:rsid w:val="00E10961"/>
    <w:rsid w:val="00E10C3D"/>
    <w:rsid w:val="00E10CC0"/>
    <w:rsid w:val="00E10DA6"/>
    <w:rsid w:val="00E10F72"/>
    <w:rsid w:val="00E1161A"/>
    <w:rsid w:val="00E12938"/>
    <w:rsid w:val="00E12DB5"/>
    <w:rsid w:val="00E12F27"/>
    <w:rsid w:val="00E13098"/>
    <w:rsid w:val="00E134F2"/>
    <w:rsid w:val="00E13B23"/>
    <w:rsid w:val="00E13D5D"/>
    <w:rsid w:val="00E13D82"/>
    <w:rsid w:val="00E1411A"/>
    <w:rsid w:val="00E1449B"/>
    <w:rsid w:val="00E155A0"/>
    <w:rsid w:val="00E157BB"/>
    <w:rsid w:val="00E15DBF"/>
    <w:rsid w:val="00E15F22"/>
    <w:rsid w:val="00E16007"/>
    <w:rsid w:val="00E16886"/>
    <w:rsid w:val="00E16CD5"/>
    <w:rsid w:val="00E16D00"/>
    <w:rsid w:val="00E17518"/>
    <w:rsid w:val="00E17564"/>
    <w:rsid w:val="00E1A0E8"/>
    <w:rsid w:val="00E200AF"/>
    <w:rsid w:val="00E20477"/>
    <w:rsid w:val="00E205A3"/>
    <w:rsid w:val="00E20C21"/>
    <w:rsid w:val="00E21258"/>
    <w:rsid w:val="00E2150E"/>
    <w:rsid w:val="00E219C8"/>
    <w:rsid w:val="00E232D3"/>
    <w:rsid w:val="00E23620"/>
    <w:rsid w:val="00E236DD"/>
    <w:rsid w:val="00E23B35"/>
    <w:rsid w:val="00E24A1F"/>
    <w:rsid w:val="00E25790"/>
    <w:rsid w:val="00E25ADA"/>
    <w:rsid w:val="00E25BD3"/>
    <w:rsid w:val="00E25C9C"/>
    <w:rsid w:val="00E263F0"/>
    <w:rsid w:val="00E26C2E"/>
    <w:rsid w:val="00E26EA2"/>
    <w:rsid w:val="00E27178"/>
    <w:rsid w:val="00E272C2"/>
    <w:rsid w:val="00E27A71"/>
    <w:rsid w:val="00E27B57"/>
    <w:rsid w:val="00E30043"/>
    <w:rsid w:val="00E306EA"/>
    <w:rsid w:val="00E30DA2"/>
    <w:rsid w:val="00E31331"/>
    <w:rsid w:val="00E3146E"/>
    <w:rsid w:val="00E315F8"/>
    <w:rsid w:val="00E31C73"/>
    <w:rsid w:val="00E32312"/>
    <w:rsid w:val="00E327EC"/>
    <w:rsid w:val="00E3280C"/>
    <w:rsid w:val="00E32AC7"/>
    <w:rsid w:val="00E32D7A"/>
    <w:rsid w:val="00E32F3F"/>
    <w:rsid w:val="00E3317F"/>
    <w:rsid w:val="00E332F2"/>
    <w:rsid w:val="00E33B67"/>
    <w:rsid w:val="00E349F8"/>
    <w:rsid w:val="00E35102"/>
    <w:rsid w:val="00E3569E"/>
    <w:rsid w:val="00E356D2"/>
    <w:rsid w:val="00E35F16"/>
    <w:rsid w:val="00E3647D"/>
    <w:rsid w:val="00E3662B"/>
    <w:rsid w:val="00E36953"/>
    <w:rsid w:val="00E36CE3"/>
    <w:rsid w:val="00E3736F"/>
    <w:rsid w:val="00E37530"/>
    <w:rsid w:val="00E377F9"/>
    <w:rsid w:val="00E37E31"/>
    <w:rsid w:val="00E401D2"/>
    <w:rsid w:val="00E413A9"/>
    <w:rsid w:val="00E4156B"/>
    <w:rsid w:val="00E41DDF"/>
    <w:rsid w:val="00E41ECD"/>
    <w:rsid w:val="00E420F3"/>
    <w:rsid w:val="00E42C33"/>
    <w:rsid w:val="00E42E3C"/>
    <w:rsid w:val="00E43403"/>
    <w:rsid w:val="00E43694"/>
    <w:rsid w:val="00E438BC"/>
    <w:rsid w:val="00E43A8E"/>
    <w:rsid w:val="00E445F6"/>
    <w:rsid w:val="00E44A79"/>
    <w:rsid w:val="00E44FFD"/>
    <w:rsid w:val="00E45162"/>
    <w:rsid w:val="00E45857"/>
    <w:rsid w:val="00E45DFF"/>
    <w:rsid w:val="00E4653E"/>
    <w:rsid w:val="00E46FBE"/>
    <w:rsid w:val="00E474C8"/>
    <w:rsid w:val="00E47551"/>
    <w:rsid w:val="00E47A50"/>
    <w:rsid w:val="00E47DC8"/>
    <w:rsid w:val="00E50259"/>
    <w:rsid w:val="00E5039C"/>
    <w:rsid w:val="00E504CA"/>
    <w:rsid w:val="00E50BD4"/>
    <w:rsid w:val="00E50C2F"/>
    <w:rsid w:val="00E51478"/>
    <w:rsid w:val="00E515BC"/>
    <w:rsid w:val="00E51C07"/>
    <w:rsid w:val="00E5218D"/>
    <w:rsid w:val="00E52588"/>
    <w:rsid w:val="00E5311D"/>
    <w:rsid w:val="00E5325B"/>
    <w:rsid w:val="00E5368B"/>
    <w:rsid w:val="00E54255"/>
    <w:rsid w:val="00E54861"/>
    <w:rsid w:val="00E54913"/>
    <w:rsid w:val="00E54CB6"/>
    <w:rsid w:val="00E550C9"/>
    <w:rsid w:val="00E552C5"/>
    <w:rsid w:val="00E559A9"/>
    <w:rsid w:val="00E55E89"/>
    <w:rsid w:val="00E56713"/>
    <w:rsid w:val="00E56A72"/>
    <w:rsid w:val="00E56B7C"/>
    <w:rsid w:val="00E56BFC"/>
    <w:rsid w:val="00E56CB4"/>
    <w:rsid w:val="00E56F06"/>
    <w:rsid w:val="00E57C0E"/>
    <w:rsid w:val="00E57F6B"/>
    <w:rsid w:val="00E5C6DF"/>
    <w:rsid w:val="00E6002F"/>
    <w:rsid w:val="00E6013A"/>
    <w:rsid w:val="00E61BCE"/>
    <w:rsid w:val="00E620F4"/>
    <w:rsid w:val="00E621E3"/>
    <w:rsid w:val="00E6266D"/>
    <w:rsid w:val="00E627E5"/>
    <w:rsid w:val="00E628AF"/>
    <w:rsid w:val="00E62C9D"/>
    <w:rsid w:val="00E62E01"/>
    <w:rsid w:val="00E63059"/>
    <w:rsid w:val="00E632A9"/>
    <w:rsid w:val="00E6342B"/>
    <w:rsid w:val="00E64575"/>
    <w:rsid w:val="00E64DF2"/>
    <w:rsid w:val="00E65048"/>
    <w:rsid w:val="00E65702"/>
    <w:rsid w:val="00E65819"/>
    <w:rsid w:val="00E65949"/>
    <w:rsid w:val="00E65EC3"/>
    <w:rsid w:val="00E65EE8"/>
    <w:rsid w:val="00E65F0F"/>
    <w:rsid w:val="00E66370"/>
    <w:rsid w:val="00E66829"/>
    <w:rsid w:val="00E67386"/>
    <w:rsid w:val="00E6763B"/>
    <w:rsid w:val="00E676E1"/>
    <w:rsid w:val="00E6774D"/>
    <w:rsid w:val="00E678B3"/>
    <w:rsid w:val="00E67998"/>
    <w:rsid w:val="00E70035"/>
    <w:rsid w:val="00E704FC"/>
    <w:rsid w:val="00E70E10"/>
    <w:rsid w:val="00E7106F"/>
    <w:rsid w:val="00E711DF"/>
    <w:rsid w:val="00E7152D"/>
    <w:rsid w:val="00E71AE3"/>
    <w:rsid w:val="00E71BAF"/>
    <w:rsid w:val="00E71CA3"/>
    <w:rsid w:val="00E7211F"/>
    <w:rsid w:val="00E722BD"/>
    <w:rsid w:val="00E7242D"/>
    <w:rsid w:val="00E72BB1"/>
    <w:rsid w:val="00E72C52"/>
    <w:rsid w:val="00E72F11"/>
    <w:rsid w:val="00E7327A"/>
    <w:rsid w:val="00E73A4D"/>
    <w:rsid w:val="00E73AEC"/>
    <w:rsid w:val="00E74134"/>
    <w:rsid w:val="00E7425D"/>
    <w:rsid w:val="00E74427"/>
    <w:rsid w:val="00E74674"/>
    <w:rsid w:val="00E74B0E"/>
    <w:rsid w:val="00E74F4C"/>
    <w:rsid w:val="00E756C1"/>
    <w:rsid w:val="00E75893"/>
    <w:rsid w:val="00E75EDD"/>
    <w:rsid w:val="00E75F3F"/>
    <w:rsid w:val="00E7633F"/>
    <w:rsid w:val="00E76583"/>
    <w:rsid w:val="00E76B47"/>
    <w:rsid w:val="00E76C43"/>
    <w:rsid w:val="00E76C6E"/>
    <w:rsid w:val="00E76F39"/>
    <w:rsid w:val="00E77078"/>
    <w:rsid w:val="00E77636"/>
    <w:rsid w:val="00E77C4C"/>
    <w:rsid w:val="00E77D4D"/>
    <w:rsid w:val="00E77FDD"/>
    <w:rsid w:val="00E8055D"/>
    <w:rsid w:val="00E806F4"/>
    <w:rsid w:val="00E80DFB"/>
    <w:rsid w:val="00E812D9"/>
    <w:rsid w:val="00E818E7"/>
    <w:rsid w:val="00E826BE"/>
    <w:rsid w:val="00E826FC"/>
    <w:rsid w:val="00E828A7"/>
    <w:rsid w:val="00E828D0"/>
    <w:rsid w:val="00E828ED"/>
    <w:rsid w:val="00E82CF9"/>
    <w:rsid w:val="00E830BD"/>
    <w:rsid w:val="00E8388E"/>
    <w:rsid w:val="00E83C96"/>
    <w:rsid w:val="00E8442C"/>
    <w:rsid w:val="00E84766"/>
    <w:rsid w:val="00E84AAB"/>
    <w:rsid w:val="00E84B18"/>
    <w:rsid w:val="00E84CAD"/>
    <w:rsid w:val="00E84F83"/>
    <w:rsid w:val="00E85959"/>
    <w:rsid w:val="00E85A4D"/>
    <w:rsid w:val="00E86D4D"/>
    <w:rsid w:val="00E873D6"/>
    <w:rsid w:val="00E87735"/>
    <w:rsid w:val="00E8775D"/>
    <w:rsid w:val="00E87ABD"/>
    <w:rsid w:val="00E87F14"/>
    <w:rsid w:val="00E8AEAC"/>
    <w:rsid w:val="00E90F20"/>
    <w:rsid w:val="00E90FC2"/>
    <w:rsid w:val="00E91F65"/>
    <w:rsid w:val="00E9218C"/>
    <w:rsid w:val="00E92DBC"/>
    <w:rsid w:val="00E93691"/>
    <w:rsid w:val="00E939C5"/>
    <w:rsid w:val="00E94139"/>
    <w:rsid w:val="00E945BA"/>
    <w:rsid w:val="00E94E91"/>
    <w:rsid w:val="00E95608"/>
    <w:rsid w:val="00E95657"/>
    <w:rsid w:val="00E957C6"/>
    <w:rsid w:val="00E95C81"/>
    <w:rsid w:val="00E95DBF"/>
    <w:rsid w:val="00E95F24"/>
    <w:rsid w:val="00E96815"/>
    <w:rsid w:val="00E96F5F"/>
    <w:rsid w:val="00E97492"/>
    <w:rsid w:val="00E97525"/>
    <w:rsid w:val="00E979D5"/>
    <w:rsid w:val="00E97F21"/>
    <w:rsid w:val="00EA011C"/>
    <w:rsid w:val="00EA04EE"/>
    <w:rsid w:val="00EA199E"/>
    <w:rsid w:val="00EA1CEB"/>
    <w:rsid w:val="00EA238B"/>
    <w:rsid w:val="00EA248C"/>
    <w:rsid w:val="00EA25C2"/>
    <w:rsid w:val="00EA3185"/>
    <w:rsid w:val="00EA3473"/>
    <w:rsid w:val="00EA364F"/>
    <w:rsid w:val="00EA371D"/>
    <w:rsid w:val="00EA3E69"/>
    <w:rsid w:val="00EA4061"/>
    <w:rsid w:val="00EA429A"/>
    <w:rsid w:val="00EA4521"/>
    <w:rsid w:val="00EA47C5"/>
    <w:rsid w:val="00EA4E5B"/>
    <w:rsid w:val="00EA5E4A"/>
    <w:rsid w:val="00EA5E9E"/>
    <w:rsid w:val="00EA6222"/>
    <w:rsid w:val="00EA65F2"/>
    <w:rsid w:val="00EA66E2"/>
    <w:rsid w:val="00EA71DC"/>
    <w:rsid w:val="00EA7B76"/>
    <w:rsid w:val="00EB0916"/>
    <w:rsid w:val="00EB0A37"/>
    <w:rsid w:val="00EB0C6E"/>
    <w:rsid w:val="00EB1040"/>
    <w:rsid w:val="00EB1CFA"/>
    <w:rsid w:val="00EB2008"/>
    <w:rsid w:val="00EB2251"/>
    <w:rsid w:val="00EB238C"/>
    <w:rsid w:val="00EB257E"/>
    <w:rsid w:val="00EB2906"/>
    <w:rsid w:val="00EB2AA1"/>
    <w:rsid w:val="00EB407E"/>
    <w:rsid w:val="00EB416C"/>
    <w:rsid w:val="00EB4ADE"/>
    <w:rsid w:val="00EB5613"/>
    <w:rsid w:val="00EB5750"/>
    <w:rsid w:val="00EB5BB6"/>
    <w:rsid w:val="00EB5F2B"/>
    <w:rsid w:val="00EB62FE"/>
    <w:rsid w:val="00EB6715"/>
    <w:rsid w:val="00EB6AAA"/>
    <w:rsid w:val="00EC0385"/>
    <w:rsid w:val="00EC080B"/>
    <w:rsid w:val="00EC0E29"/>
    <w:rsid w:val="00EC1029"/>
    <w:rsid w:val="00EC1F84"/>
    <w:rsid w:val="00EC2250"/>
    <w:rsid w:val="00EC3831"/>
    <w:rsid w:val="00EC38CD"/>
    <w:rsid w:val="00EC3E8A"/>
    <w:rsid w:val="00EC4018"/>
    <w:rsid w:val="00EC5544"/>
    <w:rsid w:val="00EC649C"/>
    <w:rsid w:val="00EC708B"/>
    <w:rsid w:val="00EC7181"/>
    <w:rsid w:val="00EC767B"/>
    <w:rsid w:val="00EC7985"/>
    <w:rsid w:val="00ED0068"/>
    <w:rsid w:val="00ED0567"/>
    <w:rsid w:val="00ED07C2"/>
    <w:rsid w:val="00ED1207"/>
    <w:rsid w:val="00ED16E4"/>
    <w:rsid w:val="00ED19A4"/>
    <w:rsid w:val="00ED20FF"/>
    <w:rsid w:val="00ED308F"/>
    <w:rsid w:val="00ED32C0"/>
    <w:rsid w:val="00ED35C1"/>
    <w:rsid w:val="00ED36BE"/>
    <w:rsid w:val="00ED430E"/>
    <w:rsid w:val="00ED44B3"/>
    <w:rsid w:val="00ED4B17"/>
    <w:rsid w:val="00ED5687"/>
    <w:rsid w:val="00ED5AE0"/>
    <w:rsid w:val="00ED5AEA"/>
    <w:rsid w:val="00ED5BF9"/>
    <w:rsid w:val="00ED5D2E"/>
    <w:rsid w:val="00ED6E6A"/>
    <w:rsid w:val="00ED6E7C"/>
    <w:rsid w:val="00ED70D6"/>
    <w:rsid w:val="00ED715A"/>
    <w:rsid w:val="00ED774F"/>
    <w:rsid w:val="00ED7B4C"/>
    <w:rsid w:val="00EE0AA7"/>
    <w:rsid w:val="00EE0F87"/>
    <w:rsid w:val="00EE1531"/>
    <w:rsid w:val="00EE1552"/>
    <w:rsid w:val="00EE1884"/>
    <w:rsid w:val="00EE1A78"/>
    <w:rsid w:val="00EE1B67"/>
    <w:rsid w:val="00EE1BA5"/>
    <w:rsid w:val="00EE204E"/>
    <w:rsid w:val="00EE266D"/>
    <w:rsid w:val="00EE26B0"/>
    <w:rsid w:val="00EE2B7B"/>
    <w:rsid w:val="00EE2E90"/>
    <w:rsid w:val="00EE3350"/>
    <w:rsid w:val="00EE36DF"/>
    <w:rsid w:val="00EE3B18"/>
    <w:rsid w:val="00EE3F4E"/>
    <w:rsid w:val="00EE4355"/>
    <w:rsid w:val="00EE44EE"/>
    <w:rsid w:val="00EE47B8"/>
    <w:rsid w:val="00EE4FDE"/>
    <w:rsid w:val="00EE5AF9"/>
    <w:rsid w:val="00EE5D93"/>
    <w:rsid w:val="00EE6412"/>
    <w:rsid w:val="00EE655D"/>
    <w:rsid w:val="00EE6F6E"/>
    <w:rsid w:val="00EE7ECF"/>
    <w:rsid w:val="00EE7FD2"/>
    <w:rsid w:val="00EF00D4"/>
    <w:rsid w:val="00EF0686"/>
    <w:rsid w:val="00EF1A18"/>
    <w:rsid w:val="00EF22B2"/>
    <w:rsid w:val="00EF25F9"/>
    <w:rsid w:val="00EF2866"/>
    <w:rsid w:val="00EF2DEC"/>
    <w:rsid w:val="00EF327A"/>
    <w:rsid w:val="00EF3550"/>
    <w:rsid w:val="00EF3B7E"/>
    <w:rsid w:val="00EF3CDD"/>
    <w:rsid w:val="00EF3CF0"/>
    <w:rsid w:val="00EF3DF0"/>
    <w:rsid w:val="00EF4390"/>
    <w:rsid w:val="00EF44AB"/>
    <w:rsid w:val="00EF48BD"/>
    <w:rsid w:val="00EF4D9B"/>
    <w:rsid w:val="00EF5B80"/>
    <w:rsid w:val="00EF5C44"/>
    <w:rsid w:val="00EF640D"/>
    <w:rsid w:val="00EF645A"/>
    <w:rsid w:val="00EF6541"/>
    <w:rsid w:val="00EF679E"/>
    <w:rsid w:val="00EF6C7B"/>
    <w:rsid w:val="00EF6DE0"/>
    <w:rsid w:val="00EF6E7F"/>
    <w:rsid w:val="00EF7388"/>
    <w:rsid w:val="00EF7421"/>
    <w:rsid w:val="00EF7523"/>
    <w:rsid w:val="00EF7804"/>
    <w:rsid w:val="00EF78B7"/>
    <w:rsid w:val="00EF7A25"/>
    <w:rsid w:val="00EF7B26"/>
    <w:rsid w:val="00EF7C2C"/>
    <w:rsid w:val="00F01894"/>
    <w:rsid w:val="00F019B8"/>
    <w:rsid w:val="00F01CB1"/>
    <w:rsid w:val="00F0392F"/>
    <w:rsid w:val="00F03B7E"/>
    <w:rsid w:val="00F03FE6"/>
    <w:rsid w:val="00F048A4"/>
    <w:rsid w:val="00F052C8"/>
    <w:rsid w:val="00F0581A"/>
    <w:rsid w:val="00F05B0A"/>
    <w:rsid w:val="00F05B0E"/>
    <w:rsid w:val="00F06048"/>
    <w:rsid w:val="00F06AA0"/>
    <w:rsid w:val="00F06B34"/>
    <w:rsid w:val="00F07766"/>
    <w:rsid w:val="00F07AAD"/>
    <w:rsid w:val="00F07CFC"/>
    <w:rsid w:val="00F07D12"/>
    <w:rsid w:val="00F07D93"/>
    <w:rsid w:val="00F104D1"/>
    <w:rsid w:val="00F111A0"/>
    <w:rsid w:val="00F121DC"/>
    <w:rsid w:val="00F13510"/>
    <w:rsid w:val="00F136F3"/>
    <w:rsid w:val="00F13774"/>
    <w:rsid w:val="00F13AE7"/>
    <w:rsid w:val="00F14D96"/>
    <w:rsid w:val="00F14DE8"/>
    <w:rsid w:val="00F15C5F"/>
    <w:rsid w:val="00F15CD4"/>
    <w:rsid w:val="00F16C58"/>
    <w:rsid w:val="00F17266"/>
    <w:rsid w:val="00F176BA"/>
    <w:rsid w:val="00F20847"/>
    <w:rsid w:val="00F21166"/>
    <w:rsid w:val="00F21951"/>
    <w:rsid w:val="00F22236"/>
    <w:rsid w:val="00F22800"/>
    <w:rsid w:val="00F23088"/>
    <w:rsid w:val="00F23167"/>
    <w:rsid w:val="00F2391F"/>
    <w:rsid w:val="00F23DC7"/>
    <w:rsid w:val="00F23E23"/>
    <w:rsid w:val="00F2400C"/>
    <w:rsid w:val="00F240FE"/>
    <w:rsid w:val="00F24272"/>
    <w:rsid w:val="00F24293"/>
    <w:rsid w:val="00F24354"/>
    <w:rsid w:val="00F24602"/>
    <w:rsid w:val="00F24917"/>
    <w:rsid w:val="00F24A9F"/>
    <w:rsid w:val="00F24B31"/>
    <w:rsid w:val="00F24B47"/>
    <w:rsid w:val="00F24DCB"/>
    <w:rsid w:val="00F25213"/>
    <w:rsid w:val="00F2556B"/>
    <w:rsid w:val="00F25826"/>
    <w:rsid w:val="00F26307"/>
    <w:rsid w:val="00F273F6"/>
    <w:rsid w:val="00F27477"/>
    <w:rsid w:val="00F27608"/>
    <w:rsid w:val="00F27B96"/>
    <w:rsid w:val="00F27D5A"/>
    <w:rsid w:val="00F27E20"/>
    <w:rsid w:val="00F27E9A"/>
    <w:rsid w:val="00F308E3"/>
    <w:rsid w:val="00F311FA"/>
    <w:rsid w:val="00F31DF7"/>
    <w:rsid w:val="00F31F75"/>
    <w:rsid w:val="00F32731"/>
    <w:rsid w:val="00F3296C"/>
    <w:rsid w:val="00F32E43"/>
    <w:rsid w:val="00F32E9F"/>
    <w:rsid w:val="00F33010"/>
    <w:rsid w:val="00F331DA"/>
    <w:rsid w:val="00F33874"/>
    <w:rsid w:val="00F34074"/>
    <w:rsid w:val="00F3415C"/>
    <w:rsid w:val="00F3419D"/>
    <w:rsid w:val="00F344BF"/>
    <w:rsid w:val="00F34AD6"/>
    <w:rsid w:val="00F34B4D"/>
    <w:rsid w:val="00F34C8F"/>
    <w:rsid w:val="00F34EA8"/>
    <w:rsid w:val="00F3517F"/>
    <w:rsid w:val="00F353A6"/>
    <w:rsid w:val="00F35881"/>
    <w:rsid w:val="00F35A5B"/>
    <w:rsid w:val="00F35F59"/>
    <w:rsid w:val="00F365FF"/>
    <w:rsid w:val="00F36AAB"/>
    <w:rsid w:val="00F3786D"/>
    <w:rsid w:val="00F37CAD"/>
    <w:rsid w:val="00F37F69"/>
    <w:rsid w:val="00F40054"/>
    <w:rsid w:val="00F40192"/>
    <w:rsid w:val="00F4071A"/>
    <w:rsid w:val="00F4080B"/>
    <w:rsid w:val="00F416DF"/>
    <w:rsid w:val="00F421BB"/>
    <w:rsid w:val="00F42D80"/>
    <w:rsid w:val="00F434D8"/>
    <w:rsid w:val="00F43977"/>
    <w:rsid w:val="00F43C57"/>
    <w:rsid w:val="00F4434A"/>
    <w:rsid w:val="00F44946"/>
    <w:rsid w:val="00F44A8E"/>
    <w:rsid w:val="00F44BFC"/>
    <w:rsid w:val="00F44E62"/>
    <w:rsid w:val="00F44EC7"/>
    <w:rsid w:val="00F453C9"/>
    <w:rsid w:val="00F45629"/>
    <w:rsid w:val="00F45E29"/>
    <w:rsid w:val="00F46444"/>
    <w:rsid w:val="00F4667F"/>
    <w:rsid w:val="00F471FB"/>
    <w:rsid w:val="00F474E0"/>
    <w:rsid w:val="00F47881"/>
    <w:rsid w:val="00F47DF3"/>
    <w:rsid w:val="00F50409"/>
    <w:rsid w:val="00F50795"/>
    <w:rsid w:val="00F51012"/>
    <w:rsid w:val="00F5101A"/>
    <w:rsid w:val="00F514ED"/>
    <w:rsid w:val="00F51BAF"/>
    <w:rsid w:val="00F51E78"/>
    <w:rsid w:val="00F5270A"/>
    <w:rsid w:val="00F528B5"/>
    <w:rsid w:val="00F52A24"/>
    <w:rsid w:val="00F52DB8"/>
    <w:rsid w:val="00F54170"/>
    <w:rsid w:val="00F5424A"/>
    <w:rsid w:val="00F545FC"/>
    <w:rsid w:val="00F549E3"/>
    <w:rsid w:val="00F54B4E"/>
    <w:rsid w:val="00F55071"/>
    <w:rsid w:val="00F5520F"/>
    <w:rsid w:val="00F556CB"/>
    <w:rsid w:val="00F56114"/>
    <w:rsid w:val="00F561FA"/>
    <w:rsid w:val="00F56313"/>
    <w:rsid w:val="00F56C6D"/>
    <w:rsid w:val="00F56CDD"/>
    <w:rsid w:val="00F572D4"/>
    <w:rsid w:val="00F57B02"/>
    <w:rsid w:val="00F6017C"/>
    <w:rsid w:val="00F604A3"/>
    <w:rsid w:val="00F60603"/>
    <w:rsid w:val="00F607A5"/>
    <w:rsid w:val="00F60A2B"/>
    <w:rsid w:val="00F60DD4"/>
    <w:rsid w:val="00F60E55"/>
    <w:rsid w:val="00F61209"/>
    <w:rsid w:val="00F6189C"/>
    <w:rsid w:val="00F61C58"/>
    <w:rsid w:val="00F62A63"/>
    <w:rsid w:val="00F62F18"/>
    <w:rsid w:val="00F631ED"/>
    <w:rsid w:val="00F63206"/>
    <w:rsid w:val="00F63DD9"/>
    <w:rsid w:val="00F65888"/>
    <w:rsid w:val="00F6598C"/>
    <w:rsid w:val="00F65F99"/>
    <w:rsid w:val="00F6651F"/>
    <w:rsid w:val="00F6681B"/>
    <w:rsid w:val="00F6713C"/>
    <w:rsid w:val="00F67435"/>
    <w:rsid w:val="00F675BC"/>
    <w:rsid w:val="00F7048F"/>
    <w:rsid w:val="00F7082D"/>
    <w:rsid w:val="00F70ACB"/>
    <w:rsid w:val="00F70C15"/>
    <w:rsid w:val="00F70D0E"/>
    <w:rsid w:val="00F71527"/>
    <w:rsid w:val="00F71B76"/>
    <w:rsid w:val="00F72144"/>
    <w:rsid w:val="00F72328"/>
    <w:rsid w:val="00F72400"/>
    <w:rsid w:val="00F72665"/>
    <w:rsid w:val="00F72801"/>
    <w:rsid w:val="00F7323F"/>
    <w:rsid w:val="00F73787"/>
    <w:rsid w:val="00F7378F"/>
    <w:rsid w:val="00F737AD"/>
    <w:rsid w:val="00F739A9"/>
    <w:rsid w:val="00F73ACC"/>
    <w:rsid w:val="00F745CA"/>
    <w:rsid w:val="00F74645"/>
    <w:rsid w:val="00F74996"/>
    <w:rsid w:val="00F74D35"/>
    <w:rsid w:val="00F74F68"/>
    <w:rsid w:val="00F7573A"/>
    <w:rsid w:val="00F75755"/>
    <w:rsid w:val="00F75BE5"/>
    <w:rsid w:val="00F76715"/>
    <w:rsid w:val="00F7694E"/>
    <w:rsid w:val="00F7762A"/>
    <w:rsid w:val="00F779CA"/>
    <w:rsid w:val="00F77B56"/>
    <w:rsid w:val="00F77C9C"/>
    <w:rsid w:val="00F800C0"/>
    <w:rsid w:val="00F8067F"/>
    <w:rsid w:val="00F808EC"/>
    <w:rsid w:val="00F80B89"/>
    <w:rsid w:val="00F80D78"/>
    <w:rsid w:val="00F81453"/>
    <w:rsid w:val="00F8157C"/>
    <w:rsid w:val="00F81E5B"/>
    <w:rsid w:val="00F83450"/>
    <w:rsid w:val="00F844F1"/>
    <w:rsid w:val="00F846AB"/>
    <w:rsid w:val="00F84E7A"/>
    <w:rsid w:val="00F8506D"/>
    <w:rsid w:val="00F8508F"/>
    <w:rsid w:val="00F8556F"/>
    <w:rsid w:val="00F8557B"/>
    <w:rsid w:val="00F85FA8"/>
    <w:rsid w:val="00F8603E"/>
    <w:rsid w:val="00F86055"/>
    <w:rsid w:val="00F8647B"/>
    <w:rsid w:val="00F8657F"/>
    <w:rsid w:val="00F86815"/>
    <w:rsid w:val="00F869E0"/>
    <w:rsid w:val="00F86B59"/>
    <w:rsid w:val="00F86BA5"/>
    <w:rsid w:val="00F8702D"/>
    <w:rsid w:val="00F871EC"/>
    <w:rsid w:val="00F8742A"/>
    <w:rsid w:val="00F87A0A"/>
    <w:rsid w:val="00F90570"/>
    <w:rsid w:val="00F90DEB"/>
    <w:rsid w:val="00F91278"/>
    <w:rsid w:val="00F91734"/>
    <w:rsid w:val="00F92279"/>
    <w:rsid w:val="00F92527"/>
    <w:rsid w:val="00F9299D"/>
    <w:rsid w:val="00F92AC0"/>
    <w:rsid w:val="00F92EA8"/>
    <w:rsid w:val="00F93369"/>
    <w:rsid w:val="00F937F5"/>
    <w:rsid w:val="00F94087"/>
    <w:rsid w:val="00F94253"/>
    <w:rsid w:val="00F9489A"/>
    <w:rsid w:val="00F9496B"/>
    <w:rsid w:val="00F94A0F"/>
    <w:rsid w:val="00F94B4E"/>
    <w:rsid w:val="00F94EED"/>
    <w:rsid w:val="00F94F5E"/>
    <w:rsid w:val="00F95C68"/>
    <w:rsid w:val="00F95E65"/>
    <w:rsid w:val="00F96323"/>
    <w:rsid w:val="00F963CF"/>
    <w:rsid w:val="00F964AF"/>
    <w:rsid w:val="00F96C9E"/>
    <w:rsid w:val="00F9756F"/>
    <w:rsid w:val="00FA035F"/>
    <w:rsid w:val="00FA0F93"/>
    <w:rsid w:val="00FA1046"/>
    <w:rsid w:val="00FA1E5C"/>
    <w:rsid w:val="00FA225D"/>
    <w:rsid w:val="00FA269C"/>
    <w:rsid w:val="00FA2740"/>
    <w:rsid w:val="00FA2785"/>
    <w:rsid w:val="00FA385C"/>
    <w:rsid w:val="00FA39D5"/>
    <w:rsid w:val="00FA42AD"/>
    <w:rsid w:val="00FA43A4"/>
    <w:rsid w:val="00FA4C53"/>
    <w:rsid w:val="00FA500F"/>
    <w:rsid w:val="00FA54E9"/>
    <w:rsid w:val="00FA5BC9"/>
    <w:rsid w:val="00FA5E40"/>
    <w:rsid w:val="00FA6012"/>
    <w:rsid w:val="00FA6881"/>
    <w:rsid w:val="00FA6989"/>
    <w:rsid w:val="00FA6C7E"/>
    <w:rsid w:val="00FA7866"/>
    <w:rsid w:val="00FA7B9B"/>
    <w:rsid w:val="00FB0671"/>
    <w:rsid w:val="00FB0BB8"/>
    <w:rsid w:val="00FB20FB"/>
    <w:rsid w:val="00FB2A16"/>
    <w:rsid w:val="00FB2D74"/>
    <w:rsid w:val="00FB307C"/>
    <w:rsid w:val="00FB3BD4"/>
    <w:rsid w:val="00FB3F0A"/>
    <w:rsid w:val="00FB40E7"/>
    <w:rsid w:val="00FB42B9"/>
    <w:rsid w:val="00FB4581"/>
    <w:rsid w:val="00FB45D0"/>
    <w:rsid w:val="00FB49E2"/>
    <w:rsid w:val="00FB5507"/>
    <w:rsid w:val="00FB55D1"/>
    <w:rsid w:val="00FB5C0D"/>
    <w:rsid w:val="00FB5F60"/>
    <w:rsid w:val="00FB6031"/>
    <w:rsid w:val="00FB642E"/>
    <w:rsid w:val="00FB6514"/>
    <w:rsid w:val="00FB6A0A"/>
    <w:rsid w:val="00FB7B9B"/>
    <w:rsid w:val="00FC077E"/>
    <w:rsid w:val="00FC086F"/>
    <w:rsid w:val="00FC0E9D"/>
    <w:rsid w:val="00FC0F5B"/>
    <w:rsid w:val="00FC12D4"/>
    <w:rsid w:val="00FC1508"/>
    <w:rsid w:val="00FC18B8"/>
    <w:rsid w:val="00FC19F5"/>
    <w:rsid w:val="00FC1A14"/>
    <w:rsid w:val="00FC1FBD"/>
    <w:rsid w:val="00FC24C7"/>
    <w:rsid w:val="00FC24E9"/>
    <w:rsid w:val="00FC3F4D"/>
    <w:rsid w:val="00FC40DB"/>
    <w:rsid w:val="00FC46D6"/>
    <w:rsid w:val="00FC48B6"/>
    <w:rsid w:val="00FC4A31"/>
    <w:rsid w:val="00FC4B72"/>
    <w:rsid w:val="00FC4FD4"/>
    <w:rsid w:val="00FC540F"/>
    <w:rsid w:val="00FC564C"/>
    <w:rsid w:val="00FC5CF6"/>
    <w:rsid w:val="00FC5F4E"/>
    <w:rsid w:val="00FC5F4F"/>
    <w:rsid w:val="00FC6451"/>
    <w:rsid w:val="00FC6A12"/>
    <w:rsid w:val="00FC72E9"/>
    <w:rsid w:val="00FC76FC"/>
    <w:rsid w:val="00FC7B1A"/>
    <w:rsid w:val="00FCBB01"/>
    <w:rsid w:val="00FD11AC"/>
    <w:rsid w:val="00FD12D4"/>
    <w:rsid w:val="00FD151D"/>
    <w:rsid w:val="00FD154E"/>
    <w:rsid w:val="00FD1786"/>
    <w:rsid w:val="00FD17DB"/>
    <w:rsid w:val="00FD1C01"/>
    <w:rsid w:val="00FD235A"/>
    <w:rsid w:val="00FD2433"/>
    <w:rsid w:val="00FD29FB"/>
    <w:rsid w:val="00FD2A18"/>
    <w:rsid w:val="00FD2D1F"/>
    <w:rsid w:val="00FD380D"/>
    <w:rsid w:val="00FD38CD"/>
    <w:rsid w:val="00FD3A31"/>
    <w:rsid w:val="00FD3E21"/>
    <w:rsid w:val="00FD4746"/>
    <w:rsid w:val="00FD4FB4"/>
    <w:rsid w:val="00FD5C28"/>
    <w:rsid w:val="00FD60AE"/>
    <w:rsid w:val="00FD6DD0"/>
    <w:rsid w:val="00FD7566"/>
    <w:rsid w:val="00FD7857"/>
    <w:rsid w:val="00FD7A93"/>
    <w:rsid w:val="00FDE656"/>
    <w:rsid w:val="00FE0164"/>
    <w:rsid w:val="00FE160A"/>
    <w:rsid w:val="00FE1A17"/>
    <w:rsid w:val="00FE2CB2"/>
    <w:rsid w:val="00FE30A2"/>
    <w:rsid w:val="00FE3941"/>
    <w:rsid w:val="00FE3CB3"/>
    <w:rsid w:val="00FE3CF4"/>
    <w:rsid w:val="00FE3DB8"/>
    <w:rsid w:val="00FE3E17"/>
    <w:rsid w:val="00FE3E93"/>
    <w:rsid w:val="00FE4024"/>
    <w:rsid w:val="00FE41EA"/>
    <w:rsid w:val="00FE423B"/>
    <w:rsid w:val="00FE439B"/>
    <w:rsid w:val="00FE46B3"/>
    <w:rsid w:val="00FE488F"/>
    <w:rsid w:val="00FE48D6"/>
    <w:rsid w:val="00FE48FC"/>
    <w:rsid w:val="00FE4E83"/>
    <w:rsid w:val="00FE565F"/>
    <w:rsid w:val="00FE56B5"/>
    <w:rsid w:val="00FE583B"/>
    <w:rsid w:val="00FE640A"/>
    <w:rsid w:val="00FE7B9C"/>
    <w:rsid w:val="00FE7BFD"/>
    <w:rsid w:val="00FE7FF6"/>
    <w:rsid w:val="00FF0BE4"/>
    <w:rsid w:val="00FF0DE4"/>
    <w:rsid w:val="00FF100B"/>
    <w:rsid w:val="00FF11B5"/>
    <w:rsid w:val="00FF1619"/>
    <w:rsid w:val="00FF164E"/>
    <w:rsid w:val="00FF1767"/>
    <w:rsid w:val="00FF189E"/>
    <w:rsid w:val="00FF20AB"/>
    <w:rsid w:val="00FF20F3"/>
    <w:rsid w:val="00FF2388"/>
    <w:rsid w:val="00FF2C1B"/>
    <w:rsid w:val="00FF309C"/>
    <w:rsid w:val="00FF3238"/>
    <w:rsid w:val="00FF455D"/>
    <w:rsid w:val="00FF46F1"/>
    <w:rsid w:val="00FF4908"/>
    <w:rsid w:val="00FF4B3D"/>
    <w:rsid w:val="00FF55B3"/>
    <w:rsid w:val="00FF6799"/>
    <w:rsid w:val="00FF715E"/>
    <w:rsid w:val="00FF7519"/>
    <w:rsid w:val="00FF7885"/>
    <w:rsid w:val="01002742"/>
    <w:rsid w:val="01029AEA"/>
    <w:rsid w:val="0110BCB0"/>
    <w:rsid w:val="0116ABE2"/>
    <w:rsid w:val="0118B22B"/>
    <w:rsid w:val="01217016"/>
    <w:rsid w:val="01222015"/>
    <w:rsid w:val="01243123"/>
    <w:rsid w:val="013D1BB3"/>
    <w:rsid w:val="013D396D"/>
    <w:rsid w:val="014072EE"/>
    <w:rsid w:val="01419FF4"/>
    <w:rsid w:val="0148478C"/>
    <w:rsid w:val="0154B1B5"/>
    <w:rsid w:val="01579C36"/>
    <w:rsid w:val="0157D683"/>
    <w:rsid w:val="01726F42"/>
    <w:rsid w:val="0175AD77"/>
    <w:rsid w:val="0175B291"/>
    <w:rsid w:val="018FD53E"/>
    <w:rsid w:val="01913B4F"/>
    <w:rsid w:val="0198D546"/>
    <w:rsid w:val="0199C4AD"/>
    <w:rsid w:val="019C978D"/>
    <w:rsid w:val="019EA046"/>
    <w:rsid w:val="01A07139"/>
    <w:rsid w:val="01A85AB4"/>
    <w:rsid w:val="01A9799B"/>
    <w:rsid w:val="01BB9F2D"/>
    <w:rsid w:val="01CDCF2B"/>
    <w:rsid w:val="01CDE963"/>
    <w:rsid w:val="01D0AFF0"/>
    <w:rsid w:val="01D22B3E"/>
    <w:rsid w:val="01D83CF6"/>
    <w:rsid w:val="01D9E64A"/>
    <w:rsid w:val="01DA5D7B"/>
    <w:rsid w:val="01E2FEBA"/>
    <w:rsid w:val="01EDAA1B"/>
    <w:rsid w:val="01F3A1E5"/>
    <w:rsid w:val="01F486E7"/>
    <w:rsid w:val="0204A6DE"/>
    <w:rsid w:val="0205F8BC"/>
    <w:rsid w:val="020B5CB1"/>
    <w:rsid w:val="021447C8"/>
    <w:rsid w:val="02199F74"/>
    <w:rsid w:val="021A7EE5"/>
    <w:rsid w:val="0225791B"/>
    <w:rsid w:val="0225B404"/>
    <w:rsid w:val="022CF8D1"/>
    <w:rsid w:val="02461FF3"/>
    <w:rsid w:val="024FA7A3"/>
    <w:rsid w:val="024FA8B8"/>
    <w:rsid w:val="0251DB3B"/>
    <w:rsid w:val="02590A69"/>
    <w:rsid w:val="025933D6"/>
    <w:rsid w:val="025E2867"/>
    <w:rsid w:val="025EB06C"/>
    <w:rsid w:val="02674401"/>
    <w:rsid w:val="026A9F51"/>
    <w:rsid w:val="026C2F90"/>
    <w:rsid w:val="0279F887"/>
    <w:rsid w:val="027FEE7E"/>
    <w:rsid w:val="02819BF3"/>
    <w:rsid w:val="02831CB3"/>
    <w:rsid w:val="02859B6E"/>
    <w:rsid w:val="028C6332"/>
    <w:rsid w:val="029725B5"/>
    <w:rsid w:val="0298968E"/>
    <w:rsid w:val="029D7946"/>
    <w:rsid w:val="02AB635D"/>
    <w:rsid w:val="02AF2277"/>
    <w:rsid w:val="02AF385B"/>
    <w:rsid w:val="02B103EF"/>
    <w:rsid w:val="02B1C470"/>
    <w:rsid w:val="02BE9D63"/>
    <w:rsid w:val="02C86D97"/>
    <w:rsid w:val="02C95D80"/>
    <w:rsid w:val="02D7FE01"/>
    <w:rsid w:val="02E0F8E4"/>
    <w:rsid w:val="02E260D2"/>
    <w:rsid w:val="02E33B81"/>
    <w:rsid w:val="02E3D84D"/>
    <w:rsid w:val="02E63D73"/>
    <w:rsid w:val="02ED3F27"/>
    <w:rsid w:val="02EF4470"/>
    <w:rsid w:val="02EFA43B"/>
    <w:rsid w:val="02F1DCCC"/>
    <w:rsid w:val="02F75564"/>
    <w:rsid w:val="02F8C2D4"/>
    <w:rsid w:val="031B85CA"/>
    <w:rsid w:val="031CBB30"/>
    <w:rsid w:val="031D8BB1"/>
    <w:rsid w:val="0327A2D5"/>
    <w:rsid w:val="032DC546"/>
    <w:rsid w:val="0331A050"/>
    <w:rsid w:val="033734C1"/>
    <w:rsid w:val="033CF18C"/>
    <w:rsid w:val="034409F2"/>
    <w:rsid w:val="034733E9"/>
    <w:rsid w:val="0348B5EC"/>
    <w:rsid w:val="03531D43"/>
    <w:rsid w:val="0353F8D4"/>
    <w:rsid w:val="036380DD"/>
    <w:rsid w:val="0365BD95"/>
    <w:rsid w:val="037108D2"/>
    <w:rsid w:val="0374ECED"/>
    <w:rsid w:val="03775B41"/>
    <w:rsid w:val="0382FF4A"/>
    <w:rsid w:val="0387CB42"/>
    <w:rsid w:val="038A0761"/>
    <w:rsid w:val="0391B5BC"/>
    <w:rsid w:val="03921658"/>
    <w:rsid w:val="039468A0"/>
    <w:rsid w:val="03A0773F"/>
    <w:rsid w:val="03A0C1C2"/>
    <w:rsid w:val="03A1B9CA"/>
    <w:rsid w:val="03A3A088"/>
    <w:rsid w:val="03A7DFE2"/>
    <w:rsid w:val="03AFF179"/>
    <w:rsid w:val="03B5D921"/>
    <w:rsid w:val="03B70AA2"/>
    <w:rsid w:val="03C66426"/>
    <w:rsid w:val="03C77ECF"/>
    <w:rsid w:val="03D25B0E"/>
    <w:rsid w:val="03D992D7"/>
    <w:rsid w:val="03F0E8C2"/>
    <w:rsid w:val="03F3E857"/>
    <w:rsid w:val="04001453"/>
    <w:rsid w:val="040626ED"/>
    <w:rsid w:val="040753F8"/>
    <w:rsid w:val="04086B1E"/>
    <w:rsid w:val="041B8587"/>
    <w:rsid w:val="041BDF42"/>
    <w:rsid w:val="04210B41"/>
    <w:rsid w:val="0424789C"/>
    <w:rsid w:val="042F837D"/>
    <w:rsid w:val="043432F3"/>
    <w:rsid w:val="0436F506"/>
    <w:rsid w:val="044278EC"/>
    <w:rsid w:val="04434FE0"/>
    <w:rsid w:val="044FF8D4"/>
    <w:rsid w:val="045EE232"/>
    <w:rsid w:val="04654A67"/>
    <w:rsid w:val="046AA81E"/>
    <w:rsid w:val="046F8DE2"/>
    <w:rsid w:val="0473B0BA"/>
    <w:rsid w:val="04751D1D"/>
    <w:rsid w:val="047ABCE0"/>
    <w:rsid w:val="047AC9E9"/>
    <w:rsid w:val="047FF938"/>
    <w:rsid w:val="04828E3A"/>
    <w:rsid w:val="04941542"/>
    <w:rsid w:val="0497FACE"/>
    <w:rsid w:val="049F0404"/>
    <w:rsid w:val="04A15E52"/>
    <w:rsid w:val="04B5BA9B"/>
    <w:rsid w:val="04B7FAE5"/>
    <w:rsid w:val="04D5C621"/>
    <w:rsid w:val="04E78EBA"/>
    <w:rsid w:val="04F1E368"/>
    <w:rsid w:val="04F730F1"/>
    <w:rsid w:val="04FD3756"/>
    <w:rsid w:val="04FEEF2C"/>
    <w:rsid w:val="0503CE80"/>
    <w:rsid w:val="0513C73D"/>
    <w:rsid w:val="051F32F3"/>
    <w:rsid w:val="05277F01"/>
    <w:rsid w:val="052AB6EA"/>
    <w:rsid w:val="0530E826"/>
    <w:rsid w:val="05313926"/>
    <w:rsid w:val="0533921E"/>
    <w:rsid w:val="05403CF0"/>
    <w:rsid w:val="05440E6D"/>
    <w:rsid w:val="054E4722"/>
    <w:rsid w:val="054E4AF5"/>
    <w:rsid w:val="05525664"/>
    <w:rsid w:val="05556FFD"/>
    <w:rsid w:val="055D19DD"/>
    <w:rsid w:val="05714AFE"/>
    <w:rsid w:val="0574A1ED"/>
    <w:rsid w:val="05760A56"/>
    <w:rsid w:val="05778C97"/>
    <w:rsid w:val="05789261"/>
    <w:rsid w:val="057B348A"/>
    <w:rsid w:val="0582A520"/>
    <w:rsid w:val="0587583C"/>
    <w:rsid w:val="05930354"/>
    <w:rsid w:val="05941E3C"/>
    <w:rsid w:val="05960596"/>
    <w:rsid w:val="05965254"/>
    <w:rsid w:val="0598D7DB"/>
    <w:rsid w:val="05ABC1D1"/>
    <w:rsid w:val="05ABEB2A"/>
    <w:rsid w:val="05B3B9BB"/>
    <w:rsid w:val="05B96D02"/>
    <w:rsid w:val="05C42828"/>
    <w:rsid w:val="05C824A3"/>
    <w:rsid w:val="05DB92EB"/>
    <w:rsid w:val="05E56DBE"/>
    <w:rsid w:val="05EB1F3A"/>
    <w:rsid w:val="05EE3C9F"/>
    <w:rsid w:val="05EF0CC8"/>
    <w:rsid w:val="05EF12D1"/>
    <w:rsid w:val="05F05D64"/>
    <w:rsid w:val="05F642F3"/>
    <w:rsid w:val="05F7A246"/>
    <w:rsid w:val="0603B02E"/>
    <w:rsid w:val="060588B7"/>
    <w:rsid w:val="060AAF78"/>
    <w:rsid w:val="06120330"/>
    <w:rsid w:val="0624CB52"/>
    <w:rsid w:val="0625E26C"/>
    <w:rsid w:val="062944EE"/>
    <w:rsid w:val="06295790"/>
    <w:rsid w:val="0630C36D"/>
    <w:rsid w:val="0640FA1F"/>
    <w:rsid w:val="0651F558"/>
    <w:rsid w:val="06527605"/>
    <w:rsid w:val="0653AD82"/>
    <w:rsid w:val="0655E6A5"/>
    <w:rsid w:val="0656E55E"/>
    <w:rsid w:val="06581D78"/>
    <w:rsid w:val="06595CE6"/>
    <w:rsid w:val="06637373"/>
    <w:rsid w:val="0664123A"/>
    <w:rsid w:val="066435EA"/>
    <w:rsid w:val="06684090"/>
    <w:rsid w:val="067462ED"/>
    <w:rsid w:val="06749178"/>
    <w:rsid w:val="06769E61"/>
    <w:rsid w:val="067C8412"/>
    <w:rsid w:val="067D612A"/>
    <w:rsid w:val="06813A4F"/>
    <w:rsid w:val="0687FA98"/>
    <w:rsid w:val="068C9EB3"/>
    <w:rsid w:val="068F9352"/>
    <w:rsid w:val="06955F58"/>
    <w:rsid w:val="069C37EA"/>
    <w:rsid w:val="069C8DB5"/>
    <w:rsid w:val="069E895A"/>
    <w:rsid w:val="06A4A420"/>
    <w:rsid w:val="06ABDB07"/>
    <w:rsid w:val="06AF4614"/>
    <w:rsid w:val="06B75FF7"/>
    <w:rsid w:val="06BA6692"/>
    <w:rsid w:val="06BF9096"/>
    <w:rsid w:val="06C23FC2"/>
    <w:rsid w:val="06C73B58"/>
    <w:rsid w:val="06C7BFDD"/>
    <w:rsid w:val="06DE6DAF"/>
    <w:rsid w:val="06E45ADD"/>
    <w:rsid w:val="06E74A64"/>
    <w:rsid w:val="06EEBB40"/>
    <w:rsid w:val="06F7036E"/>
    <w:rsid w:val="06FC8D88"/>
    <w:rsid w:val="070BB94B"/>
    <w:rsid w:val="070D0281"/>
    <w:rsid w:val="070EE551"/>
    <w:rsid w:val="070F640B"/>
    <w:rsid w:val="071B6C31"/>
    <w:rsid w:val="0728473E"/>
    <w:rsid w:val="073297B9"/>
    <w:rsid w:val="07442F4B"/>
    <w:rsid w:val="0749CDD5"/>
    <w:rsid w:val="07565760"/>
    <w:rsid w:val="075C543A"/>
    <w:rsid w:val="0763B07E"/>
    <w:rsid w:val="0770D9F2"/>
    <w:rsid w:val="0771B2EA"/>
    <w:rsid w:val="07774C87"/>
    <w:rsid w:val="078AD797"/>
    <w:rsid w:val="078B8521"/>
    <w:rsid w:val="078FB7F7"/>
    <w:rsid w:val="0792BA4F"/>
    <w:rsid w:val="0799EAAE"/>
    <w:rsid w:val="0799FBC3"/>
    <w:rsid w:val="079C5F2B"/>
    <w:rsid w:val="07A9FD04"/>
    <w:rsid w:val="07AE777B"/>
    <w:rsid w:val="07B10FB7"/>
    <w:rsid w:val="07B8DEF4"/>
    <w:rsid w:val="07C361F8"/>
    <w:rsid w:val="07C90837"/>
    <w:rsid w:val="07CC308A"/>
    <w:rsid w:val="07CCF0D8"/>
    <w:rsid w:val="07CF5B4B"/>
    <w:rsid w:val="07E0A6D7"/>
    <w:rsid w:val="07F20F85"/>
    <w:rsid w:val="07F356EF"/>
    <w:rsid w:val="07F85840"/>
    <w:rsid w:val="080F5106"/>
    <w:rsid w:val="0812B109"/>
    <w:rsid w:val="081B6BDC"/>
    <w:rsid w:val="0829A501"/>
    <w:rsid w:val="0838084B"/>
    <w:rsid w:val="083C6BCF"/>
    <w:rsid w:val="08429F09"/>
    <w:rsid w:val="08455979"/>
    <w:rsid w:val="0845E8F8"/>
    <w:rsid w:val="0847E90C"/>
    <w:rsid w:val="084F2A6C"/>
    <w:rsid w:val="08534677"/>
    <w:rsid w:val="086C1E72"/>
    <w:rsid w:val="086EE70B"/>
    <w:rsid w:val="0873E862"/>
    <w:rsid w:val="087EF1D7"/>
    <w:rsid w:val="088B8EC2"/>
    <w:rsid w:val="0890EA61"/>
    <w:rsid w:val="08973942"/>
    <w:rsid w:val="08A0E059"/>
    <w:rsid w:val="08A826DB"/>
    <w:rsid w:val="08ABF3E8"/>
    <w:rsid w:val="08BA5CAE"/>
    <w:rsid w:val="08BD219E"/>
    <w:rsid w:val="08C37DEF"/>
    <w:rsid w:val="08C4BA7D"/>
    <w:rsid w:val="08C77C3E"/>
    <w:rsid w:val="08CB511C"/>
    <w:rsid w:val="08CC982C"/>
    <w:rsid w:val="08D392DF"/>
    <w:rsid w:val="08D46AFD"/>
    <w:rsid w:val="08D640CA"/>
    <w:rsid w:val="08D85306"/>
    <w:rsid w:val="08D8A498"/>
    <w:rsid w:val="08DFFFAC"/>
    <w:rsid w:val="08E115CC"/>
    <w:rsid w:val="08E81CAD"/>
    <w:rsid w:val="08EE0894"/>
    <w:rsid w:val="08FC1B6B"/>
    <w:rsid w:val="08FE0077"/>
    <w:rsid w:val="091246E3"/>
    <w:rsid w:val="091AE152"/>
    <w:rsid w:val="091B8619"/>
    <w:rsid w:val="091FF6FC"/>
    <w:rsid w:val="09210C36"/>
    <w:rsid w:val="09290BE6"/>
    <w:rsid w:val="092AC6E7"/>
    <w:rsid w:val="092BC966"/>
    <w:rsid w:val="092D93B5"/>
    <w:rsid w:val="092F2665"/>
    <w:rsid w:val="0939C017"/>
    <w:rsid w:val="093CB081"/>
    <w:rsid w:val="0940D7AC"/>
    <w:rsid w:val="0949CE1D"/>
    <w:rsid w:val="09545020"/>
    <w:rsid w:val="09560D45"/>
    <w:rsid w:val="09562E35"/>
    <w:rsid w:val="0967B256"/>
    <w:rsid w:val="0968E520"/>
    <w:rsid w:val="096D4AD2"/>
    <w:rsid w:val="0972D457"/>
    <w:rsid w:val="0974A6FE"/>
    <w:rsid w:val="0977E80A"/>
    <w:rsid w:val="097B4456"/>
    <w:rsid w:val="098B5DD0"/>
    <w:rsid w:val="098CCF34"/>
    <w:rsid w:val="098FB5F7"/>
    <w:rsid w:val="0990CAD0"/>
    <w:rsid w:val="09940C22"/>
    <w:rsid w:val="0996EA54"/>
    <w:rsid w:val="09ABECD9"/>
    <w:rsid w:val="09B9E06B"/>
    <w:rsid w:val="09C91875"/>
    <w:rsid w:val="09CEB88A"/>
    <w:rsid w:val="09CF2F18"/>
    <w:rsid w:val="09CF46E0"/>
    <w:rsid w:val="09D34E5C"/>
    <w:rsid w:val="09D88343"/>
    <w:rsid w:val="09D91B59"/>
    <w:rsid w:val="09DA919F"/>
    <w:rsid w:val="09EE0794"/>
    <w:rsid w:val="09EF45EB"/>
    <w:rsid w:val="09F06AFA"/>
    <w:rsid w:val="09F27D7D"/>
    <w:rsid w:val="09F4F6FF"/>
    <w:rsid w:val="09F58CA1"/>
    <w:rsid w:val="09F5D4C7"/>
    <w:rsid w:val="09F933BF"/>
    <w:rsid w:val="09FC3006"/>
    <w:rsid w:val="0A00360F"/>
    <w:rsid w:val="0A0099EA"/>
    <w:rsid w:val="0A06557B"/>
    <w:rsid w:val="0A0B9941"/>
    <w:rsid w:val="0A0D0C3B"/>
    <w:rsid w:val="0A0E5D0C"/>
    <w:rsid w:val="0A1BA00B"/>
    <w:rsid w:val="0A1D850D"/>
    <w:rsid w:val="0A24D017"/>
    <w:rsid w:val="0A334E94"/>
    <w:rsid w:val="0A387ADF"/>
    <w:rsid w:val="0A3A920D"/>
    <w:rsid w:val="0A3B1CFF"/>
    <w:rsid w:val="0A3EF1D0"/>
    <w:rsid w:val="0A4A9AA7"/>
    <w:rsid w:val="0A4C0E6B"/>
    <w:rsid w:val="0A5C1F43"/>
    <w:rsid w:val="0A5E942F"/>
    <w:rsid w:val="0A606D62"/>
    <w:rsid w:val="0A66CD27"/>
    <w:rsid w:val="0A78D057"/>
    <w:rsid w:val="0A83051B"/>
    <w:rsid w:val="0A862510"/>
    <w:rsid w:val="0A89E5B8"/>
    <w:rsid w:val="0A8FD754"/>
    <w:rsid w:val="0A9398C1"/>
    <w:rsid w:val="0A945E43"/>
    <w:rsid w:val="0A947BEF"/>
    <w:rsid w:val="0AA477F3"/>
    <w:rsid w:val="0AA5753E"/>
    <w:rsid w:val="0AAC991F"/>
    <w:rsid w:val="0AACEE1B"/>
    <w:rsid w:val="0AAE6B2C"/>
    <w:rsid w:val="0AB57344"/>
    <w:rsid w:val="0AB7447E"/>
    <w:rsid w:val="0AB95DE5"/>
    <w:rsid w:val="0ABF27FF"/>
    <w:rsid w:val="0AC04A78"/>
    <w:rsid w:val="0AC0C097"/>
    <w:rsid w:val="0AE5A2E9"/>
    <w:rsid w:val="0AED1A73"/>
    <w:rsid w:val="0AFFEFE1"/>
    <w:rsid w:val="0B09144A"/>
    <w:rsid w:val="0B0C142A"/>
    <w:rsid w:val="0B11D2F4"/>
    <w:rsid w:val="0B1E1A99"/>
    <w:rsid w:val="0B28860E"/>
    <w:rsid w:val="0B2C35E0"/>
    <w:rsid w:val="0B2F270D"/>
    <w:rsid w:val="0B410D79"/>
    <w:rsid w:val="0B4539B4"/>
    <w:rsid w:val="0B45EEF9"/>
    <w:rsid w:val="0B48ADF3"/>
    <w:rsid w:val="0B4D44F1"/>
    <w:rsid w:val="0B4ED7A7"/>
    <w:rsid w:val="0B616ED7"/>
    <w:rsid w:val="0B627BCB"/>
    <w:rsid w:val="0B7B33D7"/>
    <w:rsid w:val="0B7D38A5"/>
    <w:rsid w:val="0B7DB733"/>
    <w:rsid w:val="0B855674"/>
    <w:rsid w:val="0B86B8BF"/>
    <w:rsid w:val="0B8A4DF9"/>
    <w:rsid w:val="0B92812E"/>
    <w:rsid w:val="0B9B911C"/>
    <w:rsid w:val="0B9EB8B7"/>
    <w:rsid w:val="0B9FAFE2"/>
    <w:rsid w:val="0BA24B2D"/>
    <w:rsid w:val="0BA2C895"/>
    <w:rsid w:val="0BA4D483"/>
    <w:rsid w:val="0BAF2995"/>
    <w:rsid w:val="0BB0ED64"/>
    <w:rsid w:val="0BBE9FAC"/>
    <w:rsid w:val="0BCD81CC"/>
    <w:rsid w:val="0BCDC354"/>
    <w:rsid w:val="0BCE7E38"/>
    <w:rsid w:val="0BE0F027"/>
    <w:rsid w:val="0BE91ACA"/>
    <w:rsid w:val="0BEB0C3D"/>
    <w:rsid w:val="0BFB9630"/>
    <w:rsid w:val="0BFCF891"/>
    <w:rsid w:val="0C0223FE"/>
    <w:rsid w:val="0C1264BF"/>
    <w:rsid w:val="0C12EAA5"/>
    <w:rsid w:val="0C1516A9"/>
    <w:rsid w:val="0C2A86FF"/>
    <w:rsid w:val="0C2B41B3"/>
    <w:rsid w:val="0C2BD910"/>
    <w:rsid w:val="0C2C29EE"/>
    <w:rsid w:val="0C327725"/>
    <w:rsid w:val="0C34B986"/>
    <w:rsid w:val="0C3ADF6A"/>
    <w:rsid w:val="0C483833"/>
    <w:rsid w:val="0C4CAE65"/>
    <w:rsid w:val="0C4E21B6"/>
    <w:rsid w:val="0C4FA32B"/>
    <w:rsid w:val="0C5328BD"/>
    <w:rsid w:val="0C57E635"/>
    <w:rsid w:val="0C636A28"/>
    <w:rsid w:val="0C652E94"/>
    <w:rsid w:val="0C660882"/>
    <w:rsid w:val="0C6C85AE"/>
    <w:rsid w:val="0C71437E"/>
    <w:rsid w:val="0C764998"/>
    <w:rsid w:val="0C76B555"/>
    <w:rsid w:val="0C7A5BBA"/>
    <w:rsid w:val="0C8D56D9"/>
    <w:rsid w:val="0C8F4F32"/>
    <w:rsid w:val="0C9BD70C"/>
    <w:rsid w:val="0CA58D17"/>
    <w:rsid w:val="0CA6CC57"/>
    <w:rsid w:val="0CA9376E"/>
    <w:rsid w:val="0CAA47F4"/>
    <w:rsid w:val="0CB11A1C"/>
    <w:rsid w:val="0CB12057"/>
    <w:rsid w:val="0CBABC99"/>
    <w:rsid w:val="0CC44029"/>
    <w:rsid w:val="0CCA7424"/>
    <w:rsid w:val="0CCB6B71"/>
    <w:rsid w:val="0CD2A2C7"/>
    <w:rsid w:val="0CD45834"/>
    <w:rsid w:val="0CD4EEB2"/>
    <w:rsid w:val="0CD63FCC"/>
    <w:rsid w:val="0CD7AA17"/>
    <w:rsid w:val="0CD945E1"/>
    <w:rsid w:val="0CDA4F54"/>
    <w:rsid w:val="0CDE35FB"/>
    <w:rsid w:val="0CEFD1F8"/>
    <w:rsid w:val="0CF35C68"/>
    <w:rsid w:val="0CFE2799"/>
    <w:rsid w:val="0CFFF95A"/>
    <w:rsid w:val="0D037F9B"/>
    <w:rsid w:val="0D06D4C9"/>
    <w:rsid w:val="0D1037CA"/>
    <w:rsid w:val="0D12B6C8"/>
    <w:rsid w:val="0D1B879E"/>
    <w:rsid w:val="0D1D67DA"/>
    <w:rsid w:val="0D2DFA38"/>
    <w:rsid w:val="0D33E1B1"/>
    <w:rsid w:val="0D347AE1"/>
    <w:rsid w:val="0D37670E"/>
    <w:rsid w:val="0D412B82"/>
    <w:rsid w:val="0D453070"/>
    <w:rsid w:val="0D4C93E3"/>
    <w:rsid w:val="0D509476"/>
    <w:rsid w:val="0D5829A0"/>
    <w:rsid w:val="0D671AEB"/>
    <w:rsid w:val="0D6C4073"/>
    <w:rsid w:val="0D7726EB"/>
    <w:rsid w:val="0D7B5CA8"/>
    <w:rsid w:val="0D7EEA6E"/>
    <w:rsid w:val="0D82C2F5"/>
    <w:rsid w:val="0D857538"/>
    <w:rsid w:val="0D863881"/>
    <w:rsid w:val="0D8CCC03"/>
    <w:rsid w:val="0D8DAA95"/>
    <w:rsid w:val="0D9699EB"/>
    <w:rsid w:val="0D9B9CA2"/>
    <w:rsid w:val="0D9C5470"/>
    <w:rsid w:val="0D9CBE3D"/>
    <w:rsid w:val="0DA9BA6A"/>
    <w:rsid w:val="0DB7E380"/>
    <w:rsid w:val="0DC84510"/>
    <w:rsid w:val="0DC8971F"/>
    <w:rsid w:val="0DCD1F2D"/>
    <w:rsid w:val="0DD51D6C"/>
    <w:rsid w:val="0DD5E204"/>
    <w:rsid w:val="0DD5F701"/>
    <w:rsid w:val="0DD89B49"/>
    <w:rsid w:val="0DDA714D"/>
    <w:rsid w:val="0DEC5CA3"/>
    <w:rsid w:val="0DF1AADC"/>
    <w:rsid w:val="0DF2F3A7"/>
    <w:rsid w:val="0DF5A538"/>
    <w:rsid w:val="0DF8C0CC"/>
    <w:rsid w:val="0DFC3489"/>
    <w:rsid w:val="0DFDD91F"/>
    <w:rsid w:val="0DFEAD4E"/>
    <w:rsid w:val="0E01D0BD"/>
    <w:rsid w:val="0E070DF3"/>
    <w:rsid w:val="0E0E48C1"/>
    <w:rsid w:val="0E118A64"/>
    <w:rsid w:val="0E1C1B07"/>
    <w:rsid w:val="0E28BC2F"/>
    <w:rsid w:val="0E2C8034"/>
    <w:rsid w:val="0E4A0FE0"/>
    <w:rsid w:val="0E53BF38"/>
    <w:rsid w:val="0E5EA6B1"/>
    <w:rsid w:val="0E5EECDF"/>
    <w:rsid w:val="0E6C5146"/>
    <w:rsid w:val="0E75D69D"/>
    <w:rsid w:val="0E8050EE"/>
    <w:rsid w:val="0E87D90D"/>
    <w:rsid w:val="0E8950DE"/>
    <w:rsid w:val="0E8DDF6B"/>
    <w:rsid w:val="0E90D596"/>
    <w:rsid w:val="0E9785E9"/>
    <w:rsid w:val="0EA8D22F"/>
    <w:rsid w:val="0EAE0C9D"/>
    <w:rsid w:val="0EB1B0E0"/>
    <w:rsid w:val="0EB6E669"/>
    <w:rsid w:val="0EBC449B"/>
    <w:rsid w:val="0EBD3C6A"/>
    <w:rsid w:val="0EC22340"/>
    <w:rsid w:val="0EC4CA57"/>
    <w:rsid w:val="0EC7B372"/>
    <w:rsid w:val="0EC8370C"/>
    <w:rsid w:val="0ECCAB62"/>
    <w:rsid w:val="0ED25537"/>
    <w:rsid w:val="0ED46F2D"/>
    <w:rsid w:val="0ED57D6F"/>
    <w:rsid w:val="0EDE7019"/>
    <w:rsid w:val="0EE77989"/>
    <w:rsid w:val="0EE89B99"/>
    <w:rsid w:val="0EF3C983"/>
    <w:rsid w:val="0EF684D7"/>
    <w:rsid w:val="0F0245BB"/>
    <w:rsid w:val="0F02C29B"/>
    <w:rsid w:val="0F0C5B3E"/>
    <w:rsid w:val="0F17EEC1"/>
    <w:rsid w:val="0F1E804C"/>
    <w:rsid w:val="0F1F036A"/>
    <w:rsid w:val="0F20403F"/>
    <w:rsid w:val="0F25B89E"/>
    <w:rsid w:val="0F28A093"/>
    <w:rsid w:val="0F30A564"/>
    <w:rsid w:val="0F3798F8"/>
    <w:rsid w:val="0F37F2E3"/>
    <w:rsid w:val="0F3CAFBD"/>
    <w:rsid w:val="0F48D1E4"/>
    <w:rsid w:val="0F49F633"/>
    <w:rsid w:val="0F50CFA3"/>
    <w:rsid w:val="0F560043"/>
    <w:rsid w:val="0F6607DE"/>
    <w:rsid w:val="0F6AAD19"/>
    <w:rsid w:val="0F6DD19A"/>
    <w:rsid w:val="0F75EE7A"/>
    <w:rsid w:val="0F77887D"/>
    <w:rsid w:val="0F78A2E8"/>
    <w:rsid w:val="0F7BB96D"/>
    <w:rsid w:val="0F7D153B"/>
    <w:rsid w:val="0F828BC7"/>
    <w:rsid w:val="0F89894B"/>
    <w:rsid w:val="0F8CC3E4"/>
    <w:rsid w:val="0F9084F1"/>
    <w:rsid w:val="0F923A2A"/>
    <w:rsid w:val="0FAE88A0"/>
    <w:rsid w:val="0FB512F5"/>
    <w:rsid w:val="0FBD5D12"/>
    <w:rsid w:val="0FBE31C6"/>
    <w:rsid w:val="0FCEEFB3"/>
    <w:rsid w:val="0FD31DE1"/>
    <w:rsid w:val="0FD696CC"/>
    <w:rsid w:val="0FE28E83"/>
    <w:rsid w:val="0FEBDD03"/>
    <w:rsid w:val="0FEDD99A"/>
    <w:rsid w:val="0FF032FC"/>
    <w:rsid w:val="0FF6C6FD"/>
    <w:rsid w:val="0FFCC8EB"/>
    <w:rsid w:val="100498A1"/>
    <w:rsid w:val="1004F916"/>
    <w:rsid w:val="1004FDDE"/>
    <w:rsid w:val="10059655"/>
    <w:rsid w:val="100AFAAE"/>
    <w:rsid w:val="10170A15"/>
    <w:rsid w:val="10192C26"/>
    <w:rsid w:val="1019B8DB"/>
    <w:rsid w:val="101D82F2"/>
    <w:rsid w:val="101DB2E8"/>
    <w:rsid w:val="101E50BC"/>
    <w:rsid w:val="1024D1B1"/>
    <w:rsid w:val="10293975"/>
    <w:rsid w:val="1037D99B"/>
    <w:rsid w:val="10380FE2"/>
    <w:rsid w:val="103EE0B8"/>
    <w:rsid w:val="10421090"/>
    <w:rsid w:val="1042A3D3"/>
    <w:rsid w:val="1044BAC0"/>
    <w:rsid w:val="1051D14D"/>
    <w:rsid w:val="1059741C"/>
    <w:rsid w:val="105989DB"/>
    <w:rsid w:val="105A630D"/>
    <w:rsid w:val="105D83C0"/>
    <w:rsid w:val="105F7600"/>
    <w:rsid w:val="106CF6E6"/>
    <w:rsid w:val="106F5B22"/>
    <w:rsid w:val="1070FAFB"/>
    <w:rsid w:val="1073A0DF"/>
    <w:rsid w:val="10846BFA"/>
    <w:rsid w:val="10883538"/>
    <w:rsid w:val="108BD52D"/>
    <w:rsid w:val="108D295F"/>
    <w:rsid w:val="108E48D5"/>
    <w:rsid w:val="109F45B4"/>
    <w:rsid w:val="10A1B8F1"/>
    <w:rsid w:val="10A6BA89"/>
    <w:rsid w:val="10AD8006"/>
    <w:rsid w:val="10AD8255"/>
    <w:rsid w:val="10B49101"/>
    <w:rsid w:val="10B96CEC"/>
    <w:rsid w:val="10BECB55"/>
    <w:rsid w:val="10C5BD7D"/>
    <w:rsid w:val="10D0B72D"/>
    <w:rsid w:val="10D314A2"/>
    <w:rsid w:val="10D50615"/>
    <w:rsid w:val="10E3A9E8"/>
    <w:rsid w:val="10E56996"/>
    <w:rsid w:val="10FCA58F"/>
    <w:rsid w:val="11007722"/>
    <w:rsid w:val="11017E3D"/>
    <w:rsid w:val="1118A5D1"/>
    <w:rsid w:val="1119BD7B"/>
    <w:rsid w:val="11201D14"/>
    <w:rsid w:val="112ACF16"/>
    <w:rsid w:val="112E0A8B"/>
    <w:rsid w:val="11314B52"/>
    <w:rsid w:val="11327834"/>
    <w:rsid w:val="113A54ED"/>
    <w:rsid w:val="113F71F9"/>
    <w:rsid w:val="11476C94"/>
    <w:rsid w:val="114E3E47"/>
    <w:rsid w:val="1153207C"/>
    <w:rsid w:val="1156EC12"/>
    <w:rsid w:val="115ACA93"/>
    <w:rsid w:val="115ED762"/>
    <w:rsid w:val="115F7878"/>
    <w:rsid w:val="11613B0E"/>
    <w:rsid w:val="11812A7F"/>
    <w:rsid w:val="1188FFEF"/>
    <w:rsid w:val="11911C24"/>
    <w:rsid w:val="1199FE63"/>
    <w:rsid w:val="119BDDFB"/>
    <w:rsid w:val="11A24774"/>
    <w:rsid w:val="11A6AD36"/>
    <w:rsid w:val="11AB4B9E"/>
    <w:rsid w:val="11ABA703"/>
    <w:rsid w:val="11AD30CA"/>
    <w:rsid w:val="11B82A9A"/>
    <w:rsid w:val="11BCFE1C"/>
    <w:rsid w:val="11BDF5EF"/>
    <w:rsid w:val="11C2622F"/>
    <w:rsid w:val="11CAB352"/>
    <w:rsid w:val="11CB11F5"/>
    <w:rsid w:val="11CBF703"/>
    <w:rsid w:val="11CD64BC"/>
    <w:rsid w:val="11D8864D"/>
    <w:rsid w:val="11DA9CF2"/>
    <w:rsid w:val="11EF24DC"/>
    <w:rsid w:val="11F08CA7"/>
    <w:rsid w:val="11F71C6D"/>
    <w:rsid w:val="11F72DDC"/>
    <w:rsid w:val="1201F7D3"/>
    <w:rsid w:val="1204C382"/>
    <w:rsid w:val="1215BA50"/>
    <w:rsid w:val="1218D127"/>
    <w:rsid w:val="121DCD46"/>
    <w:rsid w:val="122A285F"/>
    <w:rsid w:val="1238F519"/>
    <w:rsid w:val="123B5B56"/>
    <w:rsid w:val="124203F4"/>
    <w:rsid w:val="1243C23E"/>
    <w:rsid w:val="1248A9D3"/>
    <w:rsid w:val="124B686C"/>
    <w:rsid w:val="124C4D69"/>
    <w:rsid w:val="125E0035"/>
    <w:rsid w:val="1275AF94"/>
    <w:rsid w:val="127B67F8"/>
    <w:rsid w:val="128589FD"/>
    <w:rsid w:val="1289DD4F"/>
    <w:rsid w:val="128A5C02"/>
    <w:rsid w:val="1292CD93"/>
    <w:rsid w:val="129ACAD3"/>
    <w:rsid w:val="12A95589"/>
    <w:rsid w:val="12AF377D"/>
    <w:rsid w:val="12B5E290"/>
    <w:rsid w:val="12B739E7"/>
    <w:rsid w:val="12BBC763"/>
    <w:rsid w:val="12C8E4C1"/>
    <w:rsid w:val="12CFE1D0"/>
    <w:rsid w:val="12D886EF"/>
    <w:rsid w:val="12DD9DAD"/>
    <w:rsid w:val="12EE240E"/>
    <w:rsid w:val="12F88349"/>
    <w:rsid w:val="12FA995A"/>
    <w:rsid w:val="1306414D"/>
    <w:rsid w:val="1309B769"/>
    <w:rsid w:val="132D4023"/>
    <w:rsid w:val="132E097C"/>
    <w:rsid w:val="133637C6"/>
    <w:rsid w:val="133689AC"/>
    <w:rsid w:val="133C601A"/>
    <w:rsid w:val="1346D695"/>
    <w:rsid w:val="1349C2AD"/>
    <w:rsid w:val="135B6667"/>
    <w:rsid w:val="1365410A"/>
    <w:rsid w:val="136EB6FD"/>
    <w:rsid w:val="13707740"/>
    <w:rsid w:val="138204BB"/>
    <w:rsid w:val="13838F9C"/>
    <w:rsid w:val="1383DE73"/>
    <w:rsid w:val="1385CC91"/>
    <w:rsid w:val="13885D30"/>
    <w:rsid w:val="138BF3DE"/>
    <w:rsid w:val="138E53D3"/>
    <w:rsid w:val="1397F837"/>
    <w:rsid w:val="13A2B460"/>
    <w:rsid w:val="13AC4DBC"/>
    <w:rsid w:val="13AE15D6"/>
    <w:rsid w:val="13B2022D"/>
    <w:rsid w:val="13B4A43A"/>
    <w:rsid w:val="13BA34A2"/>
    <w:rsid w:val="13BB366F"/>
    <w:rsid w:val="13BDDED9"/>
    <w:rsid w:val="13C6EFD5"/>
    <w:rsid w:val="13C7F0B2"/>
    <w:rsid w:val="13C84BF6"/>
    <w:rsid w:val="13CA8C46"/>
    <w:rsid w:val="13CD096D"/>
    <w:rsid w:val="13D05FC8"/>
    <w:rsid w:val="13DAFDEB"/>
    <w:rsid w:val="13E3E8BA"/>
    <w:rsid w:val="13E45437"/>
    <w:rsid w:val="13EA901E"/>
    <w:rsid w:val="13EDBCB3"/>
    <w:rsid w:val="13F240F0"/>
    <w:rsid w:val="13F73E0E"/>
    <w:rsid w:val="1402555E"/>
    <w:rsid w:val="14079807"/>
    <w:rsid w:val="140EB055"/>
    <w:rsid w:val="140FC07C"/>
    <w:rsid w:val="1416A218"/>
    <w:rsid w:val="141FDE6E"/>
    <w:rsid w:val="142BA8AC"/>
    <w:rsid w:val="143A2E4D"/>
    <w:rsid w:val="143F9E87"/>
    <w:rsid w:val="1443BCD6"/>
    <w:rsid w:val="14454DD2"/>
    <w:rsid w:val="1446585B"/>
    <w:rsid w:val="14498743"/>
    <w:rsid w:val="144A1E0B"/>
    <w:rsid w:val="144B117C"/>
    <w:rsid w:val="1450414D"/>
    <w:rsid w:val="14551C76"/>
    <w:rsid w:val="1457265E"/>
    <w:rsid w:val="14588CFC"/>
    <w:rsid w:val="1459A75D"/>
    <w:rsid w:val="146E467B"/>
    <w:rsid w:val="147B933D"/>
    <w:rsid w:val="147F8AC7"/>
    <w:rsid w:val="1483F4D5"/>
    <w:rsid w:val="14932FAA"/>
    <w:rsid w:val="14933B80"/>
    <w:rsid w:val="149B606D"/>
    <w:rsid w:val="14A5DD9C"/>
    <w:rsid w:val="14A6F859"/>
    <w:rsid w:val="14B9FCBF"/>
    <w:rsid w:val="14BB62C1"/>
    <w:rsid w:val="14BD079E"/>
    <w:rsid w:val="14C18F75"/>
    <w:rsid w:val="14C6800C"/>
    <w:rsid w:val="14CBBCBD"/>
    <w:rsid w:val="14CBD114"/>
    <w:rsid w:val="14CF06C4"/>
    <w:rsid w:val="14CF6F45"/>
    <w:rsid w:val="14D03A0E"/>
    <w:rsid w:val="14D833DE"/>
    <w:rsid w:val="14DCC91C"/>
    <w:rsid w:val="14E34E65"/>
    <w:rsid w:val="14EBE3D9"/>
    <w:rsid w:val="15018B3D"/>
    <w:rsid w:val="1505FBAE"/>
    <w:rsid w:val="1508A736"/>
    <w:rsid w:val="150C3E38"/>
    <w:rsid w:val="1510FF7A"/>
    <w:rsid w:val="151701E6"/>
    <w:rsid w:val="15177F5B"/>
    <w:rsid w:val="1517A4FD"/>
    <w:rsid w:val="151B4282"/>
    <w:rsid w:val="151F9C36"/>
    <w:rsid w:val="1521D090"/>
    <w:rsid w:val="1526E118"/>
    <w:rsid w:val="152BDE25"/>
    <w:rsid w:val="152D551B"/>
    <w:rsid w:val="1530EF91"/>
    <w:rsid w:val="15312BF5"/>
    <w:rsid w:val="1536D6F5"/>
    <w:rsid w:val="1540ACD8"/>
    <w:rsid w:val="1541F25F"/>
    <w:rsid w:val="15447A36"/>
    <w:rsid w:val="15481056"/>
    <w:rsid w:val="1559CB5C"/>
    <w:rsid w:val="1565360E"/>
    <w:rsid w:val="156C96D7"/>
    <w:rsid w:val="15803A14"/>
    <w:rsid w:val="15822D75"/>
    <w:rsid w:val="159BDD4A"/>
    <w:rsid w:val="159C70B2"/>
    <w:rsid w:val="15A1746F"/>
    <w:rsid w:val="15A85B24"/>
    <w:rsid w:val="15B7CB6E"/>
    <w:rsid w:val="15C13A53"/>
    <w:rsid w:val="15C1BDBF"/>
    <w:rsid w:val="15C20190"/>
    <w:rsid w:val="15C8EEBF"/>
    <w:rsid w:val="15D36B5C"/>
    <w:rsid w:val="15D3E434"/>
    <w:rsid w:val="15DB1D6D"/>
    <w:rsid w:val="15E32A3C"/>
    <w:rsid w:val="15F1DAA2"/>
    <w:rsid w:val="15F49DB3"/>
    <w:rsid w:val="15FDCAF9"/>
    <w:rsid w:val="15FE1D0C"/>
    <w:rsid w:val="1602D800"/>
    <w:rsid w:val="160DC610"/>
    <w:rsid w:val="16112CE4"/>
    <w:rsid w:val="16157CE6"/>
    <w:rsid w:val="161B1FE1"/>
    <w:rsid w:val="161D64D9"/>
    <w:rsid w:val="161EA01A"/>
    <w:rsid w:val="161ECB19"/>
    <w:rsid w:val="16200690"/>
    <w:rsid w:val="16255CFC"/>
    <w:rsid w:val="162F4968"/>
    <w:rsid w:val="163699BD"/>
    <w:rsid w:val="163EF03C"/>
    <w:rsid w:val="1647DA7D"/>
    <w:rsid w:val="1650C6B3"/>
    <w:rsid w:val="16534062"/>
    <w:rsid w:val="165C0672"/>
    <w:rsid w:val="16663FD5"/>
    <w:rsid w:val="166B1FEE"/>
    <w:rsid w:val="16789447"/>
    <w:rsid w:val="167930C4"/>
    <w:rsid w:val="167B94EA"/>
    <w:rsid w:val="167D8979"/>
    <w:rsid w:val="1689BCFA"/>
    <w:rsid w:val="168FF784"/>
    <w:rsid w:val="16966019"/>
    <w:rsid w:val="1699ADB8"/>
    <w:rsid w:val="169EDFA3"/>
    <w:rsid w:val="16A157E8"/>
    <w:rsid w:val="16A6AAB4"/>
    <w:rsid w:val="16B6E07A"/>
    <w:rsid w:val="16CF9CB8"/>
    <w:rsid w:val="16D1B1A3"/>
    <w:rsid w:val="16DCBF8C"/>
    <w:rsid w:val="16DE49E1"/>
    <w:rsid w:val="16E03894"/>
    <w:rsid w:val="16E1A12E"/>
    <w:rsid w:val="16E28144"/>
    <w:rsid w:val="16E600E0"/>
    <w:rsid w:val="16E671DB"/>
    <w:rsid w:val="16E7A010"/>
    <w:rsid w:val="16E991EF"/>
    <w:rsid w:val="16E9AD5C"/>
    <w:rsid w:val="16EBA4C2"/>
    <w:rsid w:val="16EE824E"/>
    <w:rsid w:val="16F4AB2D"/>
    <w:rsid w:val="16F9257D"/>
    <w:rsid w:val="16FAE515"/>
    <w:rsid w:val="16FAEA2D"/>
    <w:rsid w:val="16FE26C5"/>
    <w:rsid w:val="170B8D69"/>
    <w:rsid w:val="171CC113"/>
    <w:rsid w:val="17253886"/>
    <w:rsid w:val="172FC929"/>
    <w:rsid w:val="17301AF0"/>
    <w:rsid w:val="1732B8A0"/>
    <w:rsid w:val="1737EDDB"/>
    <w:rsid w:val="17392525"/>
    <w:rsid w:val="174AC9D6"/>
    <w:rsid w:val="175549CA"/>
    <w:rsid w:val="17610297"/>
    <w:rsid w:val="17654192"/>
    <w:rsid w:val="176C510B"/>
    <w:rsid w:val="1772E955"/>
    <w:rsid w:val="177717FE"/>
    <w:rsid w:val="17796E9C"/>
    <w:rsid w:val="177B096F"/>
    <w:rsid w:val="177C7B25"/>
    <w:rsid w:val="177D39D2"/>
    <w:rsid w:val="177FB982"/>
    <w:rsid w:val="1781C1CE"/>
    <w:rsid w:val="17837AD2"/>
    <w:rsid w:val="17850F4C"/>
    <w:rsid w:val="1786B9F5"/>
    <w:rsid w:val="178FFAD3"/>
    <w:rsid w:val="179012D6"/>
    <w:rsid w:val="1799DB19"/>
    <w:rsid w:val="179C67DA"/>
    <w:rsid w:val="17A74BFC"/>
    <w:rsid w:val="17A91042"/>
    <w:rsid w:val="17AEE2E6"/>
    <w:rsid w:val="17B102CC"/>
    <w:rsid w:val="17B3125F"/>
    <w:rsid w:val="17B8B66A"/>
    <w:rsid w:val="17BDC7E7"/>
    <w:rsid w:val="17C0C393"/>
    <w:rsid w:val="17DAA1AF"/>
    <w:rsid w:val="17DC1AD5"/>
    <w:rsid w:val="17DD01ED"/>
    <w:rsid w:val="17E069A2"/>
    <w:rsid w:val="17E99D10"/>
    <w:rsid w:val="17EC8BA6"/>
    <w:rsid w:val="180E1801"/>
    <w:rsid w:val="1820DC08"/>
    <w:rsid w:val="1825E921"/>
    <w:rsid w:val="1826F6E6"/>
    <w:rsid w:val="182BF31A"/>
    <w:rsid w:val="183127B6"/>
    <w:rsid w:val="183E3AAE"/>
    <w:rsid w:val="184B44DC"/>
    <w:rsid w:val="185EBF0B"/>
    <w:rsid w:val="185FBC53"/>
    <w:rsid w:val="1860A718"/>
    <w:rsid w:val="18661B39"/>
    <w:rsid w:val="186C4143"/>
    <w:rsid w:val="186FF8C2"/>
    <w:rsid w:val="187CD6F7"/>
    <w:rsid w:val="187D0ACD"/>
    <w:rsid w:val="187EF01D"/>
    <w:rsid w:val="1880EFF4"/>
    <w:rsid w:val="1889DAEF"/>
    <w:rsid w:val="1889EF56"/>
    <w:rsid w:val="1894FA83"/>
    <w:rsid w:val="189B86A0"/>
    <w:rsid w:val="189D22B4"/>
    <w:rsid w:val="189F8CEB"/>
    <w:rsid w:val="18A83C32"/>
    <w:rsid w:val="18AC2F9D"/>
    <w:rsid w:val="18AF98F0"/>
    <w:rsid w:val="18B1C85A"/>
    <w:rsid w:val="18B1E1D1"/>
    <w:rsid w:val="18B7451F"/>
    <w:rsid w:val="18B759DD"/>
    <w:rsid w:val="18CE20A5"/>
    <w:rsid w:val="18D205B7"/>
    <w:rsid w:val="18D23965"/>
    <w:rsid w:val="18D58FAD"/>
    <w:rsid w:val="18DFFBE6"/>
    <w:rsid w:val="18E41EFC"/>
    <w:rsid w:val="18EAFBFE"/>
    <w:rsid w:val="190544D9"/>
    <w:rsid w:val="190CD215"/>
    <w:rsid w:val="191B3DD9"/>
    <w:rsid w:val="1932437D"/>
    <w:rsid w:val="19340BAC"/>
    <w:rsid w:val="1934EF0F"/>
    <w:rsid w:val="194086C5"/>
    <w:rsid w:val="194A3A50"/>
    <w:rsid w:val="194D5998"/>
    <w:rsid w:val="1951A021"/>
    <w:rsid w:val="195486CB"/>
    <w:rsid w:val="19566B5B"/>
    <w:rsid w:val="195E5A4C"/>
    <w:rsid w:val="196B5C95"/>
    <w:rsid w:val="19735E48"/>
    <w:rsid w:val="197E3CA7"/>
    <w:rsid w:val="197EA516"/>
    <w:rsid w:val="1984B40E"/>
    <w:rsid w:val="1986757F"/>
    <w:rsid w:val="198E89E2"/>
    <w:rsid w:val="1992F70D"/>
    <w:rsid w:val="199AF648"/>
    <w:rsid w:val="19A07894"/>
    <w:rsid w:val="19A1AABD"/>
    <w:rsid w:val="19A3AB31"/>
    <w:rsid w:val="19A9B9E4"/>
    <w:rsid w:val="19A9DA43"/>
    <w:rsid w:val="19AA92F1"/>
    <w:rsid w:val="19AEF6F1"/>
    <w:rsid w:val="19C31C38"/>
    <w:rsid w:val="19C6026C"/>
    <w:rsid w:val="19C72E9F"/>
    <w:rsid w:val="19C9DE32"/>
    <w:rsid w:val="19CA7681"/>
    <w:rsid w:val="19CE9202"/>
    <w:rsid w:val="19CEF4A7"/>
    <w:rsid w:val="19D6F250"/>
    <w:rsid w:val="19D8BDAB"/>
    <w:rsid w:val="19DD23D8"/>
    <w:rsid w:val="19F20337"/>
    <w:rsid w:val="19FFC02F"/>
    <w:rsid w:val="1A0248CE"/>
    <w:rsid w:val="1A0D3CCE"/>
    <w:rsid w:val="1A156382"/>
    <w:rsid w:val="1A1C35A5"/>
    <w:rsid w:val="1A1F322D"/>
    <w:rsid w:val="1A21BAB6"/>
    <w:rsid w:val="1A286F1A"/>
    <w:rsid w:val="1A2979EA"/>
    <w:rsid w:val="1A2CFF9D"/>
    <w:rsid w:val="1A2D6C8D"/>
    <w:rsid w:val="1A31A0E6"/>
    <w:rsid w:val="1A39C595"/>
    <w:rsid w:val="1A3E4B97"/>
    <w:rsid w:val="1A4A79D8"/>
    <w:rsid w:val="1A4AFE9C"/>
    <w:rsid w:val="1A51CDAC"/>
    <w:rsid w:val="1A5719E8"/>
    <w:rsid w:val="1A5C63C2"/>
    <w:rsid w:val="1A68EC54"/>
    <w:rsid w:val="1A6FFDE1"/>
    <w:rsid w:val="1A71AF43"/>
    <w:rsid w:val="1A7961F7"/>
    <w:rsid w:val="1A7F7016"/>
    <w:rsid w:val="1A865168"/>
    <w:rsid w:val="1A878260"/>
    <w:rsid w:val="1A8AE47B"/>
    <w:rsid w:val="1A8B98ED"/>
    <w:rsid w:val="1A91DE2E"/>
    <w:rsid w:val="1A952269"/>
    <w:rsid w:val="1A9CA597"/>
    <w:rsid w:val="1A9E7FFD"/>
    <w:rsid w:val="1AAD48F1"/>
    <w:rsid w:val="1AAFBC2D"/>
    <w:rsid w:val="1AB2CFFF"/>
    <w:rsid w:val="1AC3C1EC"/>
    <w:rsid w:val="1ACFA7BF"/>
    <w:rsid w:val="1AD0AFCC"/>
    <w:rsid w:val="1AD3DF1A"/>
    <w:rsid w:val="1AD903EE"/>
    <w:rsid w:val="1ADAB561"/>
    <w:rsid w:val="1ADEC183"/>
    <w:rsid w:val="1AE492CE"/>
    <w:rsid w:val="1AEFAC69"/>
    <w:rsid w:val="1AFB334E"/>
    <w:rsid w:val="1AFBCC7A"/>
    <w:rsid w:val="1B02712E"/>
    <w:rsid w:val="1B06B770"/>
    <w:rsid w:val="1B14CCAF"/>
    <w:rsid w:val="1B1AC8C7"/>
    <w:rsid w:val="1B1EA6EA"/>
    <w:rsid w:val="1B223182"/>
    <w:rsid w:val="1B264A4B"/>
    <w:rsid w:val="1B2B237F"/>
    <w:rsid w:val="1B39902F"/>
    <w:rsid w:val="1B3BECC3"/>
    <w:rsid w:val="1B4190C4"/>
    <w:rsid w:val="1B4E8DDD"/>
    <w:rsid w:val="1B596918"/>
    <w:rsid w:val="1B5E6AC9"/>
    <w:rsid w:val="1B640754"/>
    <w:rsid w:val="1B672249"/>
    <w:rsid w:val="1B688CA7"/>
    <w:rsid w:val="1B71F002"/>
    <w:rsid w:val="1B756165"/>
    <w:rsid w:val="1B7D520A"/>
    <w:rsid w:val="1B83C906"/>
    <w:rsid w:val="1B862086"/>
    <w:rsid w:val="1B877E1F"/>
    <w:rsid w:val="1B87E57B"/>
    <w:rsid w:val="1B8D185B"/>
    <w:rsid w:val="1B8F8361"/>
    <w:rsid w:val="1B91682B"/>
    <w:rsid w:val="1B93B927"/>
    <w:rsid w:val="1B95B592"/>
    <w:rsid w:val="1B99C65B"/>
    <w:rsid w:val="1BA1C356"/>
    <w:rsid w:val="1BA47229"/>
    <w:rsid w:val="1BA4FD0A"/>
    <w:rsid w:val="1BA6176B"/>
    <w:rsid w:val="1BAA7667"/>
    <w:rsid w:val="1BAE3AF6"/>
    <w:rsid w:val="1BAF7357"/>
    <w:rsid w:val="1BB06877"/>
    <w:rsid w:val="1BB52287"/>
    <w:rsid w:val="1BB819E2"/>
    <w:rsid w:val="1BBB1FA8"/>
    <w:rsid w:val="1BC4C3E6"/>
    <w:rsid w:val="1BCC472C"/>
    <w:rsid w:val="1BD276DB"/>
    <w:rsid w:val="1BD32AF9"/>
    <w:rsid w:val="1BD38FB0"/>
    <w:rsid w:val="1BDC56D4"/>
    <w:rsid w:val="1BE33CA8"/>
    <w:rsid w:val="1BEE66D1"/>
    <w:rsid w:val="1BF6BFEC"/>
    <w:rsid w:val="1BFB2680"/>
    <w:rsid w:val="1BFC7792"/>
    <w:rsid w:val="1C03C3A9"/>
    <w:rsid w:val="1C0BC5DA"/>
    <w:rsid w:val="1C0C209D"/>
    <w:rsid w:val="1C0D81D6"/>
    <w:rsid w:val="1C0E84FA"/>
    <w:rsid w:val="1C1DA954"/>
    <w:rsid w:val="1C232491"/>
    <w:rsid w:val="1C285088"/>
    <w:rsid w:val="1C2E84C9"/>
    <w:rsid w:val="1C306276"/>
    <w:rsid w:val="1C368661"/>
    <w:rsid w:val="1C3B760A"/>
    <w:rsid w:val="1C41DD2A"/>
    <w:rsid w:val="1C4C1D9A"/>
    <w:rsid w:val="1C56198C"/>
    <w:rsid w:val="1C5709B4"/>
    <w:rsid w:val="1C5ACA9E"/>
    <w:rsid w:val="1C5C3B89"/>
    <w:rsid w:val="1C5FE220"/>
    <w:rsid w:val="1C607CBE"/>
    <w:rsid w:val="1C63CC53"/>
    <w:rsid w:val="1C691DC9"/>
    <w:rsid w:val="1C7478EA"/>
    <w:rsid w:val="1C7EA627"/>
    <w:rsid w:val="1C807268"/>
    <w:rsid w:val="1C847FAB"/>
    <w:rsid w:val="1C88464B"/>
    <w:rsid w:val="1C97751A"/>
    <w:rsid w:val="1C998DFF"/>
    <w:rsid w:val="1CAA1230"/>
    <w:rsid w:val="1CAD0C42"/>
    <w:rsid w:val="1CC67B61"/>
    <w:rsid w:val="1CCAA335"/>
    <w:rsid w:val="1CCAA47A"/>
    <w:rsid w:val="1CCB30E1"/>
    <w:rsid w:val="1CCEE03F"/>
    <w:rsid w:val="1CD8962F"/>
    <w:rsid w:val="1CD93AB8"/>
    <w:rsid w:val="1CDDB2AD"/>
    <w:rsid w:val="1CE98B8B"/>
    <w:rsid w:val="1CEF0A77"/>
    <w:rsid w:val="1D0CBEE8"/>
    <w:rsid w:val="1D1A886F"/>
    <w:rsid w:val="1D21888D"/>
    <w:rsid w:val="1D3C8B02"/>
    <w:rsid w:val="1D48E59F"/>
    <w:rsid w:val="1D493606"/>
    <w:rsid w:val="1D519500"/>
    <w:rsid w:val="1D51AF91"/>
    <w:rsid w:val="1D5225CD"/>
    <w:rsid w:val="1D540390"/>
    <w:rsid w:val="1D57973F"/>
    <w:rsid w:val="1D5901F5"/>
    <w:rsid w:val="1D5F657D"/>
    <w:rsid w:val="1D62183D"/>
    <w:rsid w:val="1D681154"/>
    <w:rsid w:val="1D6AC8E3"/>
    <w:rsid w:val="1D70C344"/>
    <w:rsid w:val="1D70FB19"/>
    <w:rsid w:val="1D7663E3"/>
    <w:rsid w:val="1D85B815"/>
    <w:rsid w:val="1D8AECF7"/>
    <w:rsid w:val="1D8F5419"/>
    <w:rsid w:val="1D8FAF00"/>
    <w:rsid w:val="1D9CB298"/>
    <w:rsid w:val="1DA92FA9"/>
    <w:rsid w:val="1DB275E9"/>
    <w:rsid w:val="1DC3D710"/>
    <w:rsid w:val="1DC8155F"/>
    <w:rsid w:val="1DC9799A"/>
    <w:rsid w:val="1DCDF0EC"/>
    <w:rsid w:val="1DD1B532"/>
    <w:rsid w:val="1DD7DAF5"/>
    <w:rsid w:val="1DE0AFD5"/>
    <w:rsid w:val="1DE105D1"/>
    <w:rsid w:val="1DE14258"/>
    <w:rsid w:val="1DE6D03C"/>
    <w:rsid w:val="1DF09F48"/>
    <w:rsid w:val="1DF0FCDB"/>
    <w:rsid w:val="1DFB50B5"/>
    <w:rsid w:val="1E0B5904"/>
    <w:rsid w:val="1E0C8D93"/>
    <w:rsid w:val="1E101478"/>
    <w:rsid w:val="1E151EE8"/>
    <w:rsid w:val="1E176168"/>
    <w:rsid w:val="1E1D8145"/>
    <w:rsid w:val="1E1DA6CD"/>
    <w:rsid w:val="1E287007"/>
    <w:rsid w:val="1E2B05AC"/>
    <w:rsid w:val="1E2C1AAE"/>
    <w:rsid w:val="1E314CAB"/>
    <w:rsid w:val="1E32E905"/>
    <w:rsid w:val="1E3508BA"/>
    <w:rsid w:val="1E3DAB82"/>
    <w:rsid w:val="1E502934"/>
    <w:rsid w:val="1E6AB763"/>
    <w:rsid w:val="1E6C3C31"/>
    <w:rsid w:val="1E6F8411"/>
    <w:rsid w:val="1E841A7F"/>
    <w:rsid w:val="1E867231"/>
    <w:rsid w:val="1E8F841F"/>
    <w:rsid w:val="1E960BE5"/>
    <w:rsid w:val="1E9AB452"/>
    <w:rsid w:val="1EA2F4AC"/>
    <w:rsid w:val="1EA8E7C9"/>
    <w:rsid w:val="1EBEF455"/>
    <w:rsid w:val="1EBF61F7"/>
    <w:rsid w:val="1EC000E6"/>
    <w:rsid w:val="1EC9A96A"/>
    <w:rsid w:val="1ECDC27C"/>
    <w:rsid w:val="1ED0B156"/>
    <w:rsid w:val="1ED8AE7E"/>
    <w:rsid w:val="1EE0D1EF"/>
    <w:rsid w:val="1EE566FD"/>
    <w:rsid w:val="1EE8D4A5"/>
    <w:rsid w:val="1EEE6CB2"/>
    <w:rsid w:val="1EEE9FCB"/>
    <w:rsid w:val="1EEFBA33"/>
    <w:rsid w:val="1EF2C0C2"/>
    <w:rsid w:val="1EFA2C5B"/>
    <w:rsid w:val="1F04D3B5"/>
    <w:rsid w:val="1F066082"/>
    <w:rsid w:val="1F092875"/>
    <w:rsid w:val="1F0A7F67"/>
    <w:rsid w:val="1F0A9DB7"/>
    <w:rsid w:val="1F0D2E09"/>
    <w:rsid w:val="1F113945"/>
    <w:rsid w:val="1F1262B2"/>
    <w:rsid w:val="1F16AC88"/>
    <w:rsid w:val="1F22D0EB"/>
    <w:rsid w:val="1F3853BB"/>
    <w:rsid w:val="1F3B0E79"/>
    <w:rsid w:val="1F499771"/>
    <w:rsid w:val="1F4B1B61"/>
    <w:rsid w:val="1F4E0D22"/>
    <w:rsid w:val="1F6D5C1C"/>
    <w:rsid w:val="1F7F23B1"/>
    <w:rsid w:val="1F8A6654"/>
    <w:rsid w:val="1F8CEB5E"/>
    <w:rsid w:val="1F9051AD"/>
    <w:rsid w:val="1F92E80D"/>
    <w:rsid w:val="1F940995"/>
    <w:rsid w:val="1F96CE75"/>
    <w:rsid w:val="1F995296"/>
    <w:rsid w:val="1F99EDF8"/>
    <w:rsid w:val="1F9A566E"/>
    <w:rsid w:val="1F9AFE18"/>
    <w:rsid w:val="1F9B1855"/>
    <w:rsid w:val="1F9B8788"/>
    <w:rsid w:val="1F9FE361"/>
    <w:rsid w:val="1FA442F7"/>
    <w:rsid w:val="1FA551D4"/>
    <w:rsid w:val="1FA5E6E1"/>
    <w:rsid w:val="1FAAD815"/>
    <w:rsid w:val="1FB27875"/>
    <w:rsid w:val="1FB28E73"/>
    <w:rsid w:val="1FC9457E"/>
    <w:rsid w:val="1FD0FBE2"/>
    <w:rsid w:val="1FD8A900"/>
    <w:rsid w:val="1FE64C1C"/>
    <w:rsid w:val="1FF3063D"/>
    <w:rsid w:val="1FF4D749"/>
    <w:rsid w:val="1FF6660A"/>
    <w:rsid w:val="1FFD0495"/>
    <w:rsid w:val="2000272B"/>
    <w:rsid w:val="2008AEE2"/>
    <w:rsid w:val="200D5C10"/>
    <w:rsid w:val="20129C6C"/>
    <w:rsid w:val="201F53F5"/>
    <w:rsid w:val="201FAF1C"/>
    <w:rsid w:val="20207433"/>
    <w:rsid w:val="20304404"/>
    <w:rsid w:val="203502D0"/>
    <w:rsid w:val="203B4331"/>
    <w:rsid w:val="203D3076"/>
    <w:rsid w:val="203FC8C8"/>
    <w:rsid w:val="2046A7F0"/>
    <w:rsid w:val="204EF600"/>
    <w:rsid w:val="2050A862"/>
    <w:rsid w:val="2052FF0C"/>
    <w:rsid w:val="2055B54A"/>
    <w:rsid w:val="205FAC99"/>
    <w:rsid w:val="2064C902"/>
    <w:rsid w:val="2068EF40"/>
    <w:rsid w:val="206CCD95"/>
    <w:rsid w:val="206CE64F"/>
    <w:rsid w:val="207EB22D"/>
    <w:rsid w:val="20839C59"/>
    <w:rsid w:val="209069BE"/>
    <w:rsid w:val="2092C1AB"/>
    <w:rsid w:val="209D5FEA"/>
    <w:rsid w:val="209E8B85"/>
    <w:rsid w:val="20A86765"/>
    <w:rsid w:val="20B16C80"/>
    <w:rsid w:val="20B18F47"/>
    <w:rsid w:val="20B54151"/>
    <w:rsid w:val="20B617D3"/>
    <w:rsid w:val="20B76244"/>
    <w:rsid w:val="20BAEFE3"/>
    <w:rsid w:val="20BDD982"/>
    <w:rsid w:val="20C4FC02"/>
    <w:rsid w:val="20C75489"/>
    <w:rsid w:val="20CC4B7C"/>
    <w:rsid w:val="20D6AAA0"/>
    <w:rsid w:val="20E55D1D"/>
    <w:rsid w:val="20E7984B"/>
    <w:rsid w:val="20E79E24"/>
    <w:rsid w:val="20E99979"/>
    <w:rsid w:val="20ED874B"/>
    <w:rsid w:val="20F6AA91"/>
    <w:rsid w:val="20FBAE9B"/>
    <w:rsid w:val="21112522"/>
    <w:rsid w:val="21203BED"/>
    <w:rsid w:val="2127040D"/>
    <w:rsid w:val="212B15C3"/>
    <w:rsid w:val="21456525"/>
    <w:rsid w:val="214F53E5"/>
    <w:rsid w:val="215986F9"/>
    <w:rsid w:val="215D4027"/>
    <w:rsid w:val="21673A6F"/>
    <w:rsid w:val="21673C76"/>
    <w:rsid w:val="216911C1"/>
    <w:rsid w:val="216CA97C"/>
    <w:rsid w:val="216DD9D6"/>
    <w:rsid w:val="21922792"/>
    <w:rsid w:val="2196074E"/>
    <w:rsid w:val="219BF78C"/>
    <w:rsid w:val="21A22DE5"/>
    <w:rsid w:val="21B100D0"/>
    <w:rsid w:val="21B4DB1D"/>
    <w:rsid w:val="21CD8CDA"/>
    <w:rsid w:val="21CDDE7F"/>
    <w:rsid w:val="21D9E5CC"/>
    <w:rsid w:val="21DA9843"/>
    <w:rsid w:val="21DC8085"/>
    <w:rsid w:val="21DDB844"/>
    <w:rsid w:val="21E1760A"/>
    <w:rsid w:val="21E33A62"/>
    <w:rsid w:val="21E48F73"/>
    <w:rsid w:val="21E61961"/>
    <w:rsid w:val="21E9E59C"/>
    <w:rsid w:val="21EA198C"/>
    <w:rsid w:val="21F01FE8"/>
    <w:rsid w:val="21F0772A"/>
    <w:rsid w:val="21F44AC2"/>
    <w:rsid w:val="21FB18EF"/>
    <w:rsid w:val="220E3CAD"/>
    <w:rsid w:val="22118BA7"/>
    <w:rsid w:val="2212FF73"/>
    <w:rsid w:val="222B1746"/>
    <w:rsid w:val="222F6232"/>
    <w:rsid w:val="223DC00C"/>
    <w:rsid w:val="2242A7CF"/>
    <w:rsid w:val="224513C6"/>
    <w:rsid w:val="2247C275"/>
    <w:rsid w:val="224B0A03"/>
    <w:rsid w:val="224F3528"/>
    <w:rsid w:val="2253E23E"/>
    <w:rsid w:val="225E9A6B"/>
    <w:rsid w:val="22668622"/>
    <w:rsid w:val="226F0523"/>
    <w:rsid w:val="227058C2"/>
    <w:rsid w:val="227DDBD9"/>
    <w:rsid w:val="2289960C"/>
    <w:rsid w:val="2289F69B"/>
    <w:rsid w:val="228C8B04"/>
    <w:rsid w:val="228EF161"/>
    <w:rsid w:val="22932254"/>
    <w:rsid w:val="2297D8D1"/>
    <w:rsid w:val="22995CCA"/>
    <w:rsid w:val="22A6A4B7"/>
    <w:rsid w:val="22ABCC5B"/>
    <w:rsid w:val="22B2EF71"/>
    <w:rsid w:val="22B330AC"/>
    <w:rsid w:val="22B63162"/>
    <w:rsid w:val="22BA7C0E"/>
    <w:rsid w:val="22BB5579"/>
    <w:rsid w:val="22C53844"/>
    <w:rsid w:val="22C73BFB"/>
    <w:rsid w:val="22C8BD30"/>
    <w:rsid w:val="22C9442C"/>
    <w:rsid w:val="22CFA8F1"/>
    <w:rsid w:val="22D320BB"/>
    <w:rsid w:val="22D96E0B"/>
    <w:rsid w:val="22DEF2D6"/>
    <w:rsid w:val="22DFF787"/>
    <w:rsid w:val="22E0BC60"/>
    <w:rsid w:val="22E3B746"/>
    <w:rsid w:val="22E7357D"/>
    <w:rsid w:val="22EBEC5F"/>
    <w:rsid w:val="22ECF66A"/>
    <w:rsid w:val="22F44218"/>
    <w:rsid w:val="22FAF1AA"/>
    <w:rsid w:val="22FFF106"/>
    <w:rsid w:val="23077A33"/>
    <w:rsid w:val="2309D04E"/>
    <w:rsid w:val="230B8908"/>
    <w:rsid w:val="230E74EA"/>
    <w:rsid w:val="2314C3F9"/>
    <w:rsid w:val="2317BEDA"/>
    <w:rsid w:val="231ADBE1"/>
    <w:rsid w:val="231ED4A3"/>
    <w:rsid w:val="231FB33B"/>
    <w:rsid w:val="2322240F"/>
    <w:rsid w:val="23263B84"/>
    <w:rsid w:val="23358503"/>
    <w:rsid w:val="233EC1F9"/>
    <w:rsid w:val="2350F93E"/>
    <w:rsid w:val="2354EA9F"/>
    <w:rsid w:val="2355530F"/>
    <w:rsid w:val="235CDB08"/>
    <w:rsid w:val="2360CA85"/>
    <w:rsid w:val="236AF11B"/>
    <w:rsid w:val="2375449E"/>
    <w:rsid w:val="237C4AFA"/>
    <w:rsid w:val="237C967F"/>
    <w:rsid w:val="237F818D"/>
    <w:rsid w:val="23958B6A"/>
    <w:rsid w:val="239FCF49"/>
    <w:rsid w:val="23A3C5DD"/>
    <w:rsid w:val="23A4C2A5"/>
    <w:rsid w:val="23AB6405"/>
    <w:rsid w:val="23B32F12"/>
    <w:rsid w:val="23B6ADCA"/>
    <w:rsid w:val="23B733D3"/>
    <w:rsid w:val="23BB8DF9"/>
    <w:rsid w:val="23CB0AF0"/>
    <w:rsid w:val="23D1B33E"/>
    <w:rsid w:val="23E112B0"/>
    <w:rsid w:val="23E5FA7A"/>
    <w:rsid w:val="23F517B2"/>
    <w:rsid w:val="23F8F38C"/>
    <w:rsid w:val="23FF0343"/>
    <w:rsid w:val="2403DF82"/>
    <w:rsid w:val="2408D1CB"/>
    <w:rsid w:val="24098A3F"/>
    <w:rsid w:val="2409B908"/>
    <w:rsid w:val="240A5FDC"/>
    <w:rsid w:val="242259C5"/>
    <w:rsid w:val="2424145B"/>
    <w:rsid w:val="2426743B"/>
    <w:rsid w:val="242D37F9"/>
    <w:rsid w:val="24335C84"/>
    <w:rsid w:val="24357D6E"/>
    <w:rsid w:val="24397480"/>
    <w:rsid w:val="243E506A"/>
    <w:rsid w:val="243EE857"/>
    <w:rsid w:val="244517CC"/>
    <w:rsid w:val="24480FCD"/>
    <w:rsid w:val="24534BFF"/>
    <w:rsid w:val="2453B5CE"/>
    <w:rsid w:val="246AEC2A"/>
    <w:rsid w:val="246D75B5"/>
    <w:rsid w:val="246DADDC"/>
    <w:rsid w:val="246F1A2F"/>
    <w:rsid w:val="246FB557"/>
    <w:rsid w:val="247DD3E5"/>
    <w:rsid w:val="2483CAB0"/>
    <w:rsid w:val="24848BE0"/>
    <w:rsid w:val="248C527D"/>
    <w:rsid w:val="2494F774"/>
    <w:rsid w:val="24959097"/>
    <w:rsid w:val="24A75969"/>
    <w:rsid w:val="24AA1370"/>
    <w:rsid w:val="24AB55D3"/>
    <w:rsid w:val="24AC2727"/>
    <w:rsid w:val="24B38E33"/>
    <w:rsid w:val="24B649F2"/>
    <w:rsid w:val="24B7869B"/>
    <w:rsid w:val="24C03363"/>
    <w:rsid w:val="24C20BE5"/>
    <w:rsid w:val="24C73229"/>
    <w:rsid w:val="24CEC411"/>
    <w:rsid w:val="24D270F2"/>
    <w:rsid w:val="24E58775"/>
    <w:rsid w:val="24EDE236"/>
    <w:rsid w:val="24EF16EB"/>
    <w:rsid w:val="250339D2"/>
    <w:rsid w:val="25162420"/>
    <w:rsid w:val="25183630"/>
    <w:rsid w:val="25201D85"/>
    <w:rsid w:val="2520DBC8"/>
    <w:rsid w:val="252AEAEF"/>
    <w:rsid w:val="253232B7"/>
    <w:rsid w:val="25350FFF"/>
    <w:rsid w:val="2539174C"/>
    <w:rsid w:val="25391CCA"/>
    <w:rsid w:val="254594D8"/>
    <w:rsid w:val="25471155"/>
    <w:rsid w:val="25516B1F"/>
    <w:rsid w:val="255ACE51"/>
    <w:rsid w:val="255CEE64"/>
    <w:rsid w:val="2562916F"/>
    <w:rsid w:val="256B9B88"/>
    <w:rsid w:val="256C2F5D"/>
    <w:rsid w:val="256CD44E"/>
    <w:rsid w:val="257744F0"/>
    <w:rsid w:val="25893DFD"/>
    <w:rsid w:val="258D128B"/>
    <w:rsid w:val="25A01FF1"/>
    <w:rsid w:val="25A58465"/>
    <w:rsid w:val="25AACA1A"/>
    <w:rsid w:val="25ABCC06"/>
    <w:rsid w:val="25B00427"/>
    <w:rsid w:val="25B06E5D"/>
    <w:rsid w:val="25B577CF"/>
    <w:rsid w:val="25B97B4A"/>
    <w:rsid w:val="25BFBC03"/>
    <w:rsid w:val="25C0F86E"/>
    <w:rsid w:val="25CB8EC0"/>
    <w:rsid w:val="25CB9592"/>
    <w:rsid w:val="25D5B509"/>
    <w:rsid w:val="25DF6D3B"/>
    <w:rsid w:val="25E2B7C8"/>
    <w:rsid w:val="25E7D877"/>
    <w:rsid w:val="25E83477"/>
    <w:rsid w:val="25EC967F"/>
    <w:rsid w:val="25F17070"/>
    <w:rsid w:val="25F1BC7E"/>
    <w:rsid w:val="25F40035"/>
    <w:rsid w:val="25F81684"/>
    <w:rsid w:val="25F9CF72"/>
    <w:rsid w:val="25FFB89C"/>
    <w:rsid w:val="261B9B87"/>
    <w:rsid w:val="26276C37"/>
    <w:rsid w:val="2635DD7A"/>
    <w:rsid w:val="26364C44"/>
    <w:rsid w:val="2637F734"/>
    <w:rsid w:val="263A73BF"/>
    <w:rsid w:val="26430C20"/>
    <w:rsid w:val="2648051D"/>
    <w:rsid w:val="264A4AA7"/>
    <w:rsid w:val="264C9019"/>
    <w:rsid w:val="265B4BCC"/>
    <w:rsid w:val="2662BAF2"/>
    <w:rsid w:val="26645D73"/>
    <w:rsid w:val="26651D82"/>
    <w:rsid w:val="266AAD81"/>
    <w:rsid w:val="267095C7"/>
    <w:rsid w:val="2673CB09"/>
    <w:rsid w:val="2697C7F8"/>
    <w:rsid w:val="26AC102F"/>
    <w:rsid w:val="26B19961"/>
    <w:rsid w:val="26B985E1"/>
    <w:rsid w:val="26BA06DA"/>
    <w:rsid w:val="26C1D4D8"/>
    <w:rsid w:val="26C23EAC"/>
    <w:rsid w:val="26C43A91"/>
    <w:rsid w:val="26C967B1"/>
    <w:rsid w:val="26CC0987"/>
    <w:rsid w:val="26DA49F8"/>
    <w:rsid w:val="26DAA29D"/>
    <w:rsid w:val="26DCC2B0"/>
    <w:rsid w:val="26E12E1D"/>
    <w:rsid w:val="26E2B11E"/>
    <w:rsid w:val="26E55C13"/>
    <w:rsid w:val="26E98A16"/>
    <w:rsid w:val="26EF86DB"/>
    <w:rsid w:val="270036C3"/>
    <w:rsid w:val="270A0DD5"/>
    <w:rsid w:val="2713B241"/>
    <w:rsid w:val="271509AA"/>
    <w:rsid w:val="27191FB2"/>
    <w:rsid w:val="271CF069"/>
    <w:rsid w:val="271DF590"/>
    <w:rsid w:val="2723E5F0"/>
    <w:rsid w:val="2727726B"/>
    <w:rsid w:val="272B19DA"/>
    <w:rsid w:val="272BDE43"/>
    <w:rsid w:val="27328F6B"/>
    <w:rsid w:val="27485CAB"/>
    <w:rsid w:val="274B5B6A"/>
    <w:rsid w:val="274DBD6C"/>
    <w:rsid w:val="2753D356"/>
    <w:rsid w:val="275CC8CF"/>
    <w:rsid w:val="275F35BF"/>
    <w:rsid w:val="2764799B"/>
    <w:rsid w:val="2769B052"/>
    <w:rsid w:val="276EE348"/>
    <w:rsid w:val="27747310"/>
    <w:rsid w:val="277676A1"/>
    <w:rsid w:val="277F5E6E"/>
    <w:rsid w:val="2789A738"/>
    <w:rsid w:val="27973F5F"/>
    <w:rsid w:val="27A2630D"/>
    <w:rsid w:val="27AC2B16"/>
    <w:rsid w:val="27B2C050"/>
    <w:rsid w:val="27BAFB7E"/>
    <w:rsid w:val="27BE8E38"/>
    <w:rsid w:val="27C08C80"/>
    <w:rsid w:val="27C1B480"/>
    <w:rsid w:val="27CACDEA"/>
    <w:rsid w:val="27CE5F57"/>
    <w:rsid w:val="27D67057"/>
    <w:rsid w:val="27D7E270"/>
    <w:rsid w:val="27D8872D"/>
    <w:rsid w:val="27DDA93C"/>
    <w:rsid w:val="27E0AE94"/>
    <w:rsid w:val="27E89CAA"/>
    <w:rsid w:val="27F2F140"/>
    <w:rsid w:val="27F8A6FA"/>
    <w:rsid w:val="27FDAE34"/>
    <w:rsid w:val="27FE8B53"/>
    <w:rsid w:val="27FE91EA"/>
    <w:rsid w:val="2818A749"/>
    <w:rsid w:val="281C74D3"/>
    <w:rsid w:val="281FDEB6"/>
    <w:rsid w:val="2823BE42"/>
    <w:rsid w:val="2828793F"/>
    <w:rsid w:val="28342D65"/>
    <w:rsid w:val="2838980B"/>
    <w:rsid w:val="283C08EC"/>
    <w:rsid w:val="284D2321"/>
    <w:rsid w:val="284E4474"/>
    <w:rsid w:val="2850C196"/>
    <w:rsid w:val="285800C6"/>
    <w:rsid w:val="285CA8BA"/>
    <w:rsid w:val="2864F486"/>
    <w:rsid w:val="2871F513"/>
    <w:rsid w:val="28790D9E"/>
    <w:rsid w:val="287B33EE"/>
    <w:rsid w:val="28809AE4"/>
    <w:rsid w:val="2881FA02"/>
    <w:rsid w:val="288349BD"/>
    <w:rsid w:val="2886D56B"/>
    <w:rsid w:val="288B573C"/>
    <w:rsid w:val="2894DB57"/>
    <w:rsid w:val="2898BE96"/>
    <w:rsid w:val="289A5FBD"/>
    <w:rsid w:val="28A41D0D"/>
    <w:rsid w:val="28A908A2"/>
    <w:rsid w:val="28A9A638"/>
    <w:rsid w:val="28BA98B2"/>
    <w:rsid w:val="28C44666"/>
    <w:rsid w:val="28C7AEA4"/>
    <w:rsid w:val="28CF4E8A"/>
    <w:rsid w:val="28D40B84"/>
    <w:rsid w:val="28D74875"/>
    <w:rsid w:val="28DF6152"/>
    <w:rsid w:val="28E4BD5F"/>
    <w:rsid w:val="28E7F16B"/>
    <w:rsid w:val="28E8FFD3"/>
    <w:rsid w:val="28ECBF2C"/>
    <w:rsid w:val="28EFC4AC"/>
    <w:rsid w:val="28F84678"/>
    <w:rsid w:val="2901089C"/>
    <w:rsid w:val="290B977C"/>
    <w:rsid w:val="290CBF15"/>
    <w:rsid w:val="290FD8A4"/>
    <w:rsid w:val="29110D8B"/>
    <w:rsid w:val="2916A509"/>
    <w:rsid w:val="291B5C46"/>
    <w:rsid w:val="291C3707"/>
    <w:rsid w:val="292FE9B0"/>
    <w:rsid w:val="29311A13"/>
    <w:rsid w:val="29324C26"/>
    <w:rsid w:val="29394E0F"/>
    <w:rsid w:val="293EF2CF"/>
    <w:rsid w:val="293F5A26"/>
    <w:rsid w:val="2941FBEA"/>
    <w:rsid w:val="294D44DF"/>
    <w:rsid w:val="29544259"/>
    <w:rsid w:val="295FE975"/>
    <w:rsid w:val="2967557E"/>
    <w:rsid w:val="296C4ED2"/>
    <w:rsid w:val="29707943"/>
    <w:rsid w:val="298320C3"/>
    <w:rsid w:val="2987EF31"/>
    <w:rsid w:val="29894D17"/>
    <w:rsid w:val="29982964"/>
    <w:rsid w:val="299C9C6D"/>
    <w:rsid w:val="299D1A77"/>
    <w:rsid w:val="299EC09B"/>
    <w:rsid w:val="29A40EA7"/>
    <w:rsid w:val="29A5644B"/>
    <w:rsid w:val="29A7B63C"/>
    <w:rsid w:val="29A8089F"/>
    <w:rsid w:val="29AC9B32"/>
    <w:rsid w:val="29B620F2"/>
    <w:rsid w:val="29B99648"/>
    <w:rsid w:val="29BB8B8D"/>
    <w:rsid w:val="29BD6C0C"/>
    <w:rsid w:val="29C1D982"/>
    <w:rsid w:val="29D47714"/>
    <w:rsid w:val="29D76B63"/>
    <w:rsid w:val="29EFCF1B"/>
    <w:rsid w:val="29F2F0B3"/>
    <w:rsid w:val="29F491B5"/>
    <w:rsid w:val="29F7F93A"/>
    <w:rsid w:val="29FBBB1B"/>
    <w:rsid w:val="29FF2D23"/>
    <w:rsid w:val="2A0E06B6"/>
    <w:rsid w:val="2A0E508F"/>
    <w:rsid w:val="2A0F7DA7"/>
    <w:rsid w:val="2A1E1694"/>
    <w:rsid w:val="2A2D9D37"/>
    <w:rsid w:val="2A49EC4B"/>
    <w:rsid w:val="2A500873"/>
    <w:rsid w:val="2A5B73F9"/>
    <w:rsid w:val="2A5CFC24"/>
    <w:rsid w:val="2A5DEAE6"/>
    <w:rsid w:val="2A5ED609"/>
    <w:rsid w:val="2A61F245"/>
    <w:rsid w:val="2A6A3BFD"/>
    <w:rsid w:val="2A6DB748"/>
    <w:rsid w:val="2A6ED2E0"/>
    <w:rsid w:val="2A6EF6A0"/>
    <w:rsid w:val="2A7F34A9"/>
    <w:rsid w:val="2A83754A"/>
    <w:rsid w:val="2A867D82"/>
    <w:rsid w:val="2A87B422"/>
    <w:rsid w:val="2A8C255B"/>
    <w:rsid w:val="2A8CA0F5"/>
    <w:rsid w:val="2A8F13FC"/>
    <w:rsid w:val="2AA114DC"/>
    <w:rsid w:val="2AA1E908"/>
    <w:rsid w:val="2AA42191"/>
    <w:rsid w:val="2AA66CA9"/>
    <w:rsid w:val="2AAAF2C5"/>
    <w:rsid w:val="2AB0E723"/>
    <w:rsid w:val="2AB7804C"/>
    <w:rsid w:val="2AB97E30"/>
    <w:rsid w:val="2ABA6CFF"/>
    <w:rsid w:val="2ABB88E2"/>
    <w:rsid w:val="2ABF35E4"/>
    <w:rsid w:val="2ACC43C9"/>
    <w:rsid w:val="2ACFED92"/>
    <w:rsid w:val="2AD0984D"/>
    <w:rsid w:val="2AD7CCE9"/>
    <w:rsid w:val="2ADCBB9F"/>
    <w:rsid w:val="2ADD321F"/>
    <w:rsid w:val="2ADDAE8B"/>
    <w:rsid w:val="2ADE32A0"/>
    <w:rsid w:val="2AEBCE33"/>
    <w:rsid w:val="2AFA56FB"/>
    <w:rsid w:val="2AFB7F7C"/>
    <w:rsid w:val="2AFC721B"/>
    <w:rsid w:val="2AFD9FB3"/>
    <w:rsid w:val="2AFDC3DD"/>
    <w:rsid w:val="2AFE480B"/>
    <w:rsid w:val="2B013A3C"/>
    <w:rsid w:val="2B08A38D"/>
    <w:rsid w:val="2B095A23"/>
    <w:rsid w:val="2B0B4C2C"/>
    <w:rsid w:val="2B0B8C73"/>
    <w:rsid w:val="2B0C2196"/>
    <w:rsid w:val="2B120C7E"/>
    <w:rsid w:val="2B157C0E"/>
    <w:rsid w:val="2B1AEA90"/>
    <w:rsid w:val="2B2E4BD3"/>
    <w:rsid w:val="2B3AD197"/>
    <w:rsid w:val="2B3FDD7B"/>
    <w:rsid w:val="2B4170CE"/>
    <w:rsid w:val="2B437952"/>
    <w:rsid w:val="2B486B93"/>
    <w:rsid w:val="2B4F494B"/>
    <w:rsid w:val="2B689556"/>
    <w:rsid w:val="2B6DED07"/>
    <w:rsid w:val="2B730414"/>
    <w:rsid w:val="2B89941F"/>
    <w:rsid w:val="2B8A9FA3"/>
    <w:rsid w:val="2B8C4961"/>
    <w:rsid w:val="2B8ED4B6"/>
    <w:rsid w:val="2B8F9F28"/>
    <w:rsid w:val="2B9487E9"/>
    <w:rsid w:val="2B98078C"/>
    <w:rsid w:val="2B98B05F"/>
    <w:rsid w:val="2B9D32CB"/>
    <w:rsid w:val="2B9E66AC"/>
    <w:rsid w:val="2BA39B94"/>
    <w:rsid w:val="2BAB5753"/>
    <w:rsid w:val="2BAD54F1"/>
    <w:rsid w:val="2BAF4B4E"/>
    <w:rsid w:val="2BB5BEEF"/>
    <w:rsid w:val="2BB72B10"/>
    <w:rsid w:val="2BBF2F0B"/>
    <w:rsid w:val="2BC2F7FE"/>
    <w:rsid w:val="2BC38681"/>
    <w:rsid w:val="2BC544F2"/>
    <w:rsid w:val="2BCB06B4"/>
    <w:rsid w:val="2BCC2314"/>
    <w:rsid w:val="2BCC4D11"/>
    <w:rsid w:val="2BCE5D4B"/>
    <w:rsid w:val="2BCF7C26"/>
    <w:rsid w:val="2BD64F05"/>
    <w:rsid w:val="2BD6818B"/>
    <w:rsid w:val="2BE13F19"/>
    <w:rsid w:val="2BE3DAD4"/>
    <w:rsid w:val="2BE46195"/>
    <w:rsid w:val="2BE4DBBD"/>
    <w:rsid w:val="2BEA4B71"/>
    <w:rsid w:val="2BEC3718"/>
    <w:rsid w:val="2BEC804F"/>
    <w:rsid w:val="2BEED7AB"/>
    <w:rsid w:val="2BF1B588"/>
    <w:rsid w:val="2BF3F9D7"/>
    <w:rsid w:val="2BF42AE2"/>
    <w:rsid w:val="2BFAD258"/>
    <w:rsid w:val="2C024454"/>
    <w:rsid w:val="2C06F83D"/>
    <w:rsid w:val="2C0EAB6A"/>
    <w:rsid w:val="2C0F129F"/>
    <w:rsid w:val="2C11438F"/>
    <w:rsid w:val="2C19DE37"/>
    <w:rsid w:val="2C1F5072"/>
    <w:rsid w:val="2C294031"/>
    <w:rsid w:val="2C357707"/>
    <w:rsid w:val="2C3C10B3"/>
    <w:rsid w:val="2C3C2E53"/>
    <w:rsid w:val="2C43135F"/>
    <w:rsid w:val="2C50214F"/>
    <w:rsid w:val="2C5276DB"/>
    <w:rsid w:val="2C559AA6"/>
    <w:rsid w:val="2C55C66C"/>
    <w:rsid w:val="2C55D8F2"/>
    <w:rsid w:val="2C579A1E"/>
    <w:rsid w:val="2C5A98CA"/>
    <w:rsid w:val="2C5E1B9D"/>
    <w:rsid w:val="2C610C73"/>
    <w:rsid w:val="2C63AD9D"/>
    <w:rsid w:val="2C64DE7A"/>
    <w:rsid w:val="2C67D029"/>
    <w:rsid w:val="2C6EC750"/>
    <w:rsid w:val="2C77E91E"/>
    <w:rsid w:val="2C7E61B5"/>
    <w:rsid w:val="2C826D6D"/>
    <w:rsid w:val="2C885262"/>
    <w:rsid w:val="2C89FE08"/>
    <w:rsid w:val="2C957D7F"/>
    <w:rsid w:val="2C9D99E5"/>
    <w:rsid w:val="2CA2CB4A"/>
    <w:rsid w:val="2CA30393"/>
    <w:rsid w:val="2CA40887"/>
    <w:rsid w:val="2CA5CA01"/>
    <w:rsid w:val="2CADDCDF"/>
    <w:rsid w:val="2CAED91A"/>
    <w:rsid w:val="2CB5F92D"/>
    <w:rsid w:val="2CB8343B"/>
    <w:rsid w:val="2CBA11F3"/>
    <w:rsid w:val="2CC6835A"/>
    <w:rsid w:val="2CC7826F"/>
    <w:rsid w:val="2CD2FCFD"/>
    <w:rsid w:val="2CD5804C"/>
    <w:rsid w:val="2CD808E2"/>
    <w:rsid w:val="2CD81235"/>
    <w:rsid w:val="2CE0DB0B"/>
    <w:rsid w:val="2CEA8A54"/>
    <w:rsid w:val="2CEB51AB"/>
    <w:rsid w:val="2CEBCC17"/>
    <w:rsid w:val="2CF29665"/>
    <w:rsid w:val="2CFAF831"/>
    <w:rsid w:val="2CFF72A5"/>
    <w:rsid w:val="2D0077BB"/>
    <w:rsid w:val="2D13581E"/>
    <w:rsid w:val="2D17E3E3"/>
    <w:rsid w:val="2D1BCE27"/>
    <w:rsid w:val="2D2CD1C3"/>
    <w:rsid w:val="2D2D5FD2"/>
    <w:rsid w:val="2D31DF09"/>
    <w:rsid w:val="2D33E387"/>
    <w:rsid w:val="2D353544"/>
    <w:rsid w:val="2D3B9160"/>
    <w:rsid w:val="2D40CB0D"/>
    <w:rsid w:val="2D45F151"/>
    <w:rsid w:val="2D4A2965"/>
    <w:rsid w:val="2D4D3910"/>
    <w:rsid w:val="2D527936"/>
    <w:rsid w:val="2D52C2F6"/>
    <w:rsid w:val="2D565016"/>
    <w:rsid w:val="2D683A28"/>
    <w:rsid w:val="2D6F6923"/>
    <w:rsid w:val="2D757D84"/>
    <w:rsid w:val="2D7AA3EF"/>
    <w:rsid w:val="2D7E2056"/>
    <w:rsid w:val="2D80B915"/>
    <w:rsid w:val="2D81FE01"/>
    <w:rsid w:val="2D86DB7B"/>
    <w:rsid w:val="2D87DCBB"/>
    <w:rsid w:val="2D9D043F"/>
    <w:rsid w:val="2D9D8F5F"/>
    <w:rsid w:val="2DA06A4A"/>
    <w:rsid w:val="2DA888E3"/>
    <w:rsid w:val="2DABE700"/>
    <w:rsid w:val="2DAFF888"/>
    <w:rsid w:val="2DB18AF6"/>
    <w:rsid w:val="2DB48CFE"/>
    <w:rsid w:val="2DC2514D"/>
    <w:rsid w:val="2DD31310"/>
    <w:rsid w:val="2DDAA278"/>
    <w:rsid w:val="2DDCFFC3"/>
    <w:rsid w:val="2DDF826F"/>
    <w:rsid w:val="2DE1408E"/>
    <w:rsid w:val="2DEB2669"/>
    <w:rsid w:val="2DED862E"/>
    <w:rsid w:val="2DF3D54C"/>
    <w:rsid w:val="2DF719B1"/>
    <w:rsid w:val="2DFE71C1"/>
    <w:rsid w:val="2E010B02"/>
    <w:rsid w:val="2E06009B"/>
    <w:rsid w:val="2E0C361E"/>
    <w:rsid w:val="2E10F7F3"/>
    <w:rsid w:val="2E13B97F"/>
    <w:rsid w:val="2E18F84B"/>
    <w:rsid w:val="2E20EC2A"/>
    <w:rsid w:val="2E228007"/>
    <w:rsid w:val="2E23FBDE"/>
    <w:rsid w:val="2E2A9EE3"/>
    <w:rsid w:val="2E2D124F"/>
    <w:rsid w:val="2E2F2A74"/>
    <w:rsid w:val="2E30A602"/>
    <w:rsid w:val="2E357293"/>
    <w:rsid w:val="2E38577B"/>
    <w:rsid w:val="2E3CCE4D"/>
    <w:rsid w:val="2E3FAAE9"/>
    <w:rsid w:val="2E4991D3"/>
    <w:rsid w:val="2E4E80AE"/>
    <w:rsid w:val="2E6D8F87"/>
    <w:rsid w:val="2E70F9FA"/>
    <w:rsid w:val="2E723C54"/>
    <w:rsid w:val="2E7292EB"/>
    <w:rsid w:val="2E79B2B5"/>
    <w:rsid w:val="2E7BF19C"/>
    <w:rsid w:val="2E86E3FA"/>
    <w:rsid w:val="2E8A6A23"/>
    <w:rsid w:val="2E8C585D"/>
    <w:rsid w:val="2E8EDEB4"/>
    <w:rsid w:val="2E9A311F"/>
    <w:rsid w:val="2EAF43A2"/>
    <w:rsid w:val="2EB42CF7"/>
    <w:rsid w:val="2EBA0714"/>
    <w:rsid w:val="2EBF9389"/>
    <w:rsid w:val="2EC044AC"/>
    <w:rsid w:val="2EC2FF7C"/>
    <w:rsid w:val="2EC5F2B6"/>
    <w:rsid w:val="2ECCAC5A"/>
    <w:rsid w:val="2ED10E22"/>
    <w:rsid w:val="2EE53573"/>
    <w:rsid w:val="2EF66CB3"/>
    <w:rsid w:val="2EF92BA9"/>
    <w:rsid w:val="2EFED21C"/>
    <w:rsid w:val="2F00123B"/>
    <w:rsid w:val="2F03D19C"/>
    <w:rsid w:val="2F07FA7D"/>
    <w:rsid w:val="2F0DAFFD"/>
    <w:rsid w:val="2F167A16"/>
    <w:rsid w:val="2F1CAB2A"/>
    <w:rsid w:val="2F1E246D"/>
    <w:rsid w:val="2F1F3CFE"/>
    <w:rsid w:val="2F2199FB"/>
    <w:rsid w:val="2F23577C"/>
    <w:rsid w:val="2F26FB34"/>
    <w:rsid w:val="2F2854AD"/>
    <w:rsid w:val="2F319874"/>
    <w:rsid w:val="2F349E90"/>
    <w:rsid w:val="2F3D6CDD"/>
    <w:rsid w:val="2F3E98FF"/>
    <w:rsid w:val="2F4C5A7C"/>
    <w:rsid w:val="2F4E1795"/>
    <w:rsid w:val="2F62A6BC"/>
    <w:rsid w:val="2F6C7239"/>
    <w:rsid w:val="2F72CC9D"/>
    <w:rsid w:val="2F7ADA11"/>
    <w:rsid w:val="2F7B49A5"/>
    <w:rsid w:val="2F8163A0"/>
    <w:rsid w:val="2F818C96"/>
    <w:rsid w:val="2F8AA970"/>
    <w:rsid w:val="2F9A1889"/>
    <w:rsid w:val="2F9AAC38"/>
    <w:rsid w:val="2FA0654C"/>
    <w:rsid w:val="2FA8229E"/>
    <w:rsid w:val="2FAF683C"/>
    <w:rsid w:val="2FAF89E0"/>
    <w:rsid w:val="2FB393DD"/>
    <w:rsid w:val="2FB99149"/>
    <w:rsid w:val="2FBD5EA8"/>
    <w:rsid w:val="2FBF2FA4"/>
    <w:rsid w:val="2FD02E01"/>
    <w:rsid w:val="2FE4BBFD"/>
    <w:rsid w:val="2FF3B1EA"/>
    <w:rsid w:val="2FFCA81F"/>
    <w:rsid w:val="2FFF71D0"/>
    <w:rsid w:val="30032D40"/>
    <w:rsid w:val="300F4959"/>
    <w:rsid w:val="30106C5D"/>
    <w:rsid w:val="301BDCB6"/>
    <w:rsid w:val="301D433C"/>
    <w:rsid w:val="3022C595"/>
    <w:rsid w:val="3024CE60"/>
    <w:rsid w:val="302667C0"/>
    <w:rsid w:val="302A3727"/>
    <w:rsid w:val="302CD787"/>
    <w:rsid w:val="3040ED3F"/>
    <w:rsid w:val="30418A25"/>
    <w:rsid w:val="3049636D"/>
    <w:rsid w:val="304AA960"/>
    <w:rsid w:val="304BFA31"/>
    <w:rsid w:val="30504D0F"/>
    <w:rsid w:val="3051F47A"/>
    <w:rsid w:val="30545CE6"/>
    <w:rsid w:val="306023D3"/>
    <w:rsid w:val="306BB752"/>
    <w:rsid w:val="306E0CDE"/>
    <w:rsid w:val="307B671D"/>
    <w:rsid w:val="308820EE"/>
    <w:rsid w:val="3090BA7D"/>
    <w:rsid w:val="309B2AD4"/>
    <w:rsid w:val="309D05EC"/>
    <w:rsid w:val="30A95D83"/>
    <w:rsid w:val="30A9C4AE"/>
    <w:rsid w:val="30AB3C4C"/>
    <w:rsid w:val="30BFB8F6"/>
    <w:rsid w:val="30C6B98D"/>
    <w:rsid w:val="30CCCDCA"/>
    <w:rsid w:val="30D1FDB4"/>
    <w:rsid w:val="30D3EADB"/>
    <w:rsid w:val="30D88D54"/>
    <w:rsid w:val="30D8AFFA"/>
    <w:rsid w:val="30DDBB7C"/>
    <w:rsid w:val="30DE9D69"/>
    <w:rsid w:val="30E1C357"/>
    <w:rsid w:val="30ECC235"/>
    <w:rsid w:val="30F0E58B"/>
    <w:rsid w:val="30F38BD5"/>
    <w:rsid w:val="30F76341"/>
    <w:rsid w:val="30F92D64"/>
    <w:rsid w:val="30FC97AA"/>
    <w:rsid w:val="30FDDC05"/>
    <w:rsid w:val="30FF02AC"/>
    <w:rsid w:val="3107556E"/>
    <w:rsid w:val="310956B4"/>
    <w:rsid w:val="310F2AE5"/>
    <w:rsid w:val="310F5576"/>
    <w:rsid w:val="311206AA"/>
    <w:rsid w:val="31131AAA"/>
    <w:rsid w:val="3122DE46"/>
    <w:rsid w:val="312D8FDB"/>
    <w:rsid w:val="3130D056"/>
    <w:rsid w:val="3134A2A6"/>
    <w:rsid w:val="313B3430"/>
    <w:rsid w:val="313DEBCC"/>
    <w:rsid w:val="31435312"/>
    <w:rsid w:val="314FD446"/>
    <w:rsid w:val="3158514A"/>
    <w:rsid w:val="31591736"/>
    <w:rsid w:val="315C6161"/>
    <w:rsid w:val="31605DFE"/>
    <w:rsid w:val="3161A4DB"/>
    <w:rsid w:val="3164EA24"/>
    <w:rsid w:val="31756366"/>
    <w:rsid w:val="3175C2F5"/>
    <w:rsid w:val="317D7266"/>
    <w:rsid w:val="3181BD93"/>
    <w:rsid w:val="318B20E7"/>
    <w:rsid w:val="31907F6A"/>
    <w:rsid w:val="31917086"/>
    <w:rsid w:val="319FC979"/>
    <w:rsid w:val="31A50E36"/>
    <w:rsid w:val="31A56D99"/>
    <w:rsid w:val="31AA3419"/>
    <w:rsid w:val="31B8F7CB"/>
    <w:rsid w:val="31BD94B6"/>
    <w:rsid w:val="31BEB99A"/>
    <w:rsid w:val="31C65DCB"/>
    <w:rsid w:val="31C83467"/>
    <w:rsid w:val="31C94404"/>
    <w:rsid w:val="31CB9465"/>
    <w:rsid w:val="31D5D499"/>
    <w:rsid w:val="31D615B9"/>
    <w:rsid w:val="31D8D033"/>
    <w:rsid w:val="31FBEDFA"/>
    <w:rsid w:val="32019C94"/>
    <w:rsid w:val="32094B27"/>
    <w:rsid w:val="320AAC13"/>
    <w:rsid w:val="3215B2F8"/>
    <w:rsid w:val="32202F8A"/>
    <w:rsid w:val="322543DD"/>
    <w:rsid w:val="3225AA13"/>
    <w:rsid w:val="32293C9D"/>
    <w:rsid w:val="322951F2"/>
    <w:rsid w:val="323217D0"/>
    <w:rsid w:val="323DE2DC"/>
    <w:rsid w:val="324629AB"/>
    <w:rsid w:val="325216BA"/>
    <w:rsid w:val="3252D317"/>
    <w:rsid w:val="32599B79"/>
    <w:rsid w:val="32606DFF"/>
    <w:rsid w:val="3261561E"/>
    <w:rsid w:val="3262AEC6"/>
    <w:rsid w:val="326EB58A"/>
    <w:rsid w:val="326F3464"/>
    <w:rsid w:val="32720D40"/>
    <w:rsid w:val="3278FCC7"/>
    <w:rsid w:val="327DBA2F"/>
    <w:rsid w:val="328E9DC1"/>
    <w:rsid w:val="328EEDB5"/>
    <w:rsid w:val="32923BDF"/>
    <w:rsid w:val="3292EEC2"/>
    <w:rsid w:val="329DA31E"/>
    <w:rsid w:val="32A6E52E"/>
    <w:rsid w:val="32AB30CB"/>
    <w:rsid w:val="32B44902"/>
    <w:rsid w:val="32B5735B"/>
    <w:rsid w:val="32B8AEFA"/>
    <w:rsid w:val="32BA81BB"/>
    <w:rsid w:val="32C2B92B"/>
    <w:rsid w:val="32C57BFA"/>
    <w:rsid w:val="32CA7590"/>
    <w:rsid w:val="32CCC160"/>
    <w:rsid w:val="32DF13C3"/>
    <w:rsid w:val="32E5B6EC"/>
    <w:rsid w:val="32EC5795"/>
    <w:rsid w:val="32ECB0B7"/>
    <w:rsid w:val="32EF2504"/>
    <w:rsid w:val="32FB2267"/>
    <w:rsid w:val="3301AA29"/>
    <w:rsid w:val="3301D856"/>
    <w:rsid w:val="3304ADD4"/>
    <w:rsid w:val="3305D022"/>
    <w:rsid w:val="330EED56"/>
    <w:rsid w:val="330FF954"/>
    <w:rsid w:val="3311A725"/>
    <w:rsid w:val="33133210"/>
    <w:rsid w:val="3313AE3D"/>
    <w:rsid w:val="331B774E"/>
    <w:rsid w:val="33268948"/>
    <w:rsid w:val="33273F29"/>
    <w:rsid w:val="332CC3A1"/>
    <w:rsid w:val="332DF506"/>
    <w:rsid w:val="333269E3"/>
    <w:rsid w:val="3332F49F"/>
    <w:rsid w:val="333A10DB"/>
    <w:rsid w:val="334CDC19"/>
    <w:rsid w:val="33537279"/>
    <w:rsid w:val="335C7C2F"/>
    <w:rsid w:val="336253AA"/>
    <w:rsid w:val="3368D0D2"/>
    <w:rsid w:val="336916D1"/>
    <w:rsid w:val="336A374D"/>
    <w:rsid w:val="336F3DF6"/>
    <w:rsid w:val="3378928A"/>
    <w:rsid w:val="337E3EBE"/>
    <w:rsid w:val="337EE08C"/>
    <w:rsid w:val="3386324F"/>
    <w:rsid w:val="339DDFBE"/>
    <w:rsid w:val="33A04E56"/>
    <w:rsid w:val="33A0E38D"/>
    <w:rsid w:val="33A7E330"/>
    <w:rsid w:val="33B079B8"/>
    <w:rsid w:val="33B10DB0"/>
    <w:rsid w:val="33B29FE3"/>
    <w:rsid w:val="33B3C50F"/>
    <w:rsid w:val="33B3C671"/>
    <w:rsid w:val="33BB472F"/>
    <w:rsid w:val="33C0181F"/>
    <w:rsid w:val="33C9DDD6"/>
    <w:rsid w:val="33CF5978"/>
    <w:rsid w:val="33D390A3"/>
    <w:rsid w:val="33D82D1A"/>
    <w:rsid w:val="33DB0692"/>
    <w:rsid w:val="33DC0836"/>
    <w:rsid w:val="33E42D68"/>
    <w:rsid w:val="33E61FF6"/>
    <w:rsid w:val="33E65D5F"/>
    <w:rsid w:val="33EAF84C"/>
    <w:rsid w:val="33EFAF7F"/>
    <w:rsid w:val="33F09E7F"/>
    <w:rsid w:val="33F2922B"/>
    <w:rsid w:val="33F492ED"/>
    <w:rsid w:val="33F5EDF4"/>
    <w:rsid w:val="33F813DC"/>
    <w:rsid w:val="33FCA447"/>
    <w:rsid w:val="33FEFE32"/>
    <w:rsid w:val="3400138B"/>
    <w:rsid w:val="34026E35"/>
    <w:rsid w:val="340889DD"/>
    <w:rsid w:val="340A1829"/>
    <w:rsid w:val="340B9ED7"/>
    <w:rsid w:val="34102088"/>
    <w:rsid w:val="3410B331"/>
    <w:rsid w:val="34114D29"/>
    <w:rsid w:val="34120A22"/>
    <w:rsid w:val="341679F0"/>
    <w:rsid w:val="3425A72A"/>
    <w:rsid w:val="3437F330"/>
    <w:rsid w:val="34535E3C"/>
    <w:rsid w:val="3457E4D1"/>
    <w:rsid w:val="345EE9AE"/>
    <w:rsid w:val="34694D9F"/>
    <w:rsid w:val="3471DB13"/>
    <w:rsid w:val="3477967E"/>
    <w:rsid w:val="348C454E"/>
    <w:rsid w:val="349001E0"/>
    <w:rsid w:val="34933D37"/>
    <w:rsid w:val="3496A64A"/>
    <w:rsid w:val="3496F530"/>
    <w:rsid w:val="3497A939"/>
    <w:rsid w:val="34980B99"/>
    <w:rsid w:val="349F6108"/>
    <w:rsid w:val="34A07150"/>
    <w:rsid w:val="34A0FBC7"/>
    <w:rsid w:val="34A91BFE"/>
    <w:rsid w:val="34A9EF32"/>
    <w:rsid w:val="34ABB716"/>
    <w:rsid w:val="34ADE186"/>
    <w:rsid w:val="34AEAF84"/>
    <w:rsid w:val="34B57D9A"/>
    <w:rsid w:val="34C4BBB2"/>
    <w:rsid w:val="34C50E3A"/>
    <w:rsid w:val="34C89402"/>
    <w:rsid w:val="34D857B4"/>
    <w:rsid w:val="34D88141"/>
    <w:rsid w:val="34DB74E2"/>
    <w:rsid w:val="34E0043F"/>
    <w:rsid w:val="34E44181"/>
    <w:rsid w:val="34E86D54"/>
    <w:rsid w:val="34E9C35B"/>
    <w:rsid w:val="34EDF6A5"/>
    <w:rsid w:val="34F0ED49"/>
    <w:rsid w:val="34F2BBE7"/>
    <w:rsid w:val="34FCE183"/>
    <w:rsid w:val="350B9F16"/>
    <w:rsid w:val="350D3CFD"/>
    <w:rsid w:val="35103792"/>
    <w:rsid w:val="3513D5A9"/>
    <w:rsid w:val="35154B23"/>
    <w:rsid w:val="352417AE"/>
    <w:rsid w:val="35450D66"/>
    <w:rsid w:val="3547EC34"/>
    <w:rsid w:val="354FC607"/>
    <w:rsid w:val="35519916"/>
    <w:rsid w:val="35545EC1"/>
    <w:rsid w:val="3560F3E9"/>
    <w:rsid w:val="3564C63A"/>
    <w:rsid w:val="3564CDCB"/>
    <w:rsid w:val="3568E9DF"/>
    <w:rsid w:val="356ECD11"/>
    <w:rsid w:val="35711A27"/>
    <w:rsid w:val="357EFB72"/>
    <w:rsid w:val="357F11F9"/>
    <w:rsid w:val="358BB777"/>
    <w:rsid w:val="359303C3"/>
    <w:rsid w:val="3594815C"/>
    <w:rsid w:val="3595E79F"/>
    <w:rsid w:val="35996638"/>
    <w:rsid w:val="3599C709"/>
    <w:rsid w:val="35ACDCD4"/>
    <w:rsid w:val="35ACF7B8"/>
    <w:rsid w:val="35AE7285"/>
    <w:rsid w:val="35B5C2D7"/>
    <w:rsid w:val="35B6F210"/>
    <w:rsid w:val="35B72F39"/>
    <w:rsid w:val="35BCB306"/>
    <w:rsid w:val="35BF0967"/>
    <w:rsid w:val="35C15446"/>
    <w:rsid w:val="35C2EB11"/>
    <w:rsid w:val="35D522BE"/>
    <w:rsid w:val="35D72B6D"/>
    <w:rsid w:val="35DF35D2"/>
    <w:rsid w:val="35F28D33"/>
    <w:rsid w:val="36009768"/>
    <w:rsid w:val="3600A15F"/>
    <w:rsid w:val="36055BF6"/>
    <w:rsid w:val="3605E65C"/>
    <w:rsid w:val="360EFAF1"/>
    <w:rsid w:val="3614D80C"/>
    <w:rsid w:val="361D7B7E"/>
    <w:rsid w:val="3623EC21"/>
    <w:rsid w:val="362D74D9"/>
    <w:rsid w:val="36387FF8"/>
    <w:rsid w:val="363AD1F3"/>
    <w:rsid w:val="363C557B"/>
    <w:rsid w:val="363C7EF1"/>
    <w:rsid w:val="363D6C43"/>
    <w:rsid w:val="3642FD91"/>
    <w:rsid w:val="3643DB00"/>
    <w:rsid w:val="36472D4B"/>
    <w:rsid w:val="3648D489"/>
    <w:rsid w:val="364CCCBC"/>
    <w:rsid w:val="364DB6DB"/>
    <w:rsid w:val="36502005"/>
    <w:rsid w:val="3652F7D9"/>
    <w:rsid w:val="36601301"/>
    <w:rsid w:val="366CFD5B"/>
    <w:rsid w:val="366E6656"/>
    <w:rsid w:val="3675314B"/>
    <w:rsid w:val="367E3536"/>
    <w:rsid w:val="3686F45A"/>
    <w:rsid w:val="368B35A8"/>
    <w:rsid w:val="3692908F"/>
    <w:rsid w:val="36956E62"/>
    <w:rsid w:val="36A59DCC"/>
    <w:rsid w:val="36A9964A"/>
    <w:rsid w:val="36AF254B"/>
    <w:rsid w:val="36B17073"/>
    <w:rsid w:val="36BF38EF"/>
    <w:rsid w:val="36C27635"/>
    <w:rsid w:val="36CCA7E7"/>
    <w:rsid w:val="36DFAA62"/>
    <w:rsid w:val="36E3C40E"/>
    <w:rsid w:val="36E7985E"/>
    <w:rsid w:val="36E9058A"/>
    <w:rsid w:val="36F001F3"/>
    <w:rsid w:val="36F14E06"/>
    <w:rsid w:val="36F5EEC3"/>
    <w:rsid w:val="36FA6123"/>
    <w:rsid w:val="36FB7FDD"/>
    <w:rsid w:val="372B6BF9"/>
    <w:rsid w:val="372DB7BC"/>
    <w:rsid w:val="3735376F"/>
    <w:rsid w:val="373667F5"/>
    <w:rsid w:val="374BF1A3"/>
    <w:rsid w:val="3755368A"/>
    <w:rsid w:val="375CDA62"/>
    <w:rsid w:val="375F3842"/>
    <w:rsid w:val="3760199C"/>
    <w:rsid w:val="3762754F"/>
    <w:rsid w:val="37669989"/>
    <w:rsid w:val="37683F38"/>
    <w:rsid w:val="376B7E1D"/>
    <w:rsid w:val="376BE796"/>
    <w:rsid w:val="376CA846"/>
    <w:rsid w:val="376FCFA6"/>
    <w:rsid w:val="3774EF94"/>
    <w:rsid w:val="3775917B"/>
    <w:rsid w:val="378C9A4F"/>
    <w:rsid w:val="37996254"/>
    <w:rsid w:val="379B52AE"/>
    <w:rsid w:val="379BF255"/>
    <w:rsid w:val="379C67C9"/>
    <w:rsid w:val="37A50BE2"/>
    <w:rsid w:val="37ACAB69"/>
    <w:rsid w:val="37ACABD4"/>
    <w:rsid w:val="37AD3382"/>
    <w:rsid w:val="37B210DC"/>
    <w:rsid w:val="37B270CD"/>
    <w:rsid w:val="37BF2635"/>
    <w:rsid w:val="37D0C585"/>
    <w:rsid w:val="37D18129"/>
    <w:rsid w:val="37D545FC"/>
    <w:rsid w:val="37E27259"/>
    <w:rsid w:val="37E5ED73"/>
    <w:rsid w:val="37FADCE9"/>
    <w:rsid w:val="3801E64E"/>
    <w:rsid w:val="380381F4"/>
    <w:rsid w:val="380B6459"/>
    <w:rsid w:val="3810B0E1"/>
    <w:rsid w:val="3810DE8D"/>
    <w:rsid w:val="3814AF45"/>
    <w:rsid w:val="38214C84"/>
    <w:rsid w:val="3829A6FE"/>
    <w:rsid w:val="383344BF"/>
    <w:rsid w:val="3836E794"/>
    <w:rsid w:val="3836FC4C"/>
    <w:rsid w:val="383DEDD2"/>
    <w:rsid w:val="38416B6C"/>
    <w:rsid w:val="384181FB"/>
    <w:rsid w:val="3841F646"/>
    <w:rsid w:val="3843BBAC"/>
    <w:rsid w:val="38463F14"/>
    <w:rsid w:val="384CB070"/>
    <w:rsid w:val="3856599A"/>
    <w:rsid w:val="385D940D"/>
    <w:rsid w:val="3862F82A"/>
    <w:rsid w:val="3865AD3D"/>
    <w:rsid w:val="38723B6C"/>
    <w:rsid w:val="38817CBE"/>
    <w:rsid w:val="38863524"/>
    <w:rsid w:val="3888C95E"/>
    <w:rsid w:val="3897E78B"/>
    <w:rsid w:val="38987E4C"/>
    <w:rsid w:val="389D883A"/>
    <w:rsid w:val="389E6C9B"/>
    <w:rsid w:val="38A2DB02"/>
    <w:rsid w:val="38A662D5"/>
    <w:rsid w:val="38B08036"/>
    <w:rsid w:val="38B18C27"/>
    <w:rsid w:val="38B6B7A3"/>
    <w:rsid w:val="38C1DC89"/>
    <w:rsid w:val="38C98741"/>
    <w:rsid w:val="38D0E50D"/>
    <w:rsid w:val="38D399CC"/>
    <w:rsid w:val="38DD57FB"/>
    <w:rsid w:val="38DD67A3"/>
    <w:rsid w:val="38DF6109"/>
    <w:rsid w:val="39000387"/>
    <w:rsid w:val="3904F727"/>
    <w:rsid w:val="390A2046"/>
    <w:rsid w:val="39150C3B"/>
    <w:rsid w:val="39169EA1"/>
    <w:rsid w:val="3924F698"/>
    <w:rsid w:val="3925BD71"/>
    <w:rsid w:val="392E0406"/>
    <w:rsid w:val="39340A62"/>
    <w:rsid w:val="3934DCD9"/>
    <w:rsid w:val="39359A32"/>
    <w:rsid w:val="39365F87"/>
    <w:rsid w:val="3941773B"/>
    <w:rsid w:val="394BD4A4"/>
    <w:rsid w:val="39521BF8"/>
    <w:rsid w:val="3953C100"/>
    <w:rsid w:val="395842EB"/>
    <w:rsid w:val="39595F96"/>
    <w:rsid w:val="395EA3C0"/>
    <w:rsid w:val="39606998"/>
    <w:rsid w:val="3971DE20"/>
    <w:rsid w:val="3974F90F"/>
    <w:rsid w:val="397881AB"/>
    <w:rsid w:val="397C159C"/>
    <w:rsid w:val="398E3EC2"/>
    <w:rsid w:val="39962F80"/>
    <w:rsid w:val="39970CF7"/>
    <w:rsid w:val="3999BCC0"/>
    <w:rsid w:val="39A47335"/>
    <w:rsid w:val="39A5E317"/>
    <w:rsid w:val="39B13480"/>
    <w:rsid w:val="39B28A35"/>
    <w:rsid w:val="39B2A8B3"/>
    <w:rsid w:val="39B2BF31"/>
    <w:rsid w:val="39C1B6A3"/>
    <w:rsid w:val="39C20EE3"/>
    <w:rsid w:val="39DA2021"/>
    <w:rsid w:val="39E73C31"/>
    <w:rsid w:val="39E7EEF8"/>
    <w:rsid w:val="39EB72D5"/>
    <w:rsid w:val="39ECF9F7"/>
    <w:rsid w:val="39EFBBA5"/>
    <w:rsid w:val="39F18BA6"/>
    <w:rsid w:val="39FC1022"/>
    <w:rsid w:val="39FFA959"/>
    <w:rsid w:val="3A021382"/>
    <w:rsid w:val="3A0DD453"/>
    <w:rsid w:val="3A13BAC4"/>
    <w:rsid w:val="3A18FF94"/>
    <w:rsid w:val="3A1A531D"/>
    <w:rsid w:val="3A1E303E"/>
    <w:rsid w:val="3A1EFD7F"/>
    <w:rsid w:val="3A210EE5"/>
    <w:rsid w:val="3A21ACA1"/>
    <w:rsid w:val="3A2C0B00"/>
    <w:rsid w:val="3A30035C"/>
    <w:rsid w:val="3A326316"/>
    <w:rsid w:val="3A4028FC"/>
    <w:rsid w:val="3A407148"/>
    <w:rsid w:val="3A52454E"/>
    <w:rsid w:val="3A5905A0"/>
    <w:rsid w:val="3A59944B"/>
    <w:rsid w:val="3A5A59A8"/>
    <w:rsid w:val="3A5F28B4"/>
    <w:rsid w:val="3A668A15"/>
    <w:rsid w:val="3A69DA4A"/>
    <w:rsid w:val="3A75E115"/>
    <w:rsid w:val="3A81AA7A"/>
    <w:rsid w:val="3A8491CA"/>
    <w:rsid w:val="3A8806A2"/>
    <w:rsid w:val="3A898FCE"/>
    <w:rsid w:val="3A90507A"/>
    <w:rsid w:val="3A989852"/>
    <w:rsid w:val="3A9CDE6A"/>
    <w:rsid w:val="3A9CFE82"/>
    <w:rsid w:val="3A9F6605"/>
    <w:rsid w:val="3A9FD042"/>
    <w:rsid w:val="3AA811F6"/>
    <w:rsid w:val="3AB3BE2F"/>
    <w:rsid w:val="3AB5A852"/>
    <w:rsid w:val="3AB62784"/>
    <w:rsid w:val="3ABB8AE7"/>
    <w:rsid w:val="3ABD4082"/>
    <w:rsid w:val="3AC29736"/>
    <w:rsid w:val="3ACAD196"/>
    <w:rsid w:val="3ACE5F6B"/>
    <w:rsid w:val="3AD46F4D"/>
    <w:rsid w:val="3AD6529E"/>
    <w:rsid w:val="3AD6C858"/>
    <w:rsid w:val="3ADAA103"/>
    <w:rsid w:val="3AE800D6"/>
    <w:rsid w:val="3AEBD8FE"/>
    <w:rsid w:val="3AEFA518"/>
    <w:rsid w:val="3AF8AE5B"/>
    <w:rsid w:val="3AFF82FF"/>
    <w:rsid w:val="3B0445F4"/>
    <w:rsid w:val="3B06C1BB"/>
    <w:rsid w:val="3B08EC74"/>
    <w:rsid w:val="3B18B742"/>
    <w:rsid w:val="3B1C8E8F"/>
    <w:rsid w:val="3B2252E6"/>
    <w:rsid w:val="3B253853"/>
    <w:rsid w:val="3B34A301"/>
    <w:rsid w:val="3B381305"/>
    <w:rsid w:val="3B40C05F"/>
    <w:rsid w:val="3B487C14"/>
    <w:rsid w:val="3B51ADF9"/>
    <w:rsid w:val="3B528A7F"/>
    <w:rsid w:val="3B5D4994"/>
    <w:rsid w:val="3B5DB0C1"/>
    <w:rsid w:val="3B60ED26"/>
    <w:rsid w:val="3B670D6B"/>
    <w:rsid w:val="3B68E5F9"/>
    <w:rsid w:val="3B6CB082"/>
    <w:rsid w:val="3B6DC088"/>
    <w:rsid w:val="3B7605EC"/>
    <w:rsid w:val="3B80DEFC"/>
    <w:rsid w:val="3B86FF84"/>
    <w:rsid w:val="3B921848"/>
    <w:rsid w:val="3BA7BD90"/>
    <w:rsid w:val="3BAF25DF"/>
    <w:rsid w:val="3BB7E5DB"/>
    <w:rsid w:val="3BB97F46"/>
    <w:rsid w:val="3BCF75D7"/>
    <w:rsid w:val="3BD0585A"/>
    <w:rsid w:val="3BD5CDAF"/>
    <w:rsid w:val="3BD9F720"/>
    <w:rsid w:val="3BE0297D"/>
    <w:rsid w:val="3BE37F18"/>
    <w:rsid w:val="3BF4C160"/>
    <w:rsid w:val="3BF5D4CB"/>
    <w:rsid w:val="3BF71D41"/>
    <w:rsid w:val="3BFA9814"/>
    <w:rsid w:val="3BFB5544"/>
    <w:rsid w:val="3BFC466C"/>
    <w:rsid w:val="3BFE932B"/>
    <w:rsid w:val="3C0C55EA"/>
    <w:rsid w:val="3C0EC663"/>
    <w:rsid w:val="3C1FC8E9"/>
    <w:rsid w:val="3C2559C2"/>
    <w:rsid w:val="3C294DD1"/>
    <w:rsid w:val="3C4A5BE6"/>
    <w:rsid w:val="3C4F8E90"/>
    <w:rsid w:val="3C508167"/>
    <w:rsid w:val="3C54DF6B"/>
    <w:rsid w:val="3C566951"/>
    <w:rsid w:val="3C5B7DFE"/>
    <w:rsid w:val="3C65C2CE"/>
    <w:rsid w:val="3C65CC05"/>
    <w:rsid w:val="3C6AAE30"/>
    <w:rsid w:val="3C6CBCF0"/>
    <w:rsid w:val="3C6D0797"/>
    <w:rsid w:val="3C7161FA"/>
    <w:rsid w:val="3C7E61B5"/>
    <w:rsid w:val="3C81FFEF"/>
    <w:rsid w:val="3C904DE3"/>
    <w:rsid w:val="3C9D8D95"/>
    <w:rsid w:val="3CB08265"/>
    <w:rsid w:val="3CB0B1FE"/>
    <w:rsid w:val="3CB4CBDB"/>
    <w:rsid w:val="3CB707C0"/>
    <w:rsid w:val="3CB9478F"/>
    <w:rsid w:val="3CC08F32"/>
    <w:rsid w:val="3CC21DAC"/>
    <w:rsid w:val="3CC499AB"/>
    <w:rsid w:val="3CC8A003"/>
    <w:rsid w:val="3CD052C2"/>
    <w:rsid w:val="3CD47CF1"/>
    <w:rsid w:val="3CD4BFE6"/>
    <w:rsid w:val="3CD8F6CA"/>
    <w:rsid w:val="3CDD3053"/>
    <w:rsid w:val="3CE1BFCF"/>
    <w:rsid w:val="3CE43257"/>
    <w:rsid w:val="3CF35BFA"/>
    <w:rsid w:val="3CF9CE2C"/>
    <w:rsid w:val="3D0A8CEF"/>
    <w:rsid w:val="3D115EF5"/>
    <w:rsid w:val="3D1DA72D"/>
    <w:rsid w:val="3D20F852"/>
    <w:rsid w:val="3D2749DD"/>
    <w:rsid w:val="3D304559"/>
    <w:rsid w:val="3D32C426"/>
    <w:rsid w:val="3D3B82A7"/>
    <w:rsid w:val="3D413294"/>
    <w:rsid w:val="3D44A445"/>
    <w:rsid w:val="3D4551B9"/>
    <w:rsid w:val="3D4564EC"/>
    <w:rsid w:val="3D49649E"/>
    <w:rsid w:val="3D4A3D82"/>
    <w:rsid w:val="3D4CB2B5"/>
    <w:rsid w:val="3D557C5A"/>
    <w:rsid w:val="3D562030"/>
    <w:rsid w:val="3D6015D5"/>
    <w:rsid w:val="3D6F84FF"/>
    <w:rsid w:val="3D721578"/>
    <w:rsid w:val="3D870EA7"/>
    <w:rsid w:val="3D954EA1"/>
    <w:rsid w:val="3D9A73A3"/>
    <w:rsid w:val="3D9D7E80"/>
    <w:rsid w:val="3DA92F7C"/>
    <w:rsid w:val="3DAC649F"/>
    <w:rsid w:val="3DAE6EF7"/>
    <w:rsid w:val="3DAFC691"/>
    <w:rsid w:val="3DB88328"/>
    <w:rsid w:val="3DBAF364"/>
    <w:rsid w:val="3DC1B678"/>
    <w:rsid w:val="3DC4DEFE"/>
    <w:rsid w:val="3DC4ED5B"/>
    <w:rsid w:val="3DCB8E4D"/>
    <w:rsid w:val="3DE37A65"/>
    <w:rsid w:val="3DE74AC9"/>
    <w:rsid w:val="3DEF08F5"/>
    <w:rsid w:val="3DF0271B"/>
    <w:rsid w:val="3DF20498"/>
    <w:rsid w:val="3DF61BEE"/>
    <w:rsid w:val="3DF8B19C"/>
    <w:rsid w:val="3DFCF510"/>
    <w:rsid w:val="3E00F7AC"/>
    <w:rsid w:val="3E0B1351"/>
    <w:rsid w:val="3E0F40F8"/>
    <w:rsid w:val="3E166F53"/>
    <w:rsid w:val="3E18B12C"/>
    <w:rsid w:val="3E198AF8"/>
    <w:rsid w:val="3E1999E0"/>
    <w:rsid w:val="3E1C35D7"/>
    <w:rsid w:val="3E1C6815"/>
    <w:rsid w:val="3E2A08A4"/>
    <w:rsid w:val="3E2A67B1"/>
    <w:rsid w:val="3E2EE134"/>
    <w:rsid w:val="3E44B125"/>
    <w:rsid w:val="3E496032"/>
    <w:rsid w:val="3E4F9204"/>
    <w:rsid w:val="3E54B2EC"/>
    <w:rsid w:val="3E55F079"/>
    <w:rsid w:val="3E593DB0"/>
    <w:rsid w:val="3E5AB7E4"/>
    <w:rsid w:val="3E5BB126"/>
    <w:rsid w:val="3E5F4011"/>
    <w:rsid w:val="3E6EEF81"/>
    <w:rsid w:val="3E7D2D8B"/>
    <w:rsid w:val="3E85DF5A"/>
    <w:rsid w:val="3E8EE0C7"/>
    <w:rsid w:val="3E8F0364"/>
    <w:rsid w:val="3E952B46"/>
    <w:rsid w:val="3E958B5C"/>
    <w:rsid w:val="3E98B5DC"/>
    <w:rsid w:val="3EA82828"/>
    <w:rsid w:val="3EA9E14A"/>
    <w:rsid w:val="3EAC3859"/>
    <w:rsid w:val="3EACAF5B"/>
    <w:rsid w:val="3EB731BC"/>
    <w:rsid w:val="3EC6DFA8"/>
    <w:rsid w:val="3EC6EF52"/>
    <w:rsid w:val="3EE7C5DD"/>
    <w:rsid w:val="3EEFDAC2"/>
    <w:rsid w:val="3EF5AA2B"/>
    <w:rsid w:val="3EF74069"/>
    <w:rsid w:val="3EFA4B1D"/>
    <w:rsid w:val="3EFAE394"/>
    <w:rsid w:val="3EFE911B"/>
    <w:rsid w:val="3F08F0B9"/>
    <w:rsid w:val="3F09EE5A"/>
    <w:rsid w:val="3F0F850A"/>
    <w:rsid w:val="3F12C310"/>
    <w:rsid w:val="3F1CDC7D"/>
    <w:rsid w:val="3F1FA9D1"/>
    <w:rsid w:val="3F27AE61"/>
    <w:rsid w:val="3F39AD61"/>
    <w:rsid w:val="3F42A279"/>
    <w:rsid w:val="3F56C258"/>
    <w:rsid w:val="3F59C666"/>
    <w:rsid w:val="3F5B1BEC"/>
    <w:rsid w:val="3F5C38A3"/>
    <w:rsid w:val="3F5DB789"/>
    <w:rsid w:val="3F6A625B"/>
    <w:rsid w:val="3F72517D"/>
    <w:rsid w:val="3F852B3D"/>
    <w:rsid w:val="3F867179"/>
    <w:rsid w:val="3F8B2919"/>
    <w:rsid w:val="3F8E4AD6"/>
    <w:rsid w:val="3F92D971"/>
    <w:rsid w:val="3F99BCB6"/>
    <w:rsid w:val="3FA7321A"/>
    <w:rsid w:val="3FAB06F2"/>
    <w:rsid w:val="3FB14DBA"/>
    <w:rsid w:val="3FB9DA74"/>
    <w:rsid w:val="3FBA09A6"/>
    <w:rsid w:val="3FBBB24F"/>
    <w:rsid w:val="3FBC184D"/>
    <w:rsid w:val="3FBD1F95"/>
    <w:rsid w:val="3FC8861D"/>
    <w:rsid w:val="3FC8B371"/>
    <w:rsid w:val="3FD3B675"/>
    <w:rsid w:val="3FD9B2F1"/>
    <w:rsid w:val="3FDFACE3"/>
    <w:rsid w:val="3FE68F68"/>
    <w:rsid w:val="3FE72B13"/>
    <w:rsid w:val="3FE8EA29"/>
    <w:rsid w:val="3FEAB77E"/>
    <w:rsid w:val="40138616"/>
    <w:rsid w:val="401DA275"/>
    <w:rsid w:val="401F8EB3"/>
    <w:rsid w:val="403485D4"/>
    <w:rsid w:val="40357D18"/>
    <w:rsid w:val="40360586"/>
    <w:rsid w:val="403A78C5"/>
    <w:rsid w:val="403C8FAD"/>
    <w:rsid w:val="404535EE"/>
    <w:rsid w:val="404D0971"/>
    <w:rsid w:val="40574214"/>
    <w:rsid w:val="4059F197"/>
    <w:rsid w:val="4066DE1E"/>
    <w:rsid w:val="4067EC10"/>
    <w:rsid w:val="40794D53"/>
    <w:rsid w:val="407FA177"/>
    <w:rsid w:val="4089FEB8"/>
    <w:rsid w:val="408CEA12"/>
    <w:rsid w:val="40915763"/>
    <w:rsid w:val="4099BA00"/>
    <w:rsid w:val="40A51BF1"/>
    <w:rsid w:val="40ABD126"/>
    <w:rsid w:val="40B642DC"/>
    <w:rsid w:val="40B72DA4"/>
    <w:rsid w:val="40B8CC04"/>
    <w:rsid w:val="40B925E2"/>
    <w:rsid w:val="40BD92C4"/>
    <w:rsid w:val="40C5C1E0"/>
    <w:rsid w:val="40D428DF"/>
    <w:rsid w:val="40D650EB"/>
    <w:rsid w:val="40DD7D4D"/>
    <w:rsid w:val="40E580CD"/>
    <w:rsid w:val="40E88C14"/>
    <w:rsid w:val="40F2F9F6"/>
    <w:rsid w:val="40F6B363"/>
    <w:rsid w:val="40F77330"/>
    <w:rsid w:val="40FF0767"/>
    <w:rsid w:val="41056D41"/>
    <w:rsid w:val="41091745"/>
    <w:rsid w:val="4109738C"/>
    <w:rsid w:val="4115D86A"/>
    <w:rsid w:val="411C23B2"/>
    <w:rsid w:val="41227DF4"/>
    <w:rsid w:val="4123EE24"/>
    <w:rsid w:val="412799F2"/>
    <w:rsid w:val="412806DD"/>
    <w:rsid w:val="412FE848"/>
    <w:rsid w:val="41356DBE"/>
    <w:rsid w:val="413571C3"/>
    <w:rsid w:val="413914F8"/>
    <w:rsid w:val="4140D87B"/>
    <w:rsid w:val="415678D9"/>
    <w:rsid w:val="41597C11"/>
    <w:rsid w:val="415E09A7"/>
    <w:rsid w:val="4171F1E0"/>
    <w:rsid w:val="417E0215"/>
    <w:rsid w:val="4189223B"/>
    <w:rsid w:val="41933B6A"/>
    <w:rsid w:val="419DFF07"/>
    <w:rsid w:val="41A24889"/>
    <w:rsid w:val="41A27AE1"/>
    <w:rsid w:val="41AA7A9A"/>
    <w:rsid w:val="41B43C82"/>
    <w:rsid w:val="41C54AF7"/>
    <w:rsid w:val="41CD2EB2"/>
    <w:rsid w:val="41DCFB39"/>
    <w:rsid w:val="41E0969E"/>
    <w:rsid w:val="41F597AA"/>
    <w:rsid w:val="4203D27C"/>
    <w:rsid w:val="4211D35C"/>
    <w:rsid w:val="42129CB7"/>
    <w:rsid w:val="42200CC6"/>
    <w:rsid w:val="42225C6D"/>
    <w:rsid w:val="423A9757"/>
    <w:rsid w:val="424456EC"/>
    <w:rsid w:val="424589FF"/>
    <w:rsid w:val="4247DF58"/>
    <w:rsid w:val="42504AD2"/>
    <w:rsid w:val="425C49BE"/>
    <w:rsid w:val="425CB1F2"/>
    <w:rsid w:val="425D3905"/>
    <w:rsid w:val="42600788"/>
    <w:rsid w:val="426DF253"/>
    <w:rsid w:val="426F2BF5"/>
    <w:rsid w:val="42705CAD"/>
    <w:rsid w:val="4275C57B"/>
    <w:rsid w:val="427A46A9"/>
    <w:rsid w:val="427FA93B"/>
    <w:rsid w:val="4282BD05"/>
    <w:rsid w:val="42855714"/>
    <w:rsid w:val="42957518"/>
    <w:rsid w:val="429713E6"/>
    <w:rsid w:val="429BA703"/>
    <w:rsid w:val="429BDE47"/>
    <w:rsid w:val="429CE2FC"/>
    <w:rsid w:val="429E1529"/>
    <w:rsid w:val="42A373BB"/>
    <w:rsid w:val="42A543ED"/>
    <w:rsid w:val="42B21C36"/>
    <w:rsid w:val="42B2C7BB"/>
    <w:rsid w:val="42B830CC"/>
    <w:rsid w:val="42B8A7F3"/>
    <w:rsid w:val="42BADC55"/>
    <w:rsid w:val="42C5EB5B"/>
    <w:rsid w:val="42C699DF"/>
    <w:rsid w:val="42C8E264"/>
    <w:rsid w:val="42EE74E3"/>
    <w:rsid w:val="42F0DDD8"/>
    <w:rsid w:val="42F26BAA"/>
    <w:rsid w:val="42FFBA1F"/>
    <w:rsid w:val="4307E29B"/>
    <w:rsid w:val="430D7079"/>
    <w:rsid w:val="4319D03F"/>
    <w:rsid w:val="431B2D40"/>
    <w:rsid w:val="4322F7E2"/>
    <w:rsid w:val="4324D76D"/>
    <w:rsid w:val="4327AA11"/>
    <w:rsid w:val="432E7BD5"/>
    <w:rsid w:val="4330BCDA"/>
    <w:rsid w:val="4332F4B2"/>
    <w:rsid w:val="433F52A9"/>
    <w:rsid w:val="4340F704"/>
    <w:rsid w:val="43564C40"/>
    <w:rsid w:val="435AB819"/>
    <w:rsid w:val="4372FA96"/>
    <w:rsid w:val="4374FE9C"/>
    <w:rsid w:val="4375F80B"/>
    <w:rsid w:val="438AFF37"/>
    <w:rsid w:val="439008A6"/>
    <w:rsid w:val="439213EE"/>
    <w:rsid w:val="4393122E"/>
    <w:rsid w:val="439DF250"/>
    <w:rsid w:val="439E0261"/>
    <w:rsid w:val="43A18512"/>
    <w:rsid w:val="43A28384"/>
    <w:rsid w:val="43A7D7CE"/>
    <w:rsid w:val="43AB15C3"/>
    <w:rsid w:val="43B4054F"/>
    <w:rsid w:val="43BFDF50"/>
    <w:rsid w:val="43C6EEEA"/>
    <w:rsid w:val="43D116A9"/>
    <w:rsid w:val="43D310B4"/>
    <w:rsid w:val="43DCDA72"/>
    <w:rsid w:val="43DF9BFE"/>
    <w:rsid w:val="43F79EEE"/>
    <w:rsid w:val="43FBB6B6"/>
    <w:rsid w:val="44131788"/>
    <w:rsid w:val="441C0DB1"/>
    <w:rsid w:val="44217D59"/>
    <w:rsid w:val="4425259C"/>
    <w:rsid w:val="442C4AA3"/>
    <w:rsid w:val="442F19DC"/>
    <w:rsid w:val="443848CF"/>
    <w:rsid w:val="443BB249"/>
    <w:rsid w:val="4442FC34"/>
    <w:rsid w:val="44459F9A"/>
    <w:rsid w:val="444D2521"/>
    <w:rsid w:val="4450CD78"/>
    <w:rsid w:val="445155A7"/>
    <w:rsid w:val="445A446B"/>
    <w:rsid w:val="445DB40E"/>
    <w:rsid w:val="4460851C"/>
    <w:rsid w:val="4463D411"/>
    <w:rsid w:val="446A6469"/>
    <w:rsid w:val="446B855A"/>
    <w:rsid w:val="446C3694"/>
    <w:rsid w:val="446F8C1F"/>
    <w:rsid w:val="4475FD7E"/>
    <w:rsid w:val="447F0D96"/>
    <w:rsid w:val="448BF31A"/>
    <w:rsid w:val="448D005A"/>
    <w:rsid w:val="4493A220"/>
    <w:rsid w:val="44972C69"/>
    <w:rsid w:val="4499FF03"/>
    <w:rsid w:val="449CF904"/>
    <w:rsid w:val="44A0AFFA"/>
    <w:rsid w:val="44A10612"/>
    <w:rsid w:val="44C06BF0"/>
    <w:rsid w:val="44C34596"/>
    <w:rsid w:val="44CCBD14"/>
    <w:rsid w:val="44CD2CD4"/>
    <w:rsid w:val="44CF9F57"/>
    <w:rsid w:val="44D673E7"/>
    <w:rsid w:val="44D8224F"/>
    <w:rsid w:val="44DE7E48"/>
    <w:rsid w:val="44DF34D2"/>
    <w:rsid w:val="44DFAA56"/>
    <w:rsid w:val="44E115E3"/>
    <w:rsid w:val="44EE6BDA"/>
    <w:rsid w:val="45012C17"/>
    <w:rsid w:val="4511143E"/>
    <w:rsid w:val="4512A801"/>
    <w:rsid w:val="4513C35B"/>
    <w:rsid w:val="4515ABD8"/>
    <w:rsid w:val="45194237"/>
    <w:rsid w:val="451DF4B4"/>
    <w:rsid w:val="452084DF"/>
    <w:rsid w:val="4527EFC1"/>
    <w:rsid w:val="452F84E1"/>
    <w:rsid w:val="453671F8"/>
    <w:rsid w:val="4541B588"/>
    <w:rsid w:val="454A538C"/>
    <w:rsid w:val="455DC76F"/>
    <w:rsid w:val="45626EC6"/>
    <w:rsid w:val="457928E7"/>
    <w:rsid w:val="457C20F8"/>
    <w:rsid w:val="457DC0CC"/>
    <w:rsid w:val="457E8B62"/>
    <w:rsid w:val="4582B923"/>
    <w:rsid w:val="458F7DE1"/>
    <w:rsid w:val="4590A5E6"/>
    <w:rsid w:val="4593C3C3"/>
    <w:rsid w:val="45958734"/>
    <w:rsid w:val="4596C63A"/>
    <w:rsid w:val="459719B5"/>
    <w:rsid w:val="45A549C8"/>
    <w:rsid w:val="45AD637E"/>
    <w:rsid w:val="45AFB33A"/>
    <w:rsid w:val="45C46818"/>
    <w:rsid w:val="45CA80C3"/>
    <w:rsid w:val="45D4E390"/>
    <w:rsid w:val="45D9C9A2"/>
    <w:rsid w:val="45EA006E"/>
    <w:rsid w:val="45EAB510"/>
    <w:rsid w:val="45EB9CAA"/>
    <w:rsid w:val="45F2AFE8"/>
    <w:rsid w:val="45F71D9D"/>
    <w:rsid w:val="45FC8394"/>
    <w:rsid w:val="4601B760"/>
    <w:rsid w:val="4603894B"/>
    <w:rsid w:val="460D239D"/>
    <w:rsid w:val="460FAAA2"/>
    <w:rsid w:val="46119E6F"/>
    <w:rsid w:val="4615B78D"/>
    <w:rsid w:val="461CD74D"/>
    <w:rsid w:val="461EE38C"/>
    <w:rsid w:val="4621F66C"/>
    <w:rsid w:val="4631C7ED"/>
    <w:rsid w:val="4633CB68"/>
    <w:rsid w:val="463CDCB4"/>
    <w:rsid w:val="463F900C"/>
    <w:rsid w:val="4641A7D4"/>
    <w:rsid w:val="4642750C"/>
    <w:rsid w:val="4646BB68"/>
    <w:rsid w:val="4647D7A2"/>
    <w:rsid w:val="464CB240"/>
    <w:rsid w:val="464CF394"/>
    <w:rsid w:val="464FD513"/>
    <w:rsid w:val="465CE598"/>
    <w:rsid w:val="466024F0"/>
    <w:rsid w:val="466B2F50"/>
    <w:rsid w:val="466C917F"/>
    <w:rsid w:val="467BB102"/>
    <w:rsid w:val="46810A85"/>
    <w:rsid w:val="4682FE4C"/>
    <w:rsid w:val="46890FD1"/>
    <w:rsid w:val="468B9A7D"/>
    <w:rsid w:val="4694280A"/>
    <w:rsid w:val="46946B60"/>
    <w:rsid w:val="469A23E6"/>
    <w:rsid w:val="46A56568"/>
    <w:rsid w:val="46A571CE"/>
    <w:rsid w:val="46A57EFE"/>
    <w:rsid w:val="46A59A43"/>
    <w:rsid w:val="46AC673F"/>
    <w:rsid w:val="46B01699"/>
    <w:rsid w:val="46B6868D"/>
    <w:rsid w:val="46BDD31E"/>
    <w:rsid w:val="46BDEBFB"/>
    <w:rsid w:val="46CF2BC1"/>
    <w:rsid w:val="46D0D996"/>
    <w:rsid w:val="46D40BEA"/>
    <w:rsid w:val="46D47018"/>
    <w:rsid w:val="46DCCF2A"/>
    <w:rsid w:val="46E198AA"/>
    <w:rsid w:val="46E6EFCD"/>
    <w:rsid w:val="46EB5F9F"/>
    <w:rsid w:val="46EB62E1"/>
    <w:rsid w:val="46EBA598"/>
    <w:rsid w:val="46EF85AF"/>
    <w:rsid w:val="46F0ECED"/>
    <w:rsid w:val="46F1B1BA"/>
    <w:rsid w:val="46F2982C"/>
    <w:rsid w:val="46F38076"/>
    <w:rsid w:val="46F532C1"/>
    <w:rsid w:val="46FCBA20"/>
    <w:rsid w:val="470AC87A"/>
    <w:rsid w:val="4710E0A7"/>
    <w:rsid w:val="4711B85C"/>
    <w:rsid w:val="4714211B"/>
    <w:rsid w:val="47152243"/>
    <w:rsid w:val="47162469"/>
    <w:rsid w:val="4724AB72"/>
    <w:rsid w:val="4734BF00"/>
    <w:rsid w:val="47368607"/>
    <w:rsid w:val="4737A322"/>
    <w:rsid w:val="473CC577"/>
    <w:rsid w:val="474D7966"/>
    <w:rsid w:val="474F70DE"/>
    <w:rsid w:val="47573124"/>
    <w:rsid w:val="47640581"/>
    <w:rsid w:val="47680E90"/>
    <w:rsid w:val="476957BB"/>
    <w:rsid w:val="4769C3EC"/>
    <w:rsid w:val="476B3F9D"/>
    <w:rsid w:val="476BAC06"/>
    <w:rsid w:val="476FFA50"/>
    <w:rsid w:val="477D5524"/>
    <w:rsid w:val="4785616D"/>
    <w:rsid w:val="478A14E8"/>
    <w:rsid w:val="4795F545"/>
    <w:rsid w:val="479AC83B"/>
    <w:rsid w:val="479B57CC"/>
    <w:rsid w:val="47A3C05A"/>
    <w:rsid w:val="47A432A9"/>
    <w:rsid w:val="47AAA944"/>
    <w:rsid w:val="47B2C9CC"/>
    <w:rsid w:val="47B84D95"/>
    <w:rsid w:val="47B9388F"/>
    <w:rsid w:val="47C03265"/>
    <w:rsid w:val="47C62F6F"/>
    <w:rsid w:val="47C6BDE2"/>
    <w:rsid w:val="47CBBA46"/>
    <w:rsid w:val="47CED3BE"/>
    <w:rsid w:val="47D1A259"/>
    <w:rsid w:val="47D647F5"/>
    <w:rsid w:val="47DF25D1"/>
    <w:rsid w:val="47E26204"/>
    <w:rsid w:val="47E53F8E"/>
    <w:rsid w:val="480694A8"/>
    <w:rsid w:val="48095436"/>
    <w:rsid w:val="480C6AE0"/>
    <w:rsid w:val="48102B39"/>
    <w:rsid w:val="48172A75"/>
    <w:rsid w:val="482B6CF2"/>
    <w:rsid w:val="48339742"/>
    <w:rsid w:val="4848D864"/>
    <w:rsid w:val="484947B0"/>
    <w:rsid w:val="4849F900"/>
    <w:rsid w:val="484A619C"/>
    <w:rsid w:val="48501DEF"/>
    <w:rsid w:val="48508887"/>
    <w:rsid w:val="48569209"/>
    <w:rsid w:val="48580A23"/>
    <w:rsid w:val="4865187A"/>
    <w:rsid w:val="487F3660"/>
    <w:rsid w:val="487F6805"/>
    <w:rsid w:val="48804AD5"/>
    <w:rsid w:val="4886EE7A"/>
    <w:rsid w:val="48873DCE"/>
    <w:rsid w:val="488B1927"/>
    <w:rsid w:val="488ED6B7"/>
    <w:rsid w:val="489142A7"/>
    <w:rsid w:val="4891BA18"/>
    <w:rsid w:val="48987576"/>
    <w:rsid w:val="489A0764"/>
    <w:rsid w:val="489ADAC7"/>
    <w:rsid w:val="489D5D95"/>
    <w:rsid w:val="48A4A71B"/>
    <w:rsid w:val="48B0C0DE"/>
    <w:rsid w:val="48B73B2B"/>
    <w:rsid w:val="48B75F1F"/>
    <w:rsid w:val="48C28792"/>
    <w:rsid w:val="48C5A9B9"/>
    <w:rsid w:val="48C98F7C"/>
    <w:rsid w:val="48CBB196"/>
    <w:rsid w:val="48D1ED51"/>
    <w:rsid w:val="48D5634A"/>
    <w:rsid w:val="48D598B3"/>
    <w:rsid w:val="48D754CA"/>
    <w:rsid w:val="48EDD51D"/>
    <w:rsid w:val="48F76FA0"/>
    <w:rsid w:val="48F95D7A"/>
    <w:rsid w:val="48F9C35E"/>
    <w:rsid w:val="490145EC"/>
    <w:rsid w:val="490356CC"/>
    <w:rsid w:val="49052806"/>
    <w:rsid w:val="49086350"/>
    <w:rsid w:val="490A2D70"/>
    <w:rsid w:val="490BB258"/>
    <w:rsid w:val="490EED44"/>
    <w:rsid w:val="49143161"/>
    <w:rsid w:val="491831AC"/>
    <w:rsid w:val="491D6B66"/>
    <w:rsid w:val="4921DA64"/>
    <w:rsid w:val="492C2EE0"/>
    <w:rsid w:val="49344E76"/>
    <w:rsid w:val="49350E49"/>
    <w:rsid w:val="49384983"/>
    <w:rsid w:val="49408CCE"/>
    <w:rsid w:val="494AD22B"/>
    <w:rsid w:val="4952127C"/>
    <w:rsid w:val="495327D9"/>
    <w:rsid w:val="49570945"/>
    <w:rsid w:val="49577843"/>
    <w:rsid w:val="495B5519"/>
    <w:rsid w:val="495C1AB5"/>
    <w:rsid w:val="4961747E"/>
    <w:rsid w:val="4972D399"/>
    <w:rsid w:val="49769F58"/>
    <w:rsid w:val="4982F8A5"/>
    <w:rsid w:val="4984DEF7"/>
    <w:rsid w:val="4984E46A"/>
    <w:rsid w:val="498543C1"/>
    <w:rsid w:val="498FCA54"/>
    <w:rsid w:val="49925552"/>
    <w:rsid w:val="4992B01B"/>
    <w:rsid w:val="499437A5"/>
    <w:rsid w:val="49951DB8"/>
    <w:rsid w:val="49964614"/>
    <w:rsid w:val="4996F850"/>
    <w:rsid w:val="499725B9"/>
    <w:rsid w:val="49992204"/>
    <w:rsid w:val="499D3D2E"/>
    <w:rsid w:val="499D9AF8"/>
    <w:rsid w:val="49A061F7"/>
    <w:rsid w:val="49A7284B"/>
    <w:rsid w:val="49A75A90"/>
    <w:rsid w:val="49ABD083"/>
    <w:rsid w:val="49ADDBF1"/>
    <w:rsid w:val="49B1FD2E"/>
    <w:rsid w:val="49B216FA"/>
    <w:rsid w:val="49B327F9"/>
    <w:rsid w:val="49B4B4D5"/>
    <w:rsid w:val="49B8A28E"/>
    <w:rsid w:val="49C554A0"/>
    <w:rsid w:val="49CBF531"/>
    <w:rsid w:val="49ECCDFD"/>
    <w:rsid w:val="49F51C59"/>
    <w:rsid w:val="4A0768E0"/>
    <w:rsid w:val="4A08E89C"/>
    <w:rsid w:val="4A0B80BA"/>
    <w:rsid w:val="4A0DE649"/>
    <w:rsid w:val="4A0FA6C0"/>
    <w:rsid w:val="4A14B2A7"/>
    <w:rsid w:val="4A184C2D"/>
    <w:rsid w:val="4A1B00D1"/>
    <w:rsid w:val="4A246E5D"/>
    <w:rsid w:val="4A261CF9"/>
    <w:rsid w:val="4A3605CB"/>
    <w:rsid w:val="4A39BFEB"/>
    <w:rsid w:val="4A4227E4"/>
    <w:rsid w:val="4A43ADA7"/>
    <w:rsid w:val="4A47C06F"/>
    <w:rsid w:val="4A488146"/>
    <w:rsid w:val="4A4C6C68"/>
    <w:rsid w:val="4A513414"/>
    <w:rsid w:val="4A52436D"/>
    <w:rsid w:val="4A59BD8D"/>
    <w:rsid w:val="4A6221DA"/>
    <w:rsid w:val="4A71E4DA"/>
    <w:rsid w:val="4A773847"/>
    <w:rsid w:val="4A89B1A0"/>
    <w:rsid w:val="4A89DC8F"/>
    <w:rsid w:val="4A9AB2B8"/>
    <w:rsid w:val="4A9F3ECB"/>
    <w:rsid w:val="4A9F4A42"/>
    <w:rsid w:val="4AA89CCB"/>
    <w:rsid w:val="4AAD7EAB"/>
    <w:rsid w:val="4AB7BCB5"/>
    <w:rsid w:val="4AC07DB5"/>
    <w:rsid w:val="4AC1D7CD"/>
    <w:rsid w:val="4AC25CB6"/>
    <w:rsid w:val="4ACC6EF2"/>
    <w:rsid w:val="4ACF8EA6"/>
    <w:rsid w:val="4AD434B4"/>
    <w:rsid w:val="4AD48442"/>
    <w:rsid w:val="4AD71543"/>
    <w:rsid w:val="4AE31BC5"/>
    <w:rsid w:val="4AF3D73A"/>
    <w:rsid w:val="4AF7ED3C"/>
    <w:rsid w:val="4AFC517A"/>
    <w:rsid w:val="4AFD44DF"/>
    <w:rsid w:val="4B045E90"/>
    <w:rsid w:val="4B0757F7"/>
    <w:rsid w:val="4B0AE82D"/>
    <w:rsid w:val="4B0DE975"/>
    <w:rsid w:val="4B115A04"/>
    <w:rsid w:val="4B1F58DB"/>
    <w:rsid w:val="4B24669B"/>
    <w:rsid w:val="4B2F3A84"/>
    <w:rsid w:val="4B3AA369"/>
    <w:rsid w:val="4B404340"/>
    <w:rsid w:val="4B40CC69"/>
    <w:rsid w:val="4B424A8B"/>
    <w:rsid w:val="4B44EEFC"/>
    <w:rsid w:val="4B46F34C"/>
    <w:rsid w:val="4B50EF95"/>
    <w:rsid w:val="4B51405F"/>
    <w:rsid w:val="4B54222B"/>
    <w:rsid w:val="4B62F688"/>
    <w:rsid w:val="4B631DE5"/>
    <w:rsid w:val="4B6C143D"/>
    <w:rsid w:val="4B70EE86"/>
    <w:rsid w:val="4B73F60B"/>
    <w:rsid w:val="4B806E27"/>
    <w:rsid w:val="4B81858F"/>
    <w:rsid w:val="4B869260"/>
    <w:rsid w:val="4B9681C2"/>
    <w:rsid w:val="4B9880B7"/>
    <w:rsid w:val="4B9ACFD4"/>
    <w:rsid w:val="4BA0F83E"/>
    <w:rsid w:val="4BA31A35"/>
    <w:rsid w:val="4BB11811"/>
    <w:rsid w:val="4BB4C1DE"/>
    <w:rsid w:val="4BB54C74"/>
    <w:rsid w:val="4BB79557"/>
    <w:rsid w:val="4BBC4EE5"/>
    <w:rsid w:val="4BCA744C"/>
    <w:rsid w:val="4BD0A688"/>
    <w:rsid w:val="4BD0B97B"/>
    <w:rsid w:val="4BEBAF59"/>
    <w:rsid w:val="4BEFAB68"/>
    <w:rsid w:val="4C048BB9"/>
    <w:rsid w:val="4C0D84E5"/>
    <w:rsid w:val="4C0E3C4B"/>
    <w:rsid w:val="4C1308A8"/>
    <w:rsid w:val="4C1A3C68"/>
    <w:rsid w:val="4C21A6B9"/>
    <w:rsid w:val="4C27B740"/>
    <w:rsid w:val="4C2A0036"/>
    <w:rsid w:val="4C2CBEAB"/>
    <w:rsid w:val="4C3E20D0"/>
    <w:rsid w:val="4C3FB02D"/>
    <w:rsid w:val="4C474F3A"/>
    <w:rsid w:val="4C507873"/>
    <w:rsid w:val="4C5246BB"/>
    <w:rsid w:val="4C5C8F77"/>
    <w:rsid w:val="4C5C9064"/>
    <w:rsid w:val="4C5D4F1B"/>
    <w:rsid w:val="4C6AD97C"/>
    <w:rsid w:val="4C736CD1"/>
    <w:rsid w:val="4C73FC8B"/>
    <w:rsid w:val="4C7531CB"/>
    <w:rsid w:val="4C833C12"/>
    <w:rsid w:val="4C888468"/>
    <w:rsid w:val="4C8E4988"/>
    <w:rsid w:val="4C931483"/>
    <w:rsid w:val="4C97D8D8"/>
    <w:rsid w:val="4C987BF0"/>
    <w:rsid w:val="4C9954ED"/>
    <w:rsid w:val="4CA8BC80"/>
    <w:rsid w:val="4CABDED6"/>
    <w:rsid w:val="4CAD26F1"/>
    <w:rsid w:val="4CB65477"/>
    <w:rsid w:val="4CB6FDEB"/>
    <w:rsid w:val="4CBBEA3D"/>
    <w:rsid w:val="4CC0111D"/>
    <w:rsid w:val="4CC1AE62"/>
    <w:rsid w:val="4CC1E0D0"/>
    <w:rsid w:val="4CC32A6C"/>
    <w:rsid w:val="4CCB4940"/>
    <w:rsid w:val="4CCBD4E2"/>
    <w:rsid w:val="4CCFBCF0"/>
    <w:rsid w:val="4CD16B9D"/>
    <w:rsid w:val="4CD4FC6E"/>
    <w:rsid w:val="4CD8DB97"/>
    <w:rsid w:val="4CD932E2"/>
    <w:rsid w:val="4CE048E9"/>
    <w:rsid w:val="4CE8EFE2"/>
    <w:rsid w:val="4CE98B60"/>
    <w:rsid w:val="4CEA7969"/>
    <w:rsid w:val="4CED10C0"/>
    <w:rsid w:val="4CED65D5"/>
    <w:rsid w:val="4CEF9B7C"/>
    <w:rsid w:val="4CF26E2E"/>
    <w:rsid w:val="4CF95DC9"/>
    <w:rsid w:val="4D0409EF"/>
    <w:rsid w:val="4D0B2CE3"/>
    <w:rsid w:val="4D0BF50A"/>
    <w:rsid w:val="4D1435BF"/>
    <w:rsid w:val="4D17FF72"/>
    <w:rsid w:val="4D198326"/>
    <w:rsid w:val="4D2D9642"/>
    <w:rsid w:val="4D30774E"/>
    <w:rsid w:val="4D3342F0"/>
    <w:rsid w:val="4D42CC70"/>
    <w:rsid w:val="4D48D880"/>
    <w:rsid w:val="4D4D5C12"/>
    <w:rsid w:val="4D5634A6"/>
    <w:rsid w:val="4D579387"/>
    <w:rsid w:val="4D6B9DEC"/>
    <w:rsid w:val="4D6FAA54"/>
    <w:rsid w:val="4D7929AD"/>
    <w:rsid w:val="4D83069F"/>
    <w:rsid w:val="4D84D476"/>
    <w:rsid w:val="4D8549EA"/>
    <w:rsid w:val="4D8AD3A4"/>
    <w:rsid w:val="4D8CD727"/>
    <w:rsid w:val="4D9099DC"/>
    <w:rsid w:val="4D96EEF0"/>
    <w:rsid w:val="4DCA75EF"/>
    <w:rsid w:val="4DCAAF21"/>
    <w:rsid w:val="4DCCB6F0"/>
    <w:rsid w:val="4DCE595F"/>
    <w:rsid w:val="4DD0AE58"/>
    <w:rsid w:val="4DD2EA1B"/>
    <w:rsid w:val="4DD2F96C"/>
    <w:rsid w:val="4DD9500E"/>
    <w:rsid w:val="4DDF932A"/>
    <w:rsid w:val="4DDFC95C"/>
    <w:rsid w:val="4DE74ADA"/>
    <w:rsid w:val="4DFAAF52"/>
    <w:rsid w:val="4DFB34F9"/>
    <w:rsid w:val="4DFB4696"/>
    <w:rsid w:val="4E02A081"/>
    <w:rsid w:val="4E12F513"/>
    <w:rsid w:val="4E14C53B"/>
    <w:rsid w:val="4E15985F"/>
    <w:rsid w:val="4E16AF47"/>
    <w:rsid w:val="4E1C5EE6"/>
    <w:rsid w:val="4E29F488"/>
    <w:rsid w:val="4E2B88FB"/>
    <w:rsid w:val="4E376952"/>
    <w:rsid w:val="4E3D408E"/>
    <w:rsid w:val="4E3F8A9F"/>
    <w:rsid w:val="4E4340E8"/>
    <w:rsid w:val="4E44FBEF"/>
    <w:rsid w:val="4E4FC498"/>
    <w:rsid w:val="4E51762C"/>
    <w:rsid w:val="4E55C8F6"/>
    <w:rsid w:val="4E5E92D1"/>
    <w:rsid w:val="4E5EC368"/>
    <w:rsid w:val="4E634404"/>
    <w:rsid w:val="4E64971F"/>
    <w:rsid w:val="4E6FB712"/>
    <w:rsid w:val="4E733F70"/>
    <w:rsid w:val="4E7D72FD"/>
    <w:rsid w:val="4E7E1AAB"/>
    <w:rsid w:val="4E88CEE2"/>
    <w:rsid w:val="4E88D994"/>
    <w:rsid w:val="4E9ABFE5"/>
    <w:rsid w:val="4EA96DC3"/>
    <w:rsid w:val="4EB1F039"/>
    <w:rsid w:val="4EB7194F"/>
    <w:rsid w:val="4EBA90BC"/>
    <w:rsid w:val="4EBAEFB6"/>
    <w:rsid w:val="4EC23F5F"/>
    <w:rsid w:val="4EC344D1"/>
    <w:rsid w:val="4EC97E86"/>
    <w:rsid w:val="4ED025E1"/>
    <w:rsid w:val="4EE30F95"/>
    <w:rsid w:val="4EE4E095"/>
    <w:rsid w:val="4EE674C6"/>
    <w:rsid w:val="4EED147D"/>
    <w:rsid w:val="4EEFDE7F"/>
    <w:rsid w:val="4EF13013"/>
    <w:rsid w:val="4EF65752"/>
    <w:rsid w:val="4EF8618C"/>
    <w:rsid w:val="4EFE476F"/>
    <w:rsid w:val="4F0A4D41"/>
    <w:rsid w:val="4F0DA03A"/>
    <w:rsid w:val="4F11F249"/>
    <w:rsid w:val="4F1335F3"/>
    <w:rsid w:val="4F150348"/>
    <w:rsid w:val="4F17173B"/>
    <w:rsid w:val="4F190F82"/>
    <w:rsid w:val="4F19A294"/>
    <w:rsid w:val="4F1DA7C2"/>
    <w:rsid w:val="4F257124"/>
    <w:rsid w:val="4F2FC222"/>
    <w:rsid w:val="4F31810D"/>
    <w:rsid w:val="4F35CF4C"/>
    <w:rsid w:val="4F4408BB"/>
    <w:rsid w:val="4F488273"/>
    <w:rsid w:val="4F4A5AB7"/>
    <w:rsid w:val="4F5B52A5"/>
    <w:rsid w:val="4F5FE087"/>
    <w:rsid w:val="4F66063D"/>
    <w:rsid w:val="4F680287"/>
    <w:rsid w:val="4F696D33"/>
    <w:rsid w:val="4F6C3A78"/>
    <w:rsid w:val="4F6EE586"/>
    <w:rsid w:val="4F7328E4"/>
    <w:rsid w:val="4F784225"/>
    <w:rsid w:val="4F7C2093"/>
    <w:rsid w:val="4F83406B"/>
    <w:rsid w:val="4F8B901E"/>
    <w:rsid w:val="4F918025"/>
    <w:rsid w:val="4F937B4C"/>
    <w:rsid w:val="4F9DCB11"/>
    <w:rsid w:val="4FA6B366"/>
    <w:rsid w:val="4FAEADF7"/>
    <w:rsid w:val="4FB0CC5B"/>
    <w:rsid w:val="4FB1CF70"/>
    <w:rsid w:val="4FB4FC17"/>
    <w:rsid w:val="4FB7724E"/>
    <w:rsid w:val="4FBA7A64"/>
    <w:rsid w:val="4FBFC279"/>
    <w:rsid w:val="4FBFD44D"/>
    <w:rsid w:val="4FC01F62"/>
    <w:rsid w:val="4FC23DCF"/>
    <w:rsid w:val="4FCD4DC6"/>
    <w:rsid w:val="4FCFD1DC"/>
    <w:rsid w:val="4FD10F34"/>
    <w:rsid w:val="4FD6F7EE"/>
    <w:rsid w:val="4FDF1E6F"/>
    <w:rsid w:val="4FE23F73"/>
    <w:rsid w:val="4FE4A581"/>
    <w:rsid w:val="4FF054BD"/>
    <w:rsid w:val="4FF3B0F0"/>
    <w:rsid w:val="4FF74E88"/>
    <w:rsid w:val="4FFAF36F"/>
    <w:rsid w:val="4FFE5545"/>
    <w:rsid w:val="500688FB"/>
    <w:rsid w:val="50083021"/>
    <w:rsid w:val="5009B330"/>
    <w:rsid w:val="500CEEE8"/>
    <w:rsid w:val="500D1DB7"/>
    <w:rsid w:val="500D2621"/>
    <w:rsid w:val="5010787F"/>
    <w:rsid w:val="5016DC24"/>
    <w:rsid w:val="501A4D79"/>
    <w:rsid w:val="501B58C1"/>
    <w:rsid w:val="501F2602"/>
    <w:rsid w:val="502277A5"/>
    <w:rsid w:val="502288FE"/>
    <w:rsid w:val="5028634E"/>
    <w:rsid w:val="502B6A81"/>
    <w:rsid w:val="502E3541"/>
    <w:rsid w:val="503749C3"/>
    <w:rsid w:val="50377259"/>
    <w:rsid w:val="5042CB69"/>
    <w:rsid w:val="5046D3FD"/>
    <w:rsid w:val="5048246D"/>
    <w:rsid w:val="50495E23"/>
    <w:rsid w:val="504BDB1C"/>
    <w:rsid w:val="504D0788"/>
    <w:rsid w:val="505123E8"/>
    <w:rsid w:val="506527CB"/>
    <w:rsid w:val="506BE601"/>
    <w:rsid w:val="506D68DB"/>
    <w:rsid w:val="5076AA64"/>
    <w:rsid w:val="50792230"/>
    <w:rsid w:val="507CB89D"/>
    <w:rsid w:val="508ED14A"/>
    <w:rsid w:val="50A57070"/>
    <w:rsid w:val="50B2FAC9"/>
    <w:rsid w:val="50B59A38"/>
    <w:rsid w:val="50B676F5"/>
    <w:rsid w:val="50BBB780"/>
    <w:rsid w:val="50C689AB"/>
    <w:rsid w:val="50CB406D"/>
    <w:rsid w:val="50D14D7D"/>
    <w:rsid w:val="50DDDAF1"/>
    <w:rsid w:val="50E00DAE"/>
    <w:rsid w:val="50E7E302"/>
    <w:rsid w:val="50F16345"/>
    <w:rsid w:val="50FABD77"/>
    <w:rsid w:val="510B034C"/>
    <w:rsid w:val="510DFBA8"/>
    <w:rsid w:val="51149431"/>
    <w:rsid w:val="511510F5"/>
    <w:rsid w:val="51173E84"/>
    <w:rsid w:val="5117BBB6"/>
    <w:rsid w:val="5118FCB5"/>
    <w:rsid w:val="5119B9D1"/>
    <w:rsid w:val="511BEC04"/>
    <w:rsid w:val="51241DFA"/>
    <w:rsid w:val="512806F2"/>
    <w:rsid w:val="5134E583"/>
    <w:rsid w:val="5139AA0F"/>
    <w:rsid w:val="513A23F7"/>
    <w:rsid w:val="5140E73B"/>
    <w:rsid w:val="5145EB3C"/>
    <w:rsid w:val="5147CEB1"/>
    <w:rsid w:val="514BB6CB"/>
    <w:rsid w:val="514F95D5"/>
    <w:rsid w:val="5159648E"/>
    <w:rsid w:val="51619810"/>
    <w:rsid w:val="516258B5"/>
    <w:rsid w:val="516BDE7D"/>
    <w:rsid w:val="516BED13"/>
    <w:rsid w:val="516F895F"/>
    <w:rsid w:val="51703737"/>
    <w:rsid w:val="51739C48"/>
    <w:rsid w:val="51792AB4"/>
    <w:rsid w:val="5179E662"/>
    <w:rsid w:val="518339D8"/>
    <w:rsid w:val="518949D0"/>
    <w:rsid w:val="518AA157"/>
    <w:rsid w:val="518BD864"/>
    <w:rsid w:val="5193FB50"/>
    <w:rsid w:val="5197587F"/>
    <w:rsid w:val="519B0E09"/>
    <w:rsid w:val="51A3053B"/>
    <w:rsid w:val="51A3163F"/>
    <w:rsid w:val="51A538D1"/>
    <w:rsid w:val="51B579C9"/>
    <w:rsid w:val="51C0443C"/>
    <w:rsid w:val="51D0AB39"/>
    <w:rsid w:val="51D14728"/>
    <w:rsid w:val="51D66EE9"/>
    <w:rsid w:val="51D6FC0D"/>
    <w:rsid w:val="51DEDB12"/>
    <w:rsid w:val="51E3E4F3"/>
    <w:rsid w:val="51ED578D"/>
    <w:rsid w:val="51F6631A"/>
    <w:rsid w:val="51F797FA"/>
    <w:rsid w:val="51FB3756"/>
    <w:rsid w:val="52007A66"/>
    <w:rsid w:val="5200C42C"/>
    <w:rsid w:val="52036473"/>
    <w:rsid w:val="5205332C"/>
    <w:rsid w:val="520B20A4"/>
    <w:rsid w:val="520CD611"/>
    <w:rsid w:val="520FABCF"/>
    <w:rsid w:val="5210319F"/>
    <w:rsid w:val="52123DAA"/>
    <w:rsid w:val="521565D3"/>
    <w:rsid w:val="5222709E"/>
    <w:rsid w:val="5224CF98"/>
    <w:rsid w:val="52298937"/>
    <w:rsid w:val="522D3B10"/>
    <w:rsid w:val="5230BC48"/>
    <w:rsid w:val="5239ABEB"/>
    <w:rsid w:val="5239D40A"/>
    <w:rsid w:val="523DCF2A"/>
    <w:rsid w:val="5245765A"/>
    <w:rsid w:val="525C43D4"/>
    <w:rsid w:val="5262AE69"/>
    <w:rsid w:val="526921CF"/>
    <w:rsid w:val="526DAC29"/>
    <w:rsid w:val="52716AB0"/>
    <w:rsid w:val="5277A162"/>
    <w:rsid w:val="528EA2E9"/>
    <w:rsid w:val="528F2E5C"/>
    <w:rsid w:val="5291467E"/>
    <w:rsid w:val="52941A40"/>
    <w:rsid w:val="529C0C72"/>
    <w:rsid w:val="52A6F66A"/>
    <w:rsid w:val="52AA07E6"/>
    <w:rsid w:val="52B37AA7"/>
    <w:rsid w:val="52B5DFCA"/>
    <w:rsid w:val="52B90BF5"/>
    <w:rsid w:val="52C77D3C"/>
    <w:rsid w:val="52CA53D5"/>
    <w:rsid w:val="52D4D270"/>
    <w:rsid w:val="52D8E45B"/>
    <w:rsid w:val="52DEDA03"/>
    <w:rsid w:val="52E16A2A"/>
    <w:rsid w:val="52EEB6D5"/>
    <w:rsid w:val="52EF723B"/>
    <w:rsid w:val="52F12701"/>
    <w:rsid w:val="52F4E1E5"/>
    <w:rsid w:val="52FC293E"/>
    <w:rsid w:val="5306D351"/>
    <w:rsid w:val="530B6235"/>
    <w:rsid w:val="530E9F7F"/>
    <w:rsid w:val="5310AC99"/>
    <w:rsid w:val="53132BAC"/>
    <w:rsid w:val="53143C17"/>
    <w:rsid w:val="531AA7E4"/>
    <w:rsid w:val="531DDB8C"/>
    <w:rsid w:val="532329C6"/>
    <w:rsid w:val="5328F539"/>
    <w:rsid w:val="533C0451"/>
    <w:rsid w:val="533D948A"/>
    <w:rsid w:val="534967CF"/>
    <w:rsid w:val="535001A0"/>
    <w:rsid w:val="535A1867"/>
    <w:rsid w:val="536750AE"/>
    <w:rsid w:val="53685D99"/>
    <w:rsid w:val="536A0740"/>
    <w:rsid w:val="536AE7EC"/>
    <w:rsid w:val="53757314"/>
    <w:rsid w:val="53759BB2"/>
    <w:rsid w:val="5378FC19"/>
    <w:rsid w:val="5384092D"/>
    <w:rsid w:val="5391B229"/>
    <w:rsid w:val="5392188A"/>
    <w:rsid w:val="5393759D"/>
    <w:rsid w:val="53B0FE96"/>
    <w:rsid w:val="53BA0F2E"/>
    <w:rsid w:val="53BAF08D"/>
    <w:rsid w:val="53BC602B"/>
    <w:rsid w:val="53C0EEBE"/>
    <w:rsid w:val="53CBE9FD"/>
    <w:rsid w:val="53CC9C2C"/>
    <w:rsid w:val="53CFB6F8"/>
    <w:rsid w:val="53D14336"/>
    <w:rsid w:val="53D6133F"/>
    <w:rsid w:val="53E00A36"/>
    <w:rsid w:val="53E424A2"/>
    <w:rsid w:val="53E652CB"/>
    <w:rsid w:val="53E8E144"/>
    <w:rsid w:val="53ECA5A3"/>
    <w:rsid w:val="53FB6D75"/>
    <w:rsid w:val="5407FA38"/>
    <w:rsid w:val="540A0AAF"/>
    <w:rsid w:val="540A135B"/>
    <w:rsid w:val="5416E7EF"/>
    <w:rsid w:val="541A8A97"/>
    <w:rsid w:val="541AF5E6"/>
    <w:rsid w:val="541CB8DC"/>
    <w:rsid w:val="542EAD9D"/>
    <w:rsid w:val="543C4C6E"/>
    <w:rsid w:val="5445A8E9"/>
    <w:rsid w:val="5447F909"/>
    <w:rsid w:val="54566090"/>
    <w:rsid w:val="545C5A29"/>
    <w:rsid w:val="54644445"/>
    <w:rsid w:val="546787F2"/>
    <w:rsid w:val="546A313B"/>
    <w:rsid w:val="549464AE"/>
    <w:rsid w:val="5497631B"/>
    <w:rsid w:val="54ABEBD6"/>
    <w:rsid w:val="54B5556F"/>
    <w:rsid w:val="54B8C421"/>
    <w:rsid w:val="54BB0E3D"/>
    <w:rsid w:val="54C1DA8D"/>
    <w:rsid w:val="54C55858"/>
    <w:rsid w:val="54D0AE5D"/>
    <w:rsid w:val="54DA9A46"/>
    <w:rsid w:val="54DC0824"/>
    <w:rsid w:val="54E020B3"/>
    <w:rsid w:val="54E85D86"/>
    <w:rsid w:val="54E90975"/>
    <w:rsid w:val="54EF5A38"/>
    <w:rsid w:val="54F019F6"/>
    <w:rsid w:val="54F24B1F"/>
    <w:rsid w:val="54F276F8"/>
    <w:rsid w:val="5506C13F"/>
    <w:rsid w:val="550B6E4B"/>
    <w:rsid w:val="550B9898"/>
    <w:rsid w:val="550EB6D6"/>
    <w:rsid w:val="550F1125"/>
    <w:rsid w:val="5515CCD6"/>
    <w:rsid w:val="55195D9A"/>
    <w:rsid w:val="551ADF36"/>
    <w:rsid w:val="551C5698"/>
    <w:rsid w:val="551E7D89"/>
    <w:rsid w:val="552157BA"/>
    <w:rsid w:val="552439D7"/>
    <w:rsid w:val="55291C36"/>
    <w:rsid w:val="552AAE38"/>
    <w:rsid w:val="55392740"/>
    <w:rsid w:val="553E7FCA"/>
    <w:rsid w:val="554D53E3"/>
    <w:rsid w:val="554D5C61"/>
    <w:rsid w:val="55557D1C"/>
    <w:rsid w:val="55591F89"/>
    <w:rsid w:val="55593394"/>
    <w:rsid w:val="556019EE"/>
    <w:rsid w:val="55632527"/>
    <w:rsid w:val="556AA38F"/>
    <w:rsid w:val="556BC885"/>
    <w:rsid w:val="556DF344"/>
    <w:rsid w:val="556EC215"/>
    <w:rsid w:val="556FCDBC"/>
    <w:rsid w:val="55718355"/>
    <w:rsid w:val="55724919"/>
    <w:rsid w:val="55754C0E"/>
    <w:rsid w:val="55758C6A"/>
    <w:rsid w:val="558F0088"/>
    <w:rsid w:val="55981946"/>
    <w:rsid w:val="55AB5F45"/>
    <w:rsid w:val="55BAA95D"/>
    <w:rsid w:val="55C53C27"/>
    <w:rsid w:val="55CA7DFE"/>
    <w:rsid w:val="55CE792E"/>
    <w:rsid w:val="55D02460"/>
    <w:rsid w:val="55D1C2E0"/>
    <w:rsid w:val="55DB8D2F"/>
    <w:rsid w:val="55DED114"/>
    <w:rsid w:val="55ED808C"/>
    <w:rsid w:val="55FE4F46"/>
    <w:rsid w:val="5600D06E"/>
    <w:rsid w:val="5604E8C3"/>
    <w:rsid w:val="561D41FC"/>
    <w:rsid w:val="56291E9E"/>
    <w:rsid w:val="562A3DFC"/>
    <w:rsid w:val="56319A5B"/>
    <w:rsid w:val="56346D59"/>
    <w:rsid w:val="563A1A93"/>
    <w:rsid w:val="563E3A85"/>
    <w:rsid w:val="563EF4FB"/>
    <w:rsid w:val="563F5E36"/>
    <w:rsid w:val="564A39CA"/>
    <w:rsid w:val="56518553"/>
    <w:rsid w:val="5655E0E5"/>
    <w:rsid w:val="56589EAD"/>
    <w:rsid w:val="5659D893"/>
    <w:rsid w:val="56610949"/>
    <w:rsid w:val="5667D89F"/>
    <w:rsid w:val="5668D36E"/>
    <w:rsid w:val="566E7F2C"/>
    <w:rsid w:val="567771A5"/>
    <w:rsid w:val="567AA9FB"/>
    <w:rsid w:val="56842DE7"/>
    <w:rsid w:val="568B57CA"/>
    <w:rsid w:val="56914E65"/>
    <w:rsid w:val="5691B929"/>
    <w:rsid w:val="56A3E857"/>
    <w:rsid w:val="56AE8130"/>
    <w:rsid w:val="56B10CF2"/>
    <w:rsid w:val="56B3F608"/>
    <w:rsid w:val="56B61130"/>
    <w:rsid w:val="56B6852E"/>
    <w:rsid w:val="56BB6FCE"/>
    <w:rsid w:val="56BF2C2E"/>
    <w:rsid w:val="56CCC38B"/>
    <w:rsid w:val="56CE9EDD"/>
    <w:rsid w:val="56D0AEC1"/>
    <w:rsid w:val="56D4EA3D"/>
    <w:rsid w:val="56D5DFE7"/>
    <w:rsid w:val="56D96670"/>
    <w:rsid w:val="56DC31E6"/>
    <w:rsid w:val="56E6715D"/>
    <w:rsid w:val="56F194D9"/>
    <w:rsid w:val="570157A2"/>
    <w:rsid w:val="570B9E1D"/>
    <w:rsid w:val="570F8FC6"/>
    <w:rsid w:val="571025CE"/>
    <w:rsid w:val="57181D34"/>
    <w:rsid w:val="571C60B7"/>
    <w:rsid w:val="571CD5F5"/>
    <w:rsid w:val="572954FC"/>
    <w:rsid w:val="572A3C40"/>
    <w:rsid w:val="572E7816"/>
    <w:rsid w:val="573049AE"/>
    <w:rsid w:val="57304C80"/>
    <w:rsid w:val="5730A6B8"/>
    <w:rsid w:val="57321705"/>
    <w:rsid w:val="573B3D28"/>
    <w:rsid w:val="5742AA47"/>
    <w:rsid w:val="5748D7B3"/>
    <w:rsid w:val="574EE05F"/>
    <w:rsid w:val="574EF4E7"/>
    <w:rsid w:val="5756BD77"/>
    <w:rsid w:val="57582FD8"/>
    <w:rsid w:val="575DA90F"/>
    <w:rsid w:val="57687EFD"/>
    <w:rsid w:val="5771BFC3"/>
    <w:rsid w:val="5774D0F9"/>
    <w:rsid w:val="577E6300"/>
    <w:rsid w:val="577EA2BD"/>
    <w:rsid w:val="57896A2E"/>
    <w:rsid w:val="578E6962"/>
    <w:rsid w:val="579072EA"/>
    <w:rsid w:val="5790A6B5"/>
    <w:rsid w:val="5799937F"/>
    <w:rsid w:val="579A1FA7"/>
    <w:rsid w:val="57A4396B"/>
    <w:rsid w:val="57A7EDD6"/>
    <w:rsid w:val="57AE2E07"/>
    <w:rsid w:val="57BFF8CC"/>
    <w:rsid w:val="57CAFD57"/>
    <w:rsid w:val="57DF0DE7"/>
    <w:rsid w:val="57E94C6C"/>
    <w:rsid w:val="57E99334"/>
    <w:rsid w:val="57F71C1A"/>
    <w:rsid w:val="57FB51F8"/>
    <w:rsid w:val="57FE683A"/>
    <w:rsid w:val="57FE985C"/>
    <w:rsid w:val="58008E9D"/>
    <w:rsid w:val="58038362"/>
    <w:rsid w:val="5814C0B9"/>
    <w:rsid w:val="581AD635"/>
    <w:rsid w:val="581B029C"/>
    <w:rsid w:val="5820119A"/>
    <w:rsid w:val="582FBBDA"/>
    <w:rsid w:val="58324E23"/>
    <w:rsid w:val="58386578"/>
    <w:rsid w:val="58393162"/>
    <w:rsid w:val="583D458F"/>
    <w:rsid w:val="58506670"/>
    <w:rsid w:val="5856ADB2"/>
    <w:rsid w:val="58607256"/>
    <w:rsid w:val="5867C34C"/>
    <w:rsid w:val="5867DBB9"/>
    <w:rsid w:val="5868402E"/>
    <w:rsid w:val="58736D53"/>
    <w:rsid w:val="58780247"/>
    <w:rsid w:val="587F5877"/>
    <w:rsid w:val="5880C3F2"/>
    <w:rsid w:val="5885B8F7"/>
    <w:rsid w:val="58905242"/>
    <w:rsid w:val="5892CF00"/>
    <w:rsid w:val="589D1387"/>
    <w:rsid w:val="58ABB15E"/>
    <w:rsid w:val="58B1FDC1"/>
    <w:rsid w:val="58B50D7C"/>
    <w:rsid w:val="58C129DF"/>
    <w:rsid w:val="58C42E68"/>
    <w:rsid w:val="58C69B47"/>
    <w:rsid w:val="58CF3D83"/>
    <w:rsid w:val="58CFE40C"/>
    <w:rsid w:val="58DAF102"/>
    <w:rsid w:val="58F8CC61"/>
    <w:rsid w:val="58FDE25D"/>
    <w:rsid w:val="590C54F0"/>
    <w:rsid w:val="5914276A"/>
    <w:rsid w:val="591A4AFE"/>
    <w:rsid w:val="591D1BD2"/>
    <w:rsid w:val="592A1A43"/>
    <w:rsid w:val="592A485B"/>
    <w:rsid w:val="59304518"/>
    <w:rsid w:val="59553F83"/>
    <w:rsid w:val="59641C24"/>
    <w:rsid w:val="596D8A2C"/>
    <w:rsid w:val="597210B9"/>
    <w:rsid w:val="5977BE50"/>
    <w:rsid w:val="597C1B0F"/>
    <w:rsid w:val="597ECC27"/>
    <w:rsid w:val="59806FDF"/>
    <w:rsid w:val="598256A3"/>
    <w:rsid w:val="5985F2C7"/>
    <w:rsid w:val="5991A1EC"/>
    <w:rsid w:val="5992EED3"/>
    <w:rsid w:val="5997B08A"/>
    <w:rsid w:val="599B9913"/>
    <w:rsid w:val="59A9007C"/>
    <w:rsid w:val="59AA6261"/>
    <w:rsid w:val="59AB0046"/>
    <w:rsid w:val="59AFB9DD"/>
    <w:rsid w:val="59B70019"/>
    <w:rsid w:val="59C78A1A"/>
    <w:rsid w:val="59D4A19E"/>
    <w:rsid w:val="59DEE7B8"/>
    <w:rsid w:val="59E45531"/>
    <w:rsid w:val="59E61EE2"/>
    <w:rsid w:val="59F84B4B"/>
    <w:rsid w:val="59FDFBFE"/>
    <w:rsid w:val="59FFE9C7"/>
    <w:rsid w:val="5A05A513"/>
    <w:rsid w:val="5A0663E5"/>
    <w:rsid w:val="5A10C130"/>
    <w:rsid w:val="5A182813"/>
    <w:rsid w:val="5A202167"/>
    <w:rsid w:val="5A20CAE0"/>
    <w:rsid w:val="5A40A78F"/>
    <w:rsid w:val="5A4548EC"/>
    <w:rsid w:val="5A459570"/>
    <w:rsid w:val="5A4705E7"/>
    <w:rsid w:val="5A50A790"/>
    <w:rsid w:val="5A50CA50"/>
    <w:rsid w:val="5A5560CE"/>
    <w:rsid w:val="5A558D7D"/>
    <w:rsid w:val="5A615B67"/>
    <w:rsid w:val="5A64D426"/>
    <w:rsid w:val="5A666EB2"/>
    <w:rsid w:val="5A6755B9"/>
    <w:rsid w:val="5A68C04E"/>
    <w:rsid w:val="5A6CEED2"/>
    <w:rsid w:val="5A6D8EB9"/>
    <w:rsid w:val="5A7483F0"/>
    <w:rsid w:val="5A78FCA0"/>
    <w:rsid w:val="5A8F6621"/>
    <w:rsid w:val="5A948DBE"/>
    <w:rsid w:val="5A9BB227"/>
    <w:rsid w:val="5A9C3241"/>
    <w:rsid w:val="5AA241D0"/>
    <w:rsid w:val="5AA364EB"/>
    <w:rsid w:val="5AA8F92A"/>
    <w:rsid w:val="5AA95FE6"/>
    <w:rsid w:val="5AAB2542"/>
    <w:rsid w:val="5AAC4895"/>
    <w:rsid w:val="5AAC6A63"/>
    <w:rsid w:val="5AB052F7"/>
    <w:rsid w:val="5AB42190"/>
    <w:rsid w:val="5AB66EDA"/>
    <w:rsid w:val="5ABBD529"/>
    <w:rsid w:val="5AC13A54"/>
    <w:rsid w:val="5AC166C8"/>
    <w:rsid w:val="5AC5126A"/>
    <w:rsid w:val="5AC93504"/>
    <w:rsid w:val="5ACDA3DB"/>
    <w:rsid w:val="5ACE88C3"/>
    <w:rsid w:val="5AD89C2B"/>
    <w:rsid w:val="5AED27E7"/>
    <w:rsid w:val="5AF2F86E"/>
    <w:rsid w:val="5AF4365E"/>
    <w:rsid w:val="5AFBE3DF"/>
    <w:rsid w:val="5AFF8051"/>
    <w:rsid w:val="5B062BA9"/>
    <w:rsid w:val="5B0C00C9"/>
    <w:rsid w:val="5B0D0D02"/>
    <w:rsid w:val="5B0DFE69"/>
    <w:rsid w:val="5B10B163"/>
    <w:rsid w:val="5B14C1F4"/>
    <w:rsid w:val="5B226A96"/>
    <w:rsid w:val="5B2A137D"/>
    <w:rsid w:val="5B2D196A"/>
    <w:rsid w:val="5B30E99A"/>
    <w:rsid w:val="5B3EA93F"/>
    <w:rsid w:val="5B412F4D"/>
    <w:rsid w:val="5B4A6BD1"/>
    <w:rsid w:val="5B52852A"/>
    <w:rsid w:val="5B53B892"/>
    <w:rsid w:val="5B542F3C"/>
    <w:rsid w:val="5B655472"/>
    <w:rsid w:val="5B6BA8B1"/>
    <w:rsid w:val="5B6BF2B6"/>
    <w:rsid w:val="5B6F685C"/>
    <w:rsid w:val="5B7266CE"/>
    <w:rsid w:val="5B73176C"/>
    <w:rsid w:val="5B78E1A6"/>
    <w:rsid w:val="5B792EE3"/>
    <w:rsid w:val="5B7CACB2"/>
    <w:rsid w:val="5B828E66"/>
    <w:rsid w:val="5B84ACAB"/>
    <w:rsid w:val="5B8D774A"/>
    <w:rsid w:val="5BA04950"/>
    <w:rsid w:val="5BB183E3"/>
    <w:rsid w:val="5BB5E702"/>
    <w:rsid w:val="5BB76255"/>
    <w:rsid w:val="5BB80E48"/>
    <w:rsid w:val="5BBB08A3"/>
    <w:rsid w:val="5BD1AFF4"/>
    <w:rsid w:val="5BD8C247"/>
    <w:rsid w:val="5BD9CCCB"/>
    <w:rsid w:val="5BDED9B9"/>
    <w:rsid w:val="5BE1BCBC"/>
    <w:rsid w:val="5BEBB429"/>
    <w:rsid w:val="5BF5AE33"/>
    <w:rsid w:val="5BF94A0C"/>
    <w:rsid w:val="5BFA8CD1"/>
    <w:rsid w:val="5BFC6913"/>
    <w:rsid w:val="5BFCC063"/>
    <w:rsid w:val="5C01F5EC"/>
    <w:rsid w:val="5C02BF4A"/>
    <w:rsid w:val="5C072A1D"/>
    <w:rsid w:val="5C0B13BC"/>
    <w:rsid w:val="5C17B92A"/>
    <w:rsid w:val="5C1CCE2A"/>
    <w:rsid w:val="5C1D20C7"/>
    <w:rsid w:val="5C1E1CB8"/>
    <w:rsid w:val="5C239751"/>
    <w:rsid w:val="5C29211E"/>
    <w:rsid w:val="5C2B0266"/>
    <w:rsid w:val="5C2CC5C1"/>
    <w:rsid w:val="5C2F018E"/>
    <w:rsid w:val="5C2FEC6B"/>
    <w:rsid w:val="5C3D83E4"/>
    <w:rsid w:val="5C416F74"/>
    <w:rsid w:val="5C4E5C2D"/>
    <w:rsid w:val="5C562222"/>
    <w:rsid w:val="5C58ED3F"/>
    <w:rsid w:val="5C5C9547"/>
    <w:rsid w:val="5C5DC6C4"/>
    <w:rsid w:val="5C743243"/>
    <w:rsid w:val="5C7A065D"/>
    <w:rsid w:val="5C8188C4"/>
    <w:rsid w:val="5C840CE3"/>
    <w:rsid w:val="5C869000"/>
    <w:rsid w:val="5C86E00A"/>
    <w:rsid w:val="5C884BEF"/>
    <w:rsid w:val="5CA376D1"/>
    <w:rsid w:val="5CA5A6AB"/>
    <w:rsid w:val="5CA6AB7E"/>
    <w:rsid w:val="5CB31CA6"/>
    <w:rsid w:val="5CB69761"/>
    <w:rsid w:val="5CB7415E"/>
    <w:rsid w:val="5CBC2A5C"/>
    <w:rsid w:val="5CC6C185"/>
    <w:rsid w:val="5CC89FC9"/>
    <w:rsid w:val="5CCB21E0"/>
    <w:rsid w:val="5CCCC0BC"/>
    <w:rsid w:val="5CD2D0E0"/>
    <w:rsid w:val="5CDF9CA6"/>
    <w:rsid w:val="5CE61671"/>
    <w:rsid w:val="5CF215D2"/>
    <w:rsid w:val="5CFAE8A6"/>
    <w:rsid w:val="5CFDB10E"/>
    <w:rsid w:val="5CFF2C6C"/>
    <w:rsid w:val="5D051800"/>
    <w:rsid w:val="5D056612"/>
    <w:rsid w:val="5D0D0533"/>
    <w:rsid w:val="5D16601D"/>
    <w:rsid w:val="5D180360"/>
    <w:rsid w:val="5D1A8C6C"/>
    <w:rsid w:val="5D1C45DA"/>
    <w:rsid w:val="5D224C17"/>
    <w:rsid w:val="5D247FB4"/>
    <w:rsid w:val="5D25EE40"/>
    <w:rsid w:val="5D28DCCA"/>
    <w:rsid w:val="5D4267E2"/>
    <w:rsid w:val="5D4FEFED"/>
    <w:rsid w:val="5D55B2E1"/>
    <w:rsid w:val="5D59FDC8"/>
    <w:rsid w:val="5D5A5221"/>
    <w:rsid w:val="5D5DF97B"/>
    <w:rsid w:val="5D5F7162"/>
    <w:rsid w:val="5D622B35"/>
    <w:rsid w:val="5D6628E4"/>
    <w:rsid w:val="5D6F16CF"/>
    <w:rsid w:val="5D781928"/>
    <w:rsid w:val="5D792F42"/>
    <w:rsid w:val="5D799B6D"/>
    <w:rsid w:val="5D8AD878"/>
    <w:rsid w:val="5DA4036A"/>
    <w:rsid w:val="5DA55411"/>
    <w:rsid w:val="5DA9D056"/>
    <w:rsid w:val="5DB1D471"/>
    <w:rsid w:val="5DB2253D"/>
    <w:rsid w:val="5DB5BA3A"/>
    <w:rsid w:val="5DB69415"/>
    <w:rsid w:val="5DC14333"/>
    <w:rsid w:val="5DC27AB6"/>
    <w:rsid w:val="5DC3A7CD"/>
    <w:rsid w:val="5DC3A81E"/>
    <w:rsid w:val="5DC6A927"/>
    <w:rsid w:val="5DCCB446"/>
    <w:rsid w:val="5DCE5917"/>
    <w:rsid w:val="5DD6A89D"/>
    <w:rsid w:val="5DDE0616"/>
    <w:rsid w:val="5DE358EA"/>
    <w:rsid w:val="5DE8F298"/>
    <w:rsid w:val="5DE90FB5"/>
    <w:rsid w:val="5DEADDC2"/>
    <w:rsid w:val="5DEC2B82"/>
    <w:rsid w:val="5DF59FE8"/>
    <w:rsid w:val="5E05DFAB"/>
    <w:rsid w:val="5E14D500"/>
    <w:rsid w:val="5E19075D"/>
    <w:rsid w:val="5E2EA5C9"/>
    <w:rsid w:val="5E30ABE7"/>
    <w:rsid w:val="5E33A576"/>
    <w:rsid w:val="5E3A7237"/>
    <w:rsid w:val="5E43BFB6"/>
    <w:rsid w:val="5E4B3C28"/>
    <w:rsid w:val="5E4C8F8E"/>
    <w:rsid w:val="5E533CDE"/>
    <w:rsid w:val="5E5F9721"/>
    <w:rsid w:val="5E63283E"/>
    <w:rsid w:val="5E6C90DE"/>
    <w:rsid w:val="5E6DAFB6"/>
    <w:rsid w:val="5E6FE83D"/>
    <w:rsid w:val="5E866F0C"/>
    <w:rsid w:val="5E91E8A1"/>
    <w:rsid w:val="5E964047"/>
    <w:rsid w:val="5E9A066C"/>
    <w:rsid w:val="5E9A5552"/>
    <w:rsid w:val="5EA42504"/>
    <w:rsid w:val="5EA6F271"/>
    <w:rsid w:val="5EB1D7B1"/>
    <w:rsid w:val="5EB2DD14"/>
    <w:rsid w:val="5EB2E0E4"/>
    <w:rsid w:val="5EB5E285"/>
    <w:rsid w:val="5EB7223F"/>
    <w:rsid w:val="5EB88FCE"/>
    <w:rsid w:val="5EB8CBD7"/>
    <w:rsid w:val="5EB8E49C"/>
    <w:rsid w:val="5EB98BB1"/>
    <w:rsid w:val="5EBA2856"/>
    <w:rsid w:val="5EC09D78"/>
    <w:rsid w:val="5EC337C0"/>
    <w:rsid w:val="5EC592F7"/>
    <w:rsid w:val="5ECB9AFF"/>
    <w:rsid w:val="5ED2F2F9"/>
    <w:rsid w:val="5ED6191D"/>
    <w:rsid w:val="5EDE0AA2"/>
    <w:rsid w:val="5EE2ADBA"/>
    <w:rsid w:val="5EECB033"/>
    <w:rsid w:val="5EF0FDCD"/>
    <w:rsid w:val="5EF932BC"/>
    <w:rsid w:val="5EFC4501"/>
    <w:rsid w:val="5F006551"/>
    <w:rsid w:val="5F041A64"/>
    <w:rsid w:val="5F0EECE5"/>
    <w:rsid w:val="5F2A15CB"/>
    <w:rsid w:val="5F353D55"/>
    <w:rsid w:val="5F388DCE"/>
    <w:rsid w:val="5F46A954"/>
    <w:rsid w:val="5F4850C9"/>
    <w:rsid w:val="5F4DD591"/>
    <w:rsid w:val="5F63A94B"/>
    <w:rsid w:val="5F68F8F8"/>
    <w:rsid w:val="5F6FC17A"/>
    <w:rsid w:val="5F82CA90"/>
    <w:rsid w:val="5F868CA2"/>
    <w:rsid w:val="5F8EDF56"/>
    <w:rsid w:val="5F8F1C7B"/>
    <w:rsid w:val="5F94FF52"/>
    <w:rsid w:val="5F95E1B3"/>
    <w:rsid w:val="5F99B1B4"/>
    <w:rsid w:val="5FA9ABC1"/>
    <w:rsid w:val="5FB004E9"/>
    <w:rsid w:val="5FB35E77"/>
    <w:rsid w:val="5FBCE69B"/>
    <w:rsid w:val="5FC72CA0"/>
    <w:rsid w:val="5FC8C46F"/>
    <w:rsid w:val="5FDA4C2E"/>
    <w:rsid w:val="5FDBAC77"/>
    <w:rsid w:val="5FDF5F61"/>
    <w:rsid w:val="5FE3C746"/>
    <w:rsid w:val="5FFD654B"/>
    <w:rsid w:val="5FFDEB94"/>
    <w:rsid w:val="6000E97D"/>
    <w:rsid w:val="600C54FF"/>
    <w:rsid w:val="600DDF41"/>
    <w:rsid w:val="6010A641"/>
    <w:rsid w:val="6011D2A0"/>
    <w:rsid w:val="60156172"/>
    <w:rsid w:val="60164E00"/>
    <w:rsid w:val="6017B0BA"/>
    <w:rsid w:val="601819E9"/>
    <w:rsid w:val="60198566"/>
    <w:rsid w:val="601D4D1B"/>
    <w:rsid w:val="601E3D82"/>
    <w:rsid w:val="601EE194"/>
    <w:rsid w:val="6022040D"/>
    <w:rsid w:val="602CC476"/>
    <w:rsid w:val="602CE4E3"/>
    <w:rsid w:val="60303D27"/>
    <w:rsid w:val="6032D1BD"/>
    <w:rsid w:val="603AFB08"/>
    <w:rsid w:val="6040A24A"/>
    <w:rsid w:val="6041AA55"/>
    <w:rsid w:val="604AABCF"/>
    <w:rsid w:val="604D7A3B"/>
    <w:rsid w:val="60531402"/>
    <w:rsid w:val="6057E83D"/>
    <w:rsid w:val="6057F970"/>
    <w:rsid w:val="60598ABD"/>
    <w:rsid w:val="605A8AC6"/>
    <w:rsid w:val="60640C74"/>
    <w:rsid w:val="6065E6C1"/>
    <w:rsid w:val="6068FF60"/>
    <w:rsid w:val="6069E837"/>
    <w:rsid w:val="606B7CF7"/>
    <w:rsid w:val="606BC0E1"/>
    <w:rsid w:val="6075573D"/>
    <w:rsid w:val="6076F02B"/>
    <w:rsid w:val="6078A127"/>
    <w:rsid w:val="608CC456"/>
    <w:rsid w:val="6092D17D"/>
    <w:rsid w:val="60A05443"/>
    <w:rsid w:val="60A4308E"/>
    <w:rsid w:val="60A4E1E8"/>
    <w:rsid w:val="60A4EEF2"/>
    <w:rsid w:val="60A9A8A4"/>
    <w:rsid w:val="60AA0ECE"/>
    <w:rsid w:val="60B5202E"/>
    <w:rsid w:val="60B5D520"/>
    <w:rsid w:val="60BAE669"/>
    <w:rsid w:val="60C0700B"/>
    <w:rsid w:val="60C24572"/>
    <w:rsid w:val="60C804D8"/>
    <w:rsid w:val="60D3BE0D"/>
    <w:rsid w:val="60D58613"/>
    <w:rsid w:val="60E38569"/>
    <w:rsid w:val="60ED5AFC"/>
    <w:rsid w:val="60ED71D8"/>
    <w:rsid w:val="60F52AC0"/>
    <w:rsid w:val="60FA131B"/>
    <w:rsid w:val="610BD3E8"/>
    <w:rsid w:val="6117ABD1"/>
    <w:rsid w:val="6120D19C"/>
    <w:rsid w:val="61285C52"/>
    <w:rsid w:val="61306395"/>
    <w:rsid w:val="6138CC58"/>
    <w:rsid w:val="613A7779"/>
    <w:rsid w:val="61458D33"/>
    <w:rsid w:val="61556D6A"/>
    <w:rsid w:val="6155F761"/>
    <w:rsid w:val="6158F853"/>
    <w:rsid w:val="615A02EA"/>
    <w:rsid w:val="6161F6E2"/>
    <w:rsid w:val="616923CB"/>
    <w:rsid w:val="616C6951"/>
    <w:rsid w:val="617F5420"/>
    <w:rsid w:val="618643BD"/>
    <w:rsid w:val="61891FDE"/>
    <w:rsid w:val="6189C2A1"/>
    <w:rsid w:val="618AAA3C"/>
    <w:rsid w:val="618E0576"/>
    <w:rsid w:val="619212DD"/>
    <w:rsid w:val="61A39712"/>
    <w:rsid w:val="61AEA2E5"/>
    <w:rsid w:val="61BC4FE2"/>
    <w:rsid w:val="61C257EA"/>
    <w:rsid w:val="61CFB6EE"/>
    <w:rsid w:val="61D57381"/>
    <w:rsid w:val="61DB45A9"/>
    <w:rsid w:val="61DDB1C5"/>
    <w:rsid w:val="61E4F2B9"/>
    <w:rsid w:val="61E7D56D"/>
    <w:rsid w:val="61EA1E6A"/>
    <w:rsid w:val="61EAD7FF"/>
    <w:rsid w:val="61EE2514"/>
    <w:rsid w:val="61EF95CE"/>
    <w:rsid w:val="61F0F42F"/>
    <w:rsid w:val="61FB4E1F"/>
    <w:rsid w:val="6205FB93"/>
    <w:rsid w:val="6211CDDF"/>
    <w:rsid w:val="6221EE51"/>
    <w:rsid w:val="6223649B"/>
    <w:rsid w:val="6226F4EC"/>
    <w:rsid w:val="623263D1"/>
    <w:rsid w:val="623265F9"/>
    <w:rsid w:val="62360F3D"/>
    <w:rsid w:val="623B5D13"/>
    <w:rsid w:val="6245FC1D"/>
    <w:rsid w:val="62490AED"/>
    <w:rsid w:val="624D0481"/>
    <w:rsid w:val="625AE7BC"/>
    <w:rsid w:val="6262648B"/>
    <w:rsid w:val="627179CE"/>
    <w:rsid w:val="6271FBAA"/>
    <w:rsid w:val="6281971B"/>
    <w:rsid w:val="6287D114"/>
    <w:rsid w:val="6288E420"/>
    <w:rsid w:val="62890FC0"/>
    <w:rsid w:val="628BEB7F"/>
    <w:rsid w:val="628ED630"/>
    <w:rsid w:val="628F9AB7"/>
    <w:rsid w:val="62948D1D"/>
    <w:rsid w:val="62A04AE7"/>
    <w:rsid w:val="62A5958F"/>
    <w:rsid w:val="62A6A428"/>
    <w:rsid w:val="62A84016"/>
    <w:rsid w:val="62AE6D48"/>
    <w:rsid w:val="62B9930F"/>
    <w:rsid w:val="62C24F3E"/>
    <w:rsid w:val="62C411F6"/>
    <w:rsid w:val="62CA6113"/>
    <w:rsid w:val="62D067CD"/>
    <w:rsid w:val="62D48067"/>
    <w:rsid w:val="62DB50C7"/>
    <w:rsid w:val="62E05443"/>
    <w:rsid w:val="62E277F5"/>
    <w:rsid w:val="62F3AEC0"/>
    <w:rsid w:val="62FCC145"/>
    <w:rsid w:val="6301F481"/>
    <w:rsid w:val="6307F4AC"/>
    <w:rsid w:val="630AAE29"/>
    <w:rsid w:val="63138C7C"/>
    <w:rsid w:val="6314357E"/>
    <w:rsid w:val="631FAEB6"/>
    <w:rsid w:val="63282876"/>
    <w:rsid w:val="6328B889"/>
    <w:rsid w:val="632C3013"/>
    <w:rsid w:val="6331C7D0"/>
    <w:rsid w:val="63381193"/>
    <w:rsid w:val="634E2092"/>
    <w:rsid w:val="634EF757"/>
    <w:rsid w:val="6355DE44"/>
    <w:rsid w:val="636139DD"/>
    <w:rsid w:val="636E3BAC"/>
    <w:rsid w:val="637F8638"/>
    <w:rsid w:val="6380A254"/>
    <w:rsid w:val="6385EECB"/>
    <w:rsid w:val="638B6F8D"/>
    <w:rsid w:val="638C2054"/>
    <w:rsid w:val="6393D5EC"/>
    <w:rsid w:val="639616D3"/>
    <w:rsid w:val="63A466C4"/>
    <w:rsid w:val="63AEBA08"/>
    <w:rsid w:val="63B3A980"/>
    <w:rsid w:val="63B4810F"/>
    <w:rsid w:val="63BAB693"/>
    <w:rsid w:val="63C88E55"/>
    <w:rsid w:val="63CD2D9A"/>
    <w:rsid w:val="63DC415F"/>
    <w:rsid w:val="63E4B0DA"/>
    <w:rsid w:val="63E68E4D"/>
    <w:rsid w:val="63F07505"/>
    <w:rsid w:val="63F6E827"/>
    <w:rsid w:val="63F9ED66"/>
    <w:rsid w:val="63FDCDA3"/>
    <w:rsid w:val="64061019"/>
    <w:rsid w:val="6409DE02"/>
    <w:rsid w:val="640D26D5"/>
    <w:rsid w:val="641F48E5"/>
    <w:rsid w:val="64217A22"/>
    <w:rsid w:val="642533F5"/>
    <w:rsid w:val="64256ACF"/>
    <w:rsid w:val="64262CF6"/>
    <w:rsid w:val="642DCBEF"/>
    <w:rsid w:val="64320044"/>
    <w:rsid w:val="64335AC7"/>
    <w:rsid w:val="643C91EB"/>
    <w:rsid w:val="643CC9AC"/>
    <w:rsid w:val="643D0CCF"/>
    <w:rsid w:val="6441B258"/>
    <w:rsid w:val="644518E2"/>
    <w:rsid w:val="644F05DF"/>
    <w:rsid w:val="64663174"/>
    <w:rsid w:val="646FB90F"/>
    <w:rsid w:val="6478F37E"/>
    <w:rsid w:val="647BEA5D"/>
    <w:rsid w:val="647F4220"/>
    <w:rsid w:val="648367A9"/>
    <w:rsid w:val="648B0788"/>
    <w:rsid w:val="648DDE39"/>
    <w:rsid w:val="6491AD07"/>
    <w:rsid w:val="649385FA"/>
    <w:rsid w:val="6496DAC8"/>
    <w:rsid w:val="6496F59F"/>
    <w:rsid w:val="64A26C50"/>
    <w:rsid w:val="64ACE3BC"/>
    <w:rsid w:val="64AFB435"/>
    <w:rsid w:val="64BEC11A"/>
    <w:rsid w:val="64DAB161"/>
    <w:rsid w:val="64DC38CB"/>
    <w:rsid w:val="64EF7204"/>
    <w:rsid w:val="64F5A299"/>
    <w:rsid w:val="64F5AE89"/>
    <w:rsid w:val="64FC30BE"/>
    <w:rsid w:val="64FEBBCE"/>
    <w:rsid w:val="650B7B39"/>
    <w:rsid w:val="650FDB98"/>
    <w:rsid w:val="65107194"/>
    <w:rsid w:val="65185F96"/>
    <w:rsid w:val="651D4C8B"/>
    <w:rsid w:val="652158A0"/>
    <w:rsid w:val="652413BA"/>
    <w:rsid w:val="6527B542"/>
    <w:rsid w:val="65316D05"/>
    <w:rsid w:val="653E6392"/>
    <w:rsid w:val="6542A219"/>
    <w:rsid w:val="6566F907"/>
    <w:rsid w:val="656C151E"/>
    <w:rsid w:val="65702EC5"/>
    <w:rsid w:val="65763D29"/>
    <w:rsid w:val="657D7ABF"/>
    <w:rsid w:val="6581A859"/>
    <w:rsid w:val="6581EF8D"/>
    <w:rsid w:val="658EBDE5"/>
    <w:rsid w:val="659768CB"/>
    <w:rsid w:val="659B0C8A"/>
    <w:rsid w:val="65A2E431"/>
    <w:rsid w:val="65A543A9"/>
    <w:rsid w:val="65AF04F0"/>
    <w:rsid w:val="65B04720"/>
    <w:rsid w:val="65B1CDBA"/>
    <w:rsid w:val="65B459D8"/>
    <w:rsid w:val="65B4A4A0"/>
    <w:rsid w:val="65C084E2"/>
    <w:rsid w:val="65C56784"/>
    <w:rsid w:val="65C9528A"/>
    <w:rsid w:val="65CA522C"/>
    <w:rsid w:val="65CC87E5"/>
    <w:rsid w:val="65D7EBA9"/>
    <w:rsid w:val="65D88643"/>
    <w:rsid w:val="65DBFE55"/>
    <w:rsid w:val="65F5158E"/>
    <w:rsid w:val="6600770D"/>
    <w:rsid w:val="66084A0D"/>
    <w:rsid w:val="660FFC2D"/>
    <w:rsid w:val="6611FEB3"/>
    <w:rsid w:val="66149995"/>
    <w:rsid w:val="66218681"/>
    <w:rsid w:val="66239D71"/>
    <w:rsid w:val="6623C002"/>
    <w:rsid w:val="6626BCEA"/>
    <w:rsid w:val="662E1E3D"/>
    <w:rsid w:val="66307A30"/>
    <w:rsid w:val="6631C1E3"/>
    <w:rsid w:val="6639ED9C"/>
    <w:rsid w:val="663F5B6B"/>
    <w:rsid w:val="6644E079"/>
    <w:rsid w:val="6649FF9C"/>
    <w:rsid w:val="665A04A2"/>
    <w:rsid w:val="66616B47"/>
    <w:rsid w:val="666BFEFE"/>
    <w:rsid w:val="66720133"/>
    <w:rsid w:val="66722B9A"/>
    <w:rsid w:val="667F4802"/>
    <w:rsid w:val="668B8C32"/>
    <w:rsid w:val="668C59CC"/>
    <w:rsid w:val="668E3256"/>
    <w:rsid w:val="66A70FDF"/>
    <w:rsid w:val="66AB1D63"/>
    <w:rsid w:val="66AFC7AF"/>
    <w:rsid w:val="66B08F4E"/>
    <w:rsid w:val="66BA71A0"/>
    <w:rsid w:val="66BB0507"/>
    <w:rsid w:val="66BBE7D5"/>
    <w:rsid w:val="66C2C99A"/>
    <w:rsid w:val="66E4E9DA"/>
    <w:rsid w:val="66EC3458"/>
    <w:rsid w:val="66F18528"/>
    <w:rsid w:val="66F54A55"/>
    <w:rsid w:val="66F5C0C2"/>
    <w:rsid w:val="66F8503A"/>
    <w:rsid w:val="66FFF11C"/>
    <w:rsid w:val="67023948"/>
    <w:rsid w:val="6708998A"/>
    <w:rsid w:val="670E869B"/>
    <w:rsid w:val="6714B3FA"/>
    <w:rsid w:val="6718C4A5"/>
    <w:rsid w:val="672D2B5D"/>
    <w:rsid w:val="672F0D4E"/>
    <w:rsid w:val="673461C8"/>
    <w:rsid w:val="673660C0"/>
    <w:rsid w:val="674113B0"/>
    <w:rsid w:val="67434524"/>
    <w:rsid w:val="6743A63F"/>
    <w:rsid w:val="6743EA39"/>
    <w:rsid w:val="674655EC"/>
    <w:rsid w:val="675006A3"/>
    <w:rsid w:val="675D7843"/>
    <w:rsid w:val="676B5E11"/>
    <w:rsid w:val="6773E7EF"/>
    <w:rsid w:val="67763A47"/>
    <w:rsid w:val="6777BE6D"/>
    <w:rsid w:val="67793DF7"/>
    <w:rsid w:val="678EBFB6"/>
    <w:rsid w:val="679453C6"/>
    <w:rsid w:val="6794AC2D"/>
    <w:rsid w:val="679817D2"/>
    <w:rsid w:val="679B9FE6"/>
    <w:rsid w:val="679DF6D6"/>
    <w:rsid w:val="67A1BF74"/>
    <w:rsid w:val="67A257F6"/>
    <w:rsid w:val="67B42BEE"/>
    <w:rsid w:val="67BAC58D"/>
    <w:rsid w:val="67BBC941"/>
    <w:rsid w:val="67C39325"/>
    <w:rsid w:val="67D2A637"/>
    <w:rsid w:val="67D87EB6"/>
    <w:rsid w:val="67DB2BCC"/>
    <w:rsid w:val="67DD9506"/>
    <w:rsid w:val="67E34C04"/>
    <w:rsid w:val="67EB83F1"/>
    <w:rsid w:val="67F0F8C9"/>
    <w:rsid w:val="67F752C3"/>
    <w:rsid w:val="67F89EB4"/>
    <w:rsid w:val="680D33C0"/>
    <w:rsid w:val="6811EC77"/>
    <w:rsid w:val="6818A6EC"/>
    <w:rsid w:val="681B9B78"/>
    <w:rsid w:val="681E8091"/>
    <w:rsid w:val="682BC8DA"/>
    <w:rsid w:val="682FB829"/>
    <w:rsid w:val="68308018"/>
    <w:rsid w:val="6832C6B3"/>
    <w:rsid w:val="68345AA3"/>
    <w:rsid w:val="68355C8D"/>
    <w:rsid w:val="6836C3AE"/>
    <w:rsid w:val="68400E14"/>
    <w:rsid w:val="684689E0"/>
    <w:rsid w:val="685BF883"/>
    <w:rsid w:val="68611420"/>
    <w:rsid w:val="68682FA7"/>
    <w:rsid w:val="686D3374"/>
    <w:rsid w:val="686E9C57"/>
    <w:rsid w:val="687061BC"/>
    <w:rsid w:val="6870CEB7"/>
    <w:rsid w:val="6876148C"/>
    <w:rsid w:val="6885D63C"/>
    <w:rsid w:val="688B40AC"/>
    <w:rsid w:val="68925B65"/>
    <w:rsid w:val="68B56253"/>
    <w:rsid w:val="68BE5FB3"/>
    <w:rsid w:val="68C5A806"/>
    <w:rsid w:val="68CA1958"/>
    <w:rsid w:val="68CFB9EB"/>
    <w:rsid w:val="68DD6AF3"/>
    <w:rsid w:val="68DD8431"/>
    <w:rsid w:val="68DFBA9A"/>
    <w:rsid w:val="68E18FBF"/>
    <w:rsid w:val="68E45BF2"/>
    <w:rsid w:val="68F61C39"/>
    <w:rsid w:val="68FB0DED"/>
    <w:rsid w:val="690212F8"/>
    <w:rsid w:val="690A8AC3"/>
    <w:rsid w:val="690DCA8E"/>
    <w:rsid w:val="690F293D"/>
    <w:rsid w:val="6928184D"/>
    <w:rsid w:val="69377047"/>
    <w:rsid w:val="694DBFBE"/>
    <w:rsid w:val="6958CCFF"/>
    <w:rsid w:val="695CC03D"/>
    <w:rsid w:val="695E1CCC"/>
    <w:rsid w:val="695FDEDC"/>
    <w:rsid w:val="6962E14C"/>
    <w:rsid w:val="6964918F"/>
    <w:rsid w:val="6966D482"/>
    <w:rsid w:val="696A5833"/>
    <w:rsid w:val="6973F5FF"/>
    <w:rsid w:val="6975A052"/>
    <w:rsid w:val="697A9F68"/>
    <w:rsid w:val="69800D8C"/>
    <w:rsid w:val="698570A8"/>
    <w:rsid w:val="698815A1"/>
    <w:rsid w:val="69941A26"/>
    <w:rsid w:val="699B8E6F"/>
    <w:rsid w:val="699ED79D"/>
    <w:rsid w:val="69A3247A"/>
    <w:rsid w:val="69A36828"/>
    <w:rsid w:val="69A834D6"/>
    <w:rsid w:val="69AF1BE9"/>
    <w:rsid w:val="69B6F7F0"/>
    <w:rsid w:val="69C18663"/>
    <w:rsid w:val="69C5C674"/>
    <w:rsid w:val="69C67592"/>
    <w:rsid w:val="69C8D4DD"/>
    <w:rsid w:val="69D20C48"/>
    <w:rsid w:val="69E78059"/>
    <w:rsid w:val="69F1977F"/>
    <w:rsid w:val="69F19CDA"/>
    <w:rsid w:val="69F1A2E3"/>
    <w:rsid w:val="69F91E0C"/>
    <w:rsid w:val="69FAC424"/>
    <w:rsid w:val="6A027852"/>
    <w:rsid w:val="6A1195C7"/>
    <w:rsid w:val="6A1CBAF6"/>
    <w:rsid w:val="6A1F04FD"/>
    <w:rsid w:val="6A2111F3"/>
    <w:rsid w:val="6A2193AE"/>
    <w:rsid w:val="6A372EF4"/>
    <w:rsid w:val="6A508477"/>
    <w:rsid w:val="6A60C38D"/>
    <w:rsid w:val="6A69152B"/>
    <w:rsid w:val="6A6A0AD8"/>
    <w:rsid w:val="6A6A615A"/>
    <w:rsid w:val="6A78A374"/>
    <w:rsid w:val="6A7C9506"/>
    <w:rsid w:val="6A82C9E8"/>
    <w:rsid w:val="6A8C965A"/>
    <w:rsid w:val="6A95F272"/>
    <w:rsid w:val="6AA9FA8A"/>
    <w:rsid w:val="6AB173E6"/>
    <w:rsid w:val="6AB27242"/>
    <w:rsid w:val="6AB3900D"/>
    <w:rsid w:val="6AB6D3AE"/>
    <w:rsid w:val="6AB7FB01"/>
    <w:rsid w:val="6AC12AC7"/>
    <w:rsid w:val="6AC14046"/>
    <w:rsid w:val="6AC48CC4"/>
    <w:rsid w:val="6ADEF1E5"/>
    <w:rsid w:val="6ADF500F"/>
    <w:rsid w:val="6AE1927D"/>
    <w:rsid w:val="6AE25ED3"/>
    <w:rsid w:val="6AE70EED"/>
    <w:rsid w:val="6AF2DB5F"/>
    <w:rsid w:val="6AF600F5"/>
    <w:rsid w:val="6B06A8A7"/>
    <w:rsid w:val="6B0A8E3E"/>
    <w:rsid w:val="6B0AA9D6"/>
    <w:rsid w:val="6B0D85E4"/>
    <w:rsid w:val="6B0E8FB0"/>
    <w:rsid w:val="6B17B84C"/>
    <w:rsid w:val="6B248FC2"/>
    <w:rsid w:val="6B24DFFF"/>
    <w:rsid w:val="6B300D85"/>
    <w:rsid w:val="6B31DC33"/>
    <w:rsid w:val="6B3A3F42"/>
    <w:rsid w:val="6B3CC6A8"/>
    <w:rsid w:val="6B3D348C"/>
    <w:rsid w:val="6B451834"/>
    <w:rsid w:val="6B4A533C"/>
    <w:rsid w:val="6B50CBEB"/>
    <w:rsid w:val="6B52C790"/>
    <w:rsid w:val="6B65A85D"/>
    <w:rsid w:val="6B680391"/>
    <w:rsid w:val="6B6860C0"/>
    <w:rsid w:val="6B68EE23"/>
    <w:rsid w:val="6B740024"/>
    <w:rsid w:val="6B751C6E"/>
    <w:rsid w:val="6B7FDE26"/>
    <w:rsid w:val="6B80BA23"/>
    <w:rsid w:val="6B83D611"/>
    <w:rsid w:val="6B843DB4"/>
    <w:rsid w:val="6B88E6B9"/>
    <w:rsid w:val="6B894519"/>
    <w:rsid w:val="6B9091D6"/>
    <w:rsid w:val="6B94E9FE"/>
    <w:rsid w:val="6B974AF6"/>
    <w:rsid w:val="6B992EC1"/>
    <w:rsid w:val="6BA3D019"/>
    <w:rsid w:val="6BA8CFBA"/>
    <w:rsid w:val="6BA9BC0E"/>
    <w:rsid w:val="6BB19A87"/>
    <w:rsid w:val="6BB3A741"/>
    <w:rsid w:val="6BB6C8E4"/>
    <w:rsid w:val="6BB8DBFB"/>
    <w:rsid w:val="6BB8FFA9"/>
    <w:rsid w:val="6BC9B57E"/>
    <w:rsid w:val="6BCB04C0"/>
    <w:rsid w:val="6BD08E21"/>
    <w:rsid w:val="6BD0D592"/>
    <w:rsid w:val="6BD37AA4"/>
    <w:rsid w:val="6BD8B1A9"/>
    <w:rsid w:val="6BDA70C2"/>
    <w:rsid w:val="6BDB3FF2"/>
    <w:rsid w:val="6BDC9ABF"/>
    <w:rsid w:val="6BEFA436"/>
    <w:rsid w:val="6BF29409"/>
    <w:rsid w:val="6BFB4096"/>
    <w:rsid w:val="6BFD23BE"/>
    <w:rsid w:val="6BFEA2FC"/>
    <w:rsid w:val="6C059458"/>
    <w:rsid w:val="6C0DCCD3"/>
    <w:rsid w:val="6C11A6D3"/>
    <w:rsid w:val="6C12D109"/>
    <w:rsid w:val="6C17BDC2"/>
    <w:rsid w:val="6C1BF35D"/>
    <w:rsid w:val="6C1E8D86"/>
    <w:rsid w:val="6C25F3E6"/>
    <w:rsid w:val="6C27279E"/>
    <w:rsid w:val="6C30BFE4"/>
    <w:rsid w:val="6C34ADAF"/>
    <w:rsid w:val="6C351574"/>
    <w:rsid w:val="6C3965ED"/>
    <w:rsid w:val="6C3CA6B9"/>
    <w:rsid w:val="6C437B9E"/>
    <w:rsid w:val="6C46D3FC"/>
    <w:rsid w:val="6C579902"/>
    <w:rsid w:val="6C5AC165"/>
    <w:rsid w:val="6C683D19"/>
    <w:rsid w:val="6C6DCA48"/>
    <w:rsid w:val="6C7520D2"/>
    <w:rsid w:val="6C77B5AD"/>
    <w:rsid w:val="6C789F3F"/>
    <w:rsid w:val="6C7B8610"/>
    <w:rsid w:val="6C7C1105"/>
    <w:rsid w:val="6C7DE302"/>
    <w:rsid w:val="6C7F7516"/>
    <w:rsid w:val="6C8B1B35"/>
    <w:rsid w:val="6C8B62EF"/>
    <w:rsid w:val="6C93CB07"/>
    <w:rsid w:val="6C96EDAF"/>
    <w:rsid w:val="6C9FD34A"/>
    <w:rsid w:val="6CA0C5F9"/>
    <w:rsid w:val="6CA367D4"/>
    <w:rsid w:val="6CABCCB1"/>
    <w:rsid w:val="6CAE358C"/>
    <w:rsid w:val="6CB7F39A"/>
    <w:rsid w:val="6CBDF05D"/>
    <w:rsid w:val="6CBE6B60"/>
    <w:rsid w:val="6CBE8AD1"/>
    <w:rsid w:val="6CBFC7C6"/>
    <w:rsid w:val="6CC1B996"/>
    <w:rsid w:val="6CC44661"/>
    <w:rsid w:val="6CCBEAE0"/>
    <w:rsid w:val="6CD56BFB"/>
    <w:rsid w:val="6CDAECB0"/>
    <w:rsid w:val="6CE3982D"/>
    <w:rsid w:val="6CE401A4"/>
    <w:rsid w:val="6CE6042C"/>
    <w:rsid w:val="6CEEBB1A"/>
    <w:rsid w:val="6CF06CB0"/>
    <w:rsid w:val="6CF29379"/>
    <w:rsid w:val="6CF3E47A"/>
    <w:rsid w:val="6D00C275"/>
    <w:rsid w:val="6D0F8DFD"/>
    <w:rsid w:val="6D20C8F0"/>
    <w:rsid w:val="6D2C0120"/>
    <w:rsid w:val="6D2DFF39"/>
    <w:rsid w:val="6D31BE7A"/>
    <w:rsid w:val="6D3C434A"/>
    <w:rsid w:val="6D458C6F"/>
    <w:rsid w:val="6D4CD513"/>
    <w:rsid w:val="6D4F605C"/>
    <w:rsid w:val="6D60E097"/>
    <w:rsid w:val="6D662E06"/>
    <w:rsid w:val="6D682034"/>
    <w:rsid w:val="6D6AEF31"/>
    <w:rsid w:val="6D6C0482"/>
    <w:rsid w:val="6D723476"/>
    <w:rsid w:val="6D764123"/>
    <w:rsid w:val="6D7BF575"/>
    <w:rsid w:val="6D7C106F"/>
    <w:rsid w:val="6D7E2929"/>
    <w:rsid w:val="6D8D6AE6"/>
    <w:rsid w:val="6DADAD4A"/>
    <w:rsid w:val="6DADB3CD"/>
    <w:rsid w:val="6DADB82B"/>
    <w:rsid w:val="6DBEFEF0"/>
    <w:rsid w:val="6DCC9045"/>
    <w:rsid w:val="6DDC47BB"/>
    <w:rsid w:val="6DE0ACE2"/>
    <w:rsid w:val="6DE48A11"/>
    <w:rsid w:val="6DE4E827"/>
    <w:rsid w:val="6DE5BEDC"/>
    <w:rsid w:val="6DEFEED6"/>
    <w:rsid w:val="6DF74A21"/>
    <w:rsid w:val="6DF78A1D"/>
    <w:rsid w:val="6E07EB4E"/>
    <w:rsid w:val="6E1AF4CF"/>
    <w:rsid w:val="6E243906"/>
    <w:rsid w:val="6E25F753"/>
    <w:rsid w:val="6E2B9F71"/>
    <w:rsid w:val="6E39651F"/>
    <w:rsid w:val="6E3C0288"/>
    <w:rsid w:val="6E420293"/>
    <w:rsid w:val="6E471EB9"/>
    <w:rsid w:val="6E4CBD61"/>
    <w:rsid w:val="6E4DC51B"/>
    <w:rsid w:val="6E4F590E"/>
    <w:rsid w:val="6E506146"/>
    <w:rsid w:val="6E605F59"/>
    <w:rsid w:val="6E6430BC"/>
    <w:rsid w:val="6E647AC4"/>
    <w:rsid w:val="6E74C97D"/>
    <w:rsid w:val="6E7A6918"/>
    <w:rsid w:val="6E7ABBF9"/>
    <w:rsid w:val="6E7BEE71"/>
    <w:rsid w:val="6E82578B"/>
    <w:rsid w:val="6E882AE0"/>
    <w:rsid w:val="6E8C24C5"/>
    <w:rsid w:val="6E911327"/>
    <w:rsid w:val="6E940FF4"/>
    <w:rsid w:val="6E98F524"/>
    <w:rsid w:val="6EA05AF1"/>
    <w:rsid w:val="6EAB3B48"/>
    <w:rsid w:val="6EAFFF7A"/>
    <w:rsid w:val="6EB0639E"/>
    <w:rsid w:val="6EB57450"/>
    <w:rsid w:val="6ECBD41C"/>
    <w:rsid w:val="6ED0C388"/>
    <w:rsid w:val="6ED532BB"/>
    <w:rsid w:val="6ED8A663"/>
    <w:rsid w:val="6EE8AAED"/>
    <w:rsid w:val="6EEB6E35"/>
    <w:rsid w:val="6EFFAE11"/>
    <w:rsid w:val="6F003392"/>
    <w:rsid w:val="6F01792B"/>
    <w:rsid w:val="6F096643"/>
    <w:rsid w:val="6F0A3F0D"/>
    <w:rsid w:val="6F0ABEA8"/>
    <w:rsid w:val="6F0B63DA"/>
    <w:rsid w:val="6F1284FC"/>
    <w:rsid w:val="6F12C482"/>
    <w:rsid w:val="6F1BB7A6"/>
    <w:rsid w:val="6F1BD1CA"/>
    <w:rsid w:val="6F28BA78"/>
    <w:rsid w:val="6F2BFD45"/>
    <w:rsid w:val="6F2D0246"/>
    <w:rsid w:val="6F362F29"/>
    <w:rsid w:val="6F3E7271"/>
    <w:rsid w:val="6F3EFBFE"/>
    <w:rsid w:val="6F586143"/>
    <w:rsid w:val="6F588B27"/>
    <w:rsid w:val="6F65867E"/>
    <w:rsid w:val="6F6860A6"/>
    <w:rsid w:val="6F757B4C"/>
    <w:rsid w:val="6F7629D5"/>
    <w:rsid w:val="6F7B0326"/>
    <w:rsid w:val="6F7B8A48"/>
    <w:rsid w:val="6F7B8D56"/>
    <w:rsid w:val="6F810872"/>
    <w:rsid w:val="6F819A79"/>
    <w:rsid w:val="6F844FEA"/>
    <w:rsid w:val="6F86E301"/>
    <w:rsid w:val="6F86EDA0"/>
    <w:rsid w:val="6F892C19"/>
    <w:rsid w:val="6F941BD2"/>
    <w:rsid w:val="6FACB06F"/>
    <w:rsid w:val="6FAE1066"/>
    <w:rsid w:val="6FAF20D1"/>
    <w:rsid w:val="6FB953FE"/>
    <w:rsid w:val="6FC7EDC8"/>
    <w:rsid w:val="6FD7D519"/>
    <w:rsid w:val="6FD903D2"/>
    <w:rsid w:val="6FDAF5D7"/>
    <w:rsid w:val="6FE5879F"/>
    <w:rsid w:val="6FE91C3C"/>
    <w:rsid w:val="6FEACD60"/>
    <w:rsid w:val="6FEB296F"/>
    <w:rsid w:val="6FEDE83B"/>
    <w:rsid w:val="6FF2CC78"/>
    <w:rsid w:val="6FF2F635"/>
    <w:rsid w:val="6FF8FE05"/>
    <w:rsid w:val="6FFD92DA"/>
    <w:rsid w:val="6FFFD3CF"/>
    <w:rsid w:val="7004E849"/>
    <w:rsid w:val="70052CB4"/>
    <w:rsid w:val="7006382A"/>
    <w:rsid w:val="7008B5E4"/>
    <w:rsid w:val="70137B3D"/>
    <w:rsid w:val="70147998"/>
    <w:rsid w:val="70242E4C"/>
    <w:rsid w:val="70311E55"/>
    <w:rsid w:val="70326D7D"/>
    <w:rsid w:val="70403A0F"/>
    <w:rsid w:val="70437DAF"/>
    <w:rsid w:val="70438196"/>
    <w:rsid w:val="7048F5C7"/>
    <w:rsid w:val="70507D77"/>
    <w:rsid w:val="7050DB6E"/>
    <w:rsid w:val="70510EE5"/>
    <w:rsid w:val="7052C56E"/>
    <w:rsid w:val="70554A5D"/>
    <w:rsid w:val="70578F8A"/>
    <w:rsid w:val="706272A7"/>
    <w:rsid w:val="70664DF6"/>
    <w:rsid w:val="706B71C3"/>
    <w:rsid w:val="706E173D"/>
    <w:rsid w:val="70852132"/>
    <w:rsid w:val="7087EA33"/>
    <w:rsid w:val="708B3124"/>
    <w:rsid w:val="70953AF9"/>
    <w:rsid w:val="7097DDA6"/>
    <w:rsid w:val="70A1A670"/>
    <w:rsid w:val="70A446B5"/>
    <w:rsid w:val="70A9B87D"/>
    <w:rsid w:val="70AAA263"/>
    <w:rsid w:val="70AF3BCD"/>
    <w:rsid w:val="70B0B09E"/>
    <w:rsid w:val="70B24AAD"/>
    <w:rsid w:val="70C0C43C"/>
    <w:rsid w:val="70C40A52"/>
    <w:rsid w:val="70CDB2FA"/>
    <w:rsid w:val="70CF0165"/>
    <w:rsid w:val="70D56B63"/>
    <w:rsid w:val="70D84963"/>
    <w:rsid w:val="70DBCD55"/>
    <w:rsid w:val="70DD7983"/>
    <w:rsid w:val="70E77AFD"/>
    <w:rsid w:val="70F16FCB"/>
    <w:rsid w:val="70FE4B92"/>
    <w:rsid w:val="71121998"/>
    <w:rsid w:val="71151B06"/>
    <w:rsid w:val="71175AA9"/>
    <w:rsid w:val="7118A3DE"/>
    <w:rsid w:val="711AD4EA"/>
    <w:rsid w:val="71290F55"/>
    <w:rsid w:val="712C1D63"/>
    <w:rsid w:val="71332961"/>
    <w:rsid w:val="7133F7FC"/>
    <w:rsid w:val="71346517"/>
    <w:rsid w:val="713807ED"/>
    <w:rsid w:val="71398357"/>
    <w:rsid w:val="713F291E"/>
    <w:rsid w:val="71464D85"/>
    <w:rsid w:val="714DC7E0"/>
    <w:rsid w:val="714E7E68"/>
    <w:rsid w:val="7153CCA6"/>
    <w:rsid w:val="71544AD9"/>
    <w:rsid w:val="7157FB5B"/>
    <w:rsid w:val="715C7833"/>
    <w:rsid w:val="7160A686"/>
    <w:rsid w:val="7168850E"/>
    <w:rsid w:val="71696F0F"/>
    <w:rsid w:val="7173DEF3"/>
    <w:rsid w:val="71749F4E"/>
    <w:rsid w:val="7176C2EA"/>
    <w:rsid w:val="71779497"/>
    <w:rsid w:val="717DEF66"/>
    <w:rsid w:val="71848C43"/>
    <w:rsid w:val="718CF4A6"/>
    <w:rsid w:val="719C1B86"/>
    <w:rsid w:val="719D344B"/>
    <w:rsid w:val="71A08B6F"/>
    <w:rsid w:val="71AB6781"/>
    <w:rsid w:val="71AF4B9E"/>
    <w:rsid w:val="71C54908"/>
    <w:rsid w:val="71C98F78"/>
    <w:rsid w:val="71CAB77A"/>
    <w:rsid w:val="71CBC981"/>
    <w:rsid w:val="71D62C75"/>
    <w:rsid w:val="71E1937F"/>
    <w:rsid w:val="71E72921"/>
    <w:rsid w:val="71E7DA0A"/>
    <w:rsid w:val="71EBD958"/>
    <w:rsid w:val="71F1D47C"/>
    <w:rsid w:val="71F6FA7C"/>
    <w:rsid w:val="72078175"/>
    <w:rsid w:val="72089172"/>
    <w:rsid w:val="7208BE65"/>
    <w:rsid w:val="720ABE67"/>
    <w:rsid w:val="720D4AED"/>
    <w:rsid w:val="720E6143"/>
    <w:rsid w:val="7220F193"/>
    <w:rsid w:val="7225AB99"/>
    <w:rsid w:val="7228AFB0"/>
    <w:rsid w:val="722CCC85"/>
    <w:rsid w:val="72354801"/>
    <w:rsid w:val="72399C82"/>
    <w:rsid w:val="7247291F"/>
    <w:rsid w:val="724C5E85"/>
    <w:rsid w:val="725AA3DE"/>
    <w:rsid w:val="7261FC4B"/>
    <w:rsid w:val="726A070C"/>
    <w:rsid w:val="727279B7"/>
    <w:rsid w:val="727B0035"/>
    <w:rsid w:val="727CD84A"/>
    <w:rsid w:val="727DEEF4"/>
    <w:rsid w:val="72824514"/>
    <w:rsid w:val="728AC22F"/>
    <w:rsid w:val="728AE983"/>
    <w:rsid w:val="728CE339"/>
    <w:rsid w:val="728DDAB7"/>
    <w:rsid w:val="728E90AD"/>
    <w:rsid w:val="728F3EAC"/>
    <w:rsid w:val="728FB230"/>
    <w:rsid w:val="729D3E39"/>
    <w:rsid w:val="72A1F033"/>
    <w:rsid w:val="72ACED22"/>
    <w:rsid w:val="72B23D4F"/>
    <w:rsid w:val="72BE408D"/>
    <w:rsid w:val="72CC7017"/>
    <w:rsid w:val="72CD17B6"/>
    <w:rsid w:val="72D4D9DB"/>
    <w:rsid w:val="72DC11B2"/>
    <w:rsid w:val="72DDA1AD"/>
    <w:rsid w:val="72E73952"/>
    <w:rsid w:val="72E7910E"/>
    <w:rsid w:val="72EC8981"/>
    <w:rsid w:val="72F8A346"/>
    <w:rsid w:val="73069765"/>
    <w:rsid w:val="730BEB80"/>
    <w:rsid w:val="730E36CF"/>
    <w:rsid w:val="7319E264"/>
    <w:rsid w:val="731D2889"/>
    <w:rsid w:val="7326252B"/>
    <w:rsid w:val="7328CC48"/>
    <w:rsid w:val="732A7FC4"/>
    <w:rsid w:val="732D762D"/>
    <w:rsid w:val="732F5202"/>
    <w:rsid w:val="733860E5"/>
    <w:rsid w:val="73393DB5"/>
    <w:rsid w:val="73421663"/>
    <w:rsid w:val="73465DE3"/>
    <w:rsid w:val="7346A868"/>
    <w:rsid w:val="73478E1F"/>
    <w:rsid w:val="734A5B2E"/>
    <w:rsid w:val="7354DF87"/>
    <w:rsid w:val="735949F0"/>
    <w:rsid w:val="73599FD8"/>
    <w:rsid w:val="7359E1A7"/>
    <w:rsid w:val="735CC047"/>
    <w:rsid w:val="735F769B"/>
    <w:rsid w:val="7365A471"/>
    <w:rsid w:val="7368B290"/>
    <w:rsid w:val="73762579"/>
    <w:rsid w:val="7376B816"/>
    <w:rsid w:val="7377215A"/>
    <w:rsid w:val="7377D9FD"/>
    <w:rsid w:val="738B695B"/>
    <w:rsid w:val="738EA88C"/>
    <w:rsid w:val="738F844F"/>
    <w:rsid w:val="7396CE67"/>
    <w:rsid w:val="73A16F8C"/>
    <w:rsid w:val="73A1A356"/>
    <w:rsid w:val="73A434AB"/>
    <w:rsid w:val="73A8A599"/>
    <w:rsid w:val="73B7E29C"/>
    <w:rsid w:val="73BC838A"/>
    <w:rsid w:val="73BEA5A5"/>
    <w:rsid w:val="73C04C3F"/>
    <w:rsid w:val="73C8D895"/>
    <w:rsid w:val="73C98124"/>
    <w:rsid w:val="73D6D765"/>
    <w:rsid w:val="73DB3E82"/>
    <w:rsid w:val="73DB9093"/>
    <w:rsid w:val="73DFF817"/>
    <w:rsid w:val="73E063FD"/>
    <w:rsid w:val="73F63EC4"/>
    <w:rsid w:val="73F7D521"/>
    <w:rsid w:val="73FCEF93"/>
    <w:rsid w:val="73FD7827"/>
    <w:rsid w:val="7404A194"/>
    <w:rsid w:val="7405F2D0"/>
    <w:rsid w:val="74074D63"/>
    <w:rsid w:val="74117C62"/>
    <w:rsid w:val="7417E56D"/>
    <w:rsid w:val="7421E48A"/>
    <w:rsid w:val="74248F86"/>
    <w:rsid w:val="7424B842"/>
    <w:rsid w:val="74269290"/>
    <w:rsid w:val="7427A77F"/>
    <w:rsid w:val="7428F800"/>
    <w:rsid w:val="742B9D45"/>
    <w:rsid w:val="742EEBD7"/>
    <w:rsid w:val="7436D536"/>
    <w:rsid w:val="743D91D9"/>
    <w:rsid w:val="744490A1"/>
    <w:rsid w:val="744B893F"/>
    <w:rsid w:val="7456E8F1"/>
    <w:rsid w:val="7458F09C"/>
    <w:rsid w:val="745DA51B"/>
    <w:rsid w:val="745E2332"/>
    <w:rsid w:val="745FE6F2"/>
    <w:rsid w:val="74631DE9"/>
    <w:rsid w:val="74645CC0"/>
    <w:rsid w:val="74663541"/>
    <w:rsid w:val="746745A4"/>
    <w:rsid w:val="746B21F4"/>
    <w:rsid w:val="746EECF6"/>
    <w:rsid w:val="7470D408"/>
    <w:rsid w:val="74780E67"/>
    <w:rsid w:val="747B50C3"/>
    <w:rsid w:val="747BEBC4"/>
    <w:rsid w:val="7488D070"/>
    <w:rsid w:val="74891AE5"/>
    <w:rsid w:val="748AFA4E"/>
    <w:rsid w:val="7496FB66"/>
    <w:rsid w:val="749EFA39"/>
    <w:rsid w:val="749FD44B"/>
    <w:rsid w:val="749FD770"/>
    <w:rsid w:val="74A00ABA"/>
    <w:rsid w:val="74A44515"/>
    <w:rsid w:val="74A73B9A"/>
    <w:rsid w:val="74AB4C7B"/>
    <w:rsid w:val="74D393B7"/>
    <w:rsid w:val="74D4BD93"/>
    <w:rsid w:val="74D6C3D2"/>
    <w:rsid w:val="74DB5FE1"/>
    <w:rsid w:val="74DF34B7"/>
    <w:rsid w:val="74E78A7C"/>
    <w:rsid w:val="74EB89BB"/>
    <w:rsid w:val="74F31699"/>
    <w:rsid w:val="74F4DBC8"/>
    <w:rsid w:val="74F91994"/>
    <w:rsid w:val="74FA12DC"/>
    <w:rsid w:val="74FF10AA"/>
    <w:rsid w:val="7506834C"/>
    <w:rsid w:val="750D855F"/>
    <w:rsid w:val="750EED55"/>
    <w:rsid w:val="750F0187"/>
    <w:rsid w:val="750F2C70"/>
    <w:rsid w:val="751296A0"/>
    <w:rsid w:val="7523A802"/>
    <w:rsid w:val="752DE93B"/>
    <w:rsid w:val="752EC969"/>
    <w:rsid w:val="752F65BB"/>
    <w:rsid w:val="753F4C32"/>
    <w:rsid w:val="7541DD31"/>
    <w:rsid w:val="754915E7"/>
    <w:rsid w:val="754EA132"/>
    <w:rsid w:val="75597194"/>
    <w:rsid w:val="755A8AFD"/>
    <w:rsid w:val="75607C9B"/>
    <w:rsid w:val="75648DC7"/>
    <w:rsid w:val="757A002C"/>
    <w:rsid w:val="757C3A8A"/>
    <w:rsid w:val="757D5E1F"/>
    <w:rsid w:val="757F4651"/>
    <w:rsid w:val="7584BCF8"/>
    <w:rsid w:val="758A4D99"/>
    <w:rsid w:val="75963DB0"/>
    <w:rsid w:val="75BF7FA7"/>
    <w:rsid w:val="75C1B54E"/>
    <w:rsid w:val="75C4F037"/>
    <w:rsid w:val="75CCBBF1"/>
    <w:rsid w:val="75D7B78B"/>
    <w:rsid w:val="75E13F30"/>
    <w:rsid w:val="75EF0380"/>
    <w:rsid w:val="75F09491"/>
    <w:rsid w:val="75F21263"/>
    <w:rsid w:val="75FE6949"/>
    <w:rsid w:val="76016F38"/>
    <w:rsid w:val="76023A65"/>
    <w:rsid w:val="7602C9F0"/>
    <w:rsid w:val="7609763A"/>
    <w:rsid w:val="760A24BA"/>
    <w:rsid w:val="7611F942"/>
    <w:rsid w:val="761A264C"/>
    <w:rsid w:val="7626E10D"/>
    <w:rsid w:val="762E1ADE"/>
    <w:rsid w:val="762E3EFC"/>
    <w:rsid w:val="76326380"/>
    <w:rsid w:val="76335D09"/>
    <w:rsid w:val="76345C90"/>
    <w:rsid w:val="763F2F49"/>
    <w:rsid w:val="76406F27"/>
    <w:rsid w:val="764AA18D"/>
    <w:rsid w:val="764BBDB6"/>
    <w:rsid w:val="764C682E"/>
    <w:rsid w:val="76500E27"/>
    <w:rsid w:val="76519407"/>
    <w:rsid w:val="765C5C65"/>
    <w:rsid w:val="766648F5"/>
    <w:rsid w:val="766A14A4"/>
    <w:rsid w:val="766B4BBB"/>
    <w:rsid w:val="7672DF85"/>
    <w:rsid w:val="7675A7C0"/>
    <w:rsid w:val="767ADFA3"/>
    <w:rsid w:val="767F1DBA"/>
    <w:rsid w:val="76805C06"/>
    <w:rsid w:val="7680B276"/>
    <w:rsid w:val="7689C068"/>
    <w:rsid w:val="769079B2"/>
    <w:rsid w:val="7690EAB2"/>
    <w:rsid w:val="769CFF0E"/>
    <w:rsid w:val="76A0B32A"/>
    <w:rsid w:val="76AD0403"/>
    <w:rsid w:val="76AE827A"/>
    <w:rsid w:val="76AF9241"/>
    <w:rsid w:val="76B57754"/>
    <w:rsid w:val="76B838CD"/>
    <w:rsid w:val="76B9CB50"/>
    <w:rsid w:val="76C5CD1F"/>
    <w:rsid w:val="76C69574"/>
    <w:rsid w:val="76CB530F"/>
    <w:rsid w:val="76CC9171"/>
    <w:rsid w:val="76CFE9F3"/>
    <w:rsid w:val="76DB2DD6"/>
    <w:rsid w:val="76E64595"/>
    <w:rsid w:val="76F08714"/>
    <w:rsid w:val="7702B145"/>
    <w:rsid w:val="770E955B"/>
    <w:rsid w:val="770F2645"/>
    <w:rsid w:val="771207D7"/>
    <w:rsid w:val="7712ACEF"/>
    <w:rsid w:val="771B6355"/>
    <w:rsid w:val="771CF26B"/>
    <w:rsid w:val="771F8541"/>
    <w:rsid w:val="772950F9"/>
    <w:rsid w:val="772E6153"/>
    <w:rsid w:val="773FD3F7"/>
    <w:rsid w:val="77411AD2"/>
    <w:rsid w:val="7748CD23"/>
    <w:rsid w:val="774BD351"/>
    <w:rsid w:val="77580ED9"/>
    <w:rsid w:val="775D330D"/>
    <w:rsid w:val="775D85AF"/>
    <w:rsid w:val="776158EC"/>
    <w:rsid w:val="7765481F"/>
    <w:rsid w:val="77792F12"/>
    <w:rsid w:val="777BA09F"/>
    <w:rsid w:val="777FC27A"/>
    <w:rsid w:val="7786C261"/>
    <w:rsid w:val="77966F3D"/>
    <w:rsid w:val="7799D26C"/>
    <w:rsid w:val="77ACC2FD"/>
    <w:rsid w:val="77AF21EC"/>
    <w:rsid w:val="77B57A6D"/>
    <w:rsid w:val="77B72971"/>
    <w:rsid w:val="77B72D6E"/>
    <w:rsid w:val="77C15F1C"/>
    <w:rsid w:val="77C3726B"/>
    <w:rsid w:val="77CC3999"/>
    <w:rsid w:val="77DDDEC1"/>
    <w:rsid w:val="77EA3BEA"/>
    <w:rsid w:val="77EE278B"/>
    <w:rsid w:val="77EE7525"/>
    <w:rsid w:val="77EE7BB3"/>
    <w:rsid w:val="77FC7B8E"/>
    <w:rsid w:val="77FD71E2"/>
    <w:rsid w:val="780203CD"/>
    <w:rsid w:val="7802EFA3"/>
    <w:rsid w:val="7805DFAA"/>
    <w:rsid w:val="780A48DD"/>
    <w:rsid w:val="781A0C79"/>
    <w:rsid w:val="7821A6C0"/>
    <w:rsid w:val="782825D6"/>
    <w:rsid w:val="78297D52"/>
    <w:rsid w:val="782CEAD0"/>
    <w:rsid w:val="7830929D"/>
    <w:rsid w:val="7831B874"/>
    <w:rsid w:val="7835847A"/>
    <w:rsid w:val="7836D0C7"/>
    <w:rsid w:val="78370B6C"/>
    <w:rsid w:val="7838205B"/>
    <w:rsid w:val="78408533"/>
    <w:rsid w:val="784792B0"/>
    <w:rsid w:val="784E1CD9"/>
    <w:rsid w:val="784F1313"/>
    <w:rsid w:val="785129FF"/>
    <w:rsid w:val="785F9424"/>
    <w:rsid w:val="78647A6A"/>
    <w:rsid w:val="7866B42D"/>
    <w:rsid w:val="7867F533"/>
    <w:rsid w:val="787609F5"/>
    <w:rsid w:val="7878F2B4"/>
    <w:rsid w:val="7885C734"/>
    <w:rsid w:val="7892974D"/>
    <w:rsid w:val="789575E8"/>
    <w:rsid w:val="78A4C298"/>
    <w:rsid w:val="78AFA273"/>
    <w:rsid w:val="78B02C8D"/>
    <w:rsid w:val="78C07F25"/>
    <w:rsid w:val="78C27B3B"/>
    <w:rsid w:val="78CBB706"/>
    <w:rsid w:val="78D2706E"/>
    <w:rsid w:val="78D63E39"/>
    <w:rsid w:val="78D84D4C"/>
    <w:rsid w:val="78D8695F"/>
    <w:rsid w:val="78D8A9EE"/>
    <w:rsid w:val="78E56A7C"/>
    <w:rsid w:val="78E5C498"/>
    <w:rsid w:val="78ED79BC"/>
    <w:rsid w:val="78EF66D0"/>
    <w:rsid w:val="78F31259"/>
    <w:rsid w:val="78F37010"/>
    <w:rsid w:val="79015C59"/>
    <w:rsid w:val="790A1791"/>
    <w:rsid w:val="79123534"/>
    <w:rsid w:val="79153142"/>
    <w:rsid w:val="79189542"/>
    <w:rsid w:val="7924B361"/>
    <w:rsid w:val="79256755"/>
    <w:rsid w:val="79266047"/>
    <w:rsid w:val="7926A107"/>
    <w:rsid w:val="7928F679"/>
    <w:rsid w:val="79294301"/>
    <w:rsid w:val="792B3230"/>
    <w:rsid w:val="79393E0B"/>
    <w:rsid w:val="793C593A"/>
    <w:rsid w:val="793E49BC"/>
    <w:rsid w:val="79417D74"/>
    <w:rsid w:val="7941BD99"/>
    <w:rsid w:val="7957C3D8"/>
    <w:rsid w:val="7976BCBB"/>
    <w:rsid w:val="798A6377"/>
    <w:rsid w:val="79905C01"/>
    <w:rsid w:val="7990EA49"/>
    <w:rsid w:val="79989BC5"/>
    <w:rsid w:val="799AB692"/>
    <w:rsid w:val="799C775D"/>
    <w:rsid w:val="79A12FCE"/>
    <w:rsid w:val="79A70D89"/>
    <w:rsid w:val="79A823E3"/>
    <w:rsid w:val="79ACCB5A"/>
    <w:rsid w:val="79B2D96E"/>
    <w:rsid w:val="79C24A7A"/>
    <w:rsid w:val="79C5C256"/>
    <w:rsid w:val="79CD0109"/>
    <w:rsid w:val="79CDA146"/>
    <w:rsid w:val="79CE90FD"/>
    <w:rsid w:val="79D20515"/>
    <w:rsid w:val="79DF8FBF"/>
    <w:rsid w:val="79E3C1EA"/>
    <w:rsid w:val="79E5011D"/>
    <w:rsid w:val="79E5D6F1"/>
    <w:rsid w:val="79E95E89"/>
    <w:rsid w:val="79F56185"/>
    <w:rsid w:val="79FBE8B7"/>
    <w:rsid w:val="7A004ACB"/>
    <w:rsid w:val="7A007DF7"/>
    <w:rsid w:val="7A02E910"/>
    <w:rsid w:val="7A07D0A5"/>
    <w:rsid w:val="7A1D27E4"/>
    <w:rsid w:val="7A2A60F7"/>
    <w:rsid w:val="7A2D2575"/>
    <w:rsid w:val="7A2E822B"/>
    <w:rsid w:val="7A31BC81"/>
    <w:rsid w:val="7A32ABC7"/>
    <w:rsid w:val="7A32CD3F"/>
    <w:rsid w:val="7A369A05"/>
    <w:rsid w:val="7A41D9D8"/>
    <w:rsid w:val="7A441FAA"/>
    <w:rsid w:val="7A467B81"/>
    <w:rsid w:val="7A4959EB"/>
    <w:rsid w:val="7A5B0C0E"/>
    <w:rsid w:val="7A611C5B"/>
    <w:rsid w:val="7A664AE7"/>
    <w:rsid w:val="7A686122"/>
    <w:rsid w:val="7A6D3B5F"/>
    <w:rsid w:val="7A6F621E"/>
    <w:rsid w:val="7A7284A4"/>
    <w:rsid w:val="7A748EEE"/>
    <w:rsid w:val="7A829D15"/>
    <w:rsid w:val="7A87BDD9"/>
    <w:rsid w:val="7A89799D"/>
    <w:rsid w:val="7A8BF4B6"/>
    <w:rsid w:val="7A909439"/>
    <w:rsid w:val="7AA11328"/>
    <w:rsid w:val="7AB6E4F1"/>
    <w:rsid w:val="7AB7E45F"/>
    <w:rsid w:val="7ABA5ACC"/>
    <w:rsid w:val="7ABC5295"/>
    <w:rsid w:val="7ABFB307"/>
    <w:rsid w:val="7AC2F890"/>
    <w:rsid w:val="7AC6847F"/>
    <w:rsid w:val="7AD6CD60"/>
    <w:rsid w:val="7AE35434"/>
    <w:rsid w:val="7AE4C63B"/>
    <w:rsid w:val="7AE51875"/>
    <w:rsid w:val="7AF528D3"/>
    <w:rsid w:val="7AFA834F"/>
    <w:rsid w:val="7B079999"/>
    <w:rsid w:val="7B0C3A38"/>
    <w:rsid w:val="7B0CC52C"/>
    <w:rsid w:val="7B159CE5"/>
    <w:rsid w:val="7B202497"/>
    <w:rsid w:val="7B27BE46"/>
    <w:rsid w:val="7B28DEFA"/>
    <w:rsid w:val="7B290A3E"/>
    <w:rsid w:val="7B33228D"/>
    <w:rsid w:val="7B347CDA"/>
    <w:rsid w:val="7B365BFB"/>
    <w:rsid w:val="7B395F1A"/>
    <w:rsid w:val="7B3BDD7F"/>
    <w:rsid w:val="7B3FD676"/>
    <w:rsid w:val="7B437774"/>
    <w:rsid w:val="7B4EDBDB"/>
    <w:rsid w:val="7B52B7D6"/>
    <w:rsid w:val="7B58F34C"/>
    <w:rsid w:val="7B5D3976"/>
    <w:rsid w:val="7B5D878A"/>
    <w:rsid w:val="7B609044"/>
    <w:rsid w:val="7B68A320"/>
    <w:rsid w:val="7B69DB07"/>
    <w:rsid w:val="7B6A2B4B"/>
    <w:rsid w:val="7B7263B6"/>
    <w:rsid w:val="7B782DCF"/>
    <w:rsid w:val="7B7FF64C"/>
    <w:rsid w:val="7B838FC3"/>
    <w:rsid w:val="7B83C970"/>
    <w:rsid w:val="7B872A07"/>
    <w:rsid w:val="7B88E964"/>
    <w:rsid w:val="7B921E38"/>
    <w:rsid w:val="7B962725"/>
    <w:rsid w:val="7BA5B724"/>
    <w:rsid w:val="7BB6C001"/>
    <w:rsid w:val="7BC402E9"/>
    <w:rsid w:val="7BC638C8"/>
    <w:rsid w:val="7BC8161A"/>
    <w:rsid w:val="7BCD3EDE"/>
    <w:rsid w:val="7BCE3DF2"/>
    <w:rsid w:val="7BCED88D"/>
    <w:rsid w:val="7BD47C8E"/>
    <w:rsid w:val="7BD5C78A"/>
    <w:rsid w:val="7BE0442F"/>
    <w:rsid w:val="7BE160C5"/>
    <w:rsid w:val="7BE7585C"/>
    <w:rsid w:val="7BE9BB30"/>
    <w:rsid w:val="7BEA817F"/>
    <w:rsid w:val="7BF4C7F6"/>
    <w:rsid w:val="7BF5D612"/>
    <w:rsid w:val="7C02B4A1"/>
    <w:rsid w:val="7C083704"/>
    <w:rsid w:val="7C087417"/>
    <w:rsid w:val="7C0EBCFC"/>
    <w:rsid w:val="7C0ECCF4"/>
    <w:rsid w:val="7C11DA41"/>
    <w:rsid w:val="7C12C9AD"/>
    <w:rsid w:val="7C137FCD"/>
    <w:rsid w:val="7C138A7B"/>
    <w:rsid w:val="7C19D5FB"/>
    <w:rsid w:val="7C22295B"/>
    <w:rsid w:val="7C2466E6"/>
    <w:rsid w:val="7C275E83"/>
    <w:rsid w:val="7C2C6B22"/>
    <w:rsid w:val="7C35A8D7"/>
    <w:rsid w:val="7C37A902"/>
    <w:rsid w:val="7C414798"/>
    <w:rsid w:val="7C481D36"/>
    <w:rsid w:val="7C4B2131"/>
    <w:rsid w:val="7C4FFE3F"/>
    <w:rsid w:val="7C5AAD2A"/>
    <w:rsid w:val="7C6A8152"/>
    <w:rsid w:val="7C851C07"/>
    <w:rsid w:val="7C876972"/>
    <w:rsid w:val="7C87847F"/>
    <w:rsid w:val="7C8AD2F8"/>
    <w:rsid w:val="7C9019B6"/>
    <w:rsid w:val="7C91DE8F"/>
    <w:rsid w:val="7C9DBCA4"/>
    <w:rsid w:val="7CA6ACDA"/>
    <w:rsid w:val="7CAE8C8D"/>
    <w:rsid w:val="7CB07462"/>
    <w:rsid w:val="7CB4C6FD"/>
    <w:rsid w:val="7CBC1C50"/>
    <w:rsid w:val="7CD25F7E"/>
    <w:rsid w:val="7CD2F74B"/>
    <w:rsid w:val="7CDA5328"/>
    <w:rsid w:val="7CE07DE4"/>
    <w:rsid w:val="7CE322EC"/>
    <w:rsid w:val="7CEE2641"/>
    <w:rsid w:val="7CF8AD5A"/>
    <w:rsid w:val="7CFAC69B"/>
    <w:rsid w:val="7D04A7E6"/>
    <w:rsid w:val="7D182AB4"/>
    <w:rsid w:val="7D240FDD"/>
    <w:rsid w:val="7D254F4A"/>
    <w:rsid w:val="7D273830"/>
    <w:rsid w:val="7D29B969"/>
    <w:rsid w:val="7D2BCA19"/>
    <w:rsid w:val="7D332FC5"/>
    <w:rsid w:val="7D33C57D"/>
    <w:rsid w:val="7D365F9B"/>
    <w:rsid w:val="7D38929F"/>
    <w:rsid w:val="7D3AFED8"/>
    <w:rsid w:val="7D3DF12C"/>
    <w:rsid w:val="7D4B2B30"/>
    <w:rsid w:val="7D555420"/>
    <w:rsid w:val="7D56928E"/>
    <w:rsid w:val="7D56CDEC"/>
    <w:rsid w:val="7D652FD5"/>
    <w:rsid w:val="7D6D7827"/>
    <w:rsid w:val="7D6F00C0"/>
    <w:rsid w:val="7D737B9F"/>
    <w:rsid w:val="7D7CA805"/>
    <w:rsid w:val="7D8431E3"/>
    <w:rsid w:val="7D86A943"/>
    <w:rsid w:val="7D901E1A"/>
    <w:rsid w:val="7D92D48F"/>
    <w:rsid w:val="7D95E452"/>
    <w:rsid w:val="7D96C2E9"/>
    <w:rsid w:val="7D9E021F"/>
    <w:rsid w:val="7D9FF103"/>
    <w:rsid w:val="7DA1C346"/>
    <w:rsid w:val="7DA4253E"/>
    <w:rsid w:val="7DA61C08"/>
    <w:rsid w:val="7DAD434E"/>
    <w:rsid w:val="7DAE9F95"/>
    <w:rsid w:val="7DBA4094"/>
    <w:rsid w:val="7DBD2CB1"/>
    <w:rsid w:val="7DBF63C3"/>
    <w:rsid w:val="7DC2F622"/>
    <w:rsid w:val="7DCF6EF0"/>
    <w:rsid w:val="7DD24718"/>
    <w:rsid w:val="7DDB1F10"/>
    <w:rsid w:val="7DDBD6C2"/>
    <w:rsid w:val="7DDEADAB"/>
    <w:rsid w:val="7DE75A77"/>
    <w:rsid w:val="7DEA885F"/>
    <w:rsid w:val="7DED6BC1"/>
    <w:rsid w:val="7DF07B6A"/>
    <w:rsid w:val="7DF1B8D6"/>
    <w:rsid w:val="7DF4B7A2"/>
    <w:rsid w:val="7DFB2145"/>
    <w:rsid w:val="7DFD5D81"/>
    <w:rsid w:val="7E0F2A47"/>
    <w:rsid w:val="7E1081AF"/>
    <w:rsid w:val="7E10FC88"/>
    <w:rsid w:val="7E12928C"/>
    <w:rsid w:val="7E163362"/>
    <w:rsid w:val="7E17D779"/>
    <w:rsid w:val="7E195BD7"/>
    <w:rsid w:val="7E1A4AB5"/>
    <w:rsid w:val="7E211C3E"/>
    <w:rsid w:val="7E232DE2"/>
    <w:rsid w:val="7E2B6D90"/>
    <w:rsid w:val="7E2C6A39"/>
    <w:rsid w:val="7E35745B"/>
    <w:rsid w:val="7E397D76"/>
    <w:rsid w:val="7E3B1209"/>
    <w:rsid w:val="7E3C9139"/>
    <w:rsid w:val="7E40396C"/>
    <w:rsid w:val="7E4C378D"/>
    <w:rsid w:val="7E53E9CA"/>
    <w:rsid w:val="7E571F94"/>
    <w:rsid w:val="7E5C2642"/>
    <w:rsid w:val="7E609780"/>
    <w:rsid w:val="7E63C8F9"/>
    <w:rsid w:val="7E775893"/>
    <w:rsid w:val="7E79E5C0"/>
    <w:rsid w:val="7E802BB3"/>
    <w:rsid w:val="7E8286DF"/>
    <w:rsid w:val="7E841425"/>
    <w:rsid w:val="7E85EFB0"/>
    <w:rsid w:val="7E904E71"/>
    <w:rsid w:val="7E9C8977"/>
    <w:rsid w:val="7E9D79DE"/>
    <w:rsid w:val="7EB38456"/>
    <w:rsid w:val="7EB51573"/>
    <w:rsid w:val="7EB787CA"/>
    <w:rsid w:val="7ECD061B"/>
    <w:rsid w:val="7ED467A5"/>
    <w:rsid w:val="7ED5C2BA"/>
    <w:rsid w:val="7ED8C0CB"/>
    <w:rsid w:val="7EDEE8CD"/>
    <w:rsid w:val="7EE6BAFC"/>
    <w:rsid w:val="7EF6E93B"/>
    <w:rsid w:val="7EF75E9B"/>
    <w:rsid w:val="7EF7C4FC"/>
    <w:rsid w:val="7F05B956"/>
    <w:rsid w:val="7F07BA15"/>
    <w:rsid w:val="7F0B0D9F"/>
    <w:rsid w:val="7F0C4B01"/>
    <w:rsid w:val="7F1221A1"/>
    <w:rsid w:val="7F133E24"/>
    <w:rsid w:val="7F1EE3F7"/>
    <w:rsid w:val="7F22962D"/>
    <w:rsid w:val="7F263F39"/>
    <w:rsid w:val="7F26AF78"/>
    <w:rsid w:val="7F2F7751"/>
    <w:rsid w:val="7F3CAD08"/>
    <w:rsid w:val="7F3EDFBE"/>
    <w:rsid w:val="7F406F2C"/>
    <w:rsid w:val="7F5AA16E"/>
    <w:rsid w:val="7F5BEECD"/>
    <w:rsid w:val="7F5D9709"/>
    <w:rsid w:val="7F5E88E6"/>
    <w:rsid w:val="7F62E32C"/>
    <w:rsid w:val="7F666AA6"/>
    <w:rsid w:val="7F673A00"/>
    <w:rsid w:val="7F6C1206"/>
    <w:rsid w:val="7F714AA0"/>
    <w:rsid w:val="7F75E348"/>
    <w:rsid w:val="7F78E993"/>
    <w:rsid w:val="7F7BD939"/>
    <w:rsid w:val="7F813BEF"/>
    <w:rsid w:val="7F8909DA"/>
    <w:rsid w:val="7F936759"/>
    <w:rsid w:val="7F96C08B"/>
    <w:rsid w:val="7F9C3301"/>
    <w:rsid w:val="7F9D5408"/>
    <w:rsid w:val="7FA41913"/>
    <w:rsid w:val="7FA9D8B3"/>
    <w:rsid w:val="7FAB9ABE"/>
    <w:rsid w:val="7FB20D71"/>
    <w:rsid w:val="7FB5CC5D"/>
    <w:rsid w:val="7FB72D7E"/>
    <w:rsid w:val="7FB7F2D1"/>
    <w:rsid w:val="7FBE7869"/>
    <w:rsid w:val="7FCDC353"/>
    <w:rsid w:val="7FD469BD"/>
    <w:rsid w:val="7FD48040"/>
    <w:rsid w:val="7FD5182B"/>
    <w:rsid w:val="7FD9EBCD"/>
    <w:rsid w:val="7FE0984B"/>
    <w:rsid w:val="7FE46211"/>
    <w:rsid w:val="7FE5EAEE"/>
    <w:rsid w:val="7FE600B8"/>
    <w:rsid w:val="7FE88769"/>
    <w:rsid w:val="7FF75493"/>
    <w:rsid w:val="7FFB9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2373"/>
  <w15:docId w15:val="{C07FABD8-1C05-4BA7-BC55-2802E525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F2"/>
    <w:rPr>
      <w:rFonts w:asciiTheme="minorHAnsi" w:eastAsiaTheme="minorHAnsi" w:hAnsiTheme="minorHAnsi" w:cstheme="minorBidi"/>
    </w:rPr>
  </w:style>
  <w:style w:type="paragraph" w:styleId="Heading1">
    <w:name w:val="heading 1"/>
    <w:basedOn w:val="Normal"/>
    <w:next w:val="Normal"/>
    <w:link w:val="Heading1Char"/>
    <w:uiPriority w:val="9"/>
    <w:qFormat/>
    <w:rsid w:val="005B593D"/>
    <w:pPr>
      <w:keepNext/>
      <w:keepLines/>
      <w:shd w:val="clear" w:color="auto" w:fill="F5F1EB"/>
      <w:spacing w:before="240" w:after="240"/>
      <w:outlineLvl w:val="0"/>
    </w:pPr>
    <w:rPr>
      <w:rFonts w:ascii="Calibri Light" w:eastAsiaTheme="majorEastAsia" w:hAnsi="Calibri Light" w:cstheme="majorBidi"/>
      <w:color w:val="6E9699"/>
      <w:sz w:val="32"/>
      <w:szCs w:val="32"/>
    </w:rPr>
  </w:style>
  <w:style w:type="paragraph" w:styleId="Heading2">
    <w:name w:val="heading 2"/>
    <w:basedOn w:val="Normal"/>
    <w:next w:val="Normal"/>
    <w:link w:val="Heading2Char"/>
    <w:uiPriority w:val="9"/>
    <w:unhideWhenUsed/>
    <w:qFormat/>
    <w:locked/>
    <w:rsid w:val="005B593D"/>
    <w:pPr>
      <w:keepNext/>
      <w:keepLines/>
      <w:spacing w:after="120"/>
      <w:outlineLvl w:val="1"/>
    </w:pPr>
    <w:rPr>
      <w:rFonts w:ascii="Calibri Light" w:eastAsiaTheme="majorEastAsia" w:hAnsi="Calibri Light" w:cstheme="majorBidi"/>
      <w:b/>
      <w:color w:val="6E9699"/>
      <w:sz w:val="26"/>
      <w:szCs w:val="26"/>
    </w:rPr>
  </w:style>
  <w:style w:type="paragraph" w:styleId="Heading3">
    <w:name w:val="heading 3"/>
    <w:basedOn w:val="Normal"/>
    <w:next w:val="Normal"/>
    <w:link w:val="Heading3Char"/>
    <w:uiPriority w:val="9"/>
    <w:unhideWhenUsed/>
    <w:qFormat/>
    <w:locked/>
    <w:rsid w:val="00F67435"/>
    <w:pPr>
      <w:keepNext/>
      <w:keepLines/>
      <w:outlineLvl w:val="2"/>
    </w:pPr>
    <w:rPr>
      <w:rFonts w:ascii="Calibri Light" w:eastAsiaTheme="majorEastAsia" w:hAnsi="Calibri Light" w:cstheme="majorBidi"/>
      <w:b/>
      <w:i/>
      <w:color w:val="6E9699"/>
      <w:sz w:val="24"/>
      <w:szCs w:val="24"/>
    </w:rPr>
  </w:style>
  <w:style w:type="paragraph" w:styleId="Heading4">
    <w:name w:val="heading 4"/>
    <w:basedOn w:val="Normal"/>
    <w:next w:val="Normal"/>
    <w:link w:val="Heading4Char"/>
    <w:uiPriority w:val="9"/>
    <w:unhideWhenUsed/>
    <w:qFormat/>
    <w:locked/>
    <w:rsid w:val="008505F2"/>
    <w:pPr>
      <w:keepNext/>
      <w:keepLines/>
      <w:spacing w:before="40"/>
      <w:outlineLvl w:val="3"/>
    </w:pPr>
    <w:rPr>
      <w:rFonts w:asciiTheme="majorHAnsi" w:eastAsiaTheme="majorEastAsia" w:hAnsiTheme="majorHAnsi" w:cstheme="majorBidi"/>
      <w:iCs/>
      <w:color w:val="6E9699"/>
      <w:u w:val="single"/>
    </w:rPr>
  </w:style>
  <w:style w:type="paragraph" w:styleId="Heading5">
    <w:name w:val="heading 5"/>
    <w:basedOn w:val="Normal"/>
    <w:next w:val="Normal"/>
    <w:link w:val="Heading5Char"/>
    <w:uiPriority w:val="9"/>
    <w:unhideWhenUsed/>
    <w:qFormat/>
    <w:locked/>
    <w:rsid w:val="008505F2"/>
    <w:pPr>
      <w:keepNext/>
      <w:keepLines/>
      <w:spacing w:before="40"/>
      <w:outlineLvl w:val="4"/>
    </w:pPr>
    <w:rPr>
      <w:rFonts w:asciiTheme="majorHAnsi" w:eastAsiaTheme="majorEastAsia" w:hAnsiTheme="majorHAnsi" w:cstheme="majorBidi"/>
      <w:color w:val="6E9699"/>
    </w:rPr>
  </w:style>
  <w:style w:type="paragraph" w:styleId="Heading6">
    <w:name w:val="heading 6"/>
    <w:basedOn w:val="Normal"/>
    <w:next w:val="Normal"/>
    <w:link w:val="Heading6Char"/>
    <w:uiPriority w:val="9"/>
    <w:unhideWhenUsed/>
    <w:qFormat/>
    <w:locked/>
    <w:rsid w:val="008505F2"/>
    <w:pPr>
      <w:keepNext/>
      <w:keepLines/>
      <w:spacing w:before="40"/>
      <w:outlineLvl w:val="5"/>
    </w:pPr>
    <w:rPr>
      <w:rFonts w:asciiTheme="majorHAnsi" w:eastAsiaTheme="majorEastAsia" w:hAnsiTheme="majorHAnsi" w:cstheme="majorBidi"/>
      <w:i/>
      <w:color w:val="6E9699"/>
    </w:rPr>
  </w:style>
  <w:style w:type="paragraph" w:styleId="Heading7">
    <w:name w:val="heading 7"/>
    <w:basedOn w:val="Normal"/>
    <w:next w:val="Normal"/>
    <w:link w:val="Heading7Char"/>
    <w:uiPriority w:val="9"/>
    <w:unhideWhenUsed/>
    <w:qFormat/>
    <w:locked/>
    <w:rsid w:val="008505F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qFormat/>
    <w:locked/>
    <w:rsid w:val="007B580F"/>
    <w:pPr>
      <w:keepNext/>
      <w:tabs>
        <w:tab w:val="left" w:pos="-1440"/>
        <w:tab w:val="left" w:pos="-720"/>
        <w:tab w:val="left" w:pos="0"/>
        <w:tab w:val="left" w:pos="316"/>
        <w:tab w:val="left" w:pos="633"/>
        <w:tab w:val="left" w:pos="950"/>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 w:lineRule="atLeast"/>
      <w:jc w:val="center"/>
      <w:outlineLvl w:val="7"/>
    </w:pPr>
    <w:rPr>
      <w:rFonts w:ascii="Arial" w:eastAsia="Times New Roman" w:hAnsi="Arial" w:cs="Arial"/>
      <w:b/>
      <w:bCs/>
      <w:sz w:val="32"/>
      <w:szCs w:val="32"/>
    </w:rPr>
  </w:style>
  <w:style w:type="paragraph" w:styleId="Heading9">
    <w:name w:val="heading 9"/>
    <w:basedOn w:val="Normal"/>
    <w:next w:val="Normal"/>
    <w:link w:val="Heading9Char"/>
    <w:uiPriority w:val="9"/>
    <w:qFormat/>
    <w:locked/>
    <w:rsid w:val="007B580F"/>
    <w:pPr>
      <w:keepNext/>
      <w:outlineLvl w:val="8"/>
    </w:pPr>
    <w:rPr>
      <w:rFonts w:ascii="CG Times" w:eastAsia="Times New Roman" w:hAnsi="CG Times"/>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B593D"/>
    <w:rPr>
      <w:rFonts w:ascii="Calibri Light" w:eastAsiaTheme="majorEastAsia" w:hAnsi="Calibri Light" w:cstheme="majorBidi"/>
      <w:color w:val="6E9699"/>
      <w:sz w:val="32"/>
      <w:szCs w:val="32"/>
      <w:shd w:val="clear" w:color="auto" w:fill="F5F1EB"/>
    </w:rPr>
  </w:style>
  <w:style w:type="character" w:customStyle="1" w:styleId="Heading2Char">
    <w:name w:val="Heading 2 Char"/>
    <w:basedOn w:val="DefaultParagraphFont"/>
    <w:link w:val="Heading2"/>
    <w:uiPriority w:val="9"/>
    <w:locked/>
    <w:rsid w:val="005B593D"/>
    <w:rPr>
      <w:rFonts w:ascii="Calibri Light" w:eastAsiaTheme="majorEastAsia" w:hAnsi="Calibri Light" w:cstheme="majorBidi"/>
      <w:b/>
      <w:color w:val="6E9699"/>
      <w:sz w:val="26"/>
      <w:szCs w:val="26"/>
    </w:rPr>
  </w:style>
  <w:style w:type="character" w:customStyle="1" w:styleId="Heading3Char">
    <w:name w:val="Heading 3 Char"/>
    <w:basedOn w:val="DefaultParagraphFont"/>
    <w:link w:val="Heading3"/>
    <w:uiPriority w:val="9"/>
    <w:rsid w:val="00F67435"/>
    <w:rPr>
      <w:rFonts w:ascii="Calibri Light" w:eastAsiaTheme="majorEastAsia" w:hAnsi="Calibri Light" w:cstheme="majorBidi"/>
      <w:b/>
      <w:i/>
      <w:color w:val="6E9699"/>
      <w:sz w:val="24"/>
      <w:szCs w:val="24"/>
    </w:rPr>
  </w:style>
  <w:style w:type="character" w:customStyle="1" w:styleId="Heading4Char">
    <w:name w:val="Heading 4 Char"/>
    <w:basedOn w:val="DefaultParagraphFont"/>
    <w:link w:val="Heading4"/>
    <w:uiPriority w:val="9"/>
    <w:rsid w:val="008505F2"/>
    <w:rPr>
      <w:rFonts w:asciiTheme="majorHAnsi" w:eastAsiaTheme="majorEastAsia" w:hAnsiTheme="majorHAnsi" w:cstheme="majorBidi"/>
      <w:iCs/>
      <w:color w:val="6E9699"/>
      <w:u w:val="single"/>
    </w:rPr>
  </w:style>
  <w:style w:type="character" w:customStyle="1" w:styleId="Heading5Char">
    <w:name w:val="Heading 5 Char"/>
    <w:basedOn w:val="DefaultParagraphFont"/>
    <w:link w:val="Heading5"/>
    <w:uiPriority w:val="9"/>
    <w:rsid w:val="008505F2"/>
    <w:rPr>
      <w:rFonts w:asciiTheme="majorHAnsi" w:eastAsiaTheme="majorEastAsia" w:hAnsiTheme="majorHAnsi" w:cstheme="majorBidi"/>
      <w:color w:val="6E9699"/>
    </w:rPr>
  </w:style>
  <w:style w:type="character" w:customStyle="1" w:styleId="Heading6Char">
    <w:name w:val="Heading 6 Char"/>
    <w:basedOn w:val="DefaultParagraphFont"/>
    <w:link w:val="Heading6"/>
    <w:uiPriority w:val="9"/>
    <w:rsid w:val="008505F2"/>
    <w:rPr>
      <w:rFonts w:asciiTheme="majorHAnsi" w:eastAsiaTheme="majorEastAsia" w:hAnsiTheme="majorHAnsi" w:cstheme="majorBidi"/>
      <w:i/>
      <w:color w:val="6E9699"/>
    </w:rPr>
  </w:style>
  <w:style w:type="character" w:customStyle="1" w:styleId="Heading7Char">
    <w:name w:val="Heading 7 Char"/>
    <w:basedOn w:val="DefaultParagraphFont"/>
    <w:link w:val="Heading7"/>
    <w:uiPriority w:val="9"/>
    <w:rsid w:val="008505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7B580F"/>
    <w:rPr>
      <w:rFonts w:ascii="Arial" w:eastAsia="Times New Roman" w:hAnsi="Arial" w:cs="Arial"/>
      <w:b/>
      <w:bCs/>
      <w:sz w:val="32"/>
      <w:szCs w:val="32"/>
    </w:rPr>
  </w:style>
  <w:style w:type="character" w:customStyle="1" w:styleId="Heading9Char">
    <w:name w:val="Heading 9 Char"/>
    <w:basedOn w:val="DefaultParagraphFont"/>
    <w:link w:val="Heading9"/>
    <w:uiPriority w:val="9"/>
    <w:rsid w:val="007B580F"/>
    <w:rPr>
      <w:rFonts w:ascii="CG Times" w:eastAsia="Times New Roman" w:hAnsi="CG Times"/>
      <w:b/>
      <w:bCs/>
      <w:sz w:val="24"/>
      <w:szCs w:val="32"/>
    </w:rPr>
  </w:style>
  <w:style w:type="paragraph" w:styleId="TOC1">
    <w:name w:val="toc 1"/>
    <w:basedOn w:val="Normal"/>
    <w:next w:val="Normal"/>
    <w:autoRedefine/>
    <w:uiPriority w:val="39"/>
    <w:rsid w:val="006E7056"/>
    <w:pPr>
      <w:widowControl w:val="0"/>
      <w:tabs>
        <w:tab w:val="right" w:leader="dot" w:pos="9350"/>
      </w:tabs>
    </w:pPr>
    <w:rPr>
      <w:rFonts w:eastAsia="Times New Roman" w:cs="Arial"/>
      <w:sz w:val="18"/>
      <w:szCs w:val="20"/>
    </w:rPr>
  </w:style>
  <w:style w:type="character" w:styleId="Hyperlink">
    <w:name w:val="Hyperlink"/>
    <w:basedOn w:val="DefaultParagraphFont"/>
    <w:uiPriority w:val="99"/>
    <w:unhideWhenUsed/>
    <w:rsid w:val="008505F2"/>
    <w:rPr>
      <w:color w:val="0000FF" w:themeColor="hyperlink"/>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locked/>
    <w:rPr>
      <w:rFonts w:ascii="Times New Roman" w:hAnsi="Times New Roman"/>
      <w:b/>
      <w:bCs/>
      <w:sz w:val="20"/>
      <w:szCs w:val="20"/>
    </w:rPr>
  </w:style>
  <w:style w:type="paragraph" w:customStyle="1" w:styleId="InstructionalTextSubheading">
    <w:name w:val="Instructional Text (Subheading)"/>
    <w:basedOn w:val="Normal"/>
    <w:qFormat/>
    <w:rsid w:val="005B593D"/>
    <w:rPr>
      <w:i/>
      <w:iCs/>
      <w:color w:val="572700"/>
    </w:rPr>
  </w:style>
  <w:style w:type="paragraph" w:styleId="CommentText">
    <w:name w:val="annotation text"/>
    <w:basedOn w:val="Normal"/>
    <w:link w:val="CommentTextChar"/>
    <w:unhideWhenUsed/>
    <w:rsid w:val="00D02B5D"/>
    <w:rPr>
      <w:sz w:val="20"/>
      <w:szCs w:val="20"/>
    </w:rPr>
  </w:style>
  <w:style w:type="character" w:customStyle="1" w:styleId="CommentTextChar">
    <w:name w:val="Comment Text Char"/>
    <w:basedOn w:val="DefaultParagraphFont"/>
    <w:link w:val="CommentText"/>
    <w:rsid w:val="00D02B5D"/>
    <w:rPr>
      <w:rFonts w:asciiTheme="minorHAnsi" w:eastAsiaTheme="minorHAnsi" w:hAnsiTheme="minorHAnsi" w:cstheme="minorBidi"/>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39"/>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ListParagraph">
    <w:name w:val="List Paragraph"/>
    <w:basedOn w:val="Normal"/>
    <w:uiPriority w:val="34"/>
    <w:qFormat/>
    <w:rsid w:val="00CA26FC"/>
    <w:pPr>
      <w:ind w:left="720"/>
      <w:contextualSpacing/>
    </w:pPr>
  </w:style>
  <w:style w:type="paragraph" w:customStyle="1" w:styleId="ObjectSubtitle">
    <w:name w:val="Object Subtitle"/>
    <w:next w:val="ObjectAreaData"/>
    <w:autoRedefine/>
    <w:uiPriority w:val="11"/>
    <w:qFormat/>
    <w:rsid w:val="007B580F"/>
    <w:pPr>
      <w:keepNext/>
      <w:keepLines/>
      <w:suppressAutoHyphens/>
      <w:jc w:val="center"/>
    </w:pPr>
    <w:rPr>
      <w:rFonts w:ascii="Arial" w:eastAsia="Times New Roman" w:hAnsi="Arial"/>
      <w:b/>
      <w:sz w:val="20"/>
      <w:szCs w:val="23"/>
    </w:rPr>
  </w:style>
  <w:style w:type="paragraph" w:customStyle="1" w:styleId="ObjectAreaData">
    <w:name w:val="Object Area/Data"/>
    <w:uiPriority w:val="12"/>
    <w:qFormat/>
    <w:rsid w:val="007B580F"/>
    <w:pPr>
      <w:suppressAutoHyphens/>
      <w:jc w:val="center"/>
    </w:pPr>
    <w:rPr>
      <w:rFonts w:ascii="Arial" w:eastAsia="Times New Roman" w:hAnsi="Arial"/>
      <w:sz w:val="16"/>
      <w:szCs w:val="23"/>
    </w:rPr>
  </w:style>
  <w:style w:type="paragraph" w:customStyle="1" w:styleId="TableParagraph">
    <w:name w:val="Table Paragraph"/>
    <w:basedOn w:val="Normal"/>
    <w:uiPriority w:val="1"/>
    <w:qFormat/>
    <w:rsid w:val="007B580F"/>
    <w:pPr>
      <w:widowControl w:val="0"/>
    </w:pPr>
    <w:rPr>
      <w:rFonts w:eastAsia="Times New Roman"/>
    </w:rPr>
  </w:style>
  <w:style w:type="paragraph" w:styleId="FootnoteText">
    <w:name w:val="footnote text"/>
    <w:basedOn w:val="Normal"/>
    <w:link w:val="FootnoteTextChar"/>
    <w:uiPriority w:val="99"/>
    <w:qFormat/>
    <w:rsid w:val="007B580F"/>
    <w:rPr>
      <w:rFonts w:eastAsia="Times New Roman"/>
      <w:sz w:val="20"/>
      <w:szCs w:val="20"/>
    </w:rPr>
  </w:style>
  <w:style w:type="character" w:customStyle="1" w:styleId="FootnoteTextChar">
    <w:name w:val="Footnote Text Char"/>
    <w:basedOn w:val="DefaultParagraphFont"/>
    <w:link w:val="FootnoteText"/>
    <w:uiPriority w:val="99"/>
    <w:rsid w:val="007B580F"/>
    <w:rPr>
      <w:rFonts w:eastAsia="Times New Roman"/>
      <w:sz w:val="20"/>
      <w:szCs w:val="20"/>
    </w:rPr>
  </w:style>
  <w:style w:type="character" w:styleId="FootnoteReference">
    <w:name w:val="footnote reference"/>
    <w:basedOn w:val="DefaultParagraphFont"/>
    <w:uiPriority w:val="99"/>
    <w:qFormat/>
    <w:rsid w:val="007B580F"/>
    <w:rPr>
      <w:rFonts w:cs="Times New Roman"/>
      <w:vertAlign w:val="superscript"/>
    </w:rPr>
  </w:style>
  <w:style w:type="paragraph" w:styleId="Title">
    <w:name w:val="Title"/>
    <w:basedOn w:val="Normal"/>
    <w:link w:val="TitleChar"/>
    <w:uiPriority w:val="10"/>
    <w:qFormat/>
    <w:locked/>
    <w:rsid w:val="007B580F"/>
    <w:pPr>
      <w:widowControl w:val="0"/>
      <w:tabs>
        <w:tab w:val="left" w:pos="990"/>
      </w:tabs>
      <w:jc w:val="center"/>
    </w:pPr>
    <w:rPr>
      <w:rFonts w:ascii="Arial" w:eastAsia="Times New Roman" w:hAnsi="Arial"/>
      <w:b/>
      <w:sz w:val="24"/>
      <w:szCs w:val="24"/>
    </w:rPr>
  </w:style>
  <w:style w:type="character" w:customStyle="1" w:styleId="TitleChar">
    <w:name w:val="Title Char"/>
    <w:basedOn w:val="DefaultParagraphFont"/>
    <w:link w:val="Title"/>
    <w:uiPriority w:val="10"/>
    <w:rsid w:val="007B580F"/>
    <w:rPr>
      <w:rFonts w:ascii="Arial" w:eastAsia="Times New Roman" w:hAnsi="Arial"/>
      <w:b/>
      <w:sz w:val="24"/>
      <w:szCs w:val="24"/>
    </w:rPr>
  </w:style>
  <w:style w:type="paragraph" w:styleId="Subtitle">
    <w:name w:val="Subtitle"/>
    <w:basedOn w:val="Normal"/>
    <w:link w:val="SubtitleChar"/>
    <w:uiPriority w:val="11"/>
    <w:qFormat/>
    <w:locked/>
    <w:rsid w:val="007B580F"/>
    <w:rPr>
      <w:rFonts w:ascii="Verdana" w:eastAsia="Times New Roman" w:hAnsi="Verdana"/>
      <w:b/>
      <w:bCs/>
      <w:sz w:val="20"/>
      <w:szCs w:val="24"/>
    </w:rPr>
  </w:style>
  <w:style w:type="character" w:customStyle="1" w:styleId="SubtitleChar">
    <w:name w:val="Subtitle Char"/>
    <w:basedOn w:val="DefaultParagraphFont"/>
    <w:link w:val="Subtitle"/>
    <w:uiPriority w:val="11"/>
    <w:rsid w:val="007B580F"/>
    <w:rPr>
      <w:rFonts w:ascii="Verdana" w:eastAsia="Times New Roman" w:hAnsi="Verdana"/>
      <w:b/>
      <w:bCs/>
      <w:sz w:val="20"/>
      <w:szCs w:val="24"/>
    </w:rPr>
  </w:style>
  <w:style w:type="character" w:styleId="Strong">
    <w:name w:val="Strong"/>
    <w:basedOn w:val="DefaultParagraphFont"/>
    <w:uiPriority w:val="22"/>
    <w:qFormat/>
    <w:locked/>
    <w:rsid w:val="007B580F"/>
    <w:rPr>
      <w:rFonts w:cs="Times New Roman"/>
      <w:b/>
    </w:rPr>
  </w:style>
  <w:style w:type="character" w:styleId="Emphasis">
    <w:name w:val="Emphasis"/>
    <w:basedOn w:val="DefaultParagraphFont"/>
    <w:uiPriority w:val="20"/>
    <w:qFormat/>
    <w:locked/>
    <w:rsid w:val="007B580F"/>
    <w:rPr>
      <w:rFonts w:cs="Times New Roman"/>
      <w:i/>
    </w:rPr>
  </w:style>
  <w:style w:type="paragraph" w:styleId="TOCHeading">
    <w:name w:val="TOC Heading"/>
    <w:basedOn w:val="Heading1"/>
    <w:next w:val="Normal"/>
    <w:uiPriority w:val="39"/>
    <w:unhideWhenUsed/>
    <w:qFormat/>
    <w:rsid w:val="007B580F"/>
    <w:pPr>
      <w:outlineLvl w:val="9"/>
    </w:pPr>
    <w:rPr>
      <w:rFonts w:asciiTheme="majorHAnsi" w:hAnsiTheme="majorHAnsi"/>
      <w:color w:val="365F91" w:themeColor="accent1" w:themeShade="BF"/>
      <w:lang w:eastAsia="ja-JP"/>
    </w:rPr>
  </w:style>
  <w:style w:type="paragraph" w:styleId="TOC3">
    <w:name w:val="toc 3"/>
    <w:basedOn w:val="Normal"/>
    <w:next w:val="Normal"/>
    <w:autoRedefine/>
    <w:uiPriority w:val="39"/>
    <w:unhideWhenUsed/>
    <w:locked/>
    <w:rsid w:val="007B580F"/>
    <w:pPr>
      <w:spacing w:after="100"/>
      <w:ind w:left="480"/>
    </w:pPr>
    <w:rPr>
      <w:rFonts w:eastAsia="Times New Roman"/>
      <w:sz w:val="24"/>
      <w:szCs w:val="24"/>
    </w:rPr>
  </w:style>
  <w:style w:type="paragraph" w:styleId="TOC4">
    <w:name w:val="toc 4"/>
    <w:basedOn w:val="Normal"/>
    <w:next w:val="Normal"/>
    <w:autoRedefine/>
    <w:uiPriority w:val="39"/>
    <w:unhideWhenUsed/>
    <w:locked/>
    <w:rsid w:val="007B580F"/>
    <w:pPr>
      <w:spacing w:after="100"/>
      <w:ind w:left="660"/>
    </w:pPr>
    <w:rPr>
      <w:rFonts w:eastAsiaTheme="minorEastAsia"/>
    </w:rPr>
  </w:style>
  <w:style w:type="paragraph" w:styleId="TOC5">
    <w:name w:val="toc 5"/>
    <w:basedOn w:val="Normal"/>
    <w:next w:val="Normal"/>
    <w:autoRedefine/>
    <w:uiPriority w:val="39"/>
    <w:unhideWhenUsed/>
    <w:locked/>
    <w:rsid w:val="007B580F"/>
    <w:pPr>
      <w:spacing w:after="100"/>
      <w:ind w:left="880"/>
    </w:pPr>
    <w:rPr>
      <w:rFonts w:eastAsiaTheme="minorEastAsia"/>
    </w:rPr>
  </w:style>
  <w:style w:type="paragraph" w:styleId="TOC6">
    <w:name w:val="toc 6"/>
    <w:basedOn w:val="Normal"/>
    <w:next w:val="Normal"/>
    <w:autoRedefine/>
    <w:uiPriority w:val="39"/>
    <w:unhideWhenUsed/>
    <w:locked/>
    <w:rsid w:val="007B580F"/>
    <w:pPr>
      <w:spacing w:after="100"/>
      <w:ind w:left="1100"/>
    </w:pPr>
    <w:rPr>
      <w:rFonts w:eastAsiaTheme="minorEastAsia"/>
    </w:rPr>
  </w:style>
  <w:style w:type="paragraph" w:styleId="TOC7">
    <w:name w:val="toc 7"/>
    <w:basedOn w:val="Normal"/>
    <w:next w:val="Normal"/>
    <w:autoRedefine/>
    <w:uiPriority w:val="39"/>
    <w:unhideWhenUsed/>
    <w:locked/>
    <w:rsid w:val="007B580F"/>
    <w:pPr>
      <w:spacing w:after="100"/>
      <w:ind w:left="1320"/>
    </w:pPr>
    <w:rPr>
      <w:rFonts w:eastAsiaTheme="minorEastAsia"/>
    </w:rPr>
  </w:style>
  <w:style w:type="paragraph" w:styleId="TOC8">
    <w:name w:val="toc 8"/>
    <w:basedOn w:val="Normal"/>
    <w:next w:val="Normal"/>
    <w:autoRedefine/>
    <w:uiPriority w:val="39"/>
    <w:unhideWhenUsed/>
    <w:locked/>
    <w:rsid w:val="007B580F"/>
    <w:pPr>
      <w:spacing w:after="100"/>
      <w:ind w:left="1540"/>
    </w:pPr>
    <w:rPr>
      <w:rFonts w:eastAsiaTheme="minorEastAsia"/>
    </w:rPr>
  </w:style>
  <w:style w:type="paragraph" w:styleId="TOC9">
    <w:name w:val="toc 9"/>
    <w:basedOn w:val="Normal"/>
    <w:next w:val="Normal"/>
    <w:autoRedefine/>
    <w:uiPriority w:val="39"/>
    <w:unhideWhenUsed/>
    <w:locked/>
    <w:rsid w:val="007B580F"/>
    <w:pPr>
      <w:spacing w:after="100"/>
      <w:ind w:left="1760"/>
    </w:pPr>
    <w:rPr>
      <w:rFonts w:eastAsiaTheme="minorEastAsia"/>
    </w:rPr>
  </w:style>
  <w:style w:type="paragraph" w:customStyle="1" w:styleId="Default">
    <w:name w:val="Default"/>
    <w:rsid w:val="007B580F"/>
    <w:pPr>
      <w:autoSpaceDE w:val="0"/>
      <w:autoSpaceDN w:val="0"/>
      <w:adjustRightInd w:val="0"/>
    </w:pPr>
    <w:rPr>
      <w:rFonts w:eastAsia="Times New Roman" w:cs="Calibri"/>
      <w:color w:val="000000"/>
      <w:sz w:val="24"/>
      <w:szCs w:val="24"/>
    </w:rPr>
  </w:style>
  <w:style w:type="paragraph" w:styleId="CommentSubject">
    <w:name w:val="annotation subject"/>
    <w:basedOn w:val="Normal"/>
    <w:next w:val="Normal"/>
    <w:link w:val="CommentSubjectChar"/>
    <w:uiPriority w:val="99"/>
    <w:semiHidden/>
    <w:unhideWhenUsed/>
    <w:rsid w:val="008505F2"/>
    <w:pPr>
      <w:spacing w:after="200"/>
    </w:pPr>
    <w:rPr>
      <w:b/>
      <w:bCs/>
    </w:rPr>
  </w:style>
  <w:style w:type="character" w:customStyle="1" w:styleId="CommentSubjectChar">
    <w:name w:val="Comment Subject Char"/>
    <w:basedOn w:val="DefaultParagraphFont"/>
    <w:link w:val="CommentSubject"/>
    <w:uiPriority w:val="99"/>
    <w:semiHidden/>
    <w:rsid w:val="008505F2"/>
    <w:rPr>
      <w:rFonts w:ascii="Calibri" w:hAnsi="Calibri" w:cs="Times New Roman"/>
      <w:b/>
      <w:bCs/>
      <w:sz w:val="20"/>
      <w:szCs w:val="20"/>
      <w:lang w:val="en-US" w:eastAsia="en-US" w:bidi="ar-SA"/>
    </w:rPr>
  </w:style>
  <w:style w:type="paragraph" w:styleId="Revision">
    <w:name w:val="Revision"/>
    <w:hidden/>
    <w:uiPriority w:val="99"/>
    <w:semiHidden/>
    <w:rsid w:val="00424CB7"/>
  </w:style>
  <w:style w:type="paragraph" w:customStyle="1" w:styleId="Table">
    <w:name w:val="Table"/>
    <w:basedOn w:val="Normal"/>
    <w:qFormat/>
    <w:rsid w:val="008F3A23"/>
    <w:pPr>
      <w:jc w:val="center"/>
    </w:pPr>
    <w:rPr>
      <w:rFonts w:eastAsia="Times New Roman"/>
      <w:b/>
      <w:sz w:val="20"/>
      <w:szCs w:val="24"/>
    </w:rPr>
  </w:style>
  <w:style w:type="character" w:customStyle="1" w:styleId="UnresolvedMention1">
    <w:name w:val="Unresolved Mention1"/>
    <w:basedOn w:val="DefaultParagraphFont"/>
    <w:uiPriority w:val="99"/>
    <w:semiHidden/>
    <w:unhideWhenUsed/>
    <w:rsid w:val="00190C54"/>
    <w:rPr>
      <w:color w:val="605E5C"/>
      <w:shd w:val="clear" w:color="auto" w:fill="E1DFDD"/>
    </w:rPr>
  </w:style>
  <w:style w:type="paragraph" w:customStyle="1" w:styleId="FigureCaption">
    <w:name w:val="Figure Caption"/>
    <w:basedOn w:val="Normal"/>
    <w:qFormat/>
    <w:rsid w:val="008505F2"/>
    <w:rPr>
      <w:b/>
      <w:bCs/>
    </w:rPr>
  </w:style>
  <w:style w:type="paragraph" w:customStyle="1" w:styleId="TableCaption">
    <w:name w:val="Table Caption"/>
    <w:basedOn w:val="Normal"/>
    <w:qFormat/>
    <w:rsid w:val="008505F2"/>
    <w:rPr>
      <w:b/>
      <w:bCs/>
    </w:rPr>
  </w:style>
  <w:style w:type="table" w:styleId="TableGridLight">
    <w:name w:val="Grid Table Light"/>
    <w:basedOn w:val="TableNormal"/>
    <w:uiPriority w:val="40"/>
    <w:rsid w:val="00D839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E02B3"/>
    <w:pPr>
      <w:tabs>
        <w:tab w:val="center" w:pos="4680"/>
        <w:tab w:val="right" w:pos="9360"/>
      </w:tabs>
    </w:pPr>
  </w:style>
  <w:style w:type="character" w:customStyle="1" w:styleId="HeaderChar">
    <w:name w:val="Header Char"/>
    <w:basedOn w:val="DefaultParagraphFont"/>
    <w:link w:val="Header"/>
    <w:uiPriority w:val="99"/>
    <w:rsid w:val="008E02B3"/>
    <w:rPr>
      <w:rFonts w:asciiTheme="minorHAnsi" w:eastAsiaTheme="minorHAnsi" w:hAnsiTheme="minorHAnsi" w:cstheme="minorBidi"/>
    </w:rPr>
  </w:style>
  <w:style w:type="paragraph" w:styleId="NoSpacing">
    <w:name w:val="No Spacing"/>
    <w:uiPriority w:val="1"/>
    <w:qFormat/>
    <w:rsid w:val="00A76189"/>
    <w:rPr>
      <w:rFonts w:asciiTheme="minorHAnsi" w:eastAsiaTheme="minorHAnsi" w:hAnsiTheme="minorHAnsi" w:cstheme="minorBidi"/>
    </w:rPr>
  </w:style>
  <w:style w:type="character" w:customStyle="1" w:styleId="UnresolvedMention2">
    <w:name w:val="Unresolved Mention2"/>
    <w:basedOn w:val="DefaultParagraphFont"/>
    <w:uiPriority w:val="99"/>
    <w:semiHidden/>
    <w:unhideWhenUsed/>
    <w:rsid w:val="00DD1CCA"/>
    <w:rPr>
      <w:color w:val="605E5C"/>
      <w:shd w:val="clear" w:color="auto" w:fill="E1DFDD"/>
    </w:rPr>
  </w:style>
  <w:style w:type="character" w:styleId="FollowedHyperlink">
    <w:name w:val="FollowedHyperlink"/>
    <w:basedOn w:val="DefaultParagraphFont"/>
    <w:uiPriority w:val="99"/>
    <w:semiHidden/>
    <w:unhideWhenUsed/>
    <w:rsid w:val="00B00292"/>
    <w:rPr>
      <w:color w:val="800080" w:themeColor="followedHyperlink"/>
      <w:u w:val="single"/>
    </w:rPr>
  </w:style>
  <w:style w:type="character" w:styleId="UnresolvedMention">
    <w:name w:val="Unresolved Mention"/>
    <w:basedOn w:val="DefaultParagraphFont"/>
    <w:uiPriority w:val="99"/>
    <w:semiHidden/>
    <w:unhideWhenUsed/>
    <w:rsid w:val="00BE0758"/>
    <w:rPr>
      <w:color w:val="605E5C"/>
      <w:shd w:val="clear" w:color="auto" w:fill="E1DFDD"/>
    </w:rPr>
  </w:style>
  <w:style w:type="paragraph" w:styleId="BodyText">
    <w:name w:val="Body Text"/>
    <w:basedOn w:val="Normal"/>
    <w:link w:val="BodyTextChar"/>
    <w:uiPriority w:val="1"/>
    <w:semiHidden/>
    <w:unhideWhenUsed/>
    <w:qFormat/>
    <w:rsid w:val="00936035"/>
    <w:pPr>
      <w:spacing w:after="120"/>
    </w:pPr>
  </w:style>
  <w:style w:type="character" w:customStyle="1" w:styleId="BodyTextChar">
    <w:name w:val="Body Text Char"/>
    <w:basedOn w:val="DefaultParagraphFont"/>
    <w:link w:val="BodyText"/>
    <w:uiPriority w:val="1"/>
    <w:semiHidden/>
    <w:rsid w:val="00936035"/>
    <w:rPr>
      <w:rFonts w:asciiTheme="minorHAnsi" w:eastAsiaTheme="minorHAnsi" w:hAnsiTheme="minorHAnsi" w:cstheme="minorBidi"/>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0876">
      <w:bodyDiv w:val="1"/>
      <w:marLeft w:val="0"/>
      <w:marRight w:val="0"/>
      <w:marTop w:val="0"/>
      <w:marBottom w:val="0"/>
      <w:divBdr>
        <w:top w:val="none" w:sz="0" w:space="0" w:color="auto"/>
        <w:left w:val="none" w:sz="0" w:space="0" w:color="auto"/>
        <w:bottom w:val="none" w:sz="0" w:space="0" w:color="auto"/>
        <w:right w:val="none" w:sz="0" w:space="0" w:color="auto"/>
      </w:divBdr>
    </w:div>
    <w:div w:id="11617799">
      <w:bodyDiv w:val="1"/>
      <w:marLeft w:val="0"/>
      <w:marRight w:val="0"/>
      <w:marTop w:val="0"/>
      <w:marBottom w:val="0"/>
      <w:divBdr>
        <w:top w:val="none" w:sz="0" w:space="0" w:color="auto"/>
        <w:left w:val="none" w:sz="0" w:space="0" w:color="auto"/>
        <w:bottom w:val="none" w:sz="0" w:space="0" w:color="auto"/>
        <w:right w:val="none" w:sz="0" w:space="0" w:color="auto"/>
      </w:divBdr>
    </w:div>
    <w:div w:id="12809549">
      <w:bodyDiv w:val="1"/>
      <w:marLeft w:val="0"/>
      <w:marRight w:val="0"/>
      <w:marTop w:val="0"/>
      <w:marBottom w:val="0"/>
      <w:divBdr>
        <w:top w:val="none" w:sz="0" w:space="0" w:color="auto"/>
        <w:left w:val="none" w:sz="0" w:space="0" w:color="auto"/>
        <w:bottom w:val="none" w:sz="0" w:space="0" w:color="auto"/>
        <w:right w:val="none" w:sz="0" w:space="0" w:color="auto"/>
      </w:divBdr>
    </w:div>
    <w:div w:id="29258249">
      <w:bodyDiv w:val="1"/>
      <w:marLeft w:val="0"/>
      <w:marRight w:val="0"/>
      <w:marTop w:val="0"/>
      <w:marBottom w:val="0"/>
      <w:divBdr>
        <w:top w:val="none" w:sz="0" w:space="0" w:color="auto"/>
        <w:left w:val="none" w:sz="0" w:space="0" w:color="auto"/>
        <w:bottom w:val="none" w:sz="0" w:space="0" w:color="auto"/>
        <w:right w:val="none" w:sz="0" w:space="0" w:color="auto"/>
      </w:divBdr>
    </w:div>
    <w:div w:id="29962638">
      <w:bodyDiv w:val="1"/>
      <w:marLeft w:val="0"/>
      <w:marRight w:val="0"/>
      <w:marTop w:val="0"/>
      <w:marBottom w:val="0"/>
      <w:divBdr>
        <w:top w:val="none" w:sz="0" w:space="0" w:color="auto"/>
        <w:left w:val="none" w:sz="0" w:space="0" w:color="auto"/>
        <w:bottom w:val="none" w:sz="0" w:space="0" w:color="auto"/>
        <w:right w:val="none" w:sz="0" w:space="0" w:color="auto"/>
      </w:divBdr>
    </w:div>
    <w:div w:id="31079700">
      <w:bodyDiv w:val="1"/>
      <w:marLeft w:val="0"/>
      <w:marRight w:val="0"/>
      <w:marTop w:val="0"/>
      <w:marBottom w:val="0"/>
      <w:divBdr>
        <w:top w:val="none" w:sz="0" w:space="0" w:color="auto"/>
        <w:left w:val="none" w:sz="0" w:space="0" w:color="auto"/>
        <w:bottom w:val="none" w:sz="0" w:space="0" w:color="auto"/>
        <w:right w:val="none" w:sz="0" w:space="0" w:color="auto"/>
      </w:divBdr>
    </w:div>
    <w:div w:id="38171444">
      <w:bodyDiv w:val="1"/>
      <w:marLeft w:val="0"/>
      <w:marRight w:val="0"/>
      <w:marTop w:val="0"/>
      <w:marBottom w:val="0"/>
      <w:divBdr>
        <w:top w:val="none" w:sz="0" w:space="0" w:color="auto"/>
        <w:left w:val="none" w:sz="0" w:space="0" w:color="auto"/>
        <w:bottom w:val="none" w:sz="0" w:space="0" w:color="auto"/>
        <w:right w:val="none" w:sz="0" w:space="0" w:color="auto"/>
      </w:divBdr>
    </w:div>
    <w:div w:id="48959639">
      <w:bodyDiv w:val="1"/>
      <w:marLeft w:val="0"/>
      <w:marRight w:val="0"/>
      <w:marTop w:val="0"/>
      <w:marBottom w:val="0"/>
      <w:divBdr>
        <w:top w:val="none" w:sz="0" w:space="0" w:color="auto"/>
        <w:left w:val="none" w:sz="0" w:space="0" w:color="auto"/>
        <w:bottom w:val="none" w:sz="0" w:space="0" w:color="auto"/>
        <w:right w:val="none" w:sz="0" w:space="0" w:color="auto"/>
      </w:divBdr>
    </w:div>
    <w:div w:id="56518092">
      <w:bodyDiv w:val="1"/>
      <w:marLeft w:val="0"/>
      <w:marRight w:val="0"/>
      <w:marTop w:val="0"/>
      <w:marBottom w:val="0"/>
      <w:divBdr>
        <w:top w:val="none" w:sz="0" w:space="0" w:color="auto"/>
        <w:left w:val="none" w:sz="0" w:space="0" w:color="auto"/>
        <w:bottom w:val="none" w:sz="0" w:space="0" w:color="auto"/>
        <w:right w:val="none" w:sz="0" w:space="0" w:color="auto"/>
      </w:divBdr>
    </w:div>
    <w:div w:id="69888095">
      <w:bodyDiv w:val="1"/>
      <w:marLeft w:val="0"/>
      <w:marRight w:val="0"/>
      <w:marTop w:val="0"/>
      <w:marBottom w:val="0"/>
      <w:divBdr>
        <w:top w:val="none" w:sz="0" w:space="0" w:color="auto"/>
        <w:left w:val="none" w:sz="0" w:space="0" w:color="auto"/>
        <w:bottom w:val="none" w:sz="0" w:space="0" w:color="auto"/>
        <w:right w:val="none" w:sz="0" w:space="0" w:color="auto"/>
      </w:divBdr>
    </w:div>
    <w:div w:id="71900954">
      <w:bodyDiv w:val="1"/>
      <w:marLeft w:val="0"/>
      <w:marRight w:val="0"/>
      <w:marTop w:val="0"/>
      <w:marBottom w:val="0"/>
      <w:divBdr>
        <w:top w:val="none" w:sz="0" w:space="0" w:color="auto"/>
        <w:left w:val="none" w:sz="0" w:space="0" w:color="auto"/>
        <w:bottom w:val="none" w:sz="0" w:space="0" w:color="auto"/>
        <w:right w:val="none" w:sz="0" w:space="0" w:color="auto"/>
      </w:divBdr>
    </w:div>
    <w:div w:id="83303975">
      <w:bodyDiv w:val="1"/>
      <w:marLeft w:val="0"/>
      <w:marRight w:val="0"/>
      <w:marTop w:val="0"/>
      <w:marBottom w:val="0"/>
      <w:divBdr>
        <w:top w:val="none" w:sz="0" w:space="0" w:color="auto"/>
        <w:left w:val="none" w:sz="0" w:space="0" w:color="auto"/>
        <w:bottom w:val="none" w:sz="0" w:space="0" w:color="auto"/>
        <w:right w:val="none" w:sz="0" w:space="0" w:color="auto"/>
      </w:divBdr>
    </w:div>
    <w:div w:id="83890707">
      <w:bodyDiv w:val="1"/>
      <w:marLeft w:val="0"/>
      <w:marRight w:val="0"/>
      <w:marTop w:val="0"/>
      <w:marBottom w:val="0"/>
      <w:divBdr>
        <w:top w:val="none" w:sz="0" w:space="0" w:color="auto"/>
        <w:left w:val="none" w:sz="0" w:space="0" w:color="auto"/>
        <w:bottom w:val="none" w:sz="0" w:space="0" w:color="auto"/>
        <w:right w:val="none" w:sz="0" w:space="0" w:color="auto"/>
      </w:divBdr>
    </w:div>
    <w:div w:id="90711570">
      <w:bodyDiv w:val="1"/>
      <w:marLeft w:val="0"/>
      <w:marRight w:val="0"/>
      <w:marTop w:val="0"/>
      <w:marBottom w:val="0"/>
      <w:divBdr>
        <w:top w:val="none" w:sz="0" w:space="0" w:color="auto"/>
        <w:left w:val="none" w:sz="0" w:space="0" w:color="auto"/>
        <w:bottom w:val="none" w:sz="0" w:space="0" w:color="auto"/>
        <w:right w:val="none" w:sz="0" w:space="0" w:color="auto"/>
      </w:divBdr>
    </w:div>
    <w:div w:id="94835868">
      <w:bodyDiv w:val="1"/>
      <w:marLeft w:val="0"/>
      <w:marRight w:val="0"/>
      <w:marTop w:val="0"/>
      <w:marBottom w:val="0"/>
      <w:divBdr>
        <w:top w:val="none" w:sz="0" w:space="0" w:color="auto"/>
        <w:left w:val="none" w:sz="0" w:space="0" w:color="auto"/>
        <w:bottom w:val="none" w:sz="0" w:space="0" w:color="auto"/>
        <w:right w:val="none" w:sz="0" w:space="0" w:color="auto"/>
      </w:divBdr>
    </w:div>
    <w:div w:id="98138303">
      <w:bodyDiv w:val="1"/>
      <w:marLeft w:val="0"/>
      <w:marRight w:val="0"/>
      <w:marTop w:val="0"/>
      <w:marBottom w:val="0"/>
      <w:divBdr>
        <w:top w:val="none" w:sz="0" w:space="0" w:color="auto"/>
        <w:left w:val="none" w:sz="0" w:space="0" w:color="auto"/>
        <w:bottom w:val="none" w:sz="0" w:space="0" w:color="auto"/>
        <w:right w:val="none" w:sz="0" w:space="0" w:color="auto"/>
      </w:divBdr>
    </w:div>
    <w:div w:id="99029823">
      <w:bodyDiv w:val="1"/>
      <w:marLeft w:val="0"/>
      <w:marRight w:val="0"/>
      <w:marTop w:val="0"/>
      <w:marBottom w:val="0"/>
      <w:divBdr>
        <w:top w:val="none" w:sz="0" w:space="0" w:color="auto"/>
        <w:left w:val="none" w:sz="0" w:space="0" w:color="auto"/>
        <w:bottom w:val="none" w:sz="0" w:space="0" w:color="auto"/>
        <w:right w:val="none" w:sz="0" w:space="0" w:color="auto"/>
      </w:divBdr>
    </w:div>
    <w:div w:id="112939716">
      <w:bodyDiv w:val="1"/>
      <w:marLeft w:val="0"/>
      <w:marRight w:val="0"/>
      <w:marTop w:val="0"/>
      <w:marBottom w:val="0"/>
      <w:divBdr>
        <w:top w:val="none" w:sz="0" w:space="0" w:color="auto"/>
        <w:left w:val="none" w:sz="0" w:space="0" w:color="auto"/>
        <w:bottom w:val="none" w:sz="0" w:space="0" w:color="auto"/>
        <w:right w:val="none" w:sz="0" w:space="0" w:color="auto"/>
      </w:divBdr>
    </w:div>
    <w:div w:id="118494690">
      <w:bodyDiv w:val="1"/>
      <w:marLeft w:val="0"/>
      <w:marRight w:val="0"/>
      <w:marTop w:val="0"/>
      <w:marBottom w:val="0"/>
      <w:divBdr>
        <w:top w:val="none" w:sz="0" w:space="0" w:color="auto"/>
        <w:left w:val="none" w:sz="0" w:space="0" w:color="auto"/>
        <w:bottom w:val="none" w:sz="0" w:space="0" w:color="auto"/>
        <w:right w:val="none" w:sz="0" w:space="0" w:color="auto"/>
      </w:divBdr>
    </w:div>
    <w:div w:id="138037836">
      <w:bodyDiv w:val="1"/>
      <w:marLeft w:val="0"/>
      <w:marRight w:val="0"/>
      <w:marTop w:val="0"/>
      <w:marBottom w:val="0"/>
      <w:divBdr>
        <w:top w:val="none" w:sz="0" w:space="0" w:color="auto"/>
        <w:left w:val="none" w:sz="0" w:space="0" w:color="auto"/>
        <w:bottom w:val="none" w:sz="0" w:space="0" w:color="auto"/>
        <w:right w:val="none" w:sz="0" w:space="0" w:color="auto"/>
      </w:divBdr>
    </w:div>
    <w:div w:id="142817789">
      <w:bodyDiv w:val="1"/>
      <w:marLeft w:val="0"/>
      <w:marRight w:val="0"/>
      <w:marTop w:val="0"/>
      <w:marBottom w:val="0"/>
      <w:divBdr>
        <w:top w:val="none" w:sz="0" w:space="0" w:color="auto"/>
        <w:left w:val="none" w:sz="0" w:space="0" w:color="auto"/>
        <w:bottom w:val="none" w:sz="0" w:space="0" w:color="auto"/>
        <w:right w:val="none" w:sz="0" w:space="0" w:color="auto"/>
      </w:divBdr>
    </w:div>
    <w:div w:id="145978822">
      <w:bodyDiv w:val="1"/>
      <w:marLeft w:val="0"/>
      <w:marRight w:val="0"/>
      <w:marTop w:val="0"/>
      <w:marBottom w:val="0"/>
      <w:divBdr>
        <w:top w:val="none" w:sz="0" w:space="0" w:color="auto"/>
        <w:left w:val="none" w:sz="0" w:space="0" w:color="auto"/>
        <w:bottom w:val="none" w:sz="0" w:space="0" w:color="auto"/>
        <w:right w:val="none" w:sz="0" w:space="0" w:color="auto"/>
      </w:divBdr>
    </w:div>
    <w:div w:id="154107641">
      <w:bodyDiv w:val="1"/>
      <w:marLeft w:val="0"/>
      <w:marRight w:val="0"/>
      <w:marTop w:val="0"/>
      <w:marBottom w:val="0"/>
      <w:divBdr>
        <w:top w:val="none" w:sz="0" w:space="0" w:color="auto"/>
        <w:left w:val="none" w:sz="0" w:space="0" w:color="auto"/>
        <w:bottom w:val="none" w:sz="0" w:space="0" w:color="auto"/>
        <w:right w:val="none" w:sz="0" w:space="0" w:color="auto"/>
      </w:divBdr>
    </w:div>
    <w:div w:id="162162778">
      <w:bodyDiv w:val="1"/>
      <w:marLeft w:val="0"/>
      <w:marRight w:val="0"/>
      <w:marTop w:val="0"/>
      <w:marBottom w:val="0"/>
      <w:divBdr>
        <w:top w:val="none" w:sz="0" w:space="0" w:color="auto"/>
        <w:left w:val="none" w:sz="0" w:space="0" w:color="auto"/>
        <w:bottom w:val="none" w:sz="0" w:space="0" w:color="auto"/>
        <w:right w:val="none" w:sz="0" w:space="0" w:color="auto"/>
      </w:divBdr>
    </w:div>
    <w:div w:id="171646794">
      <w:bodyDiv w:val="1"/>
      <w:marLeft w:val="0"/>
      <w:marRight w:val="0"/>
      <w:marTop w:val="0"/>
      <w:marBottom w:val="0"/>
      <w:divBdr>
        <w:top w:val="none" w:sz="0" w:space="0" w:color="auto"/>
        <w:left w:val="none" w:sz="0" w:space="0" w:color="auto"/>
        <w:bottom w:val="none" w:sz="0" w:space="0" w:color="auto"/>
        <w:right w:val="none" w:sz="0" w:space="0" w:color="auto"/>
      </w:divBdr>
    </w:div>
    <w:div w:id="174005204">
      <w:bodyDiv w:val="1"/>
      <w:marLeft w:val="0"/>
      <w:marRight w:val="0"/>
      <w:marTop w:val="0"/>
      <w:marBottom w:val="0"/>
      <w:divBdr>
        <w:top w:val="none" w:sz="0" w:space="0" w:color="auto"/>
        <w:left w:val="none" w:sz="0" w:space="0" w:color="auto"/>
        <w:bottom w:val="none" w:sz="0" w:space="0" w:color="auto"/>
        <w:right w:val="none" w:sz="0" w:space="0" w:color="auto"/>
      </w:divBdr>
    </w:div>
    <w:div w:id="175194889">
      <w:bodyDiv w:val="1"/>
      <w:marLeft w:val="0"/>
      <w:marRight w:val="0"/>
      <w:marTop w:val="0"/>
      <w:marBottom w:val="0"/>
      <w:divBdr>
        <w:top w:val="none" w:sz="0" w:space="0" w:color="auto"/>
        <w:left w:val="none" w:sz="0" w:space="0" w:color="auto"/>
        <w:bottom w:val="none" w:sz="0" w:space="0" w:color="auto"/>
        <w:right w:val="none" w:sz="0" w:space="0" w:color="auto"/>
      </w:divBdr>
    </w:div>
    <w:div w:id="184291725">
      <w:bodyDiv w:val="1"/>
      <w:marLeft w:val="0"/>
      <w:marRight w:val="0"/>
      <w:marTop w:val="0"/>
      <w:marBottom w:val="0"/>
      <w:divBdr>
        <w:top w:val="none" w:sz="0" w:space="0" w:color="auto"/>
        <w:left w:val="none" w:sz="0" w:space="0" w:color="auto"/>
        <w:bottom w:val="none" w:sz="0" w:space="0" w:color="auto"/>
        <w:right w:val="none" w:sz="0" w:space="0" w:color="auto"/>
      </w:divBdr>
    </w:div>
    <w:div w:id="199784231">
      <w:bodyDiv w:val="1"/>
      <w:marLeft w:val="0"/>
      <w:marRight w:val="0"/>
      <w:marTop w:val="0"/>
      <w:marBottom w:val="0"/>
      <w:divBdr>
        <w:top w:val="none" w:sz="0" w:space="0" w:color="auto"/>
        <w:left w:val="none" w:sz="0" w:space="0" w:color="auto"/>
        <w:bottom w:val="none" w:sz="0" w:space="0" w:color="auto"/>
        <w:right w:val="none" w:sz="0" w:space="0" w:color="auto"/>
      </w:divBdr>
    </w:div>
    <w:div w:id="207032515">
      <w:bodyDiv w:val="1"/>
      <w:marLeft w:val="0"/>
      <w:marRight w:val="0"/>
      <w:marTop w:val="0"/>
      <w:marBottom w:val="0"/>
      <w:divBdr>
        <w:top w:val="none" w:sz="0" w:space="0" w:color="auto"/>
        <w:left w:val="none" w:sz="0" w:space="0" w:color="auto"/>
        <w:bottom w:val="none" w:sz="0" w:space="0" w:color="auto"/>
        <w:right w:val="none" w:sz="0" w:space="0" w:color="auto"/>
      </w:divBdr>
    </w:div>
    <w:div w:id="214853146">
      <w:bodyDiv w:val="1"/>
      <w:marLeft w:val="0"/>
      <w:marRight w:val="0"/>
      <w:marTop w:val="0"/>
      <w:marBottom w:val="0"/>
      <w:divBdr>
        <w:top w:val="none" w:sz="0" w:space="0" w:color="auto"/>
        <w:left w:val="none" w:sz="0" w:space="0" w:color="auto"/>
        <w:bottom w:val="none" w:sz="0" w:space="0" w:color="auto"/>
        <w:right w:val="none" w:sz="0" w:space="0" w:color="auto"/>
      </w:divBdr>
    </w:div>
    <w:div w:id="235630409">
      <w:bodyDiv w:val="1"/>
      <w:marLeft w:val="0"/>
      <w:marRight w:val="0"/>
      <w:marTop w:val="0"/>
      <w:marBottom w:val="0"/>
      <w:divBdr>
        <w:top w:val="none" w:sz="0" w:space="0" w:color="auto"/>
        <w:left w:val="none" w:sz="0" w:space="0" w:color="auto"/>
        <w:bottom w:val="none" w:sz="0" w:space="0" w:color="auto"/>
        <w:right w:val="none" w:sz="0" w:space="0" w:color="auto"/>
      </w:divBdr>
    </w:div>
    <w:div w:id="250236392">
      <w:bodyDiv w:val="1"/>
      <w:marLeft w:val="0"/>
      <w:marRight w:val="0"/>
      <w:marTop w:val="0"/>
      <w:marBottom w:val="0"/>
      <w:divBdr>
        <w:top w:val="none" w:sz="0" w:space="0" w:color="auto"/>
        <w:left w:val="none" w:sz="0" w:space="0" w:color="auto"/>
        <w:bottom w:val="none" w:sz="0" w:space="0" w:color="auto"/>
        <w:right w:val="none" w:sz="0" w:space="0" w:color="auto"/>
      </w:divBdr>
    </w:div>
    <w:div w:id="252400474">
      <w:bodyDiv w:val="1"/>
      <w:marLeft w:val="0"/>
      <w:marRight w:val="0"/>
      <w:marTop w:val="0"/>
      <w:marBottom w:val="0"/>
      <w:divBdr>
        <w:top w:val="none" w:sz="0" w:space="0" w:color="auto"/>
        <w:left w:val="none" w:sz="0" w:space="0" w:color="auto"/>
        <w:bottom w:val="none" w:sz="0" w:space="0" w:color="auto"/>
        <w:right w:val="none" w:sz="0" w:space="0" w:color="auto"/>
      </w:divBdr>
    </w:div>
    <w:div w:id="257105161">
      <w:bodyDiv w:val="1"/>
      <w:marLeft w:val="0"/>
      <w:marRight w:val="0"/>
      <w:marTop w:val="0"/>
      <w:marBottom w:val="0"/>
      <w:divBdr>
        <w:top w:val="none" w:sz="0" w:space="0" w:color="auto"/>
        <w:left w:val="none" w:sz="0" w:space="0" w:color="auto"/>
        <w:bottom w:val="none" w:sz="0" w:space="0" w:color="auto"/>
        <w:right w:val="none" w:sz="0" w:space="0" w:color="auto"/>
      </w:divBdr>
    </w:div>
    <w:div w:id="257904660">
      <w:bodyDiv w:val="1"/>
      <w:marLeft w:val="0"/>
      <w:marRight w:val="0"/>
      <w:marTop w:val="0"/>
      <w:marBottom w:val="0"/>
      <w:divBdr>
        <w:top w:val="none" w:sz="0" w:space="0" w:color="auto"/>
        <w:left w:val="none" w:sz="0" w:space="0" w:color="auto"/>
        <w:bottom w:val="none" w:sz="0" w:space="0" w:color="auto"/>
        <w:right w:val="none" w:sz="0" w:space="0" w:color="auto"/>
      </w:divBdr>
    </w:div>
    <w:div w:id="289946314">
      <w:bodyDiv w:val="1"/>
      <w:marLeft w:val="0"/>
      <w:marRight w:val="0"/>
      <w:marTop w:val="0"/>
      <w:marBottom w:val="0"/>
      <w:divBdr>
        <w:top w:val="none" w:sz="0" w:space="0" w:color="auto"/>
        <w:left w:val="none" w:sz="0" w:space="0" w:color="auto"/>
        <w:bottom w:val="none" w:sz="0" w:space="0" w:color="auto"/>
        <w:right w:val="none" w:sz="0" w:space="0" w:color="auto"/>
      </w:divBdr>
    </w:div>
    <w:div w:id="292322931">
      <w:bodyDiv w:val="1"/>
      <w:marLeft w:val="0"/>
      <w:marRight w:val="0"/>
      <w:marTop w:val="0"/>
      <w:marBottom w:val="0"/>
      <w:divBdr>
        <w:top w:val="none" w:sz="0" w:space="0" w:color="auto"/>
        <w:left w:val="none" w:sz="0" w:space="0" w:color="auto"/>
        <w:bottom w:val="none" w:sz="0" w:space="0" w:color="auto"/>
        <w:right w:val="none" w:sz="0" w:space="0" w:color="auto"/>
      </w:divBdr>
    </w:div>
    <w:div w:id="298539307">
      <w:bodyDiv w:val="1"/>
      <w:marLeft w:val="0"/>
      <w:marRight w:val="0"/>
      <w:marTop w:val="0"/>
      <w:marBottom w:val="0"/>
      <w:divBdr>
        <w:top w:val="none" w:sz="0" w:space="0" w:color="auto"/>
        <w:left w:val="none" w:sz="0" w:space="0" w:color="auto"/>
        <w:bottom w:val="none" w:sz="0" w:space="0" w:color="auto"/>
        <w:right w:val="none" w:sz="0" w:space="0" w:color="auto"/>
      </w:divBdr>
    </w:div>
    <w:div w:id="312833764">
      <w:bodyDiv w:val="1"/>
      <w:marLeft w:val="0"/>
      <w:marRight w:val="0"/>
      <w:marTop w:val="0"/>
      <w:marBottom w:val="0"/>
      <w:divBdr>
        <w:top w:val="none" w:sz="0" w:space="0" w:color="auto"/>
        <w:left w:val="none" w:sz="0" w:space="0" w:color="auto"/>
        <w:bottom w:val="none" w:sz="0" w:space="0" w:color="auto"/>
        <w:right w:val="none" w:sz="0" w:space="0" w:color="auto"/>
      </w:divBdr>
    </w:div>
    <w:div w:id="318459176">
      <w:bodyDiv w:val="1"/>
      <w:marLeft w:val="0"/>
      <w:marRight w:val="0"/>
      <w:marTop w:val="0"/>
      <w:marBottom w:val="0"/>
      <w:divBdr>
        <w:top w:val="none" w:sz="0" w:space="0" w:color="auto"/>
        <w:left w:val="none" w:sz="0" w:space="0" w:color="auto"/>
        <w:bottom w:val="none" w:sz="0" w:space="0" w:color="auto"/>
        <w:right w:val="none" w:sz="0" w:space="0" w:color="auto"/>
      </w:divBdr>
    </w:div>
    <w:div w:id="319428727">
      <w:bodyDiv w:val="1"/>
      <w:marLeft w:val="0"/>
      <w:marRight w:val="0"/>
      <w:marTop w:val="0"/>
      <w:marBottom w:val="0"/>
      <w:divBdr>
        <w:top w:val="none" w:sz="0" w:space="0" w:color="auto"/>
        <w:left w:val="none" w:sz="0" w:space="0" w:color="auto"/>
        <w:bottom w:val="none" w:sz="0" w:space="0" w:color="auto"/>
        <w:right w:val="none" w:sz="0" w:space="0" w:color="auto"/>
      </w:divBdr>
    </w:div>
    <w:div w:id="321474545">
      <w:bodyDiv w:val="1"/>
      <w:marLeft w:val="0"/>
      <w:marRight w:val="0"/>
      <w:marTop w:val="0"/>
      <w:marBottom w:val="0"/>
      <w:divBdr>
        <w:top w:val="none" w:sz="0" w:space="0" w:color="auto"/>
        <w:left w:val="none" w:sz="0" w:space="0" w:color="auto"/>
        <w:bottom w:val="none" w:sz="0" w:space="0" w:color="auto"/>
        <w:right w:val="none" w:sz="0" w:space="0" w:color="auto"/>
      </w:divBdr>
    </w:div>
    <w:div w:id="322437733">
      <w:bodyDiv w:val="1"/>
      <w:marLeft w:val="0"/>
      <w:marRight w:val="0"/>
      <w:marTop w:val="0"/>
      <w:marBottom w:val="0"/>
      <w:divBdr>
        <w:top w:val="none" w:sz="0" w:space="0" w:color="auto"/>
        <w:left w:val="none" w:sz="0" w:space="0" w:color="auto"/>
        <w:bottom w:val="none" w:sz="0" w:space="0" w:color="auto"/>
        <w:right w:val="none" w:sz="0" w:space="0" w:color="auto"/>
      </w:divBdr>
    </w:div>
    <w:div w:id="327639561">
      <w:bodyDiv w:val="1"/>
      <w:marLeft w:val="0"/>
      <w:marRight w:val="0"/>
      <w:marTop w:val="0"/>
      <w:marBottom w:val="0"/>
      <w:divBdr>
        <w:top w:val="none" w:sz="0" w:space="0" w:color="auto"/>
        <w:left w:val="none" w:sz="0" w:space="0" w:color="auto"/>
        <w:bottom w:val="none" w:sz="0" w:space="0" w:color="auto"/>
        <w:right w:val="none" w:sz="0" w:space="0" w:color="auto"/>
      </w:divBdr>
    </w:div>
    <w:div w:id="328099407">
      <w:bodyDiv w:val="1"/>
      <w:marLeft w:val="0"/>
      <w:marRight w:val="0"/>
      <w:marTop w:val="0"/>
      <w:marBottom w:val="0"/>
      <w:divBdr>
        <w:top w:val="none" w:sz="0" w:space="0" w:color="auto"/>
        <w:left w:val="none" w:sz="0" w:space="0" w:color="auto"/>
        <w:bottom w:val="none" w:sz="0" w:space="0" w:color="auto"/>
        <w:right w:val="none" w:sz="0" w:space="0" w:color="auto"/>
      </w:divBdr>
    </w:div>
    <w:div w:id="331032362">
      <w:bodyDiv w:val="1"/>
      <w:marLeft w:val="0"/>
      <w:marRight w:val="0"/>
      <w:marTop w:val="0"/>
      <w:marBottom w:val="0"/>
      <w:divBdr>
        <w:top w:val="none" w:sz="0" w:space="0" w:color="auto"/>
        <w:left w:val="none" w:sz="0" w:space="0" w:color="auto"/>
        <w:bottom w:val="none" w:sz="0" w:space="0" w:color="auto"/>
        <w:right w:val="none" w:sz="0" w:space="0" w:color="auto"/>
      </w:divBdr>
    </w:div>
    <w:div w:id="340544571">
      <w:bodyDiv w:val="1"/>
      <w:marLeft w:val="0"/>
      <w:marRight w:val="0"/>
      <w:marTop w:val="0"/>
      <w:marBottom w:val="0"/>
      <w:divBdr>
        <w:top w:val="none" w:sz="0" w:space="0" w:color="auto"/>
        <w:left w:val="none" w:sz="0" w:space="0" w:color="auto"/>
        <w:bottom w:val="none" w:sz="0" w:space="0" w:color="auto"/>
        <w:right w:val="none" w:sz="0" w:space="0" w:color="auto"/>
      </w:divBdr>
    </w:div>
    <w:div w:id="344215007">
      <w:bodyDiv w:val="1"/>
      <w:marLeft w:val="0"/>
      <w:marRight w:val="0"/>
      <w:marTop w:val="0"/>
      <w:marBottom w:val="0"/>
      <w:divBdr>
        <w:top w:val="none" w:sz="0" w:space="0" w:color="auto"/>
        <w:left w:val="none" w:sz="0" w:space="0" w:color="auto"/>
        <w:bottom w:val="none" w:sz="0" w:space="0" w:color="auto"/>
        <w:right w:val="none" w:sz="0" w:space="0" w:color="auto"/>
      </w:divBdr>
    </w:div>
    <w:div w:id="347483961">
      <w:bodyDiv w:val="1"/>
      <w:marLeft w:val="0"/>
      <w:marRight w:val="0"/>
      <w:marTop w:val="0"/>
      <w:marBottom w:val="0"/>
      <w:divBdr>
        <w:top w:val="none" w:sz="0" w:space="0" w:color="auto"/>
        <w:left w:val="none" w:sz="0" w:space="0" w:color="auto"/>
        <w:bottom w:val="none" w:sz="0" w:space="0" w:color="auto"/>
        <w:right w:val="none" w:sz="0" w:space="0" w:color="auto"/>
      </w:divBdr>
    </w:div>
    <w:div w:id="352193982">
      <w:bodyDiv w:val="1"/>
      <w:marLeft w:val="0"/>
      <w:marRight w:val="0"/>
      <w:marTop w:val="0"/>
      <w:marBottom w:val="0"/>
      <w:divBdr>
        <w:top w:val="none" w:sz="0" w:space="0" w:color="auto"/>
        <w:left w:val="none" w:sz="0" w:space="0" w:color="auto"/>
        <w:bottom w:val="none" w:sz="0" w:space="0" w:color="auto"/>
        <w:right w:val="none" w:sz="0" w:space="0" w:color="auto"/>
      </w:divBdr>
    </w:div>
    <w:div w:id="353310586">
      <w:bodyDiv w:val="1"/>
      <w:marLeft w:val="0"/>
      <w:marRight w:val="0"/>
      <w:marTop w:val="0"/>
      <w:marBottom w:val="0"/>
      <w:divBdr>
        <w:top w:val="none" w:sz="0" w:space="0" w:color="auto"/>
        <w:left w:val="none" w:sz="0" w:space="0" w:color="auto"/>
        <w:bottom w:val="none" w:sz="0" w:space="0" w:color="auto"/>
        <w:right w:val="none" w:sz="0" w:space="0" w:color="auto"/>
      </w:divBdr>
    </w:div>
    <w:div w:id="356006125">
      <w:bodyDiv w:val="1"/>
      <w:marLeft w:val="0"/>
      <w:marRight w:val="0"/>
      <w:marTop w:val="0"/>
      <w:marBottom w:val="0"/>
      <w:divBdr>
        <w:top w:val="none" w:sz="0" w:space="0" w:color="auto"/>
        <w:left w:val="none" w:sz="0" w:space="0" w:color="auto"/>
        <w:bottom w:val="none" w:sz="0" w:space="0" w:color="auto"/>
        <w:right w:val="none" w:sz="0" w:space="0" w:color="auto"/>
      </w:divBdr>
    </w:div>
    <w:div w:id="376242319">
      <w:bodyDiv w:val="1"/>
      <w:marLeft w:val="0"/>
      <w:marRight w:val="0"/>
      <w:marTop w:val="0"/>
      <w:marBottom w:val="0"/>
      <w:divBdr>
        <w:top w:val="none" w:sz="0" w:space="0" w:color="auto"/>
        <w:left w:val="none" w:sz="0" w:space="0" w:color="auto"/>
        <w:bottom w:val="none" w:sz="0" w:space="0" w:color="auto"/>
        <w:right w:val="none" w:sz="0" w:space="0" w:color="auto"/>
      </w:divBdr>
    </w:div>
    <w:div w:id="380402309">
      <w:bodyDiv w:val="1"/>
      <w:marLeft w:val="0"/>
      <w:marRight w:val="0"/>
      <w:marTop w:val="0"/>
      <w:marBottom w:val="0"/>
      <w:divBdr>
        <w:top w:val="none" w:sz="0" w:space="0" w:color="auto"/>
        <w:left w:val="none" w:sz="0" w:space="0" w:color="auto"/>
        <w:bottom w:val="none" w:sz="0" w:space="0" w:color="auto"/>
        <w:right w:val="none" w:sz="0" w:space="0" w:color="auto"/>
      </w:divBdr>
    </w:div>
    <w:div w:id="381711388">
      <w:bodyDiv w:val="1"/>
      <w:marLeft w:val="0"/>
      <w:marRight w:val="0"/>
      <w:marTop w:val="0"/>
      <w:marBottom w:val="0"/>
      <w:divBdr>
        <w:top w:val="none" w:sz="0" w:space="0" w:color="auto"/>
        <w:left w:val="none" w:sz="0" w:space="0" w:color="auto"/>
        <w:bottom w:val="none" w:sz="0" w:space="0" w:color="auto"/>
        <w:right w:val="none" w:sz="0" w:space="0" w:color="auto"/>
      </w:divBdr>
    </w:div>
    <w:div w:id="382102348">
      <w:bodyDiv w:val="1"/>
      <w:marLeft w:val="0"/>
      <w:marRight w:val="0"/>
      <w:marTop w:val="0"/>
      <w:marBottom w:val="0"/>
      <w:divBdr>
        <w:top w:val="none" w:sz="0" w:space="0" w:color="auto"/>
        <w:left w:val="none" w:sz="0" w:space="0" w:color="auto"/>
        <w:bottom w:val="none" w:sz="0" w:space="0" w:color="auto"/>
        <w:right w:val="none" w:sz="0" w:space="0" w:color="auto"/>
      </w:divBdr>
    </w:div>
    <w:div w:id="385643259">
      <w:bodyDiv w:val="1"/>
      <w:marLeft w:val="0"/>
      <w:marRight w:val="0"/>
      <w:marTop w:val="0"/>
      <w:marBottom w:val="0"/>
      <w:divBdr>
        <w:top w:val="none" w:sz="0" w:space="0" w:color="auto"/>
        <w:left w:val="none" w:sz="0" w:space="0" w:color="auto"/>
        <w:bottom w:val="none" w:sz="0" w:space="0" w:color="auto"/>
        <w:right w:val="none" w:sz="0" w:space="0" w:color="auto"/>
      </w:divBdr>
    </w:div>
    <w:div w:id="387842159">
      <w:bodyDiv w:val="1"/>
      <w:marLeft w:val="0"/>
      <w:marRight w:val="0"/>
      <w:marTop w:val="0"/>
      <w:marBottom w:val="0"/>
      <w:divBdr>
        <w:top w:val="none" w:sz="0" w:space="0" w:color="auto"/>
        <w:left w:val="none" w:sz="0" w:space="0" w:color="auto"/>
        <w:bottom w:val="none" w:sz="0" w:space="0" w:color="auto"/>
        <w:right w:val="none" w:sz="0" w:space="0" w:color="auto"/>
      </w:divBdr>
    </w:div>
    <w:div w:id="395517393">
      <w:bodyDiv w:val="1"/>
      <w:marLeft w:val="0"/>
      <w:marRight w:val="0"/>
      <w:marTop w:val="0"/>
      <w:marBottom w:val="0"/>
      <w:divBdr>
        <w:top w:val="none" w:sz="0" w:space="0" w:color="auto"/>
        <w:left w:val="none" w:sz="0" w:space="0" w:color="auto"/>
        <w:bottom w:val="none" w:sz="0" w:space="0" w:color="auto"/>
        <w:right w:val="none" w:sz="0" w:space="0" w:color="auto"/>
      </w:divBdr>
    </w:div>
    <w:div w:id="398749936">
      <w:bodyDiv w:val="1"/>
      <w:marLeft w:val="0"/>
      <w:marRight w:val="0"/>
      <w:marTop w:val="0"/>
      <w:marBottom w:val="0"/>
      <w:divBdr>
        <w:top w:val="none" w:sz="0" w:space="0" w:color="auto"/>
        <w:left w:val="none" w:sz="0" w:space="0" w:color="auto"/>
        <w:bottom w:val="none" w:sz="0" w:space="0" w:color="auto"/>
        <w:right w:val="none" w:sz="0" w:space="0" w:color="auto"/>
      </w:divBdr>
    </w:div>
    <w:div w:id="398938803">
      <w:bodyDiv w:val="1"/>
      <w:marLeft w:val="0"/>
      <w:marRight w:val="0"/>
      <w:marTop w:val="0"/>
      <w:marBottom w:val="0"/>
      <w:divBdr>
        <w:top w:val="none" w:sz="0" w:space="0" w:color="auto"/>
        <w:left w:val="none" w:sz="0" w:space="0" w:color="auto"/>
        <w:bottom w:val="none" w:sz="0" w:space="0" w:color="auto"/>
        <w:right w:val="none" w:sz="0" w:space="0" w:color="auto"/>
      </w:divBdr>
    </w:div>
    <w:div w:id="403189678">
      <w:bodyDiv w:val="1"/>
      <w:marLeft w:val="0"/>
      <w:marRight w:val="0"/>
      <w:marTop w:val="0"/>
      <w:marBottom w:val="0"/>
      <w:divBdr>
        <w:top w:val="none" w:sz="0" w:space="0" w:color="auto"/>
        <w:left w:val="none" w:sz="0" w:space="0" w:color="auto"/>
        <w:bottom w:val="none" w:sz="0" w:space="0" w:color="auto"/>
        <w:right w:val="none" w:sz="0" w:space="0" w:color="auto"/>
      </w:divBdr>
    </w:div>
    <w:div w:id="416678232">
      <w:bodyDiv w:val="1"/>
      <w:marLeft w:val="0"/>
      <w:marRight w:val="0"/>
      <w:marTop w:val="0"/>
      <w:marBottom w:val="0"/>
      <w:divBdr>
        <w:top w:val="none" w:sz="0" w:space="0" w:color="auto"/>
        <w:left w:val="none" w:sz="0" w:space="0" w:color="auto"/>
        <w:bottom w:val="none" w:sz="0" w:space="0" w:color="auto"/>
        <w:right w:val="none" w:sz="0" w:space="0" w:color="auto"/>
      </w:divBdr>
    </w:div>
    <w:div w:id="426195044">
      <w:bodyDiv w:val="1"/>
      <w:marLeft w:val="0"/>
      <w:marRight w:val="0"/>
      <w:marTop w:val="0"/>
      <w:marBottom w:val="0"/>
      <w:divBdr>
        <w:top w:val="none" w:sz="0" w:space="0" w:color="auto"/>
        <w:left w:val="none" w:sz="0" w:space="0" w:color="auto"/>
        <w:bottom w:val="none" w:sz="0" w:space="0" w:color="auto"/>
        <w:right w:val="none" w:sz="0" w:space="0" w:color="auto"/>
      </w:divBdr>
    </w:div>
    <w:div w:id="430901219">
      <w:bodyDiv w:val="1"/>
      <w:marLeft w:val="0"/>
      <w:marRight w:val="0"/>
      <w:marTop w:val="0"/>
      <w:marBottom w:val="0"/>
      <w:divBdr>
        <w:top w:val="none" w:sz="0" w:space="0" w:color="auto"/>
        <w:left w:val="none" w:sz="0" w:space="0" w:color="auto"/>
        <w:bottom w:val="none" w:sz="0" w:space="0" w:color="auto"/>
        <w:right w:val="none" w:sz="0" w:space="0" w:color="auto"/>
      </w:divBdr>
    </w:div>
    <w:div w:id="432630408">
      <w:bodyDiv w:val="1"/>
      <w:marLeft w:val="0"/>
      <w:marRight w:val="0"/>
      <w:marTop w:val="0"/>
      <w:marBottom w:val="0"/>
      <w:divBdr>
        <w:top w:val="none" w:sz="0" w:space="0" w:color="auto"/>
        <w:left w:val="none" w:sz="0" w:space="0" w:color="auto"/>
        <w:bottom w:val="none" w:sz="0" w:space="0" w:color="auto"/>
        <w:right w:val="none" w:sz="0" w:space="0" w:color="auto"/>
      </w:divBdr>
    </w:div>
    <w:div w:id="439837583">
      <w:bodyDiv w:val="1"/>
      <w:marLeft w:val="0"/>
      <w:marRight w:val="0"/>
      <w:marTop w:val="0"/>
      <w:marBottom w:val="0"/>
      <w:divBdr>
        <w:top w:val="none" w:sz="0" w:space="0" w:color="auto"/>
        <w:left w:val="none" w:sz="0" w:space="0" w:color="auto"/>
        <w:bottom w:val="none" w:sz="0" w:space="0" w:color="auto"/>
        <w:right w:val="none" w:sz="0" w:space="0" w:color="auto"/>
      </w:divBdr>
    </w:div>
    <w:div w:id="444078502">
      <w:bodyDiv w:val="1"/>
      <w:marLeft w:val="0"/>
      <w:marRight w:val="0"/>
      <w:marTop w:val="0"/>
      <w:marBottom w:val="0"/>
      <w:divBdr>
        <w:top w:val="none" w:sz="0" w:space="0" w:color="auto"/>
        <w:left w:val="none" w:sz="0" w:space="0" w:color="auto"/>
        <w:bottom w:val="none" w:sz="0" w:space="0" w:color="auto"/>
        <w:right w:val="none" w:sz="0" w:space="0" w:color="auto"/>
      </w:divBdr>
    </w:div>
    <w:div w:id="458375995">
      <w:bodyDiv w:val="1"/>
      <w:marLeft w:val="0"/>
      <w:marRight w:val="0"/>
      <w:marTop w:val="0"/>
      <w:marBottom w:val="0"/>
      <w:divBdr>
        <w:top w:val="none" w:sz="0" w:space="0" w:color="auto"/>
        <w:left w:val="none" w:sz="0" w:space="0" w:color="auto"/>
        <w:bottom w:val="none" w:sz="0" w:space="0" w:color="auto"/>
        <w:right w:val="none" w:sz="0" w:space="0" w:color="auto"/>
      </w:divBdr>
    </w:div>
    <w:div w:id="473136663">
      <w:bodyDiv w:val="1"/>
      <w:marLeft w:val="0"/>
      <w:marRight w:val="0"/>
      <w:marTop w:val="0"/>
      <w:marBottom w:val="0"/>
      <w:divBdr>
        <w:top w:val="none" w:sz="0" w:space="0" w:color="auto"/>
        <w:left w:val="none" w:sz="0" w:space="0" w:color="auto"/>
        <w:bottom w:val="none" w:sz="0" w:space="0" w:color="auto"/>
        <w:right w:val="none" w:sz="0" w:space="0" w:color="auto"/>
      </w:divBdr>
    </w:div>
    <w:div w:id="474881963">
      <w:bodyDiv w:val="1"/>
      <w:marLeft w:val="0"/>
      <w:marRight w:val="0"/>
      <w:marTop w:val="0"/>
      <w:marBottom w:val="0"/>
      <w:divBdr>
        <w:top w:val="none" w:sz="0" w:space="0" w:color="auto"/>
        <w:left w:val="none" w:sz="0" w:space="0" w:color="auto"/>
        <w:bottom w:val="none" w:sz="0" w:space="0" w:color="auto"/>
        <w:right w:val="none" w:sz="0" w:space="0" w:color="auto"/>
      </w:divBdr>
    </w:div>
    <w:div w:id="477963815">
      <w:bodyDiv w:val="1"/>
      <w:marLeft w:val="0"/>
      <w:marRight w:val="0"/>
      <w:marTop w:val="0"/>
      <w:marBottom w:val="0"/>
      <w:divBdr>
        <w:top w:val="none" w:sz="0" w:space="0" w:color="auto"/>
        <w:left w:val="none" w:sz="0" w:space="0" w:color="auto"/>
        <w:bottom w:val="none" w:sz="0" w:space="0" w:color="auto"/>
        <w:right w:val="none" w:sz="0" w:space="0" w:color="auto"/>
      </w:divBdr>
    </w:div>
    <w:div w:id="479424166">
      <w:bodyDiv w:val="1"/>
      <w:marLeft w:val="0"/>
      <w:marRight w:val="0"/>
      <w:marTop w:val="0"/>
      <w:marBottom w:val="0"/>
      <w:divBdr>
        <w:top w:val="none" w:sz="0" w:space="0" w:color="auto"/>
        <w:left w:val="none" w:sz="0" w:space="0" w:color="auto"/>
        <w:bottom w:val="none" w:sz="0" w:space="0" w:color="auto"/>
        <w:right w:val="none" w:sz="0" w:space="0" w:color="auto"/>
      </w:divBdr>
    </w:div>
    <w:div w:id="481312034">
      <w:bodyDiv w:val="1"/>
      <w:marLeft w:val="0"/>
      <w:marRight w:val="0"/>
      <w:marTop w:val="0"/>
      <w:marBottom w:val="0"/>
      <w:divBdr>
        <w:top w:val="none" w:sz="0" w:space="0" w:color="auto"/>
        <w:left w:val="none" w:sz="0" w:space="0" w:color="auto"/>
        <w:bottom w:val="none" w:sz="0" w:space="0" w:color="auto"/>
        <w:right w:val="none" w:sz="0" w:space="0" w:color="auto"/>
      </w:divBdr>
    </w:div>
    <w:div w:id="483670711">
      <w:bodyDiv w:val="1"/>
      <w:marLeft w:val="0"/>
      <w:marRight w:val="0"/>
      <w:marTop w:val="0"/>
      <w:marBottom w:val="0"/>
      <w:divBdr>
        <w:top w:val="none" w:sz="0" w:space="0" w:color="auto"/>
        <w:left w:val="none" w:sz="0" w:space="0" w:color="auto"/>
        <w:bottom w:val="none" w:sz="0" w:space="0" w:color="auto"/>
        <w:right w:val="none" w:sz="0" w:space="0" w:color="auto"/>
      </w:divBdr>
    </w:div>
    <w:div w:id="485754300">
      <w:bodyDiv w:val="1"/>
      <w:marLeft w:val="0"/>
      <w:marRight w:val="0"/>
      <w:marTop w:val="0"/>
      <w:marBottom w:val="0"/>
      <w:divBdr>
        <w:top w:val="none" w:sz="0" w:space="0" w:color="auto"/>
        <w:left w:val="none" w:sz="0" w:space="0" w:color="auto"/>
        <w:bottom w:val="none" w:sz="0" w:space="0" w:color="auto"/>
        <w:right w:val="none" w:sz="0" w:space="0" w:color="auto"/>
      </w:divBdr>
    </w:div>
    <w:div w:id="489717414">
      <w:bodyDiv w:val="1"/>
      <w:marLeft w:val="0"/>
      <w:marRight w:val="0"/>
      <w:marTop w:val="0"/>
      <w:marBottom w:val="0"/>
      <w:divBdr>
        <w:top w:val="none" w:sz="0" w:space="0" w:color="auto"/>
        <w:left w:val="none" w:sz="0" w:space="0" w:color="auto"/>
        <w:bottom w:val="none" w:sz="0" w:space="0" w:color="auto"/>
        <w:right w:val="none" w:sz="0" w:space="0" w:color="auto"/>
      </w:divBdr>
    </w:div>
    <w:div w:id="490606491">
      <w:bodyDiv w:val="1"/>
      <w:marLeft w:val="0"/>
      <w:marRight w:val="0"/>
      <w:marTop w:val="0"/>
      <w:marBottom w:val="0"/>
      <w:divBdr>
        <w:top w:val="none" w:sz="0" w:space="0" w:color="auto"/>
        <w:left w:val="none" w:sz="0" w:space="0" w:color="auto"/>
        <w:bottom w:val="none" w:sz="0" w:space="0" w:color="auto"/>
        <w:right w:val="none" w:sz="0" w:space="0" w:color="auto"/>
      </w:divBdr>
    </w:div>
    <w:div w:id="494421441">
      <w:bodyDiv w:val="1"/>
      <w:marLeft w:val="0"/>
      <w:marRight w:val="0"/>
      <w:marTop w:val="0"/>
      <w:marBottom w:val="0"/>
      <w:divBdr>
        <w:top w:val="none" w:sz="0" w:space="0" w:color="auto"/>
        <w:left w:val="none" w:sz="0" w:space="0" w:color="auto"/>
        <w:bottom w:val="none" w:sz="0" w:space="0" w:color="auto"/>
        <w:right w:val="none" w:sz="0" w:space="0" w:color="auto"/>
      </w:divBdr>
    </w:div>
    <w:div w:id="496651594">
      <w:bodyDiv w:val="1"/>
      <w:marLeft w:val="0"/>
      <w:marRight w:val="0"/>
      <w:marTop w:val="0"/>
      <w:marBottom w:val="0"/>
      <w:divBdr>
        <w:top w:val="none" w:sz="0" w:space="0" w:color="auto"/>
        <w:left w:val="none" w:sz="0" w:space="0" w:color="auto"/>
        <w:bottom w:val="none" w:sz="0" w:space="0" w:color="auto"/>
        <w:right w:val="none" w:sz="0" w:space="0" w:color="auto"/>
      </w:divBdr>
    </w:div>
    <w:div w:id="502208978">
      <w:bodyDiv w:val="1"/>
      <w:marLeft w:val="0"/>
      <w:marRight w:val="0"/>
      <w:marTop w:val="0"/>
      <w:marBottom w:val="0"/>
      <w:divBdr>
        <w:top w:val="none" w:sz="0" w:space="0" w:color="auto"/>
        <w:left w:val="none" w:sz="0" w:space="0" w:color="auto"/>
        <w:bottom w:val="none" w:sz="0" w:space="0" w:color="auto"/>
        <w:right w:val="none" w:sz="0" w:space="0" w:color="auto"/>
      </w:divBdr>
    </w:div>
    <w:div w:id="508494488">
      <w:bodyDiv w:val="1"/>
      <w:marLeft w:val="0"/>
      <w:marRight w:val="0"/>
      <w:marTop w:val="0"/>
      <w:marBottom w:val="0"/>
      <w:divBdr>
        <w:top w:val="none" w:sz="0" w:space="0" w:color="auto"/>
        <w:left w:val="none" w:sz="0" w:space="0" w:color="auto"/>
        <w:bottom w:val="none" w:sz="0" w:space="0" w:color="auto"/>
        <w:right w:val="none" w:sz="0" w:space="0" w:color="auto"/>
      </w:divBdr>
    </w:div>
    <w:div w:id="508764060">
      <w:bodyDiv w:val="1"/>
      <w:marLeft w:val="0"/>
      <w:marRight w:val="0"/>
      <w:marTop w:val="0"/>
      <w:marBottom w:val="0"/>
      <w:divBdr>
        <w:top w:val="none" w:sz="0" w:space="0" w:color="auto"/>
        <w:left w:val="none" w:sz="0" w:space="0" w:color="auto"/>
        <w:bottom w:val="none" w:sz="0" w:space="0" w:color="auto"/>
        <w:right w:val="none" w:sz="0" w:space="0" w:color="auto"/>
      </w:divBdr>
    </w:div>
    <w:div w:id="509834401">
      <w:bodyDiv w:val="1"/>
      <w:marLeft w:val="0"/>
      <w:marRight w:val="0"/>
      <w:marTop w:val="0"/>
      <w:marBottom w:val="0"/>
      <w:divBdr>
        <w:top w:val="none" w:sz="0" w:space="0" w:color="auto"/>
        <w:left w:val="none" w:sz="0" w:space="0" w:color="auto"/>
        <w:bottom w:val="none" w:sz="0" w:space="0" w:color="auto"/>
        <w:right w:val="none" w:sz="0" w:space="0" w:color="auto"/>
      </w:divBdr>
    </w:div>
    <w:div w:id="514271572">
      <w:bodyDiv w:val="1"/>
      <w:marLeft w:val="0"/>
      <w:marRight w:val="0"/>
      <w:marTop w:val="0"/>
      <w:marBottom w:val="0"/>
      <w:divBdr>
        <w:top w:val="none" w:sz="0" w:space="0" w:color="auto"/>
        <w:left w:val="none" w:sz="0" w:space="0" w:color="auto"/>
        <w:bottom w:val="none" w:sz="0" w:space="0" w:color="auto"/>
        <w:right w:val="none" w:sz="0" w:space="0" w:color="auto"/>
      </w:divBdr>
    </w:div>
    <w:div w:id="519468338">
      <w:bodyDiv w:val="1"/>
      <w:marLeft w:val="0"/>
      <w:marRight w:val="0"/>
      <w:marTop w:val="0"/>
      <w:marBottom w:val="0"/>
      <w:divBdr>
        <w:top w:val="none" w:sz="0" w:space="0" w:color="auto"/>
        <w:left w:val="none" w:sz="0" w:space="0" w:color="auto"/>
        <w:bottom w:val="none" w:sz="0" w:space="0" w:color="auto"/>
        <w:right w:val="none" w:sz="0" w:space="0" w:color="auto"/>
      </w:divBdr>
    </w:div>
    <w:div w:id="535973560">
      <w:bodyDiv w:val="1"/>
      <w:marLeft w:val="0"/>
      <w:marRight w:val="0"/>
      <w:marTop w:val="0"/>
      <w:marBottom w:val="0"/>
      <w:divBdr>
        <w:top w:val="none" w:sz="0" w:space="0" w:color="auto"/>
        <w:left w:val="none" w:sz="0" w:space="0" w:color="auto"/>
        <w:bottom w:val="none" w:sz="0" w:space="0" w:color="auto"/>
        <w:right w:val="none" w:sz="0" w:space="0" w:color="auto"/>
      </w:divBdr>
    </w:div>
    <w:div w:id="543522210">
      <w:bodyDiv w:val="1"/>
      <w:marLeft w:val="0"/>
      <w:marRight w:val="0"/>
      <w:marTop w:val="0"/>
      <w:marBottom w:val="0"/>
      <w:divBdr>
        <w:top w:val="none" w:sz="0" w:space="0" w:color="auto"/>
        <w:left w:val="none" w:sz="0" w:space="0" w:color="auto"/>
        <w:bottom w:val="none" w:sz="0" w:space="0" w:color="auto"/>
        <w:right w:val="none" w:sz="0" w:space="0" w:color="auto"/>
      </w:divBdr>
    </w:div>
    <w:div w:id="545065252">
      <w:bodyDiv w:val="1"/>
      <w:marLeft w:val="0"/>
      <w:marRight w:val="0"/>
      <w:marTop w:val="0"/>
      <w:marBottom w:val="0"/>
      <w:divBdr>
        <w:top w:val="none" w:sz="0" w:space="0" w:color="auto"/>
        <w:left w:val="none" w:sz="0" w:space="0" w:color="auto"/>
        <w:bottom w:val="none" w:sz="0" w:space="0" w:color="auto"/>
        <w:right w:val="none" w:sz="0" w:space="0" w:color="auto"/>
      </w:divBdr>
    </w:div>
    <w:div w:id="548879612">
      <w:bodyDiv w:val="1"/>
      <w:marLeft w:val="0"/>
      <w:marRight w:val="0"/>
      <w:marTop w:val="0"/>
      <w:marBottom w:val="0"/>
      <w:divBdr>
        <w:top w:val="none" w:sz="0" w:space="0" w:color="auto"/>
        <w:left w:val="none" w:sz="0" w:space="0" w:color="auto"/>
        <w:bottom w:val="none" w:sz="0" w:space="0" w:color="auto"/>
        <w:right w:val="none" w:sz="0" w:space="0" w:color="auto"/>
      </w:divBdr>
    </w:div>
    <w:div w:id="549195315">
      <w:bodyDiv w:val="1"/>
      <w:marLeft w:val="0"/>
      <w:marRight w:val="0"/>
      <w:marTop w:val="0"/>
      <w:marBottom w:val="0"/>
      <w:divBdr>
        <w:top w:val="none" w:sz="0" w:space="0" w:color="auto"/>
        <w:left w:val="none" w:sz="0" w:space="0" w:color="auto"/>
        <w:bottom w:val="none" w:sz="0" w:space="0" w:color="auto"/>
        <w:right w:val="none" w:sz="0" w:space="0" w:color="auto"/>
      </w:divBdr>
    </w:div>
    <w:div w:id="549342436">
      <w:bodyDiv w:val="1"/>
      <w:marLeft w:val="0"/>
      <w:marRight w:val="0"/>
      <w:marTop w:val="0"/>
      <w:marBottom w:val="0"/>
      <w:divBdr>
        <w:top w:val="none" w:sz="0" w:space="0" w:color="auto"/>
        <w:left w:val="none" w:sz="0" w:space="0" w:color="auto"/>
        <w:bottom w:val="none" w:sz="0" w:space="0" w:color="auto"/>
        <w:right w:val="none" w:sz="0" w:space="0" w:color="auto"/>
      </w:divBdr>
    </w:div>
    <w:div w:id="555557043">
      <w:bodyDiv w:val="1"/>
      <w:marLeft w:val="0"/>
      <w:marRight w:val="0"/>
      <w:marTop w:val="0"/>
      <w:marBottom w:val="0"/>
      <w:divBdr>
        <w:top w:val="none" w:sz="0" w:space="0" w:color="auto"/>
        <w:left w:val="none" w:sz="0" w:space="0" w:color="auto"/>
        <w:bottom w:val="none" w:sz="0" w:space="0" w:color="auto"/>
        <w:right w:val="none" w:sz="0" w:space="0" w:color="auto"/>
      </w:divBdr>
    </w:div>
    <w:div w:id="561865422">
      <w:bodyDiv w:val="1"/>
      <w:marLeft w:val="0"/>
      <w:marRight w:val="0"/>
      <w:marTop w:val="0"/>
      <w:marBottom w:val="0"/>
      <w:divBdr>
        <w:top w:val="none" w:sz="0" w:space="0" w:color="auto"/>
        <w:left w:val="none" w:sz="0" w:space="0" w:color="auto"/>
        <w:bottom w:val="none" w:sz="0" w:space="0" w:color="auto"/>
        <w:right w:val="none" w:sz="0" w:space="0" w:color="auto"/>
      </w:divBdr>
    </w:div>
    <w:div w:id="571428536">
      <w:bodyDiv w:val="1"/>
      <w:marLeft w:val="0"/>
      <w:marRight w:val="0"/>
      <w:marTop w:val="0"/>
      <w:marBottom w:val="0"/>
      <w:divBdr>
        <w:top w:val="none" w:sz="0" w:space="0" w:color="auto"/>
        <w:left w:val="none" w:sz="0" w:space="0" w:color="auto"/>
        <w:bottom w:val="none" w:sz="0" w:space="0" w:color="auto"/>
        <w:right w:val="none" w:sz="0" w:space="0" w:color="auto"/>
      </w:divBdr>
    </w:div>
    <w:div w:id="572816010">
      <w:bodyDiv w:val="1"/>
      <w:marLeft w:val="0"/>
      <w:marRight w:val="0"/>
      <w:marTop w:val="0"/>
      <w:marBottom w:val="0"/>
      <w:divBdr>
        <w:top w:val="none" w:sz="0" w:space="0" w:color="auto"/>
        <w:left w:val="none" w:sz="0" w:space="0" w:color="auto"/>
        <w:bottom w:val="none" w:sz="0" w:space="0" w:color="auto"/>
        <w:right w:val="none" w:sz="0" w:space="0" w:color="auto"/>
      </w:divBdr>
    </w:div>
    <w:div w:id="577903691">
      <w:bodyDiv w:val="1"/>
      <w:marLeft w:val="0"/>
      <w:marRight w:val="0"/>
      <w:marTop w:val="0"/>
      <w:marBottom w:val="0"/>
      <w:divBdr>
        <w:top w:val="none" w:sz="0" w:space="0" w:color="auto"/>
        <w:left w:val="none" w:sz="0" w:space="0" w:color="auto"/>
        <w:bottom w:val="none" w:sz="0" w:space="0" w:color="auto"/>
        <w:right w:val="none" w:sz="0" w:space="0" w:color="auto"/>
      </w:divBdr>
    </w:div>
    <w:div w:id="585923964">
      <w:bodyDiv w:val="1"/>
      <w:marLeft w:val="0"/>
      <w:marRight w:val="0"/>
      <w:marTop w:val="0"/>
      <w:marBottom w:val="0"/>
      <w:divBdr>
        <w:top w:val="none" w:sz="0" w:space="0" w:color="auto"/>
        <w:left w:val="none" w:sz="0" w:space="0" w:color="auto"/>
        <w:bottom w:val="none" w:sz="0" w:space="0" w:color="auto"/>
        <w:right w:val="none" w:sz="0" w:space="0" w:color="auto"/>
      </w:divBdr>
    </w:div>
    <w:div w:id="592737967">
      <w:bodyDiv w:val="1"/>
      <w:marLeft w:val="0"/>
      <w:marRight w:val="0"/>
      <w:marTop w:val="0"/>
      <w:marBottom w:val="0"/>
      <w:divBdr>
        <w:top w:val="none" w:sz="0" w:space="0" w:color="auto"/>
        <w:left w:val="none" w:sz="0" w:space="0" w:color="auto"/>
        <w:bottom w:val="none" w:sz="0" w:space="0" w:color="auto"/>
        <w:right w:val="none" w:sz="0" w:space="0" w:color="auto"/>
      </w:divBdr>
    </w:div>
    <w:div w:id="596643227">
      <w:bodyDiv w:val="1"/>
      <w:marLeft w:val="0"/>
      <w:marRight w:val="0"/>
      <w:marTop w:val="0"/>
      <w:marBottom w:val="0"/>
      <w:divBdr>
        <w:top w:val="none" w:sz="0" w:space="0" w:color="auto"/>
        <w:left w:val="none" w:sz="0" w:space="0" w:color="auto"/>
        <w:bottom w:val="none" w:sz="0" w:space="0" w:color="auto"/>
        <w:right w:val="none" w:sz="0" w:space="0" w:color="auto"/>
      </w:divBdr>
    </w:div>
    <w:div w:id="599021993">
      <w:bodyDiv w:val="1"/>
      <w:marLeft w:val="0"/>
      <w:marRight w:val="0"/>
      <w:marTop w:val="0"/>
      <w:marBottom w:val="0"/>
      <w:divBdr>
        <w:top w:val="none" w:sz="0" w:space="0" w:color="auto"/>
        <w:left w:val="none" w:sz="0" w:space="0" w:color="auto"/>
        <w:bottom w:val="none" w:sz="0" w:space="0" w:color="auto"/>
        <w:right w:val="none" w:sz="0" w:space="0" w:color="auto"/>
      </w:divBdr>
    </w:div>
    <w:div w:id="602961914">
      <w:bodyDiv w:val="1"/>
      <w:marLeft w:val="0"/>
      <w:marRight w:val="0"/>
      <w:marTop w:val="0"/>
      <w:marBottom w:val="0"/>
      <w:divBdr>
        <w:top w:val="none" w:sz="0" w:space="0" w:color="auto"/>
        <w:left w:val="none" w:sz="0" w:space="0" w:color="auto"/>
        <w:bottom w:val="none" w:sz="0" w:space="0" w:color="auto"/>
        <w:right w:val="none" w:sz="0" w:space="0" w:color="auto"/>
      </w:divBdr>
    </w:div>
    <w:div w:id="610358726">
      <w:bodyDiv w:val="1"/>
      <w:marLeft w:val="0"/>
      <w:marRight w:val="0"/>
      <w:marTop w:val="0"/>
      <w:marBottom w:val="0"/>
      <w:divBdr>
        <w:top w:val="none" w:sz="0" w:space="0" w:color="auto"/>
        <w:left w:val="none" w:sz="0" w:space="0" w:color="auto"/>
        <w:bottom w:val="none" w:sz="0" w:space="0" w:color="auto"/>
        <w:right w:val="none" w:sz="0" w:space="0" w:color="auto"/>
      </w:divBdr>
    </w:div>
    <w:div w:id="617418399">
      <w:bodyDiv w:val="1"/>
      <w:marLeft w:val="0"/>
      <w:marRight w:val="0"/>
      <w:marTop w:val="0"/>
      <w:marBottom w:val="0"/>
      <w:divBdr>
        <w:top w:val="none" w:sz="0" w:space="0" w:color="auto"/>
        <w:left w:val="none" w:sz="0" w:space="0" w:color="auto"/>
        <w:bottom w:val="none" w:sz="0" w:space="0" w:color="auto"/>
        <w:right w:val="none" w:sz="0" w:space="0" w:color="auto"/>
      </w:divBdr>
    </w:div>
    <w:div w:id="625086341">
      <w:bodyDiv w:val="1"/>
      <w:marLeft w:val="0"/>
      <w:marRight w:val="0"/>
      <w:marTop w:val="0"/>
      <w:marBottom w:val="0"/>
      <w:divBdr>
        <w:top w:val="none" w:sz="0" w:space="0" w:color="auto"/>
        <w:left w:val="none" w:sz="0" w:space="0" w:color="auto"/>
        <w:bottom w:val="none" w:sz="0" w:space="0" w:color="auto"/>
        <w:right w:val="none" w:sz="0" w:space="0" w:color="auto"/>
      </w:divBdr>
    </w:div>
    <w:div w:id="631862755">
      <w:bodyDiv w:val="1"/>
      <w:marLeft w:val="0"/>
      <w:marRight w:val="0"/>
      <w:marTop w:val="0"/>
      <w:marBottom w:val="0"/>
      <w:divBdr>
        <w:top w:val="none" w:sz="0" w:space="0" w:color="auto"/>
        <w:left w:val="none" w:sz="0" w:space="0" w:color="auto"/>
        <w:bottom w:val="none" w:sz="0" w:space="0" w:color="auto"/>
        <w:right w:val="none" w:sz="0" w:space="0" w:color="auto"/>
      </w:divBdr>
    </w:div>
    <w:div w:id="638533770">
      <w:bodyDiv w:val="1"/>
      <w:marLeft w:val="0"/>
      <w:marRight w:val="0"/>
      <w:marTop w:val="0"/>
      <w:marBottom w:val="0"/>
      <w:divBdr>
        <w:top w:val="none" w:sz="0" w:space="0" w:color="auto"/>
        <w:left w:val="none" w:sz="0" w:space="0" w:color="auto"/>
        <w:bottom w:val="none" w:sz="0" w:space="0" w:color="auto"/>
        <w:right w:val="none" w:sz="0" w:space="0" w:color="auto"/>
      </w:divBdr>
    </w:div>
    <w:div w:id="641885988">
      <w:bodyDiv w:val="1"/>
      <w:marLeft w:val="0"/>
      <w:marRight w:val="0"/>
      <w:marTop w:val="0"/>
      <w:marBottom w:val="0"/>
      <w:divBdr>
        <w:top w:val="none" w:sz="0" w:space="0" w:color="auto"/>
        <w:left w:val="none" w:sz="0" w:space="0" w:color="auto"/>
        <w:bottom w:val="none" w:sz="0" w:space="0" w:color="auto"/>
        <w:right w:val="none" w:sz="0" w:space="0" w:color="auto"/>
      </w:divBdr>
    </w:div>
    <w:div w:id="647823854">
      <w:bodyDiv w:val="1"/>
      <w:marLeft w:val="0"/>
      <w:marRight w:val="0"/>
      <w:marTop w:val="0"/>
      <w:marBottom w:val="0"/>
      <w:divBdr>
        <w:top w:val="none" w:sz="0" w:space="0" w:color="auto"/>
        <w:left w:val="none" w:sz="0" w:space="0" w:color="auto"/>
        <w:bottom w:val="none" w:sz="0" w:space="0" w:color="auto"/>
        <w:right w:val="none" w:sz="0" w:space="0" w:color="auto"/>
      </w:divBdr>
    </w:div>
    <w:div w:id="660040711">
      <w:bodyDiv w:val="1"/>
      <w:marLeft w:val="0"/>
      <w:marRight w:val="0"/>
      <w:marTop w:val="0"/>
      <w:marBottom w:val="0"/>
      <w:divBdr>
        <w:top w:val="none" w:sz="0" w:space="0" w:color="auto"/>
        <w:left w:val="none" w:sz="0" w:space="0" w:color="auto"/>
        <w:bottom w:val="none" w:sz="0" w:space="0" w:color="auto"/>
        <w:right w:val="none" w:sz="0" w:space="0" w:color="auto"/>
      </w:divBdr>
    </w:div>
    <w:div w:id="670836484">
      <w:bodyDiv w:val="1"/>
      <w:marLeft w:val="0"/>
      <w:marRight w:val="0"/>
      <w:marTop w:val="0"/>
      <w:marBottom w:val="0"/>
      <w:divBdr>
        <w:top w:val="none" w:sz="0" w:space="0" w:color="auto"/>
        <w:left w:val="none" w:sz="0" w:space="0" w:color="auto"/>
        <w:bottom w:val="none" w:sz="0" w:space="0" w:color="auto"/>
        <w:right w:val="none" w:sz="0" w:space="0" w:color="auto"/>
      </w:divBdr>
    </w:div>
    <w:div w:id="673648473">
      <w:bodyDiv w:val="1"/>
      <w:marLeft w:val="0"/>
      <w:marRight w:val="0"/>
      <w:marTop w:val="0"/>
      <w:marBottom w:val="0"/>
      <w:divBdr>
        <w:top w:val="none" w:sz="0" w:space="0" w:color="auto"/>
        <w:left w:val="none" w:sz="0" w:space="0" w:color="auto"/>
        <w:bottom w:val="none" w:sz="0" w:space="0" w:color="auto"/>
        <w:right w:val="none" w:sz="0" w:space="0" w:color="auto"/>
      </w:divBdr>
    </w:div>
    <w:div w:id="685667363">
      <w:bodyDiv w:val="1"/>
      <w:marLeft w:val="0"/>
      <w:marRight w:val="0"/>
      <w:marTop w:val="0"/>
      <w:marBottom w:val="0"/>
      <w:divBdr>
        <w:top w:val="none" w:sz="0" w:space="0" w:color="auto"/>
        <w:left w:val="none" w:sz="0" w:space="0" w:color="auto"/>
        <w:bottom w:val="none" w:sz="0" w:space="0" w:color="auto"/>
        <w:right w:val="none" w:sz="0" w:space="0" w:color="auto"/>
      </w:divBdr>
    </w:div>
    <w:div w:id="689524091">
      <w:bodyDiv w:val="1"/>
      <w:marLeft w:val="0"/>
      <w:marRight w:val="0"/>
      <w:marTop w:val="0"/>
      <w:marBottom w:val="0"/>
      <w:divBdr>
        <w:top w:val="none" w:sz="0" w:space="0" w:color="auto"/>
        <w:left w:val="none" w:sz="0" w:space="0" w:color="auto"/>
        <w:bottom w:val="none" w:sz="0" w:space="0" w:color="auto"/>
        <w:right w:val="none" w:sz="0" w:space="0" w:color="auto"/>
      </w:divBdr>
    </w:div>
    <w:div w:id="700201827">
      <w:bodyDiv w:val="1"/>
      <w:marLeft w:val="0"/>
      <w:marRight w:val="0"/>
      <w:marTop w:val="0"/>
      <w:marBottom w:val="0"/>
      <w:divBdr>
        <w:top w:val="none" w:sz="0" w:space="0" w:color="auto"/>
        <w:left w:val="none" w:sz="0" w:space="0" w:color="auto"/>
        <w:bottom w:val="none" w:sz="0" w:space="0" w:color="auto"/>
        <w:right w:val="none" w:sz="0" w:space="0" w:color="auto"/>
      </w:divBdr>
    </w:div>
    <w:div w:id="709261043">
      <w:bodyDiv w:val="1"/>
      <w:marLeft w:val="0"/>
      <w:marRight w:val="0"/>
      <w:marTop w:val="0"/>
      <w:marBottom w:val="0"/>
      <w:divBdr>
        <w:top w:val="none" w:sz="0" w:space="0" w:color="auto"/>
        <w:left w:val="none" w:sz="0" w:space="0" w:color="auto"/>
        <w:bottom w:val="none" w:sz="0" w:space="0" w:color="auto"/>
        <w:right w:val="none" w:sz="0" w:space="0" w:color="auto"/>
      </w:divBdr>
    </w:div>
    <w:div w:id="710542358">
      <w:bodyDiv w:val="1"/>
      <w:marLeft w:val="0"/>
      <w:marRight w:val="0"/>
      <w:marTop w:val="0"/>
      <w:marBottom w:val="0"/>
      <w:divBdr>
        <w:top w:val="none" w:sz="0" w:space="0" w:color="auto"/>
        <w:left w:val="none" w:sz="0" w:space="0" w:color="auto"/>
        <w:bottom w:val="none" w:sz="0" w:space="0" w:color="auto"/>
        <w:right w:val="none" w:sz="0" w:space="0" w:color="auto"/>
      </w:divBdr>
    </w:div>
    <w:div w:id="719481762">
      <w:bodyDiv w:val="1"/>
      <w:marLeft w:val="0"/>
      <w:marRight w:val="0"/>
      <w:marTop w:val="0"/>
      <w:marBottom w:val="0"/>
      <w:divBdr>
        <w:top w:val="none" w:sz="0" w:space="0" w:color="auto"/>
        <w:left w:val="none" w:sz="0" w:space="0" w:color="auto"/>
        <w:bottom w:val="none" w:sz="0" w:space="0" w:color="auto"/>
        <w:right w:val="none" w:sz="0" w:space="0" w:color="auto"/>
      </w:divBdr>
    </w:div>
    <w:div w:id="721094998">
      <w:bodyDiv w:val="1"/>
      <w:marLeft w:val="0"/>
      <w:marRight w:val="0"/>
      <w:marTop w:val="0"/>
      <w:marBottom w:val="0"/>
      <w:divBdr>
        <w:top w:val="none" w:sz="0" w:space="0" w:color="auto"/>
        <w:left w:val="none" w:sz="0" w:space="0" w:color="auto"/>
        <w:bottom w:val="none" w:sz="0" w:space="0" w:color="auto"/>
        <w:right w:val="none" w:sz="0" w:space="0" w:color="auto"/>
      </w:divBdr>
    </w:div>
    <w:div w:id="723604226">
      <w:bodyDiv w:val="1"/>
      <w:marLeft w:val="0"/>
      <w:marRight w:val="0"/>
      <w:marTop w:val="0"/>
      <w:marBottom w:val="0"/>
      <w:divBdr>
        <w:top w:val="none" w:sz="0" w:space="0" w:color="auto"/>
        <w:left w:val="none" w:sz="0" w:space="0" w:color="auto"/>
        <w:bottom w:val="none" w:sz="0" w:space="0" w:color="auto"/>
        <w:right w:val="none" w:sz="0" w:space="0" w:color="auto"/>
      </w:divBdr>
    </w:div>
    <w:div w:id="733773221">
      <w:bodyDiv w:val="1"/>
      <w:marLeft w:val="0"/>
      <w:marRight w:val="0"/>
      <w:marTop w:val="0"/>
      <w:marBottom w:val="0"/>
      <w:divBdr>
        <w:top w:val="none" w:sz="0" w:space="0" w:color="auto"/>
        <w:left w:val="none" w:sz="0" w:space="0" w:color="auto"/>
        <w:bottom w:val="none" w:sz="0" w:space="0" w:color="auto"/>
        <w:right w:val="none" w:sz="0" w:space="0" w:color="auto"/>
      </w:divBdr>
    </w:div>
    <w:div w:id="734276528">
      <w:bodyDiv w:val="1"/>
      <w:marLeft w:val="0"/>
      <w:marRight w:val="0"/>
      <w:marTop w:val="0"/>
      <w:marBottom w:val="0"/>
      <w:divBdr>
        <w:top w:val="none" w:sz="0" w:space="0" w:color="auto"/>
        <w:left w:val="none" w:sz="0" w:space="0" w:color="auto"/>
        <w:bottom w:val="none" w:sz="0" w:space="0" w:color="auto"/>
        <w:right w:val="none" w:sz="0" w:space="0" w:color="auto"/>
      </w:divBdr>
    </w:div>
    <w:div w:id="753942131">
      <w:bodyDiv w:val="1"/>
      <w:marLeft w:val="0"/>
      <w:marRight w:val="0"/>
      <w:marTop w:val="0"/>
      <w:marBottom w:val="0"/>
      <w:divBdr>
        <w:top w:val="none" w:sz="0" w:space="0" w:color="auto"/>
        <w:left w:val="none" w:sz="0" w:space="0" w:color="auto"/>
        <w:bottom w:val="none" w:sz="0" w:space="0" w:color="auto"/>
        <w:right w:val="none" w:sz="0" w:space="0" w:color="auto"/>
      </w:divBdr>
    </w:div>
    <w:div w:id="754785230">
      <w:bodyDiv w:val="1"/>
      <w:marLeft w:val="0"/>
      <w:marRight w:val="0"/>
      <w:marTop w:val="0"/>
      <w:marBottom w:val="0"/>
      <w:divBdr>
        <w:top w:val="none" w:sz="0" w:space="0" w:color="auto"/>
        <w:left w:val="none" w:sz="0" w:space="0" w:color="auto"/>
        <w:bottom w:val="none" w:sz="0" w:space="0" w:color="auto"/>
        <w:right w:val="none" w:sz="0" w:space="0" w:color="auto"/>
      </w:divBdr>
    </w:div>
    <w:div w:id="758139118">
      <w:bodyDiv w:val="1"/>
      <w:marLeft w:val="0"/>
      <w:marRight w:val="0"/>
      <w:marTop w:val="0"/>
      <w:marBottom w:val="0"/>
      <w:divBdr>
        <w:top w:val="none" w:sz="0" w:space="0" w:color="auto"/>
        <w:left w:val="none" w:sz="0" w:space="0" w:color="auto"/>
        <w:bottom w:val="none" w:sz="0" w:space="0" w:color="auto"/>
        <w:right w:val="none" w:sz="0" w:space="0" w:color="auto"/>
      </w:divBdr>
    </w:div>
    <w:div w:id="766535446">
      <w:bodyDiv w:val="1"/>
      <w:marLeft w:val="0"/>
      <w:marRight w:val="0"/>
      <w:marTop w:val="0"/>
      <w:marBottom w:val="0"/>
      <w:divBdr>
        <w:top w:val="none" w:sz="0" w:space="0" w:color="auto"/>
        <w:left w:val="none" w:sz="0" w:space="0" w:color="auto"/>
        <w:bottom w:val="none" w:sz="0" w:space="0" w:color="auto"/>
        <w:right w:val="none" w:sz="0" w:space="0" w:color="auto"/>
      </w:divBdr>
    </w:div>
    <w:div w:id="771781387">
      <w:bodyDiv w:val="1"/>
      <w:marLeft w:val="0"/>
      <w:marRight w:val="0"/>
      <w:marTop w:val="0"/>
      <w:marBottom w:val="0"/>
      <w:divBdr>
        <w:top w:val="none" w:sz="0" w:space="0" w:color="auto"/>
        <w:left w:val="none" w:sz="0" w:space="0" w:color="auto"/>
        <w:bottom w:val="none" w:sz="0" w:space="0" w:color="auto"/>
        <w:right w:val="none" w:sz="0" w:space="0" w:color="auto"/>
      </w:divBdr>
    </w:div>
    <w:div w:id="773523042">
      <w:bodyDiv w:val="1"/>
      <w:marLeft w:val="0"/>
      <w:marRight w:val="0"/>
      <w:marTop w:val="0"/>
      <w:marBottom w:val="0"/>
      <w:divBdr>
        <w:top w:val="none" w:sz="0" w:space="0" w:color="auto"/>
        <w:left w:val="none" w:sz="0" w:space="0" w:color="auto"/>
        <w:bottom w:val="none" w:sz="0" w:space="0" w:color="auto"/>
        <w:right w:val="none" w:sz="0" w:space="0" w:color="auto"/>
      </w:divBdr>
    </w:div>
    <w:div w:id="788813346">
      <w:bodyDiv w:val="1"/>
      <w:marLeft w:val="0"/>
      <w:marRight w:val="0"/>
      <w:marTop w:val="0"/>
      <w:marBottom w:val="0"/>
      <w:divBdr>
        <w:top w:val="none" w:sz="0" w:space="0" w:color="auto"/>
        <w:left w:val="none" w:sz="0" w:space="0" w:color="auto"/>
        <w:bottom w:val="none" w:sz="0" w:space="0" w:color="auto"/>
        <w:right w:val="none" w:sz="0" w:space="0" w:color="auto"/>
      </w:divBdr>
    </w:div>
    <w:div w:id="790855124">
      <w:bodyDiv w:val="1"/>
      <w:marLeft w:val="0"/>
      <w:marRight w:val="0"/>
      <w:marTop w:val="0"/>
      <w:marBottom w:val="0"/>
      <w:divBdr>
        <w:top w:val="none" w:sz="0" w:space="0" w:color="auto"/>
        <w:left w:val="none" w:sz="0" w:space="0" w:color="auto"/>
        <w:bottom w:val="none" w:sz="0" w:space="0" w:color="auto"/>
        <w:right w:val="none" w:sz="0" w:space="0" w:color="auto"/>
      </w:divBdr>
    </w:div>
    <w:div w:id="803543351">
      <w:bodyDiv w:val="1"/>
      <w:marLeft w:val="0"/>
      <w:marRight w:val="0"/>
      <w:marTop w:val="0"/>
      <w:marBottom w:val="0"/>
      <w:divBdr>
        <w:top w:val="none" w:sz="0" w:space="0" w:color="auto"/>
        <w:left w:val="none" w:sz="0" w:space="0" w:color="auto"/>
        <w:bottom w:val="none" w:sz="0" w:space="0" w:color="auto"/>
        <w:right w:val="none" w:sz="0" w:space="0" w:color="auto"/>
      </w:divBdr>
    </w:div>
    <w:div w:id="810557679">
      <w:bodyDiv w:val="1"/>
      <w:marLeft w:val="0"/>
      <w:marRight w:val="0"/>
      <w:marTop w:val="0"/>
      <w:marBottom w:val="0"/>
      <w:divBdr>
        <w:top w:val="none" w:sz="0" w:space="0" w:color="auto"/>
        <w:left w:val="none" w:sz="0" w:space="0" w:color="auto"/>
        <w:bottom w:val="none" w:sz="0" w:space="0" w:color="auto"/>
        <w:right w:val="none" w:sz="0" w:space="0" w:color="auto"/>
      </w:divBdr>
    </w:div>
    <w:div w:id="812716685">
      <w:bodyDiv w:val="1"/>
      <w:marLeft w:val="0"/>
      <w:marRight w:val="0"/>
      <w:marTop w:val="0"/>
      <w:marBottom w:val="0"/>
      <w:divBdr>
        <w:top w:val="none" w:sz="0" w:space="0" w:color="auto"/>
        <w:left w:val="none" w:sz="0" w:space="0" w:color="auto"/>
        <w:bottom w:val="none" w:sz="0" w:space="0" w:color="auto"/>
        <w:right w:val="none" w:sz="0" w:space="0" w:color="auto"/>
      </w:divBdr>
    </w:div>
    <w:div w:id="813566094">
      <w:bodyDiv w:val="1"/>
      <w:marLeft w:val="0"/>
      <w:marRight w:val="0"/>
      <w:marTop w:val="0"/>
      <w:marBottom w:val="0"/>
      <w:divBdr>
        <w:top w:val="none" w:sz="0" w:space="0" w:color="auto"/>
        <w:left w:val="none" w:sz="0" w:space="0" w:color="auto"/>
        <w:bottom w:val="none" w:sz="0" w:space="0" w:color="auto"/>
        <w:right w:val="none" w:sz="0" w:space="0" w:color="auto"/>
      </w:divBdr>
    </w:div>
    <w:div w:id="820195433">
      <w:bodyDiv w:val="1"/>
      <w:marLeft w:val="0"/>
      <w:marRight w:val="0"/>
      <w:marTop w:val="0"/>
      <w:marBottom w:val="0"/>
      <w:divBdr>
        <w:top w:val="none" w:sz="0" w:space="0" w:color="auto"/>
        <w:left w:val="none" w:sz="0" w:space="0" w:color="auto"/>
        <w:bottom w:val="none" w:sz="0" w:space="0" w:color="auto"/>
        <w:right w:val="none" w:sz="0" w:space="0" w:color="auto"/>
      </w:divBdr>
    </w:div>
    <w:div w:id="834809722">
      <w:bodyDiv w:val="1"/>
      <w:marLeft w:val="0"/>
      <w:marRight w:val="0"/>
      <w:marTop w:val="0"/>
      <w:marBottom w:val="0"/>
      <w:divBdr>
        <w:top w:val="none" w:sz="0" w:space="0" w:color="auto"/>
        <w:left w:val="none" w:sz="0" w:space="0" w:color="auto"/>
        <w:bottom w:val="none" w:sz="0" w:space="0" w:color="auto"/>
        <w:right w:val="none" w:sz="0" w:space="0" w:color="auto"/>
      </w:divBdr>
    </w:div>
    <w:div w:id="841091617">
      <w:bodyDiv w:val="1"/>
      <w:marLeft w:val="0"/>
      <w:marRight w:val="0"/>
      <w:marTop w:val="0"/>
      <w:marBottom w:val="0"/>
      <w:divBdr>
        <w:top w:val="none" w:sz="0" w:space="0" w:color="auto"/>
        <w:left w:val="none" w:sz="0" w:space="0" w:color="auto"/>
        <w:bottom w:val="none" w:sz="0" w:space="0" w:color="auto"/>
        <w:right w:val="none" w:sz="0" w:space="0" w:color="auto"/>
      </w:divBdr>
    </w:div>
    <w:div w:id="843477671">
      <w:bodyDiv w:val="1"/>
      <w:marLeft w:val="0"/>
      <w:marRight w:val="0"/>
      <w:marTop w:val="0"/>
      <w:marBottom w:val="0"/>
      <w:divBdr>
        <w:top w:val="none" w:sz="0" w:space="0" w:color="auto"/>
        <w:left w:val="none" w:sz="0" w:space="0" w:color="auto"/>
        <w:bottom w:val="none" w:sz="0" w:space="0" w:color="auto"/>
        <w:right w:val="none" w:sz="0" w:space="0" w:color="auto"/>
      </w:divBdr>
    </w:div>
    <w:div w:id="844365974">
      <w:bodyDiv w:val="1"/>
      <w:marLeft w:val="0"/>
      <w:marRight w:val="0"/>
      <w:marTop w:val="0"/>
      <w:marBottom w:val="0"/>
      <w:divBdr>
        <w:top w:val="none" w:sz="0" w:space="0" w:color="auto"/>
        <w:left w:val="none" w:sz="0" w:space="0" w:color="auto"/>
        <w:bottom w:val="none" w:sz="0" w:space="0" w:color="auto"/>
        <w:right w:val="none" w:sz="0" w:space="0" w:color="auto"/>
      </w:divBdr>
    </w:div>
    <w:div w:id="853764263">
      <w:bodyDiv w:val="1"/>
      <w:marLeft w:val="0"/>
      <w:marRight w:val="0"/>
      <w:marTop w:val="0"/>
      <w:marBottom w:val="0"/>
      <w:divBdr>
        <w:top w:val="none" w:sz="0" w:space="0" w:color="auto"/>
        <w:left w:val="none" w:sz="0" w:space="0" w:color="auto"/>
        <w:bottom w:val="none" w:sz="0" w:space="0" w:color="auto"/>
        <w:right w:val="none" w:sz="0" w:space="0" w:color="auto"/>
      </w:divBdr>
    </w:div>
    <w:div w:id="853806230">
      <w:bodyDiv w:val="1"/>
      <w:marLeft w:val="0"/>
      <w:marRight w:val="0"/>
      <w:marTop w:val="0"/>
      <w:marBottom w:val="0"/>
      <w:divBdr>
        <w:top w:val="none" w:sz="0" w:space="0" w:color="auto"/>
        <w:left w:val="none" w:sz="0" w:space="0" w:color="auto"/>
        <w:bottom w:val="none" w:sz="0" w:space="0" w:color="auto"/>
        <w:right w:val="none" w:sz="0" w:space="0" w:color="auto"/>
      </w:divBdr>
    </w:div>
    <w:div w:id="858085390">
      <w:bodyDiv w:val="1"/>
      <w:marLeft w:val="0"/>
      <w:marRight w:val="0"/>
      <w:marTop w:val="0"/>
      <w:marBottom w:val="0"/>
      <w:divBdr>
        <w:top w:val="none" w:sz="0" w:space="0" w:color="auto"/>
        <w:left w:val="none" w:sz="0" w:space="0" w:color="auto"/>
        <w:bottom w:val="none" w:sz="0" w:space="0" w:color="auto"/>
        <w:right w:val="none" w:sz="0" w:space="0" w:color="auto"/>
      </w:divBdr>
    </w:div>
    <w:div w:id="868253561">
      <w:bodyDiv w:val="1"/>
      <w:marLeft w:val="0"/>
      <w:marRight w:val="0"/>
      <w:marTop w:val="0"/>
      <w:marBottom w:val="0"/>
      <w:divBdr>
        <w:top w:val="none" w:sz="0" w:space="0" w:color="auto"/>
        <w:left w:val="none" w:sz="0" w:space="0" w:color="auto"/>
        <w:bottom w:val="none" w:sz="0" w:space="0" w:color="auto"/>
        <w:right w:val="none" w:sz="0" w:space="0" w:color="auto"/>
      </w:divBdr>
    </w:div>
    <w:div w:id="877668376">
      <w:bodyDiv w:val="1"/>
      <w:marLeft w:val="0"/>
      <w:marRight w:val="0"/>
      <w:marTop w:val="0"/>
      <w:marBottom w:val="0"/>
      <w:divBdr>
        <w:top w:val="none" w:sz="0" w:space="0" w:color="auto"/>
        <w:left w:val="none" w:sz="0" w:space="0" w:color="auto"/>
        <w:bottom w:val="none" w:sz="0" w:space="0" w:color="auto"/>
        <w:right w:val="none" w:sz="0" w:space="0" w:color="auto"/>
      </w:divBdr>
    </w:div>
    <w:div w:id="883903778">
      <w:bodyDiv w:val="1"/>
      <w:marLeft w:val="0"/>
      <w:marRight w:val="0"/>
      <w:marTop w:val="0"/>
      <w:marBottom w:val="0"/>
      <w:divBdr>
        <w:top w:val="none" w:sz="0" w:space="0" w:color="auto"/>
        <w:left w:val="none" w:sz="0" w:space="0" w:color="auto"/>
        <w:bottom w:val="none" w:sz="0" w:space="0" w:color="auto"/>
        <w:right w:val="none" w:sz="0" w:space="0" w:color="auto"/>
      </w:divBdr>
    </w:div>
    <w:div w:id="897663413">
      <w:bodyDiv w:val="1"/>
      <w:marLeft w:val="0"/>
      <w:marRight w:val="0"/>
      <w:marTop w:val="0"/>
      <w:marBottom w:val="0"/>
      <w:divBdr>
        <w:top w:val="none" w:sz="0" w:space="0" w:color="auto"/>
        <w:left w:val="none" w:sz="0" w:space="0" w:color="auto"/>
        <w:bottom w:val="none" w:sz="0" w:space="0" w:color="auto"/>
        <w:right w:val="none" w:sz="0" w:space="0" w:color="auto"/>
      </w:divBdr>
    </w:div>
    <w:div w:id="900867613">
      <w:bodyDiv w:val="1"/>
      <w:marLeft w:val="0"/>
      <w:marRight w:val="0"/>
      <w:marTop w:val="0"/>
      <w:marBottom w:val="0"/>
      <w:divBdr>
        <w:top w:val="none" w:sz="0" w:space="0" w:color="auto"/>
        <w:left w:val="none" w:sz="0" w:space="0" w:color="auto"/>
        <w:bottom w:val="none" w:sz="0" w:space="0" w:color="auto"/>
        <w:right w:val="none" w:sz="0" w:space="0" w:color="auto"/>
      </w:divBdr>
    </w:div>
    <w:div w:id="902789333">
      <w:bodyDiv w:val="1"/>
      <w:marLeft w:val="0"/>
      <w:marRight w:val="0"/>
      <w:marTop w:val="0"/>
      <w:marBottom w:val="0"/>
      <w:divBdr>
        <w:top w:val="none" w:sz="0" w:space="0" w:color="auto"/>
        <w:left w:val="none" w:sz="0" w:space="0" w:color="auto"/>
        <w:bottom w:val="none" w:sz="0" w:space="0" w:color="auto"/>
        <w:right w:val="none" w:sz="0" w:space="0" w:color="auto"/>
      </w:divBdr>
    </w:div>
    <w:div w:id="906378468">
      <w:bodyDiv w:val="1"/>
      <w:marLeft w:val="0"/>
      <w:marRight w:val="0"/>
      <w:marTop w:val="0"/>
      <w:marBottom w:val="0"/>
      <w:divBdr>
        <w:top w:val="none" w:sz="0" w:space="0" w:color="auto"/>
        <w:left w:val="none" w:sz="0" w:space="0" w:color="auto"/>
        <w:bottom w:val="none" w:sz="0" w:space="0" w:color="auto"/>
        <w:right w:val="none" w:sz="0" w:space="0" w:color="auto"/>
      </w:divBdr>
    </w:div>
    <w:div w:id="907569119">
      <w:bodyDiv w:val="1"/>
      <w:marLeft w:val="0"/>
      <w:marRight w:val="0"/>
      <w:marTop w:val="0"/>
      <w:marBottom w:val="0"/>
      <w:divBdr>
        <w:top w:val="none" w:sz="0" w:space="0" w:color="auto"/>
        <w:left w:val="none" w:sz="0" w:space="0" w:color="auto"/>
        <w:bottom w:val="none" w:sz="0" w:space="0" w:color="auto"/>
        <w:right w:val="none" w:sz="0" w:space="0" w:color="auto"/>
      </w:divBdr>
    </w:div>
    <w:div w:id="918296224">
      <w:bodyDiv w:val="1"/>
      <w:marLeft w:val="0"/>
      <w:marRight w:val="0"/>
      <w:marTop w:val="0"/>
      <w:marBottom w:val="0"/>
      <w:divBdr>
        <w:top w:val="none" w:sz="0" w:space="0" w:color="auto"/>
        <w:left w:val="none" w:sz="0" w:space="0" w:color="auto"/>
        <w:bottom w:val="none" w:sz="0" w:space="0" w:color="auto"/>
        <w:right w:val="none" w:sz="0" w:space="0" w:color="auto"/>
      </w:divBdr>
    </w:div>
    <w:div w:id="924344998">
      <w:bodyDiv w:val="1"/>
      <w:marLeft w:val="0"/>
      <w:marRight w:val="0"/>
      <w:marTop w:val="0"/>
      <w:marBottom w:val="0"/>
      <w:divBdr>
        <w:top w:val="none" w:sz="0" w:space="0" w:color="auto"/>
        <w:left w:val="none" w:sz="0" w:space="0" w:color="auto"/>
        <w:bottom w:val="none" w:sz="0" w:space="0" w:color="auto"/>
        <w:right w:val="none" w:sz="0" w:space="0" w:color="auto"/>
      </w:divBdr>
    </w:div>
    <w:div w:id="925457537">
      <w:bodyDiv w:val="1"/>
      <w:marLeft w:val="0"/>
      <w:marRight w:val="0"/>
      <w:marTop w:val="0"/>
      <w:marBottom w:val="0"/>
      <w:divBdr>
        <w:top w:val="none" w:sz="0" w:space="0" w:color="auto"/>
        <w:left w:val="none" w:sz="0" w:space="0" w:color="auto"/>
        <w:bottom w:val="none" w:sz="0" w:space="0" w:color="auto"/>
        <w:right w:val="none" w:sz="0" w:space="0" w:color="auto"/>
      </w:divBdr>
    </w:div>
    <w:div w:id="927351977">
      <w:bodyDiv w:val="1"/>
      <w:marLeft w:val="0"/>
      <w:marRight w:val="0"/>
      <w:marTop w:val="0"/>
      <w:marBottom w:val="0"/>
      <w:divBdr>
        <w:top w:val="none" w:sz="0" w:space="0" w:color="auto"/>
        <w:left w:val="none" w:sz="0" w:space="0" w:color="auto"/>
        <w:bottom w:val="none" w:sz="0" w:space="0" w:color="auto"/>
        <w:right w:val="none" w:sz="0" w:space="0" w:color="auto"/>
      </w:divBdr>
    </w:div>
    <w:div w:id="930040965">
      <w:bodyDiv w:val="1"/>
      <w:marLeft w:val="0"/>
      <w:marRight w:val="0"/>
      <w:marTop w:val="0"/>
      <w:marBottom w:val="0"/>
      <w:divBdr>
        <w:top w:val="none" w:sz="0" w:space="0" w:color="auto"/>
        <w:left w:val="none" w:sz="0" w:space="0" w:color="auto"/>
        <w:bottom w:val="none" w:sz="0" w:space="0" w:color="auto"/>
        <w:right w:val="none" w:sz="0" w:space="0" w:color="auto"/>
      </w:divBdr>
    </w:div>
    <w:div w:id="933125903">
      <w:bodyDiv w:val="1"/>
      <w:marLeft w:val="0"/>
      <w:marRight w:val="0"/>
      <w:marTop w:val="0"/>
      <w:marBottom w:val="0"/>
      <w:divBdr>
        <w:top w:val="none" w:sz="0" w:space="0" w:color="auto"/>
        <w:left w:val="none" w:sz="0" w:space="0" w:color="auto"/>
        <w:bottom w:val="none" w:sz="0" w:space="0" w:color="auto"/>
        <w:right w:val="none" w:sz="0" w:space="0" w:color="auto"/>
      </w:divBdr>
    </w:div>
    <w:div w:id="946884475">
      <w:bodyDiv w:val="1"/>
      <w:marLeft w:val="0"/>
      <w:marRight w:val="0"/>
      <w:marTop w:val="0"/>
      <w:marBottom w:val="0"/>
      <w:divBdr>
        <w:top w:val="none" w:sz="0" w:space="0" w:color="auto"/>
        <w:left w:val="none" w:sz="0" w:space="0" w:color="auto"/>
        <w:bottom w:val="none" w:sz="0" w:space="0" w:color="auto"/>
        <w:right w:val="none" w:sz="0" w:space="0" w:color="auto"/>
      </w:divBdr>
    </w:div>
    <w:div w:id="947003916">
      <w:bodyDiv w:val="1"/>
      <w:marLeft w:val="0"/>
      <w:marRight w:val="0"/>
      <w:marTop w:val="0"/>
      <w:marBottom w:val="0"/>
      <w:divBdr>
        <w:top w:val="none" w:sz="0" w:space="0" w:color="auto"/>
        <w:left w:val="none" w:sz="0" w:space="0" w:color="auto"/>
        <w:bottom w:val="none" w:sz="0" w:space="0" w:color="auto"/>
        <w:right w:val="none" w:sz="0" w:space="0" w:color="auto"/>
      </w:divBdr>
    </w:div>
    <w:div w:id="953639419">
      <w:bodyDiv w:val="1"/>
      <w:marLeft w:val="0"/>
      <w:marRight w:val="0"/>
      <w:marTop w:val="0"/>
      <w:marBottom w:val="0"/>
      <w:divBdr>
        <w:top w:val="none" w:sz="0" w:space="0" w:color="auto"/>
        <w:left w:val="none" w:sz="0" w:space="0" w:color="auto"/>
        <w:bottom w:val="none" w:sz="0" w:space="0" w:color="auto"/>
        <w:right w:val="none" w:sz="0" w:space="0" w:color="auto"/>
      </w:divBdr>
    </w:div>
    <w:div w:id="957682963">
      <w:bodyDiv w:val="1"/>
      <w:marLeft w:val="0"/>
      <w:marRight w:val="0"/>
      <w:marTop w:val="0"/>
      <w:marBottom w:val="0"/>
      <w:divBdr>
        <w:top w:val="none" w:sz="0" w:space="0" w:color="auto"/>
        <w:left w:val="none" w:sz="0" w:space="0" w:color="auto"/>
        <w:bottom w:val="none" w:sz="0" w:space="0" w:color="auto"/>
        <w:right w:val="none" w:sz="0" w:space="0" w:color="auto"/>
      </w:divBdr>
    </w:div>
    <w:div w:id="961302529">
      <w:bodyDiv w:val="1"/>
      <w:marLeft w:val="0"/>
      <w:marRight w:val="0"/>
      <w:marTop w:val="0"/>
      <w:marBottom w:val="0"/>
      <w:divBdr>
        <w:top w:val="none" w:sz="0" w:space="0" w:color="auto"/>
        <w:left w:val="none" w:sz="0" w:space="0" w:color="auto"/>
        <w:bottom w:val="none" w:sz="0" w:space="0" w:color="auto"/>
        <w:right w:val="none" w:sz="0" w:space="0" w:color="auto"/>
      </w:divBdr>
    </w:div>
    <w:div w:id="970942788">
      <w:bodyDiv w:val="1"/>
      <w:marLeft w:val="0"/>
      <w:marRight w:val="0"/>
      <w:marTop w:val="0"/>
      <w:marBottom w:val="0"/>
      <w:divBdr>
        <w:top w:val="none" w:sz="0" w:space="0" w:color="auto"/>
        <w:left w:val="none" w:sz="0" w:space="0" w:color="auto"/>
        <w:bottom w:val="none" w:sz="0" w:space="0" w:color="auto"/>
        <w:right w:val="none" w:sz="0" w:space="0" w:color="auto"/>
      </w:divBdr>
    </w:div>
    <w:div w:id="971133999">
      <w:bodyDiv w:val="1"/>
      <w:marLeft w:val="0"/>
      <w:marRight w:val="0"/>
      <w:marTop w:val="0"/>
      <w:marBottom w:val="0"/>
      <w:divBdr>
        <w:top w:val="none" w:sz="0" w:space="0" w:color="auto"/>
        <w:left w:val="none" w:sz="0" w:space="0" w:color="auto"/>
        <w:bottom w:val="none" w:sz="0" w:space="0" w:color="auto"/>
        <w:right w:val="none" w:sz="0" w:space="0" w:color="auto"/>
      </w:divBdr>
    </w:div>
    <w:div w:id="972491509">
      <w:bodyDiv w:val="1"/>
      <w:marLeft w:val="0"/>
      <w:marRight w:val="0"/>
      <w:marTop w:val="0"/>
      <w:marBottom w:val="0"/>
      <w:divBdr>
        <w:top w:val="none" w:sz="0" w:space="0" w:color="auto"/>
        <w:left w:val="none" w:sz="0" w:space="0" w:color="auto"/>
        <w:bottom w:val="none" w:sz="0" w:space="0" w:color="auto"/>
        <w:right w:val="none" w:sz="0" w:space="0" w:color="auto"/>
      </w:divBdr>
    </w:div>
    <w:div w:id="973372656">
      <w:bodyDiv w:val="1"/>
      <w:marLeft w:val="0"/>
      <w:marRight w:val="0"/>
      <w:marTop w:val="0"/>
      <w:marBottom w:val="0"/>
      <w:divBdr>
        <w:top w:val="none" w:sz="0" w:space="0" w:color="auto"/>
        <w:left w:val="none" w:sz="0" w:space="0" w:color="auto"/>
        <w:bottom w:val="none" w:sz="0" w:space="0" w:color="auto"/>
        <w:right w:val="none" w:sz="0" w:space="0" w:color="auto"/>
      </w:divBdr>
    </w:div>
    <w:div w:id="979382097">
      <w:bodyDiv w:val="1"/>
      <w:marLeft w:val="0"/>
      <w:marRight w:val="0"/>
      <w:marTop w:val="0"/>
      <w:marBottom w:val="0"/>
      <w:divBdr>
        <w:top w:val="none" w:sz="0" w:space="0" w:color="auto"/>
        <w:left w:val="none" w:sz="0" w:space="0" w:color="auto"/>
        <w:bottom w:val="none" w:sz="0" w:space="0" w:color="auto"/>
        <w:right w:val="none" w:sz="0" w:space="0" w:color="auto"/>
      </w:divBdr>
    </w:div>
    <w:div w:id="984432664">
      <w:bodyDiv w:val="1"/>
      <w:marLeft w:val="0"/>
      <w:marRight w:val="0"/>
      <w:marTop w:val="0"/>
      <w:marBottom w:val="0"/>
      <w:divBdr>
        <w:top w:val="none" w:sz="0" w:space="0" w:color="auto"/>
        <w:left w:val="none" w:sz="0" w:space="0" w:color="auto"/>
        <w:bottom w:val="none" w:sz="0" w:space="0" w:color="auto"/>
        <w:right w:val="none" w:sz="0" w:space="0" w:color="auto"/>
      </w:divBdr>
    </w:div>
    <w:div w:id="985091569">
      <w:bodyDiv w:val="1"/>
      <w:marLeft w:val="0"/>
      <w:marRight w:val="0"/>
      <w:marTop w:val="0"/>
      <w:marBottom w:val="0"/>
      <w:divBdr>
        <w:top w:val="none" w:sz="0" w:space="0" w:color="auto"/>
        <w:left w:val="none" w:sz="0" w:space="0" w:color="auto"/>
        <w:bottom w:val="none" w:sz="0" w:space="0" w:color="auto"/>
        <w:right w:val="none" w:sz="0" w:space="0" w:color="auto"/>
      </w:divBdr>
    </w:div>
    <w:div w:id="998079321">
      <w:bodyDiv w:val="1"/>
      <w:marLeft w:val="0"/>
      <w:marRight w:val="0"/>
      <w:marTop w:val="0"/>
      <w:marBottom w:val="0"/>
      <w:divBdr>
        <w:top w:val="none" w:sz="0" w:space="0" w:color="auto"/>
        <w:left w:val="none" w:sz="0" w:space="0" w:color="auto"/>
        <w:bottom w:val="none" w:sz="0" w:space="0" w:color="auto"/>
        <w:right w:val="none" w:sz="0" w:space="0" w:color="auto"/>
      </w:divBdr>
    </w:div>
    <w:div w:id="1005134048">
      <w:bodyDiv w:val="1"/>
      <w:marLeft w:val="0"/>
      <w:marRight w:val="0"/>
      <w:marTop w:val="0"/>
      <w:marBottom w:val="0"/>
      <w:divBdr>
        <w:top w:val="none" w:sz="0" w:space="0" w:color="auto"/>
        <w:left w:val="none" w:sz="0" w:space="0" w:color="auto"/>
        <w:bottom w:val="none" w:sz="0" w:space="0" w:color="auto"/>
        <w:right w:val="none" w:sz="0" w:space="0" w:color="auto"/>
      </w:divBdr>
    </w:div>
    <w:div w:id="1009723502">
      <w:bodyDiv w:val="1"/>
      <w:marLeft w:val="0"/>
      <w:marRight w:val="0"/>
      <w:marTop w:val="0"/>
      <w:marBottom w:val="0"/>
      <w:divBdr>
        <w:top w:val="none" w:sz="0" w:space="0" w:color="auto"/>
        <w:left w:val="none" w:sz="0" w:space="0" w:color="auto"/>
        <w:bottom w:val="none" w:sz="0" w:space="0" w:color="auto"/>
        <w:right w:val="none" w:sz="0" w:space="0" w:color="auto"/>
      </w:divBdr>
    </w:div>
    <w:div w:id="1011954507">
      <w:bodyDiv w:val="1"/>
      <w:marLeft w:val="0"/>
      <w:marRight w:val="0"/>
      <w:marTop w:val="0"/>
      <w:marBottom w:val="0"/>
      <w:divBdr>
        <w:top w:val="none" w:sz="0" w:space="0" w:color="auto"/>
        <w:left w:val="none" w:sz="0" w:space="0" w:color="auto"/>
        <w:bottom w:val="none" w:sz="0" w:space="0" w:color="auto"/>
        <w:right w:val="none" w:sz="0" w:space="0" w:color="auto"/>
      </w:divBdr>
    </w:div>
    <w:div w:id="1019510470">
      <w:bodyDiv w:val="1"/>
      <w:marLeft w:val="0"/>
      <w:marRight w:val="0"/>
      <w:marTop w:val="0"/>
      <w:marBottom w:val="0"/>
      <w:divBdr>
        <w:top w:val="none" w:sz="0" w:space="0" w:color="auto"/>
        <w:left w:val="none" w:sz="0" w:space="0" w:color="auto"/>
        <w:bottom w:val="none" w:sz="0" w:space="0" w:color="auto"/>
        <w:right w:val="none" w:sz="0" w:space="0" w:color="auto"/>
      </w:divBdr>
    </w:div>
    <w:div w:id="1029843907">
      <w:bodyDiv w:val="1"/>
      <w:marLeft w:val="0"/>
      <w:marRight w:val="0"/>
      <w:marTop w:val="0"/>
      <w:marBottom w:val="0"/>
      <w:divBdr>
        <w:top w:val="none" w:sz="0" w:space="0" w:color="auto"/>
        <w:left w:val="none" w:sz="0" w:space="0" w:color="auto"/>
        <w:bottom w:val="none" w:sz="0" w:space="0" w:color="auto"/>
        <w:right w:val="none" w:sz="0" w:space="0" w:color="auto"/>
      </w:divBdr>
    </w:div>
    <w:div w:id="1030881848">
      <w:bodyDiv w:val="1"/>
      <w:marLeft w:val="0"/>
      <w:marRight w:val="0"/>
      <w:marTop w:val="0"/>
      <w:marBottom w:val="0"/>
      <w:divBdr>
        <w:top w:val="none" w:sz="0" w:space="0" w:color="auto"/>
        <w:left w:val="none" w:sz="0" w:space="0" w:color="auto"/>
        <w:bottom w:val="none" w:sz="0" w:space="0" w:color="auto"/>
        <w:right w:val="none" w:sz="0" w:space="0" w:color="auto"/>
      </w:divBdr>
    </w:div>
    <w:div w:id="1035083864">
      <w:bodyDiv w:val="1"/>
      <w:marLeft w:val="0"/>
      <w:marRight w:val="0"/>
      <w:marTop w:val="0"/>
      <w:marBottom w:val="0"/>
      <w:divBdr>
        <w:top w:val="none" w:sz="0" w:space="0" w:color="auto"/>
        <w:left w:val="none" w:sz="0" w:space="0" w:color="auto"/>
        <w:bottom w:val="none" w:sz="0" w:space="0" w:color="auto"/>
        <w:right w:val="none" w:sz="0" w:space="0" w:color="auto"/>
      </w:divBdr>
    </w:div>
    <w:div w:id="1041513522">
      <w:bodyDiv w:val="1"/>
      <w:marLeft w:val="0"/>
      <w:marRight w:val="0"/>
      <w:marTop w:val="0"/>
      <w:marBottom w:val="0"/>
      <w:divBdr>
        <w:top w:val="none" w:sz="0" w:space="0" w:color="auto"/>
        <w:left w:val="none" w:sz="0" w:space="0" w:color="auto"/>
        <w:bottom w:val="none" w:sz="0" w:space="0" w:color="auto"/>
        <w:right w:val="none" w:sz="0" w:space="0" w:color="auto"/>
      </w:divBdr>
    </w:div>
    <w:div w:id="1044333027">
      <w:bodyDiv w:val="1"/>
      <w:marLeft w:val="0"/>
      <w:marRight w:val="0"/>
      <w:marTop w:val="0"/>
      <w:marBottom w:val="0"/>
      <w:divBdr>
        <w:top w:val="none" w:sz="0" w:space="0" w:color="auto"/>
        <w:left w:val="none" w:sz="0" w:space="0" w:color="auto"/>
        <w:bottom w:val="none" w:sz="0" w:space="0" w:color="auto"/>
        <w:right w:val="none" w:sz="0" w:space="0" w:color="auto"/>
      </w:divBdr>
    </w:div>
    <w:div w:id="1048341313">
      <w:bodyDiv w:val="1"/>
      <w:marLeft w:val="0"/>
      <w:marRight w:val="0"/>
      <w:marTop w:val="0"/>
      <w:marBottom w:val="0"/>
      <w:divBdr>
        <w:top w:val="none" w:sz="0" w:space="0" w:color="auto"/>
        <w:left w:val="none" w:sz="0" w:space="0" w:color="auto"/>
        <w:bottom w:val="none" w:sz="0" w:space="0" w:color="auto"/>
        <w:right w:val="none" w:sz="0" w:space="0" w:color="auto"/>
      </w:divBdr>
    </w:div>
    <w:div w:id="1049694575">
      <w:bodyDiv w:val="1"/>
      <w:marLeft w:val="0"/>
      <w:marRight w:val="0"/>
      <w:marTop w:val="0"/>
      <w:marBottom w:val="0"/>
      <w:divBdr>
        <w:top w:val="none" w:sz="0" w:space="0" w:color="auto"/>
        <w:left w:val="none" w:sz="0" w:space="0" w:color="auto"/>
        <w:bottom w:val="none" w:sz="0" w:space="0" w:color="auto"/>
        <w:right w:val="none" w:sz="0" w:space="0" w:color="auto"/>
      </w:divBdr>
    </w:div>
    <w:div w:id="1057706917">
      <w:bodyDiv w:val="1"/>
      <w:marLeft w:val="0"/>
      <w:marRight w:val="0"/>
      <w:marTop w:val="0"/>
      <w:marBottom w:val="0"/>
      <w:divBdr>
        <w:top w:val="none" w:sz="0" w:space="0" w:color="auto"/>
        <w:left w:val="none" w:sz="0" w:space="0" w:color="auto"/>
        <w:bottom w:val="none" w:sz="0" w:space="0" w:color="auto"/>
        <w:right w:val="none" w:sz="0" w:space="0" w:color="auto"/>
      </w:divBdr>
    </w:div>
    <w:div w:id="1072461223">
      <w:bodyDiv w:val="1"/>
      <w:marLeft w:val="0"/>
      <w:marRight w:val="0"/>
      <w:marTop w:val="0"/>
      <w:marBottom w:val="0"/>
      <w:divBdr>
        <w:top w:val="none" w:sz="0" w:space="0" w:color="auto"/>
        <w:left w:val="none" w:sz="0" w:space="0" w:color="auto"/>
        <w:bottom w:val="none" w:sz="0" w:space="0" w:color="auto"/>
        <w:right w:val="none" w:sz="0" w:space="0" w:color="auto"/>
      </w:divBdr>
    </w:div>
    <w:div w:id="1084836556">
      <w:bodyDiv w:val="1"/>
      <w:marLeft w:val="0"/>
      <w:marRight w:val="0"/>
      <w:marTop w:val="0"/>
      <w:marBottom w:val="0"/>
      <w:divBdr>
        <w:top w:val="none" w:sz="0" w:space="0" w:color="auto"/>
        <w:left w:val="none" w:sz="0" w:space="0" w:color="auto"/>
        <w:bottom w:val="none" w:sz="0" w:space="0" w:color="auto"/>
        <w:right w:val="none" w:sz="0" w:space="0" w:color="auto"/>
      </w:divBdr>
    </w:div>
    <w:div w:id="1087193233">
      <w:bodyDiv w:val="1"/>
      <w:marLeft w:val="0"/>
      <w:marRight w:val="0"/>
      <w:marTop w:val="0"/>
      <w:marBottom w:val="0"/>
      <w:divBdr>
        <w:top w:val="none" w:sz="0" w:space="0" w:color="auto"/>
        <w:left w:val="none" w:sz="0" w:space="0" w:color="auto"/>
        <w:bottom w:val="none" w:sz="0" w:space="0" w:color="auto"/>
        <w:right w:val="none" w:sz="0" w:space="0" w:color="auto"/>
      </w:divBdr>
    </w:div>
    <w:div w:id="1087842395">
      <w:bodyDiv w:val="1"/>
      <w:marLeft w:val="0"/>
      <w:marRight w:val="0"/>
      <w:marTop w:val="0"/>
      <w:marBottom w:val="0"/>
      <w:divBdr>
        <w:top w:val="none" w:sz="0" w:space="0" w:color="auto"/>
        <w:left w:val="none" w:sz="0" w:space="0" w:color="auto"/>
        <w:bottom w:val="none" w:sz="0" w:space="0" w:color="auto"/>
        <w:right w:val="none" w:sz="0" w:space="0" w:color="auto"/>
      </w:divBdr>
    </w:div>
    <w:div w:id="1092513383">
      <w:bodyDiv w:val="1"/>
      <w:marLeft w:val="0"/>
      <w:marRight w:val="0"/>
      <w:marTop w:val="0"/>
      <w:marBottom w:val="0"/>
      <w:divBdr>
        <w:top w:val="none" w:sz="0" w:space="0" w:color="auto"/>
        <w:left w:val="none" w:sz="0" w:space="0" w:color="auto"/>
        <w:bottom w:val="none" w:sz="0" w:space="0" w:color="auto"/>
        <w:right w:val="none" w:sz="0" w:space="0" w:color="auto"/>
      </w:divBdr>
    </w:div>
    <w:div w:id="1093428154">
      <w:bodyDiv w:val="1"/>
      <w:marLeft w:val="0"/>
      <w:marRight w:val="0"/>
      <w:marTop w:val="0"/>
      <w:marBottom w:val="0"/>
      <w:divBdr>
        <w:top w:val="none" w:sz="0" w:space="0" w:color="auto"/>
        <w:left w:val="none" w:sz="0" w:space="0" w:color="auto"/>
        <w:bottom w:val="none" w:sz="0" w:space="0" w:color="auto"/>
        <w:right w:val="none" w:sz="0" w:space="0" w:color="auto"/>
      </w:divBdr>
    </w:div>
    <w:div w:id="1093941273">
      <w:bodyDiv w:val="1"/>
      <w:marLeft w:val="0"/>
      <w:marRight w:val="0"/>
      <w:marTop w:val="0"/>
      <w:marBottom w:val="0"/>
      <w:divBdr>
        <w:top w:val="none" w:sz="0" w:space="0" w:color="auto"/>
        <w:left w:val="none" w:sz="0" w:space="0" w:color="auto"/>
        <w:bottom w:val="none" w:sz="0" w:space="0" w:color="auto"/>
        <w:right w:val="none" w:sz="0" w:space="0" w:color="auto"/>
      </w:divBdr>
    </w:div>
    <w:div w:id="109408932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106533587">
      <w:bodyDiv w:val="1"/>
      <w:marLeft w:val="0"/>
      <w:marRight w:val="0"/>
      <w:marTop w:val="0"/>
      <w:marBottom w:val="0"/>
      <w:divBdr>
        <w:top w:val="none" w:sz="0" w:space="0" w:color="auto"/>
        <w:left w:val="none" w:sz="0" w:space="0" w:color="auto"/>
        <w:bottom w:val="none" w:sz="0" w:space="0" w:color="auto"/>
        <w:right w:val="none" w:sz="0" w:space="0" w:color="auto"/>
      </w:divBdr>
    </w:div>
    <w:div w:id="1110735852">
      <w:bodyDiv w:val="1"/>
      <w:marLeft w:val="0"/>
      <w:marRight w:val="0"/>
      <w:marTop w:val="0"/>
      <w:marBottom w:val="0"/>
      <w:divBdr>
        <w:top w:val="none" w:sz="0" w:space="0" w:color="auto"/>
        <w:left w:val="none" w:sz="0" w:space="0" w:color="auto"/>
        <w:bottom w:val="none" w:sz="0" w:space="0" w:color="auto"/>
        <w:right w:val="none" w:sz="0" w:space="0" w:color="auto"/>
      </w:divBdr>
    </w:div>
    <w:div w:id="1114405137">
      <w:bodyDiv w:val="1"/>
      <w:marLeft w:val="0"/>
      <w:marRight w:val="0"/>
      <w:marTop w:val="0"/>
      <w:marBottom w:val="0"/>
      <w:divBdr>
        <w:top w:val="none" w:sz="0" w:space="0" w:color="auto"/>
        <w:left w:val="none" w:sz="0" w:space="0" w:color="auto"/>
        <w:bottom w:val="none" w:sz="0" w:space="0" w:color="auto"/>
        <w:right w:val="none" w:sz="0" w:space="0" w:color="auto"/>
      </w:divBdr>
    </w:div>
    <w:div w:id="1129544745">
      <w:bodyDiv w:val="1"/>
      <w:marLeft w:val="0"/>
      <w:marRight w:val="0"/>
      <w:marTop w:val="0"/>
      <w:marBottom w:val="0"/>
      <w:divBdr>
        <w:top w:val="none" w:sz="0" w:space="0" w:color="auto"/>
        <w:left w:val="none" w:sz="0" w:space="0" w:color="auto"/>
        <w:bottom w:val="none" w:sz="0" w:space="0" w:color="auto"/>
        <w:right w:val="none" w:sz="0" w:space="0" w:color="auto"/>
      </w:divBdr>
    </w:div>
    <w:div w:id="1145705637">
      <w:bodyDiv w:val="1"/>
      <w:marLeft w:val="0"/>
      <w:marRight w:val="0"/>
      <w:marTop w:val="0"/>
      <w:marBottom w:val="0"/>
      <w:divBdr>
        <w:top w:val="none" w:sz="0" w:space="0" w:color="auto"/>
        <w:left w:val="none" w:sz="0" w:space="0" w:color="auto"/>
        <w:bottom w:val="none" w:sz="0" w:space="0" w:color="auto"/>
        <w:right w:val="none" w:sz="0" w:space="0" w:color="auto"/>
      </w:divBdr>
    </w:div>
    <w:div w:id="1147212398">
      <w:bodyDiv w:val="1"/>
      <w:marLeft w:val="0"/>
      <w:marRight w:val="0"/>
      <w:marTop w:val="0"/>
      <w:marBottom w:val="0"/>
      <w:divBdr>
        <w:top w:val="none" w:sz="0" w:space="0" w:color="auto"/>
        <w:left w:val="none" w:sz="0" w:space="0" w:color="auto"/>
        <w:bottom w:val="none" w:sz="0" w:space="0" w:color="auto"/>
        <w:right w:val="none" w:sz="0" w:space="0" w:color="auto"/>
      </w:divBdr>
    </w:div>
    <w:div w:id="1149051726">
      <w:bodyDiv w:val="1"/>
      <w:marLeft w:val="0"/>
      <w:marRight w:val="0"/>
      <w:marTop w:val="0"/>
      <w:marBottom w:val="0"/>
      <w:divBdr>
        <w:top w:val="none" w:sz="0" w:space="0" w:color="auto"/>
        <w:left w:val="none" w:sz="0" w:space="0" w:color="auto"/>
        <w:bottom w:val="none" w:sz="0" w:space="0" w:color="auto"/>
        <w:right w:val="none" w:sz="0" w:space="0" w:color="auto"/>
      </w:divBdr>
    </w:div>
    <w:div w:id="1166166234">
      <w:bodyDiv w:val="1"/>
      <w:marLeft w:val="0"/>
      <w:marRight w:val="0"/>
      <w:marTop w:val="0"/>
      <w:marBottom w:val="0"/>
      <w:divBdr>
        <w:top w:val="none" w:sz="0" w:space="0" w:color="auto"/>
        <w:left w:val="none" w:sz="0" w:space="0" w:color="auto"/>
        <w:bottom w:val="none" w:sz="0" w:space="0" w:color="auto"/>
        <w:right w:val="none" w:sz="0" w:space="0" w:color="auto"/>
      </w:divBdr>
    </w:div>
    <w:div w:id="1168204600">
      <w:bodyDiv w:val="1"/>
      <w:marLeft w:val="0"/>
      <w:marRight w:val="0"/>
      <w:marTop w:val="0"/>
      <w:marBottom w:val="0"/>
      <w:divBdr>
        <w:top w:val="none" w:sz="0" w:space="0" w:color="auto"/>
        <w:left w:val="none" w:sz="0" w:space="0" w:color="auto"/>
        <w:bottom w:val="none" w:sz="0" w:space="0" w:color="auto"/>
        <w:right w:val="none" w:sz="0" w:space="0" w:color="auto"/>
      </w:divBdr>
    </w:div>
    <w:div w:id="1171094527">
      <w:bodyDiv w:val="1"/>
      <w:marLeft w:val="0"/>
      <w:marRight w:val="0"/>
      <w:marTop w:val="0"/>
      <w:marBottom w:val="0"/>
      <w:divBdr>
        <w:top w:val="none" w:sz="0" w:space="0" w:color="auto"/>
        <w:left w:val="none" w:sz="0" w:space="0" w:color="auto"/>
        <w:bottom w:val="none" w:sz="0" w:space="0" w:color="auto"/>
        <w:right w:val="none" w:sz="0" w:space="0" w:color="auto"/>
      </w:divBdr>
    </w:div>
    <w:div w:id="1174303985">
      <w:bodyDiv w:val="1"/>
      <w:marLeft w:val="0"/>
      <w:marRight w:val="0"/>
      <w:marTop w:val="0"/>
      <w:marBottom w:val="0"/>
      <w:divBdr>
        <w:top w:val="none" w:sz="0" w:space="0" w:color="auto"/>
        <w:left w:val="none" w:sz="0" w:space="0" w:color="auto"/>
        <w:bottom w:val="none" w:sz="0" w:space="0" w:color="auto"/>
        <w:right w:val="none" w:sz="0" w:space="0" w:color="auto"/>
      </w:divBdr>
    </w:div>
    <w:div w:id="1185366444">
      <w:bodyDiv w:val="1"/>
      <w:marLeft w:val="0"/>
      <w:marRight w:val="0"/>
      <w:marTop w:val="0"/>
      <w:marBottom w:val="0"/>
      <w:divBdr>
        <w:top w:val="none" w:sz="0" w:space="0" w:color="auto"/>
        <w:left w:val="none" w:sz="0" w:space="0" w:color="auto"/>
        <w:bottom w:val="none" w:sz="0" w:space="0" w:color="auto"/>
        <w:right w:val="none" w:sz="0" w:space="0" w:color="auto"/>
      </w:divBdr>
    </w:div>
    <w:div w:id="1188829112">
      <w:bodyDiv w:val="1"/>
      <w:marLeft w:val="0"/>
      <w:marRight w:val="0"/>
      <w:marTop w:val="0"/>
      <w:marBottom w:val="0"/>
      <w:divBdr>
        <w:top w:val="none" w:sz="0" w:space="0" w:color="auto"/>
        <w:left w:val="none" w:sz="0" w:space="0" w:color="auto"/>
        <w:bottom w:val="none" w:sz="0" w:space="0" w:color="auto"/>
        <w:right w:val="none" w:sz="0" w:space="0" w:color="auto"/>
      </w:divBdr>
    </w:div>
    <w:div w:id="1188906067">
      <w:bodyDiv w:val="1"/>
      <w:marLeft w:val="0"/>
      <w:marRight w:val="0"/>
      <w:marTop w:val="0"/>
      <w:marBottom w:val="0"/>
      <w:divBdr>
        <w:top w:val="none" w:sz="0" w:space="0" w:color="auto"/>
        <w:left w:val="none" w:sz="0" w:space="0" w:color="auto"/>
        <w:bottom w:val="none" w:sz="0" w:space="0" w:color="auto"/>
        <w:right w:val="none" w:sz="0" w:space="0" w:color="auto"/>
      </w:divBdr>
    </w:div>
    <w:div w:id="1202747673">
      <w:bodyDiv w:val="1"/>
      <w:marLeft w:val="0"/>
      <w:marRight w:val="0"/>
      <w:marTop w:val="0"/>
      <w:marBottom w:val="0"/>
      <w:divBdr>
        <w:top w:val="none" w:sz="0" w:space="0" w:color="auto"/>
        <w:left w:val="none" w:sz="0" w:space="0" w:color="auto"/>
        <w:bottom w:val="none" w:sz="0" w:space="0" w:color="auto"/>
        <w:right w:val="none" w:sz="0" w:space="0" w:color="auto"/>
      </w:divBdr>
    </w:div>
    <w:div w:id="1205099788">
      <w:bodyDiv w:val="1"/>
      <w:marLeft w:val="0"/>
      <w:marRight w:val="0"/>
      <w:marTop w:val="0"/>
      <w:marBottom w:val="0"/>
      <w:divBdr>
        <w:top w:val="none" w:sz="0" w:space="0" w:color="auto"/>
        <w:left w:val="none" w:sz="0" w:space="0" w:color="auto"/>
        <w:bottom w:val="none" w:sz="0" w:space="0" w:color="auto"/>
        <w:right w:val="none" w:sz="0" w:space="0" w:color="auto"/>
      </w:divBdr>
    </w:div>
    <w:div w:id="1206406350">
      <w:bodyDiv w:val="1"/>
      <w:marLeft w:val="0"/>
      <w:marRight w:val="0"/>
      <w:marTop w:val="0"/>
      <w:marBottom w:val="0"/>
      <w:divBdr>
        <w:top w:val="none" w:sz="0" w:space="0" w:color="auto"/>
        <w:left w:val="none" w:sz="0" w:space="0" w:color="auto"/>
        <w:bottom w:val="none" w:sz="0" w:space="0" w:color="auto"/>
        <w:right w:val="none" w:sz="0" w:space="0" w:color="auto"/>
      </w:divBdr>
    </w:div>
    <w:div w:id="1220749167">
      <w:bodyDiv w:val="1"/>
      <w:marLeft w:val="0"/>
      <w:marRight w:val="0"/>
      <w:marTop w:val="0"/>
      <w:marBottom w:val="0"/>
      <w:divBdr>
        <w:top w:val="none" w:sz="0" w:space="0" w:color="auto"/>
        <w:left w:val="none" w:sz="0" w:space="0" w:color="auto"/>
        <w:bottom w:val="none" w:sz="0" w:space="0" w:color="auto"/>
        <w:right w:val="none" w:sz="0" w:space="0" w:color="auto"/>
      </w:divBdr>
    </w:div>
    <w:div w:id="1230967376">
      <w:bodyDiv w:val="1"/>
      <w:marLeft w:val="0"/>
      <w:marRight w:val="0"/>
      <w:marTop w:val="0"/>
      <w:marBottom w:val="0"/>
      <w:divBdr>
        <w:top w:val="none" w:sz="0" w:space="0" w:color="auto"/>
        <w:left w:val="none" w:sz="0" w:space="0" w:color="auto"/>
        <w:bottom w:val="none" w:sz="0" w:space="0" w:color="auto"/>
        <w:right w:val="none" w:sz="0" w:space="0" w:color="auto"/>
      </w:divBdr>
    </w:div>
    <w:div w:id="1254895119">
      <w:bodyDiv w:val="1"/>
      <w:marLeft w:val="0"/>
      <w:marRight w:val="0"/>
      <w:marTop w:val="0"/>
      <w:marBottom w:val="0"/>
      <w:divBdr>
        <w:top w:val="none" w:sz="0" w:space="0" w:color="auto"/>
        <w:left w:val="none" w:sz="0" w:space="0" w:color="auto"/>
        <w:bottom w:val="none" w:sz="0" w:space="0" w:color="auto"/>
        <w:right w:val="none" w:sz="0" w:space="0" w:color="auto"/>
      </w:divBdr>
    </w:div>
    <w:div w:id="1263759222">
      <w:bodyDiv w:val="1"/>
      <w:marLeft w:val="0"/>
      <w:marRight w:val="0"/>
      <w:marTop w:val="0"/>
      <w:marBottom w:val="0"/>
      <w:divBdr>
        <w:top w:val="none" w:sz="0" w:space="0" w:color="auto"/>
        <w:left w:val="none" w:sz="0" w:space="0" w:color="auto"/>
        <w:bottom w:val="none" w:sz="0" w:space="0" w:color="auto"/>
        <w:right w:val="none" w:sz="0" w:space="0" w:color="auto"/>
      </w:divBdr>
    </w:div>
    <w:div w:id="1272858406">
      <w:bodyDiv w:val="1"/>
      <w:marLeft w:val="0"/>
      <w:marRight w:val="0"/>
      <w:marTop w:val="0"/>
      <w:marBottom w:val="0"/>
      <w:divBdr>
        <w:top w:val="none" w:sz="0" w:space="0" w:color="auto"/>
        <w:left w:val="none" w:sz="0" w:space="0" w:color="auto"/>
        <w:bottom w:val="none" w:sz="0" w:space="0" w:color="auto"/>
        <w:right w:val="none" w:sz="0" w:space="0" w:color="auto"/>
      </w:divBdr>
    </w:div>
    <w:div w:id="1282692412">
      <w:bodyDiv w:val="1"/>
      <w:marLeft w:val="0"/>
      <w:marRight w:val="0"/>
      <w:marTop w:val="0"/>
      <w:marBottom w:val="0"/>
      <w:divBdr>
        <w:top w:val="none" w:sz="0" w:space="0" w:color="auto"/>
        <w:left w:val="none" w:sz="0" w:space="0" w:color="auto"/>
        <w:bottom w:val="none" w:sz="0" w:space="0" w:color="auto"/>
        <w:right w:val="none" w:sz="0" w:space="0" w:color="auto"/>
      </w:divBdr>
    </w:div>
    <w:div w:id="1287659534">
      <w:bodyDiv w:val="1"/>
      <w:marLeft w:val="0"/>
      <w:marRight w:val="0"/>
      <w:marTop w:val="0"/>
      <w:marBottom w:val="0"/>
      <w:divBdr>
        <w:top w:val="none" w:sz="0" w:space="0" w:color="auto"/>
        <w:left w:val="none" w:sz="0" w:space="0" w:color="auto"/>
        <w:bottom w:val="none" w:sz="0" w:space="0" w:color="auto"/>
        <w:right w:val="none" w:sz="0" w:space="0" w:color="auto"/>
      </w:divBdr>
    </w:div>
    <w:div w:id="1290740182">
      <w:bodyDiv w:val="1"/>
      <w:marLeft w:val="0"/>
      <w:marRight w:val="0"/>
      <w:marTop w:val="0"/>
      <w:marBottom w:val="0"/>
      <w:divBdr>
        <w:top w:val="none" w:sz="0" w:space="0" w:color="auto"/>
        <w:left w:val="none" w:sz="0" w:space="0" w:color="auto"/>
        <w:bottom w:val="none" w:sz="0" w:space="0" w:color="auto"/>
        <w:right w:val="none" w:sz="0" w:space="0" w:color="auto"/>
      </w:divBdr>
    </w:div>
    <w:div w:id="1292439881">
      <w:bodyDiv w:val="1"/>
      <w:marLeft w:val="0"/>
      <w:marRight w:val="0"/>
      <w:marTop w:val="0"/>
      <w:marBottom w:val="0"/>
      <w:divBdr>
        <w:top w:val="none" w:sz="0" w:space="0" w:color="auto"/>
        <w:left w:val="none" w:sz="0" w:space="0" w:color="auto"/>
        <w:bottom w:val="none" w:sz="0" w:space="0" w:color="auto"/>
        <w:right w:val="none" w:sz="0" w:space="0" w:color="auto"/>
      </w:divBdr>
    </w:div>
    <w:div w:id="1295597817">
      <w:bodyDiv w:val="1"/>
      <w:marLeft w:val="0"/>
      <w:marRight w:val="0"/>
      <w:marTop w:val="0"/>
      <w:marBottom w:val="0"/>
      <w:divBdr>
        <w:top w:val="none" w:sz="0" w:space="0" w:color="auto"/>
        <w:left w:val="none" w:sz="0" w:space="0" w:color="auto"/>
        <w:bottom w:val="none" w:sz="0" w:space="0" w:color="auto"/>
        <w:right w:val="none" w:sz="0" w:space="0" w:color="auto"/>
      </w:divBdr>
    </w:div>
    <w:div w:id="1314069917">
      <w:bodyDiv w:val="1"/>
      <w:marLeft w:val="0"/>
      <w:marRight w:val="0"/>
      <w:marTop w:val="0"/>
      <w:marBottom w:val="0"/>
      <w:divBdr>
        <w:top w:val="none" w:sz="0" w:space="0" w:color="auto"/>
        <w:left w:val="none" w:sz="0" w:space="0" w:color="auto"/>
        <w:bottom w:val="none" w:sz="0" w:space="0" w:color="auto"/>
        <w:right w:val="none" w:sz="0" w:space="0" w:color="auto"/>
      </w:divBdr>
    </w:div>
    <w:div w:id="1315062112">
      <w:bodyDiv w:val="1"/>
      <w:marLeft w:val="0"/>
      <w:marRight w:val="0"/>
      <w:marTop w:val="0"/>
      <w:marBottom w:val="0"/>
      <w:divBdr>
        <w:top w:val="none" w:sz="0" w:space="0" w:color="auto"/>
        <w:left w:val="none" w:sz="0" w:space="0" w:color="auto"/>
        <w:bottom w:val="none" w:sz="0" w:space="0" w:color="auto"/>
        <w:right w:val="none" w:sz="0" w:space="0" w:color="auto"/>
      </w:divBdr>
    </w:div>
    <w:div w:id="1329796175">
      <w:bodyDiv w:val="1"/>
      <w:marLeft w:val="0"/>
      <w:marRight w:val="0"/>
      <w:marTop w:val="0"/>
      <w:marBottom w:val="0"/>
      <w:divBdr>
        <w:top w:val="none" w:sz="0" w:space="0" w:color="auto"/>
        <w:left w:val="none" w:sz="0" w:space="0" w:color="auto"/>
        <w:bottom w:val="none" w:sz="0" w:space="0" w:color="auto"/>
        <w:right w:val="none" w:sz="0" w:space="0" w:color="auto"/>
      </w:divBdr>
    </w:div>
    <w:div w:id="1333754797">
      <w:bodyDiv w:val="1"/>
      <w:marLeft w:val="0"/>
      <w:marRight w:val="0"/>
      <w:marTop w:val="0"/>
      <w:marBottom w:val="0"/>
      <w:divBdr>
        <w:top w:val="none" w:sz="0" w:space="0" w:color="auto"/>
        <w:left w:val="none" w:sz="0" w:space="0" w:color="auto"/>
        <w:bottom w:val="none" w:sz="0" w:space="0" w:color="auto"/>
        <w:right w:val="none" w:sz="0" w:space="0" w:color="auto"/>
      </w:divBdr>
    </w:div>
    <w:div w:id="1347177439">
      <w:bodyDiv w:val="1"/>
      <w:marLeft w:val="0"/>
      <w:marRight w:val="0"/>
      <w:marTop w:val="0"/>
      <w:marBottom w:val="0"/>
      <w:divBdr>
        <w:top w:val="none" w:sz="0" w:space="0" w:color="auto"/>
        <w:left w:val="none" w:sz="0" w:space="0" w:color="auto"/>
        <w:bottom w:val="none" w:sz="0" w:space="0" w:color="auto"/>
        <w:right w:val="none" w:sz="0" w:space="0" w:color="auto"/>
      </w:divBdr>
    </w:div>
    <w:div w:id="1351762572">
      <w:bodyDiv w:val="1"/>
      <w:marLeft w:val="0"/>
      <w:marRight w:val="0"/>
      <w:marTop w:val="0"/>
      <w:marBottom w:val="0"/>
      <w:divBdr>
        <w:top w:val="none" w:sz="0" w:space="0" w:color="auto"/>
        <w:left w:val="none" w:sz="0" w:space="0" w:color="auto"/>
        <w:bottom w:val="none" w:sz="0" w:space="0" w:color="auto"/>
        <w:right w:val="none" w:sz="0" w:space="0" w:color="auto"/>
      </w:divBdr>
    </w:div>
    <w:div w:id="1352219470">
      <w:bodyDiv w:val="1"/>
      <w:marLeft w:val="0"/>
      <w:marRight w:val="0"/>
      <w:marTop w:val="0"/>
      <w:marBottom w:val="0"/>
      <w:divBdr>
        <w:top w:val="none" w:sz="0" w:space="0" w:color="auto"/>
        <w:left w:val="none" w:sz="0" w:space="0" w:color="auto"/>
        <w:bottom w:val="none" w:sz="0" w:space="0" w:color="auto"/>
        <w:right w:val="none" w:sz="0" w:space="0" w:color="auto"/>
      </w:divBdr>
    </w:div>
    <w:div w:id="1352685150">
      <w:bodyDiv w:val="1"/>
      <w:marLeft w:val="0"/>
      <w:marRight w:val="0"/>
      <w:marTop w:val="0"/>
      <w:marBottom w:val="0"/>
      <w:divBdr>
        <w:top w:val="none" w:sz="0" w:space="0" w:color="auto"/>
        <w:left w:val="none" w:sz="0" w:space="0" w:color="auto"/>
        <w:bottom w:val="none" w:sz="0" w:space="0" w:color="auto"/>
        <w:right w:val="none" w:sz="0" w:space="0" w:color="auto"/>
      </w:divBdr>
    </w:div>
    <w:div w:id="1353678403">
      <w:bodyDiv w:val="1"/>
      <w:marLeft w:val="0"/>
      <w:marRight w:val="0"/>
      <w:marTop w:val="0"/>
      <w:marBottom w:val="0"/>
      <w:divBdr>
        <w:top w:val="none" w:sz="0" w:space="0" w:color="auto"/>
        <w:left w:val="none" w:sz="0" w:space="0" w:color="auto"/>
        <w:bottom w:val="none" w:sz="0" w:space="0" w:color="auto"/>
        <w:right w:val="none" w:sz="0" w:space="0" w:color="auto"/>
      </w:divBdr>
    </w:div>
    <w:div w:id="1355813874">
      <w:bodyDiv w:val="1"/>
      <w:marLeft w:val="0"/>
      <w:marRight w:val="0"/>
      <w:marTop w:val="0"/>
      <w:marBottom w:val="0"/>
      <w:divBdr>
        <w:top w:val="none" w:sz="0" w:space="0" w:color="auto"/>
        <w:left w:val="none" w:sz="0" w:space="0" w:color="auto"/>
        <w:bottom w:val="none" w:sz="0" w:space="0" w:color="auto"/>
        <w:right w:val="none" w:sz="0" w:space="0" w:color="auto"/>
      </w:divBdr>
    </w:div>
    <w:div w:id="1361395876">
      <w:bodyDiv w:val="1"/>
      <w:marLeft w:val="0"/>
      <w:marRight w:val="0"/>
      <w:marTop w:val="0"/>
      <w:marBottom w:val="0"/>
      <w:divBdr>
        <w:top w:val="none" w:sz="0" w:space="0" w:color="auto"/>
        <w:left w:val="none" w:sz="0" w:space="0" w:color="auto"/>
        <w:bottom w:val="none" w:sz="0" w:space="0" w:color="auto"/>
        <w:right w:val="none" w:sz="0" w:space="0" w:color="auto"/>
      </w:divBdr>
    </w:div>
    <w:div w:id="1384252426">
      <w:bodyDiv w:val="1"/>
      <w:marLeft w:val="0"/>
      <w:marRight w:val="0"/>
      <w:marTop w:val="0"/>
      <w:marBottom w:val="0"/>
      <w:divBdr>
        <w:top w:val="none" w:sz="0" w:space="0" w:color="auto"/>
        <w:left w:val="none" w:sz="0" w:space="0" w:color="auto"/>
        <w:bottom w:val="none" w:sz="0" w:space="0" w:color="auto"/>
        <w:right w:val="none" w:sz="0" w:space="0" w:color="auto"/>
      </w:divBdr>
    </w:div>
    <w:div w:id="1389761699">
      <w:bodyDiv w:val="1"/>
      <w:marLeft w:val="0"/>
      <w:marRight w:val="0"/>
      <w:marTop w:val="0"/>
      <w:marBottom w:val="0"/>
      <w:divBdr>
        <w:top w:val="none" w:sz="0" w:space="0" w:color="auto"/>
        <w:left w:val="none" w:sz="0" w:space="0" w:color="auto"/>
        <w:bottom w:val="none" w:sz="0" w:space="0" w:color="auto"/>
        <w:right w:val="none" w:sz="0" w:space="0" w:color="auto"/>
      </w:divBdr>
    </w:div>
    <w:div w:id="1399330111">
      <w:bodyDiv w:val="1"/>
      <w:marLeft w:val="0"/>
      <w:marRight w:val="0"/>
      <w:marTop w:val="0"/>
      <w:marBottom w:val="0"/>
      <w:divBdr>
        <w:top w:val="none" w:sz="0" w:space="0" w:color="auto"/>
        <w:left w:val="none" w:sz="0" w:space="0" w:color="auto"/>
        <w:bottom w:val="none" w:sz="0" w:space="0" w:color="auto"/>
        <w:right w:val="none" w:sz="0" w:space="0" w:color="auto"/>
      </w:divBdr>
    </w:div>
    <w:div w:id="1403140267">
      <w:bodyDiv w:val="1"/>
      <w:marLeft w:val="0"/>
      <w:marRight w:val="0"/>
      <w:marTop w:val="0"/>
      <w:marBottom w:val="0"/>
      <w:divBdr>
        <w:top w:val="none" w:sz="0" w:space="0" w:color="auto"/>
        <w:left w:val="none" w:sz="0" w:space="0" w:color="auto"/>
        <w:bottom w:val="none" w:sz="0" w:space="0" w:color="auto"/>
        <w:right w:val="none" w:sz="0" w:space="0" w:color="auto"/>
      </w:divBdr>
    </w:div>
    <w:div w:id="1412314163">
      <w:bodyDiv w:val="1"/>
      <w:marLeft w:val="0"/>
      <w:marRight w:val="0"/>
      <w:marTop w:val="0"/>
      <w:marBottom w:val="0"/>
      <w:divBdr>
        <w:top w:val="none" w:sz="0" w:space="0" w:color="auto"/>
        <w:left w:val="none" w:sz="0" w:space="0" w:color="auto"/>
        <w:bottom w:val="none" w:sz="0" w:space="0" w:color="auto"/>
        <w:right w:val="none" w:sz="0" w:space="0" w:color="auto"/>
      </w:divBdr>
    </w:div>
    <w:div w:id="1424647291">
      <w:bodyDiv w:val="1"/>
      <w:marLeft w:val="0"/>
      <w:marRight w:val="0"/>
      <w:marTop w:val="0"/>
      <w:marBottom w:val="0"/>
      <w:divBdr>
        <w:top w:val="none" w:sz="0" w:space="0" w:color="auto"/>
        <w:left w:val="none" w:sz="0" w:space="0" w:color="auto"/>
        <w:bottom w:val="none" w:sz="0" w:space="0" w:color="auto"/>
        <w:right w:val="none" w:sz="0" w:space="0" w:color="auto"/>
      </w:divBdr>
    </w:div>
    <w:div w:id="1424650140">
      <w:bodyDiv w:val="1"/>
      <w:marLeft w:val="0"/>
      <w:marRight w:val="0"/>
      <w:marTop w:val="0"/>
      <w:marBottom w:val="0"/>
      <w:divBdr>
        <w:top w:val="none" w:sz="0" w:space="0" w:color="auto"/>
        <w:left w:val="none" w:sz="0" w:space="0" w:color="auto"/>
        <w:bottom w:val="none" w:sz="0" w:space="0" w:color="auto"/>
        <w:right w:val="none" w:sz="0" w:space="0" w:color="auto"/>
      </w:divBdr>
    </w:div>
    <w:div w:id="1425763319">
      <w:bodyDiv w:val="1"/>
      <w:marLeft w:val="0"/>
      <w:marRight w:val="0"/>
      <w:marTop w:val="0"/>
      <w:marBottom w:val="0"/>
      <w:divBdr>
        <w:top w:val="none" w:sz="0" w:space="0" w:color="auto"/>
        <w:left w:val="none" w:sz="0" w:space="0" w:color="auto"/>
        <w:bottom w:val="none" w:sz="0" w:space="0" w:color="auto"/>
        <w:right w:val="none" w:sz="0" w:space="0" w:color="auto"/>
      </w:divBdr>
    </w:div>
    <w:div w:id="1433010960">
      <w:bodyDiv w:val="1"/>
      <w:marLeft w:val="0"/>
      <w:marRight w:val="0"/>
      <w:marTop w:val="0"/>
      <w:marBottom w:val="0"/>
      <w:divBdr>
        <w:top w:val="none" w:sz="0" w:space="0" w:color="auto"/>
        <w:left w:val="none" w:sz="0" w:space="0" w:color="auto"/>
        <w:bottom w:val="none" w:sz="0" w:space="0" w:color="auto"/>
        <w:right w:val="none" w:sz="0" w:space="0" w:color="auto"/>
      </w:divBdr>
    </w:div>
    <w:div w:id="1455171514">
      <w:bodyDiv w:val="1"/>
      <w:marLeft w:val="0"/>
      <w:marRight w:val="0"/>
      <w:marTop w:val="0"/>
      <w:marBottom w:val="0"/>
      <w:divBdr>
        <w:top w:val="none" w:sz="0" w:space="0" w:color="auto"/>
        <w:left w:val="none" w:sz="0" w:space="0" w:color="auto"/>
        <w:bottom w:val="none" w:sz="0" w:space="0" w:color="auto"/>
        <w:right w:val="none" w:sz="0" w:space="0" w:color="auto"/>
      </w:divBdr>
    </w:div>
    <w:div w:id="1455908067">
      <w:bodyDiv w:val="1"/>
      <w:marLeft w:val="0"/>
      <w:marRight w:val="0"/>
      <w:marTop w:val="0"/>
      <w:marBottom w:val="0"/>
      <w:divBdr>
        <w:top w:val="none" w:sz="0" w:space="0" w:color="auto"/>
        <w:left w:val="none" w:sz="0" w:space="0" w:color="auto"/>
        <w:bottom w:val="none" w:sz="0" w:space="0" w:color="auto"/>
        <w:right w:val="none" w:sz="0" w:space="0" w:color="auto"/>
      </w:divBdr>
    </w:div>
    <w:div w:id="1457718405">
      <w:bodyDiv w:val="1"/>
      <w:marLeft w:val="0"/>
      <w:marRight w:val="0"/>
      <w:marTop w:val="0"/>
      <w:marBottom w:val="0"/>
      <w:divBdr>
        <w:top w:val="none" w:sz="0" w:space="0" w:color="auto"/>
        <w:left w:val="none" w:sz="0" w:space="0" w:color="auto"/>
        <w:bottom w:val="none" w:sz="0" w:space="0" w:color="auto"/>
        <w:right w:val="none" w:sz="0" w:space="0" w:color="auto"/>
      </w:divBdr>
    </w:div>
    <w:div w:id="1458983615">
      <w:bodyDiv w:val="1"/>
      <w:marLeft w:val="0"/>
      <w:marRight w:val="0"/>
      <w:marTop w:val="0"/>
      <w:marBottom w:val="0"/>
      <w:divBdr>
        <w:top w:val="none" w:sz="0" w:space="0" w:color="auto"/>
        <w:left w:val="none" w:sz="0" w:space="0" w:color="auto"/>
        <w:bottom w:val="none" w:sz="0" w:space="0" w:color="auto"/>
        <w:right w:val="none" w:sz="0" w:space="0" w:color="auto"/>
      </w:divBdr>
    </w:div>
    <w:div w:id="1466318231">
      <w:bodyDiv w:val="1"/>
      <w:marLeft w:val="0"/>
      <w:marRight w:val="0"/>
      <w:marTop w:val="0"/>
      <w:marBottom w:val="0"/>
      <w:divBdr>
        <w:top w:val="none" w:sz="0" w:space="0" w:color="auto"/>
        <w:left w:val="none" w:sz="0" w:space="0" w:color="auto"/>
        <w:bottom w:val="none" w:sz="0" w:space="0" w:color="auto"/>
        <w:right w:val="none" w:sz="0" w:space="0" w:color="auto"/>
      </w:divBdr>
    </w:div>
    <w:div w:id="1469055168">
      <w:bodyDiv w:val="1"/>
      <w:marLeft w:val="0"/>
      <w:marRight w:val="0"/>
      <w:marTop w:val="0"/>
      <w:marBottom w:val="0"/>
      <w:divBdr>
        <w:top w:val="none" w:sz="0" w:space="0" w:color="auto"/>
        <w:left w:val="none" w:sz="0" w:space="0" w:color="auto"/>
        <w:bottom w:val="none" w:sz="0" w:space="0" w:color="auto"/>
        <w:right w:val="none" w:sz="0" w:space="0" w:color="auto"/>
      </w:divBdr>
    </w:div>
    <w:div w:id="1470786218">
      <w:bodyDiv w:val="1"/>
      <w:marLeft w:val="0"/>
      <w:marRight w:val="0"/>
      <w:marTop w:val="0"/>
      <w:marBottom w:val="0"/>
      <w:divBdr>
        <w:top w:val="none" w:sz="0" w:space="0" w:color="auto"/>
        <w:left w:val="none" w:sz="0" w:space="0" w:color="auto"/>
        <w:bottom w:val="none" w:sz="0" w:space="0" w:color="auto"/>
        <w:right w:val="none" w:sz="0" w:space="0" w:color="auto"/>
      </w:divBdr>
    </w:div>
    <w:div w:id="1472868685">
      <w:bodyDiv w:val="1"/>
      <w:marLeft w:val="0"/>
      <w:marRight w:val="0"/>
      <w:marTop w:val="0"/>
      <w:marBottom w:val="0"/>
      <w:divBdr>
        <w:top w:val="none" w:sz="0" w:space="0" w:color="auto"/>
        <w:left w:val="none" w:sz="0" w:space="0" w:color="auto"/>
        <w:bottom w:val="none" w:sz="0" w:space="0" w:color="auto"/>
        <w:right w:val="none" w:sz="0" w:space="0" w:color="auto"/>
      </w:divBdr>
    </w:div>
    <w:div w:id="1473213097">
      <w:bodyDiv w:val="1"/>
      <w:marLeft w:val="0"/>
      <w:marRight w:val="0"/>
      <w:marTop w:val="0"/>
      <w:marBottom w:val="0"/>
      <w:divBdr>
        <w:top w:val="none" w:sz="0" w:space="0" w:color="auto"/>
        <w:left w:val="none" w:sz="0" w:space="0" w:color="auto"/>
        <w:bottom w:val="none" w:sz="0" w:space="0" w:color="auto"/>
        <w:right w:val="none" w:sz="0" w:space="0" w:color="auto"/>
      </w:divBdr>
    </w:div>
    <w:div w:id="1478761956">
      <w:bodyDiv w:val="1"/>
      <w:marLeft w:val="0"/>
      <w:marRight w:val="0"/>
      <w:marTop w:val="0"/>
      <w:marBottom w:val="0"/>
      <w:divBdr>
        <w:top w:val="none" w:sz="0" w:space="0" w:color="auto"/>
        <w:left w:val="none" w:sz="0" w:space="0" w:color="auto"/>
        <w:bottom w:val="none" w:sz="0" w:space="0" w:color="auto"/>
        <w:right w:val="none" w:sz="0" w:space="0" w:color="auto"/>
      </w:divBdr>
    </w:div>
    <w:div w:id="1479615153">
      <w:bodyDiv w:val="1"/>
      <w:marLeft w:val="0"/>
      <w:marRight w:val="0"/>
      <w:marTop w:val="0"/>
      <w:marBottom w:val="0"/>
      <w:divBdr>
        <w:top w:val="none" w:sz="0" w:space="0" w:color="auto"/>
        <w:left w:val="none" w:sz="0" w:space="0" w:color="auto"/>
        <w:bottom w:val="none" w:sz="0" w:space="0" w:color="auto"/>
        <w:right w:val="none" w:sz="0" w:space="0" w:color="auto"/>
      </w:divBdr>
    </w:div>
    <w:div w:id="1501045848">
      <w:bodyDiv w:val="1"/>
      <w:marLeft w:val="0"/>
      <w:marRight w:val="0"/>
      <w:marTop w:val="0"/>
      <w:marBottom w:val="0"/>
      <w:divBdr>
        <w:top w:val="none" w:sz="0" w:space="0" w:color="auto"/>
        <w:left w:val="none" w:sz="0" w:space="0" w:color="auto"/>
        <w:bottom w:val="none" w:sz="0" w:space="0" w:color="auto"/>
        <w:right w:val="none" w:sz="0" w:space="0" w:color="auto"/>
      </w:divBdr>
    </w:div>
    <w:div w:id="1501970503">
      <w:bodyDiv w:val="1"/>
      <w:marLeft w:val="0"/>
      <w:marRight w:val="0"/>
      <w:marTop w:val="0"/>
      <w:marBottom w:val="0"/>
      <w:divBdr>
        <w:top w:val="none" w:sz="0" w:space="0" w:color="auto"/>
        <w:left w:val="none" w:sz="0" w:space="0" w:color="auto"/>
        <w:bottom w:val="none" w:sz="0" w:space="0" w:color="auto"/>
        <w:right w:val="none" w:sz="0" w:space="0" w:color="auto"/>
      </w:divBdr>
    </w:div>
    <w:div w:id="1507940064">
      <w:bodyDiv w:val="1"/>
      <w:marLeft w:val="0"/>
      <w:marRight w:val="0"/>
      <w:marTop w:val="0"/>
      <w:marBottom w:val="0"/>
      <w:divBdr>
        <w:top w:val="none" w:sz="0" w:space="0" w:color="auto"/>
        <w:left w:val="none" w:sz="0" w:space="0" w:color="auto"/>
        <w:bottom w:val="none" w:sz="0" w:space="0" w:color="auto"/>
        <w:right w:val="none" w:sz="0" w:space="0" w:color="auto"/>
      </w:divBdr>
    </w:div>
    <w:div w:id="1508520860">
      <w:bodyDiv w:val="1"/>
      <w:marLeft w:val="0"/>
      <w:marRight w:val="0"/>
      <w:marTop w:val="0"/>
      <w:marBottom w:val="0"/>
      <w:divBdr>
        <w:top w:val="none" w:sz="0" w:space="0" w:color="auto"/>
        <w:left w:val="none" w:sz="0" w:space="0" w:color="auto"/>
        <w:bottom w:val="none" w:sz="0" w:space="0" w:color="auto"/>
        <w:right w:val="none" w:sz="0" w:space="0" w:color="auto"/>
      </w:divBdr>
    </w:div>
    <w:div w:id="1515146405">
      <w:bodyDiv w:val="1"/>
      <w:marLeft w:val="0"/>
      <w:marRight w:val="0"/>
      <w:marTop w:val="0"/>
      <w:marBottom w:val="0"/>
      <w:divBdr>
        <w:top w:val="none" w:sz="0" w:space="0" w:color="auto"/>
        <w:left w:val="none" w:sz="0" w:space="0" w:color="auto"/>
        <w:bottom w:val="none" w:sz="0" w:space="0" w:color="auto"/>
        <w:right w:val="none" w:sz="0" w:space="0" w:color="auto"/>
      </w:divBdr>
    </w:div>
    <w:div w:id="1525554704">
      <w:bodyDiv w:val="1"/>
      <w:marLeft w:val="0"/>
      <w:marRight w:val="0"/>
      <w:marTop w:val="0"/>
      <w:marBottom w:val="0"/>
      <w:divBdr>
        <w:top w:val="none" w:sz="0" w:space="0" w:color="auto"/>
        <w:left w:val="none" w:sz="0" w:space="0" w:color="auto"/>
        <w:bottom w:val="none" w:sz="0" w:space="0" w:color="auto"/>
        <w:right w:val="none" w:sz="0" w:space="0" w:color="auto"/>
      </w:divBdr>
    </w:div>
    <w:div w:id="1526094661">
      <w:bodyDiv w:val="1"/>
      <w:marLeft w:val="0"/>
      <w:marRight w:val="0"/>
      <w:marTop w:val="0"/>
      <w:marBottom w:val="0"/>
      <w:divBdr>
        <w:top w:val="none" w:sz="0" w:space="0" w:color="auto"/>
        <w:left w:val="none" w:sz="0" w:space="0" w:color="auto"/>
        <w:bottom w:val="none" w:sz="0" w:space="0" w:color="auto"/>
        <w:right w:val="none" w:sz="0" w:space="0" w:color="auto"/>
      </w:divBdr>
    </w:div>
    <w:div w:id="1526671660">
      <w:bodyDiv w:val="1"/>
      <w:marLeft w:val="0"/>
      <w:marRight w:val="0"/>
      <w:marTop w:val="0"/>
      <w:marBottom w:val="0"/>
      <w:divBdr>
        <w:top w:val="none" w:sz="0" w:space="0" w:color="auto"/>
        <w:left w:val="none" w:sz="0" w:space="0" w:color="auto"/>
        <w:bottom w:val="none" w:sz="0" w:space="0" w:color="auto"/>
        <w:right w:val="none" w:sz="0" w:space="0" w:color="auto"/>
      </w:divBdr>
    </w:div>
    <w:div w:id="1537812658">
      <w:bodyDiv w:val="1"/>
      <w:marLeft w:val="0"/>
      <w:marRight w:val="0"/>
      <w:marTop w:val="0"/>
      <w:marBottom w:val="0"/>
      <w:divBdr>
        <w:top w:val="none" w:sz="0" w:space="0" w:color="auto"/>
        <w:left w:val="none" w:sz="0" w:space="0" w:color="auto"/>
        <w:bottom w:val="none" w:sz="0" w:space="0" w:color="auto"/>
        <w:right w:val="none" w:sz="0" w:space="0" w:color="auto"/>
      </w:divBdr>
    </w:div>
    <w:div w:id="1538854308">
      <w:bodyDiv w:val="1"/>
      <w:marLeft w:val="0"/>
      <w:marRight w:val="0"/>
      <w:marTop w:val="0"/>
      <w:marBottom w:val="0"/>
      <w:divBdr>
        <w:top w:val="none" w:sz="0" w:space="0" w:color="auto"/>
        <w:left w:val="none" w:sz="0" w:space="0" w:color="auto"/>
        <w:bottom w:val="none" w:sz="0" w:space="0" w:color="auto"/>
        <w:right w:val="none" w:sz="0" w:space="0" w:color="auto"/>
      </w:divBdr>
    </w:div>
    <w:div w:id="1550071479">
      <w:bodyDiv w:val="1"/>
      <w:marLeft w:val="0"/>
      <w:marRight w:val="0"/>
      <w:marTop w:val="0"/>
      <w:marBottom w:val="0"/>
      <w:divBdr>
        <w:top w:val="none" w:sz="0" w:space="0" w:color="auto"/>
        <w:left w:val="none" w:sz="0" w:space="0" w:color="auto"/>
        <w:bottom w:val="none" w:sz="0" w:space="0" w:color="auto"/>
        <w:right w:val="none" w:sz="0" w:space="0" w:color="auto"/>
      </w:divBdr>
    </w:div>
    <w:div w:id="1550416310">
      <w:bodyDiv w:val="1"/>
      <w:marLeft w:val="0"/>
      <w:marRight w:val="0"/>
      <w:marTop w:val="0"/>
      <w:marBottom w:val="0"/>
      <w:divBdr>
        <w:top w:val="none" w:sz="0" w:space="0" w:color="auto"/>
        <w:left w:val="none" w:sz="0" w:space="0" w:color="auto"/>
        <w:bottom w:val="none" w:sz="0" w:space="0" w:color="auto"/>
        <w:right w:val="none" w:sz="0" w:space="0" w:color="auto"/>
      </w:divBdr>
    </w:div>
    <w:div w:id="1552306864">
      <w:bodyDiv w:val="1"/>
      <w:marLeft w:val="0"/>
      <w:marRight w:val="0"/>
      <w:marTop w:val="0"/>
      <w:marBottom w:val="0"/>
      <w:divBdr>
        <w:top w:val="none" w:sz="0" w:space="0" w:color="auto"/>
        <w:left w:val="none" w:sz="0" w:space="0" w:color="auto"/>
        <w:bottom w:val="none" w:sz="0" w:space="0" w:color="auto"/>
        <w:right w:val="none" w:sz="0" w:space="0" w:color="auto"/>
      </w:divBdr>
    </w:div>
    <w:div w:id="1555654496">
      <w:bodyDiv w:val="1"/>
      <w:marLeft w:val="0"/>
      <w:marRight w:val="0"/>
      <w:marTop w:val="0"/>
      <w:marBottom w:val="0"/>
      <w:divBdr>
        <w:top w:val="none" w:sz="0" w:space="0" w:color="auto"/>
        <w:left w:val="none" w:sz="0" w:space="0" w:color="auto"/>
        <w:bottom w:val="none" w:sz="0" w:space="0" w:color="auto"/>
        <w:right w:val="none" w:sz="0" w:space="0" w:color="auto"/>
      </w:divBdr>
    </w:div>
    <w:div w:id="1558322019">
      <w:bodyDiv w:val="1"/>
      <w:marLeft w:val="0"/>
      <w:marRight w:val="0"/>
      <w:marTop w:val="0"/>
      <w:marBottom w:val="0"/>
      <w:divBdr>
        <w:top w:val="none" w:sz="0" w:space="0" w:color="auto"/>
        <w:left w:val="none" w:sz="0" w:space="0" w:color="auto"/>
        <w:bottom w:val="none" w:sz="0" w:space="0" w:color="auto"/>
        <w:right w:val="none" w:sz="0" w:space="0" w:color="auto"/>
      </w:divBdr>
    </w:div>
    <w:div w:id="1565721133">
      <w:bodyDiv w:val="1"/>
      <w:marLeft w:val="0"/>
      <w:marRight w:val="0"/>
      <w:marTop w:val="0"/>
      <w:marBottom w:val="0"/>
      <w:divBdr>
        <w:top w:val="none" w:sz="0" w:space="0" w:color="auto"/>
        <w:left w:val="none" w:sz="0" w:space="0" w:color="auto"/>
        <w:bottom w:val="none" w:sz="0" w:space="0" w:color="auto"/>
        <w:right w:val="none" w:sz="0" w:space="0" w:color="auto"/>
      </w:divBdr>
    </w:div>
    <w:div w:id="1569223231">
      <w:bodyDiv w:val="1"/>
      <w:marLeft w:val="0"/>
      <w:marRight w:val="0"/>
      <w:marTop w:val="0"/>
      <w:marBottom w:val="0"/>
      <w:divBdr>
        <w:top w:val="none" w:sz="0" w:space="0" w:color="auto"/>
        <w:left w:val="none" w:sz="0" w:space="0" w:color="auto"/>
        <w:bottom w:val="none" w:sz="0" w:space="0" w:color="auto"/>
        <w:right w:val="none" w:sz="0" w:space="0" w:color="auto"/>
      </w:divBdr>
    </w:div>
    <w:div w:id="1571192308">
      <w:bodyDiv w:val="1"/>
      <w:marLeft w:val="0"/>
      <w:marRight w:val="0"/>
      <w:marTop w:val="0"/>
      <w:marBottom w:val="0"/>
      <w:divBdr>
        <w:top w:val="none" w:sz="0" w:space="0" w:color="auto"/>
        <w:left w:val="none" w:sz="0" w:space="0" w:color="auto"/>
        <w:bottom w:val="none" w:sz="0" w:space="0" w:color="auto"/>
        <w:right w:val="none" w:sz="0" w:space="0" w:color="auto"/>
      </w:divBdr>
    </w:div>
    <w:div w:id="1575042900">
      <w:bodyDiv w:val="1"/>
      <w:marLeft w:val="0"/>
      <w:marRight w:val="0"/>
      <w:marTop w:val="0"/>
      <w:marBottom w:val="0"/>
      <w:divBdr>
        <w:top w:val="none" w:sz="0" w:space="0" w:color="auto"/>
        <w:left w:val="none" w:sz="0" w:space="0" w:color="auto"/>
        <w:bottom w:val="none" w:sz="0" w:space="0" w:color="auto"/>
        <w:right w:val="none" w:sz="0" w:space="0" w:color="auto"/>
      </w:divBdr>
    </w:div>
    <w:div w:id="1578444260">
      <w:bodyDiv w:val="1"/>
      <w:marLeft w:val="0"/>
      <w:marRight w:val="0"/>
      <w:marTop w:val="0"/>
      <w:marBottom w:val="0"/>
      <w:divBdr>
        <w:top w:val="none" w:sz="0" w:space="0" w:color="auto"/>
        <w:left w:val="none" w:sz="0" w:space="0" w:color="auto"/>
        <w:bottom w:val="none" w:sz="0" w:space="0" w:color="auto"/>
        <w:right w:val="none" w:sz="0" w:space="0" w:color="auto"/>
      </w:divBdr>
    </w:div>
    <w:div w:id="1579942645">
      <w:bodyDiv w:val="1"/>
      <w:marLeft w:val="0"/>
      <w:marRight w:val="0"/>
      <w:marTop w:val="0"/>
      <w:marBottom w:val="0"/>
      <w:divBdr>
        <w:top w:val="none" w:sz="0" w:space="0" w:color="auto"/>
        <w:left w:val="none" w:sz="0" w:space="0" w:color="auto"/>
        <w:bottom w:val="none" w:sz="0" w:space="0" w:color="auto"/>
        <w:right w:val="none" w:sz="0" w:space="0" w:color="auto"/>
      </w:divBdr>
    </w:div>
    <w:div w:id="1584876126">
      <w:bodyDiv w:val="1"/>
      <w:marLeft w:val="0"/>
      <w:marRight w:val="0"/>
      <w:marTop w:val="0"/>
      <w:marBottom w:val="0"/>
      <w:divBdr>
        <w:top w:val="none" w:sz="0" w:space="0" w:color="auto"/>
        <w:left w:val="none" w:sz="0" w:space="0" w:color="auto"/>
        <w:bottom w:val="none" w:sz="0" w:space="0" w:color="auto"/>
        <w:right w:val="none" w:sz="0" w:space="0" w:color="auto"/>
      </w:divBdr>
    </w:div>
    <w:div w:id="1585408015">
      <w:bodyDiv w:val="1"/>
      <w:marLeft w:val="0"/>
      <w:marRight w:val="0"/>
      <w:marTop w:val="0"/>
      <w:marBottom w:val="0"/>
      <w:divBdr>
        <w:top w:val="none" w:sz="0" w:space="0" w:color="auto"/>
        <w:left w:val="none" w:sz="0" w:space="0" w:color="auto"/>
        <w:bottom w:val="none" w:sz="0" w:space="0" w:color="auto"/>
        <w:right w:val="none" w:sz="0" w:space="0" w:color="auto"/>
      </w:divBdr>
    </w:div>
    <w:div w:id="1594506337">
      <w:bodyDiv w:val="1"/>
      <w:marLeft w:val="0"/>
      <w:marRight w:val="0"/>
      <w:marTop w:val="0"/>
      <w:marBottom w:val="0"/>
      <w:divBdr>
        <w:top w:val="none" w:sz="0" w:space="0" w:color="auto"/>
        <w:left w:val="none" w:sz="0" w:space="0" w:color="auto"/>
        <w:bottom w:val="none" w:sz="0" w:space="0" w:color="auto"/>
        <w:right w:val="none" w:sz="0" w:space="0" w:color="auto"/>
      </w:divBdr>
    </w:div>
    <w:div w:id="1607345363">
      <w:bodyDiv w:val="1"/>
      <w:marLeft w:val="0"/>
      <w:marRight w:val="0"/>
      <w:marTop w:val="0"/>
      <w:marBottom w:val="0"/>
      <w:divBdr>
        <w:top w:val="none" w:sz="0" w:space="0" w:color="auto"/>
        <w:left w:val="none" w:sz="0" w:space="0" w:color="auto"/>
        <w:bottom w:val="none" w:sz="0" w:space="0" w:color="auto"/>
        <w:right w:val="none" w:sz="0" w:space="0" w:color="auto"/>
      </w:divBdr>
    </w:div>
    <w:div w:id="1609654197">
      <w:bodyDiv w:val="1"/>
      <w:marLeft w:val="0"/>
      <w:marRight w:val="0"/>
      <w:marTop w:val="0"/>
      <w:marBottom w:val="0"/>
      <w:divBdr>
        <w:top w:val="none" w:sz="0" w:space="0" w:color="auto"/>
        <w:left w:val="none" w:sz="0" w:space="0" w:color="auto"/>
        <w:bottom w:val="none" w:sz="0" w:space="0" w:color="auto"/>
        <w:right w:val="none" w:sz="0" w:space="0" w:color="auto"/>
      </w:divBdr>
    </w:div>
    <w:div w:id="1623227306">
      <w:bodyDiv w:val="1"/>
      <w:marLeft w:val="0"/>
      <w:marRight w:val="0"/>
      <w:marTop w:val="0"/>
      <w:marBottom w:val="0"/>
      <w:divBdr>
        <w:top w:val="none" w:sz="0" w:space="0" w:color="auto"/>
        <w:left w:val="none" w:sz="0" w:space="0" w:color="auto"/>
        <w:bottom w:val="none" w:sz="0" w:space="0" w:color="auto"/>
        <w:right w:val="none" w:sz="0" w:space="0" w:color="auto"/>
      </w:divBdr>
    </w:div>
    <w:div w:id="1625694574">
      <w:bodyDiv w:val="1"/>
      <w:marLeft w:val="0"/>
      <w:marRight w:val="0"/>
      <w:marTop w:val="0"/>
      <w:marBottom w:val="0"/>
      <w:divBdr>
        <w:top w:val="none" w:sz="0" w:space="0" w:color="auto"/>
        <w:left w:val="none" w:sz="0" w:space="0" w:color="auto"/>
        <w:bottom w:val="none" w:sz="0" w:space="0" w:color="auto"/>
        <w:right w:val="none" w:sz="0" w:space="0" w:color="auto"/>
      </w:divBdr>
    </w:div>
    <w:div w:id="1631862107">
      <w:bodyDiv w:val="1"/>
      <w:marLeft w:val="0"/>
      <w:marRight w:val="0"/>
      <w:marTop w:val="0"/>
      <w:marBottom w:val="0"/>
      <w:divBdr>
        <w:top w:val="none" w:sz="0" w:space="0" w:color="auto"/>
        <w:left w:val="none" w:sz="0" w:space="0" w:color="auto"/>
        <w:bottom w:val="none" w:sz="0" w:space="0" w:color="auto"/>
        <w:right w:val="none" w:sz="0" w:space="0" w:color="auto"/>
      </w:divBdr>
    </w:div>
    <w:div w:id="1633779628">
      <w:bodyDiv w:val="1"/>
      <w:marLeft w:val="0"/>
      <w:marRight w:val="0"/>
      <w:marTop w:val="0"/>
      <w:marBottom w:val="0"/>
      <w:divBdr>
        <w:top w:val="none" w:sz="0" w:space="0" w:color="auto"/>
        <w:left w:val="none" w:sz="0" w:space="0" w:color="auto"/>
        <w:bottom w:val="none" w:sz="0" w:space="0" w:color="auto"/>
        <w:right w:val="none" w:sz="0" w:space="0" w:color="auto"/>
      </w:divBdr>
    </w:div>
    <w:div w:id="1638414415">
      <w:bodyDiv w:val="1"/>
      <w:marLeft w:val="0"/>
      <w:marRight w:val="0"/>
      <w:marTop w:val="0"/>
      <w:marBottom w:val="0"/>
      <w:divBdr>
        <w:top w:val="none" w:sz="0" w:space="0" w:color="auto"/>
        <w:left w:val="none" w:sz="0" w:space="0" w:color="auto"/>
        <w:bottom w:val="none" w:sz="0" w:space="0" w:color="auto"/>
        <w:right w:val="none" w:sz="0" w:space="0" w:color="auto"/>
      </w:divBdr>
    </w:div>
    <w:div w:id="1642924261">
      <w:bodyDiv w:val="1"/>
      <w:marLeft w:val="0"/>
      <w:marRight w:val="0"/>
      <w:marTop w:val="0"/>
      <w:marBottom w:val="0"/>
      <w:divBdr>
        <w:top w:val="none" w:sz="0" w:space="0" w:color="auto"/>
        <w:left w:val="none" w:sz="0" w:space="0" w:color="auto"/>
        <w:bottom w:val="none" w:sz="0" w:space="0" w:color="auto"/>
        <w:right w:val="none" w:sz="0" w:space="0" w:color="auto"/>
      </w:divBdr>
    </w:div>
    <w:div w:id="1646004732">
      <w:bodyDiv w:val="1"/>
      <w:marLeft w:val="0"/>
      <w:marRight w:val="0"/>
      <w:marTop w:val="0"/>
      <w:marBottom w:val="0"/>
      <w:divBdr>
        <w:top w:val="none" w:sz="0" w:space="0" w:color="auto"/>
        <w:left w:val="none" w:sz="0" w:space="0" w:color="auto"/>
        <w:bottom w:val="none" w:sz="0" w:space="0" w:color="auto"/>
        <w:right w:val="none" w:sz="0" w:space="0" w:color="auto"/>
      </w:divBdr>
    </w:div>
    <w:div w:id="1653555693">
      <w:bodyDiv w:val="1"/>
      <w:marLeft w:val="0"/>
      <w:marRight w:val="0"/>
      <w:marTop w:val="0"/>
      <w:marBottom w:val="0"/>
      <w:divBdr>
        <w:top w:val="none" w:sz="0" w:space="0" w:color="auto"/>
        <w:left w:val="none" w:sz="0" w:space="0" w:color="auto"/>
        <w:bottom w:val="none" w:sz="0" w:space="0" w:color="auto"/>
        <w:right w:val="none" w:sz="0" w:space="0" w:color="auto"/>
      </w:divBdr>
    </w:div>
    <w:div w:id="1671060942">
      <w:bodyDiv w:val="1"/>
      <w:marLeft w:val="0"/>
      <w:marRight w:val="0"/>
      <w:marTop w:val="0"/>
      <w:marBottom w:val="0"/>
      <w:divBdr>
        <w:top w:val="none" w:sz="0" w:space="0" w:color="auto"/>
        <w:left w:val="none" w:sz="0" w:space="0" w:color="auto"/>
        <w:bottom w:val="none" w:sz="0" w:space="0" w:color="auto"/>
        <w:right w:val="none" w:sz="0" w:space="0" w:color="auto"/>
      </w:divBdr>
    </w:div>
    <w:div w:id="1678923754">
      <w:bodyDiv w:val="1"/>
      <w:marLeft w:val="0"/>
      <w:marRight w:val="0"/>
      <w:marTop w:val="0"/>
      <w:marBottom w:val="0"/>
      <w:divBdr>
        <w:top w:val="none" w:sz="0" w:space="0" w:color="auto"/>
        <w:left w:val="none" w:sz="0" w:space="0" w:color="auto"/>
        <w:bottom w:val="none" w:sz="0" w:space="0" w:color="auto"/>
        <w:right w:val="none" w:sz="0" w:space="0" w:color="auto"/>
      </w:divBdr>
    </w:div>
    <w:div w:id="1690524854">
      <w:bodyDiv w:val="1"/>
      <w:marLeft w:val="0"/>
      <w:marRight w:val="0"/>
      <w:marTop w:val="0"/>
      <w:marBottom w:val="0"/>
      <w:divBdr>
        <w:top w:val="none" w:sz="0" w:space="0" w:color="auto"/>
        <w:left w:val="none" w:sz="0" w:space="0" w:color="auto"/>
        <w:bottom w:val="none" w:sz="0" w:space="0" w:color="auto"/>
        <w:right w:val="none" w:sz="0" w:space="0" w:color="auto"/>
      </w:divBdr>
    </w:div>
    <w:div w:id="1691637690">
      <w:bodyDiv w:val="1"/>
      <w:marLeft w:val="0"/>
      <w:marRight w:val="0"/>
      <w:marTop w:val="0"/>
      <w:marBottom w:val="0"/>
      <w:divBdr>
        <w:top w:val="none" w:sz="0" w:space="0" w:color="auto"/>
        <w:left w:val="none" w:sz="0" w:space="0" w:color="auto"/>
        <w:bottom w:val="none" w:sz="0" w:space="0" w:color="auto"/>
        <w:right w:val="none" w:sz="0" w:space="0" w:color="auto"/>
      </w:divBdr>
    </w:div>
    <w:div w:id="1695494163">
      <w:bodyDiv w:val="1"/>
      <w:marLeft w:val="0"/>
      <w:marRight w:val="0"/>
      <w:marTop w:val="0"/>
      <w:marBottom w:val="0"/>
      <w:divBdr>
        <w:top w:val="none" w:sz="0" w:space="0" w:color="auto"/>
        <w:left w:val="none" w:sz="0" w:space="0" w:color="auto"/>
        <w:bottom w:val="none" w:sz="0" w:space="0" w:color="auto"/>
        <w:right w:val="none" w:sz="0" w:space="0" w:color="auto"/>
      </w:divBdr>
    </w:div>
    <w:div w:id="1702123488">
      <w:bodyDiv w:val="1"/>
      <w:marLeft w:val="0"/>
      <w:marRight w:val="0"/>
      <w:marTop w:val="0"/>
      <w:marBottom w:val="0"/>
      <w:divBdr>
        <w:top w:val="none" w:sz="0" w:space="0" w:color="auto"/>
        <w:left w:val="none" w:sz="0" w:space="0" w:color="auto"/>
        <w:bottom w:val="none" w:sz="0" w:space="0" w:color="auto"/>
        <w:right w:val="none" w:sz="0" w:space="0" w:color="auto"/>
      </w:divBdr>
    </w:div>
    <w:div w:id="1703823589">
      <w:bodyDiv w:val="1"/>
      <w:marLeft w:val="0"/>
      <w:marRight w:val="0"/>
      <w:marTop w:val="0"/>
      <w:marBottom w:val="0"/>
      <w:divBdr>
        <w:top w:val="none" w:sz="0" w:space="0" w:color="auto"/>
        <w:left w:val="none" w:sz="0" w:space="0" w:color="auto"/>
        <w:bottom w:val="none" w:sz="0" w:space="0" w:color="auto"/>
        <w:right w:val="none" w:sz="0" w:space="0" w:color="auto"/>
      </w:divBdr>
    </w:div>
    <w:div w:id="1705516642">
      <w:bodyDiv w:val="1"/>
      <w:marLeft w:val="0"/>
      <w:marRight w:val="0"/>
      <w:marTop w:val="0"/>
      <w:marBottom w:val="0"/>
      <w:divBdr>
        <w:top w:val="none" w:sz="0" w:space="0" w:color="auto"/>
        <w:left w:val="none" w:sz="0" w:space="0" w:color="auto"/>
        <w:bottom w:val="none" w:sz="0" w:space="0" w:color="auto"/>
        <w:right w:val="none" w:sz="0" w:space="0" w:color="auto"/>
      </w:divBdr>
    </w:div>
    <w:div w:id="1706521341">
      <w:bodyDiv w:val="1"/>
      <w:marLeft w:val="0"/>
      <w:marRight w:val="0"/>
      <w:marTop w:val="0"/>
      <w:marBottom w:val="0"/>
      <w:divBdr>
        <w:top w:val="none" w:sz="0" w:space="0" w:color="auto"/>
        <w:left w:val="none" w:sz="0" w:space="0" w:color="auto"/>
        <w:bottom w:val="none" w:sz="0" w:space="0" w:color="auto"/>
        <w:right w:val="none" w:sz="0" w:space="0" w:color="auto"/>
      </w:divBdr>
    </w:div>
    <w:div w:id="1709334469">
      <w:bodyDiv w:val="1"/>
      <w:marLeft w:val="0"/>
      <w:marRight w:val="0"/>
      <w:marTop w:val="0"/>
      <w:marBottom w:val="0"/>
      <w:divBdr>
        <w:top w:val="none" w:sz="0" w:space="0" w:color="auto"/>
        <w:left w:val="none" w:sz="0" w:space="0" w:color="auto"/>
        <w:bottom w:val="none" w:sz="0" w:space="0" w:color="auto"/>
        <w:right w:val="none" w:sz="0" w:space="0" w:color="auto"/>
      </w:divBdr>
    </w:div>
    <w:div w:id="1717659149">
      <w:bodyDiv w:val="1"/>
      <w:marLeft w:val="0"/>
      <w:marRight w:val="0"/>
      <w:marTop w:val="0"/>
      <w:marBottom w:val="0"/>
      <w:divBdr>
        <w:top w:val="none" w:sz="0" w:space="0" w:color="auto"/>
        <w:left w:val="none" w:sz="0" w:space="0" w:color="auto"/>
        <w:bottom w:val="none" w:sz="0" w:space="0" w:color="auto"/>
        <w:right w:val="none" w:sz="0" w:space="0" w:color="auto"/>
      </w:divBdr>
    </w:div>
    <w:div w:id="1722946867">
      <w:bodyDiv w:val="1"/>
      <w:marLeft w:val="0"/>
      <w:marRight w:val="0"/>
      <w:marTop w:val="0"/>
      <w:marBottom w:val="0"/>
      <w:divBdr>
        <w:top w:val="none" w:sz="0" w:space="0" w:color="auto"/>
        <w:left w:val="none" w:sz="0" w:space="0" w:color="auto"/>
        <w:bottom w:val="none" w:sz="0" w:space="0" w:color="auto"/>
        <w:right w:val="none" w:sz="0" w:space="0" w:color="auto"/>
      </w:divBdr>
    </w:div>
    <w:div w:id="1762604856">
      <w:bodyDiv w:val="1"/>
      <w:marLeft w:val="0"/>
      <w:marRight w:val="0"/>
      <w:marTop w:val="0"/>
      <w:marBottom w:val="0"/>
      <w:divBdr>
        <w:top w:val="none" w:sz="0" w:space="0" w:color="auto"/>
        <w:left w:val="none" w:sz="0" w:space="0" w:color="auto"/>
        <w:bottom w:val="none" w:sz="0" w:space="0" w:color="auto"/>
        <w:right w:val="none" w:sz="0" w:space="0" w:color="auto"/>
      </w:divBdr>
    </w:div>
    <w:div w:id="1764258540">
      <w:bodyDiv w:val="1"/>
      <w:marLeft w:val="0"/>
      <w:marRight w:val="0"/>
      <w:marTop w:val="0"/>
      <w:marBottom w:val="0"/>
      <w:divBdr>
        <w:top w:val="none" w:sz="0" w:space="0" w:color="auto"/>
        <w:left w:val="none" w:sz="0" w:space="0" w:color="auto"/>
        <w:bottom w:val="none" w:sz="0" w:space="0" w:color="auto"/>
        <w:right w:val="none" w:sz="0" w:space="0" w:color="auto"/>
      </w:divBdr>
    </w:div>
    <w:div w:id="1779834530">
      <w:bodyDiv w:val="1"/>
      <w:marLeft w:val="0"/>
      <w:marRight w:val="0"/>
      <w:marTop w:val="0"/>
      <w:marBottom w:val="0"/>
      <w:divBdr>
        <w:top w:val="none" w:sz="0" w:space="0" w:color="auto"/>
        <w:left w:val="none" w:sz="0" w:space="0" w:color="auto"/>
        <w:bottom w:val="none" w:sz="0" w:space="0" w:color="auto"/>
        <w:right w:val="none" w:sz="0" w:space="0" w:color="auto"/>
      </w:divBdr>
    </w:div>
    <w:div w:id="1784498977">
      <w:bodyDiv w:val="1"/>
      <w:marLeft w:val="0"/>
      <w:marRight w:val="0"/>
      <w:marTop w:val="0"/>
      <w:marBottom w:val="0"/>
      <w:divBdr>
        <w:top w:val="none" w:sz="0" w:space="0" w:color="auto"/>
        <w:left w:val="none" w:sz="0" w:space="0" w:color="auto"/>
        <w:bottom w:val="none" w:sz="0" w:space="0" w:color="auto"/>
        <w:right w:val="none" w:sz="0" w:space="0" w:color="auto"/>
      </w:divBdr>
    </w:div>
    <w:div w:id="1798378899">
      <w:bodyDiv w:val="1"/>
      <w:marLeft w:val="0"/>
      <w:marRight w:val="0"/>
      <w:marTop w:val="0"/>
      <w:marBottom w:val="0"/>
      <w:divBdr>
        <w:top w:val="none" w:sz="0" w:space="0" w:color="auto"/>
        <w:left w:val="none" w:sz="0" w:space="0" w:color="auto"/>
        <w:bottom w:val="none" w:sz="0" w:space="0" w:color="auto"/>
        <w:right w:val="none" w:sz="0" w:space="0" w:color="auto"/>
      </w:divBdr>
    </w:div>
    <w:div w:id="1809392223">
      <w:bodyDiv w:val="1"/>
      <w:marLeft w:val="0"/>
      <w:marRight w:val="0"/>
      <w:marTop w:val="0"/>
      <w:marBottom w:val="0"/>
      <w:divBdr>
        <w:top w:val="none" w:sz="0" w:space="0" w:color="auto"/>
        <w:left w:val="none" w:sz="0" w:space="0" w:color="auto"/>
        <w:bottom w:val="none" w:sz="0" w:space="0" w:color="auto"/>
        <w:right w:val="none" w:sz="0" w:space="0" w:color="auto"/>
      </w:divBdr>
    </w:div>
    <w:div w:id="1819767000">
      <w:bodyDiv w:val="1"/>
      <w:marLeft w:val="0"/>
      <w:marRight w:val="0"/>
      <w:marTop w:val="0"/>
      <w:marBottom w:val="0"/>
      <w:divBdr>
        <w:top w:val="none" w:sz="0" w:space="0" w:color="auto"/>
        <w:left w:val="none" w:sz="0" w:space="0" w:color="auto"/>
        <w:bottom w:val="none" w:sz="0" w:space="0" w:color="auto"/>
        <w:right w:val="none" w:sz="0" w:space="0" w:color="auto"/>
      </w:divBdr>
    </w:div>
    <w:div w:id="1820920912">
      <w:bodyDiv w:val="1"/>
      <w:marLeft w:val="0"/>
      <w:marRight w:val="0"/>
      <w:marTop w:val="0"/>
      <w:marBottom w:val="0"/>
      <w:divBdr>
        <w:top w:val="none" w:sz="0" w:space="0" w:color="auto"/>
        <w:left w:val="none" w:sz="0" w:space="0" w:color="auto"/>
        <w:bottom w:val="none" w:sz="0" w:space="0" w:color="auto"/>
        <w:right w:val="none" w:sz="0" w:space="0" w:color="auto"/>
      </w:divBdr>
    </w:div>
    <w:div w:id="1821842888">
      <w:bodyDiv w:val="1"/>
      <w:marLeft w:val="0"/>
      <w:marRight w:val="0"/>
      <w:marTop w:val="0"/>
      <w:marBottom w:val="0"/>
      <w:divBdr>
        <w:top w:val="none" w:sz="0" w:space="0" w:color="auto"/>
        <w:left w:val="none" w:sz="0" w:space="0" w:color="auto"/>
        <w:bottom w:val="none" w:sz="0" w:space="0" w:color="auto"/>
        <w:right w:val="none" w:sz="0" w:space="0" w:color="auto"/>
      </w:divBdr>
    </w:div>
    <w:div w:id="1836922081">
      <w:bodyDiv w:val="1"/>
      <w:marLeft w:val="0"/>
      <w:marRight w:val="0"/>
      <w:marTop w:val="0"/>
      <w:marBottom w:val="0"/>
      <w:divBdr>
        <w:top w:val="none" w:sz="0" w:space="0" w:color="auto"/>
        <w:left w:val="none" w:sz="0" w:space="0" w:color="auto"/>
        <w:bottom w:val="none" w:sz="0" w:space="0" w:color="auto"/>
        <w:right w:val="none" w:sz="0" w:space="0" w:color="auto"/>
      </w:divBdr>
    </w:div>
    <w:div w:id="1851144770">
      <w:bodyDiv w:val="1"/>
      <w:marLeft w:val="0"/>
      <w:marRight w:val="0"/>
      <w:marTop w:val="0"/>
      <w:marBottom w:val="0"/>
      <w:divBdr>
        <w:top w:val="none" w:sz="0" w:space="0" w:color="auto"/>
        <w:left w:val="none" w:sz="0" w:space="0" w:color="auto"/>
        <w:bottom w:val="none" w:sz="0" w:space="0" w:color="auto"/>
        <w:right w:val="none" w:sz="0" w:space="0" w:color="auto"/>
      </w:divBdr>
    </w:div>
    <w:div w:id="1859389901">
      <w:bodyDiv w:val="1"/>
      <w:marLeft w:val="0"/>
      <w:marRight w:val="0"/>
      <w:marTop w:val="0"/>
      <w:marBottom w:val="0"/>
      <w:divBdr>
        <w:top w:val="none" w:sz="0" w:space="0" w:color="auto"/>
        <w:left w:val="none" w:sz="0" w:space="0" w:color="auto"/>
        <w:bottom w:val="none" w:sz="0" w:space="0" w:color="auto"/>
        <w:right w:val="none" w:sz="0" w:space="0" w:color="auto"/>
      </w:divBdr>
    </w:div>
    <w:div w:id="1864781731">
      <w:bodyDiv w:val="1"/>
      <w:marLeft w:val="0"/>
      <w:marRight w:val="0"/>
      <w:marTop w:val="0"/>
      <w:marBottom w:val="0"/>
      <w:divBdr>
        <w:top w:val="none" w:sz="0" w:space="0" w:color="auto"/>
        <w:left w:val="none" w:sz="0" w:space="0" w:color="auto"/>
        <w:bottom w:val="none" w:sz="0" w:space="0" w:color="auto"/>
        <w:right w:val="none" w:sz="0" w:space="0" w:color="auto"/>
      </w:divBdr>
    </w:div>
    <w:div w:id="1883983193">
      <w:bodyDiv w:val="1"/>
      <w:marLeft w:val="0"/>
      <w:marRight w:val="0"/>
      <w:marTop w:val="0"/>
      <w:marBottom w:val="0"/>
      <w:divBdr>
        <w:top w:val="none" w:sz="0" w:space="0" w:color="auto"/>
        <w:left w:val="none" w:sz="0" w:space="0" w:color="auto"/>
        <w:bottom w:val="none" w:sz="0" w:space="0" w:color="auto"/>
        <w:right w:val="none" w:sz="0" w:space="0" w:color="auto"/>
      </w:divBdr>
    </w:div>
    <w:div w:id="1885754473">
      <w:bodyDiv w:val="1"/>
      <w:marLeft w:val="0"/>
      <w:marRight w:val="0"/>
      <w:marTop w:val="0"/>
      <w:marBottom w:val="0"/>
      <w:divBdr>
        <w:top w:val="none" w:sz="0" w:space="0" w:color="auto"/>
        <w:left w:val="none" w:sz="0" w:space="0" w:color="auto"/>
        <w:bottom w:val="none" w:sz="0" w:space="0" w:color="auto"/>
        <w:right w:val="none" w:sz="0" w:space="0" w:color="auto"/>
      </w:divBdr>
    </w:div>
    <w:div w:id="1904830915">
      <w:bodyDiv w:val="1"/>
      <w:marLeft w:val="0"/>
      <w:marRight w:val="0"/>
      <w:marTop w:val="0"/>
      <w:marBottom w:val="0"/>
      <w:divBdr>
        <w:top w:val="none" w:sz="0" w:space="0" w:color="auto"/>
        <w:left w:val="none" w:sz="0" w:space="0" w:color="auto"/>
        <w:bottom w:val="none" w:sz="0" w:space="0" w:color="auto"/>
        <w:right w:val="none" w:sz="0" w:space="0" w:color="auto"/>
      </w:divBdr>
    </w:div>
    <w:div w:id="1906455567">
      <w:bodyDiv w:val="1"/>
      <w:marLeft w:val="0"/>
      <w:marRight w:val="0"/>
      <w:marTop w:val="0"/>
      <w:marBottom w:val="0"/>
      <w:divBdr>
        <w:top w:val="none" w:sz="0" w:space="0" w:color="auto"/>
        <w:left w:val="none" w:sz="0" w:space="0" w:color="auto"/>
        <w:bottom w:val="none" w:sz="0" w:space="0" w:color="auto"/>
        <w:right w:val="none" w:sz="0" w:space="0" w:color="auto"/>
      </w:divBdr>
    </w:div>
    <w:div w:id="1907375085">
      <w:bodyDiv w:val="1"/>
      <w:marLeft w:val="0"/>
      <w:marRight w:val="0"/>
      <w:marTop w:val="0"/>
      <w:marBottom w:val="0"/>
      <w:divBdr>
        <w:top w:val="none" w:sz="0" w:space="0" w:color="auto"/>
        <w:left w:val="none" w:sz="0" w:space="0" w:color="auto"/>
        <w:bottom w:val="none" w:sz="0" w:space="0" w:color="auto"/>
        <w:right w:val="none" w:sz="0" w:space="0" w:color="auto"/>
      </w:divBdr>
    </w:div>
    <w:div w:id="1912422450">
      <w:bodyDiv w:val="1"/>
      <w:marLeft w:val="0"/>
      <w:marRight w:val="0"/>
      <w:marTop w:val="0"/>
      <w:marBottom w:val="0"/>
      <w:divBdr>
        <w:top w:val="none" w:sz="0" w:space="0" w:color="auto"/>
        <w:left w:val="none" w:sz="0" w:space="0" w:color="auto"/>
        <w:bottom w:val="none" w:sz="0" w:space="0" w:color="auto"/>
        <w:right w:val="none" w:sz="0" w:space="0" w:color="auto"/>
      </w:divBdr>
    </w:div>
    <w:div w:id="1923368601">
      <w:bodyDiv w:val="1"/>
      <w:marLeft w:val="0"/>
      <w:marRight w:val="0"/>
      <w:marTop w:val="0"/>
      <w:marBottom w:val="0"/>
      <w:divBdr>
        <w:top w:val="none" w:sz="0" w:space="0" w:color="auto"/>
        <w:left w:val="none" w:sz="0" w:space="0" w:color="auto"/>
        <w:bottom w:val="none" w:sz="0" w:space="0" w:color="auto"/>
        <w:right w:val="none" w:sz="0" w:space="0" w:color="auto"/>
      </w:divBdr>
    </w:div>
    <w:div w:id="1954288910">
      <w:bodyDiv w:val="1"/>
      <w:marLeft w:val="0"/>
      <w:marRight w:val="0"/>
      <w:marTop w:val="0"/>
      <w:marBottom w:val="0"/>
      <w:divBdr>
        <w:top w:val="none" w:sz="0" w:space="0" w:color="auto"/>
        <w:left w:val="none" w:sz="0" w:space="0" w:color="auto"/>
        <w:bottom w:val="none" w:sz="0" w:space="0" w:color="auto"/>
        <w:right w:val="none" w:sz="0" w:space="0" w:color="auto"/>
      </w:divBdr>
    </w:div>
    <w:div w:id="1975256641">
      <w:bodyDiv w:val="1"/>
      <w:marLeft w:val="0"/>
      <w:marRight w:val="0"/>
      <w:marTop w:val="0"/>
      <w:marBottom w:val="0"/>
      <w:divBdr>
        <w:top w:val="none" w:sz="0" w:space="0" w:color="auto"/>
        <w:left w:val="none" w:sz="0" w:space="0" w:color="auto"/>
        <w:bottom w:val="none" w:sz="0" w:space="0" w:color="auto"/>
        <w:right w:val="none" w:sz="0" w:space="0" w:color="auto"/>
      </w:divBdr>
    </w:div>
    <w:div w:id="1978409958">
      <w:bodyDiv w:val="1"/>
      <w:marLeft w:val="0"/>
      <w:marRight w:val="0"/>
      <w:marTop w:val="0"/>
      <w:marBottom w:val="0"/>
      <w:divBdr>
        <w:top w:val="none" w:sz="0" w:space="0" w:color="auto"/>
        <w:left w:val="none" w:sz="0" w:space="0" w:color="auto"/>
        <w:bottom w:val="none" w:sz="0" w:space="0" w:color="auto"/>
        <w:right w:val="none" w:sz="0" w:space="0" w:color="auto"/>
      </w:divBdr>
    </w:div>
    <w:div w:id="1979650105">
      <w:bodyDiv w:val="1"/>
      <w:marLeft w:val="0"/>
      <w:marRight w:val="0"/>
      <w:marTop w:val="0"/>
      <w:marBottom w:val="0"/>
      <w:divBdr>
        <w:top w:val="none" w:sz="0" w:space="0" w:color="auto"/>
        <w:left w:val="none" w:sz="0" w:space="0" w:color="auto"/>
        <w:bottom w:val="none" w:sz="0" w:space="0" w:color="auto"/>
        <w:right w:val="none" w:sz="0" w:space="0" w:color="auto"/>
      </w:divBdr>
    </w:div>
    <w:div w:id="1986003534">
      <w:bodyDiv w:val="1"/>
      <w:marLeft w:val="0"/>
      <w:marRight w:val="0"/>
      <w:marTop w:val="0"/>
      <w:marBottom w:val="0"/>
      <w:divBdr>
        <w:top w:val="none" w:sz="0" w:space="0" w:color="auto"/>
        <w:left w:val="none" w:sz="0" w:space="0" w:color="auto"/>
        <w:bottom w:val="none" w:sz="0" w:space="0" w:color="auto"/>
        <w:right w:val="none" w:sz="0" w:space="0" w:color="auto"/>
      </w:divBdr>
    </w:div>
    <w:div w:id="1987052798">
      <w:bodyDiv w:val="1"/>
      <w:marLeft w:val="0"/>
      <w:marRight w:val="0"/>
      <w:marTop w:val="0"/>
      <w:marBottom w:val="0"/>
      <w:divBdr>
        <w:top w:val="none" w:sz="0" w:space="0" w:color="auto"/>
        <w:left w:val="none" w:sz="0" w:space="0" w:color="auto"/>
        <w:bottom w:val="none" w:sz="0" w:space="0" w:color="auto"/>
        <w:right w:val="none" w:sz="0" w:space="0" w:color="auto"/>
      </w:divBdr>
    </w:div>
    <w:div w:id="1988779062">
      <w:bodyDiv w:val="1"/>
      <w:marLeft w:val="0"/>
      <w:marRight w:val="0"/>
      <w:marTop w:val="0"/>
      <w:marBottom w:val="0"/>
      <w:divBdr>
        <w:top w:val="none" w:sz="0" w:space="0" w:color="auto"/>
        <w:left w:val="none" w:sz="0" w:space="0" w:color="auto"/>
        <w:bottom w:val="none" w:sz="0" w:space="0" w:color="auto"/>
        <w:right w:val="none" w:sz="0" w:space="0" w:color="auto"/>
      </w:divBdr>
    </w:div>
    <w:div w:id="1994604419">
      <w:bodyDiv w:val="1"/>
      <w:marLeft w:val="0"/>
      <w:marRight w:val="0"/>
      <w:marTop w:val="0"/>
      <w:marBottom w:val="0"/>
      <w:divBdr>
        <w:top w:val="none" w:sz="0" w:space="0" w:color="auto"/>
        <w:left w:val="none" w:sz="0" w:space="0" w:color="auto"/>
        <w:bottom w:val="none" w:sz="0" w:space="0" w:color="auto"/>
        <w:right w:val="none" w:sz="0" w:space="0" w:color="auto"/>
      </w:divBdr>
    </w:div>
    <w:div w:id="2002930083">
      <w:bodyDiv w:val="1"/>
      <w:marLeft w:val="0"/>
      <w:marRight w:val="0"/>
      <w:marTop w:val="0"/>
      <w:marBottom w:val="0"/>
      <w:divBdr>
        <w:top w:val="none" w:sz="0" w:space="0" w:color="auto"/>
        <w:left w:val="none" w:sz="0" w:space="0" w:color="auto"/>
        <w:bottom w:val="none" w:sz="0" w:space="0" w:color="auto"/>
        <w:right w:val="none" w:sz="0" w:space="0" w:color="auto"/>
      </w:divBdr>
    </w:div>
    <w:div w:id="2012566005">
      <w:bodyDiv w:val="1"/>
      <w:marLeft w:val="0"/>
      <w:marRight w:val="0"/>
      <w:marTop w:val="0"/>
      <w:marBottom w:val="0"/>
      <w:divBdr>
        <w:top w:val="none" w:sz="0" w:space="0" w:color="auto"/>
        <w:left w:val="none" w:sz="0" w:space="0" w:color="auto"/>
        <w:bottom w:val="none" w:sz="0" w:space="0" w:color="auto"/>
        <w:right w:val="none" w:sz="0" w:space="0" w:color="auto"/>
      </w:divBdr>
    </w:div>
    <w:div w:id="2013797077">
      <w:bodyDiv w:val="1"/>
      <w:marLeft w:val="0"/>
      <w:marRight w:val="0"/>
      <w:marTop w:val="0"/>
      <w:marBottom w:val="0"/>
      <w:divBdr>
        <w:top w:val="none" w:sz="0" w:space="0" w:color="auto"/>
        <w:left w:val="none" w:sz="0" w:space="0" w:color="auto"/>
        <w:bottom w:val="none" w:sz="0" w:space="0" w:color="auto"/>
        <w:right w:val="none" w:sz="0" w:space="0" w:color="auto"/>
      </w:divBdr>
    </w:div>
    <w:div w:id="2038045108">
      <w:bodyDiv w:val="1"/>
      <w:marLeft w:val="0"/>
      <w:marRight w:val="0"/>
      <w:marTop w:val="0"/>
      <w:marBottom w:val="0"/>
      <w:divBdr>
        <w:top w:val="none" w:sz="0" w:space="0" w:color="auto"/>
        <w:left w:val="none" w:sz="0" w:space="0" w:color="auto"/>
        <w:bottom w:val="none" w:sz="0" w:space="0" w:color="auto"/>
        <w:right w:val="none" w:sz="0" w:space="0" w:color="auto"/>
      </w:divBdr>
    </w:div>
    <w:div w:id="2040668172">
      <w:bodyDiv w:val="1"/>
      <w:marLeft w:val="0"/>
      <w:marRight w:val="0"/>
      <w:marTop w:val="0"/>
      <w:marBottom w:val="0"/>
      <w:divBdr>
        <w:top w:val="none" w:sz="0" w:space="0" w:color="auto"/>
        <w:left w:val="none" w:sz="0" w:space="0" w:color="auto"/>
        <w:bottom w:val="none" w:sz="0" w:space="0" w:color="auto"/>
        <w:right w:val="none" w:sz="0" w:space="0" w:color="auto"/>
      </w:divBdr>
    </w:div>
    <w:div w:id="2059552087">
      <w:bodyDiv w:val="1"/>
      <w:marLeft w:val="0"/>
      <w:marRight w:val="0"/>
      <w:marTop w:val="0"/>
      <w:marBottom w:val="0"/>
      <w:divBdr>
        <w:top w:val="none" w:sz="0" w:space="0" w:color="auto"/>
        <w:left w:val="none" w:sz="0" w:space="0" w:color="auto"/>
        <w:bottom w:val="none" w:sz="0" w:space="0" w:color="auto"/>
        <w:right w:val="none" w:sz="0" w:space="0" w:color="auto"/>
      </w:divBdr>
    </w:div>
    <w:div w:id="2069566660">
      <w:bodyDiv w:val="1"/>
      <w:marLeft w:val="0"/>
      <w:marRight w:val="0"/>
      <w:marTop w:val="0"/>
      <w:marBottom w:val="0"/>
      <w:divBdr>
        <w:top w:val="none" w:sz="0" w:space="0" w:color="auto"/>
        <w:left w:val="none" w:sz="0" w:space="0" w:color="auto"/>
        <w:bottom w:val="none" w:sz="0" w:space="0" w:color="auto"/>
        <w:right w:val="none" w:sz="0" w:space="0" w:color="auto"/>
      </w:divBdr>
    </w:div>
    <w:div w:id="2072461502">
      <w:bodyDiv w:val="1"/>
      <w:marLeft w:val="0"/>
      <w:marRight w:val="0"/>
      <w:marTop w:val="0"/>
      <w:marBottom w:val="0"/>
      <w:divBdr>
        <w:top w:val="none" w:sz="0" w:space="0" w:color="auto"/>
        <w:left w:val="none" w:sz="0" w:space="0" w:color="auto"/>
        <w:bottom w:val="none" w:sz="0" w:space="0" w:color="auto"/>
        <w:right w:val="none" w:sz="0" w:space="0" w:color="auto"/>
      </w:divBdr>
    </w:div>
    <w:div w:id="2082169330">
      <w:bodyDiv w:val="1"/>
      <w:marLeft w:val="0"/>
      <w:marRight w:val="0"/>
      <w:marTop w:val="0"/>
      <w:marBottom w:val="0"/>
      <w:divBdr>
        <w:top w:val="none" w:sz="0" w:space="0" w:color="auto"/>
        <w:left w:val="none" w:sz="0" w:space="0" w:color="auto"/>
        <w:bottom w:val="none" w:sz="0" w:space="0" w:color="auto"/>
        <w:right w:val="none" w:sz="0" w:space="0" w:color="auto"/>
      </w:divBdr>
    </w:div>
    <w:div w:id="2085182725">
      <w:bodyDiv w:val="1"/>
      <w:marLeft w:val="0"/>
      <w:marRight w:val="0"/>
      <w:marTop w:val="0"/>
      <w:marBottom w:val="0"/>
      <w:divBdr>
        <w:top w:val="none" w:sz="0" w:space="0" w:color="auto"/>
        <w:left w:val="none" w:sz="0" w:space="0" w:color="auto"/>
        <w:bottom w:val="none" w:sz="0" w:space="0" w:color="auto"/>
        <w:right w:val="none" w:sz="0" w:space="0" w:color="auto"/>
      </w:divBdr>
    </w:div>
    <w:div w:id="2088111582">
      <w:bodyDiv w:val="1"/>
      <w:marLeft w:val="0"/>
      <w:marRight w:val="0"/>
      <w:marTop w:val="0"/>
      <w:marBottom w:val="0"/>
      <w:divBdr>
        <w:top w:val="none" w:sz="0" w:space="0" w:color="auto"/>
        <w:left w:val="none" w:sz="0" w:space="0" w:color="auto"/>
        <w:bottom w:val="none" w:sz="0" w:space="0" w:color="auto"/>
        <w:right w:val="none" w:sz="0" w:space="0" w:color="auto"/>
      </w:divBdr>
    </w:div>
    <w:div w:id="2102944746">
      <w:bodyDiv w:val="1"/>
      <w:marLeft w:val="0"/>
      <w:marRight w:val="0"/>
      <w:marTop w:val="0"/>
      <w:marBottom w:val="0"/>
      <w:divBdr>
        <w:top w:val="none" w:sz="0" w:space="0" w:color="auto"/>
        <w:left w:val="none" w:sz="0" w:space="0" w:color="auto"/>
        <w:bottom w:val="none" w:sz="0" w:space="0" w:color="auto"/>
        <w:right w:val="none" w:sz="0" w:space="0" w:color="auto"/>
      </w:divBdr>
    </w:div>
    <w:div w:id="2109542339">
      <w:bodyDiv w:val="1"/>
      <w:marLeft w:val="0"/>
      <w:marRight w:val="0"/>
      <w:marTop w:val="0"/>
      <w:marBottom w:val="0"/>
      <w:divBdr>
        <w:top w:val="none" w:sz="0" w:space="0" w:color="auto"/>
        <w:left w:val="none" w:sz="0" w:space="0" w:color="auto"/>
        <w:bottom w:val="none" w:sz="0" w:space="0" w:color="auto"/>
        <w:right w:val="none" w:sz="0" w:space="0" w:color="auto"/>
      </w:divBdr>
    </w:div>
    <w:div w:id="2111469055">
      <w:bodyDiv w:val="1"/>
      <w:marLeft w:val="0"/>
      <w:marRight w:val="0"/>
      <w:marTop w:val="0"/>
      <w:marBottom w:val="0"/>
      <w:divBdr>
        <w:top w:val="none" w:sz="0" w:space="0" w:color="auto"/>
        <w:left w:val="none" w:sz="0" w:space="0" w:color="auto"/>
        <w:bottom w:val="none" w:sz="0" w:space="0" w:color="auto"/>
        <w:right w:val="none" w:sz="0" w:space="0" w:color="auto"/>
      </w:divBdr>
    </w:div>
    <w:div w:id="2122217578">
      <w:bodyDiv w:val="1"/>
      <w:marLeft w:val="0"/>
      <w:marRight w:val="0"/>
      <w:marTop w:val="0"/>
      <w:marBottom w:val="0"/>
      <w:divBdr>
        <w:top w:val="none" w:sz="0" w:space="0" w:color="auto"/>
        <w:left w:val="none" w:sz="0" w:space="0" w:color="auto"/>
        <w:bottom w:val="none" w:sz="0" w:space="0" w:color="auto"/>
        <w:right w:val="none" w:sz="0" w:space="0" w:color="auto"/>
      </w:divBdr>
    </w:div>
    <w:div w:id="2129084492">
      <w:bodyDiv w:val="1"/>
      <w:marLeft w:val="0"/>
      <w:marRight w:val="0"/>
      <w:marTop w:val="0"/>
      <w:marBottom w:val="0"/>
      <w:divBdr>
        <w:top w:val="none" w:sz="0" w:space="0" w:color="auto"/>
        <w:left w:val="none" w:sz="0" w:space="0" w:color="auto"/>
        <w:bottom w:val="none" w:sz="0" w:space="0" w:color="auto"/>
        <w:right w:val="none" w:sz="0" w:space="0" w:color="auto"/>
      </w:divBdr>
    </w:div>
    <w:div w:id="2135826547">
      <w:bodyDiv w:val="1"/>
      <w:marLeft w:val="0"/>
      <w:marRight w:val="0"/>
      <w:marTop w:val="0"/>
      <w:marBottom w:val="0"/>
      <w:divBdr>
        <w:top w:val="none" w:sz="0" w:space="0" w:color="auto"/>
        <w:left w:val="none" w:sz="0" w:space="0" w:color="auto"/>
        <w:bottom w:val="none" w:sz="0" w:space="0" w:color="auto"/>
        <w:right w:val="none" w:sz="0" w:space="0" w:color="auto"/>
      </w:divBdr>
    </w:div>
    <w:div w:id="2136635166">
      <w:bodyDiv w:val="1"/>
      <w:marLeft w:val="0"/>
      <w:marRight w:val="0"/>
      <w:marTop w:val="0"/>
      <w:marBottom w:val="0"/>
      <w:divBdr>
        <w:top w:val="none" w:sz="0" w:space="0" w:color="auto"/>
        <w:left w:val="none" w:sz="0" w:space="0" w:color="auto"/>
        <w:bottom w:val="none" w:sz="0" w:space="0" w:color="auto"/>
        <w:right w:val="none" w:sz="0" w:space="0" w:color="auto"/>
      </w:divBdr>
    </w:div>
    <w:div w:id="2137528245">
      <w:bodyDiv w:val="1"/>
      <w:marLeft w:val="0"/>
      <w:marRight w:val="0"/>
      <w:marTop w:val="0"/>
      <w:marBottom w:val="0"/>
      <w:divBdr>
        <w:top w:val="none" w:sz="0" w:space="0" w:color="auto"/>
        <w:left w:val="none" w:sz="0" w:space="0" w:color="auto"/>
        <w:bottom w:val="none" w:sz="0" w:space="0" w:color="auto"/>
        <w:right w:val="none" w:sz="0" w:space="0" w:color="auto"/>
      </w:divBdr>
    </w:div>
    <w:div w:id="21382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CConPlan@mt.gov" TargetMode="External"/><Relationship Id="rId18" Type="http://schemas.openxmlformats.org/officeDocument/2006/relationships/hyperlink" Target="https://commerce.mt.gov/Consolidated-Plan/Documents" TargetMode="External"/><Relationship Id="rId26" Type="http://schemas.openxmlformats.org/officeDocument/2006/relationships/header" Target="header6.xml"/><Relationship Id="rId39" Type="http://schemas.openxmlformats.org/officeDocument/2006/relationships/hyperlink" Target="https://housing.mt.gov/Community-Housing/HOME-ARP-AllocationPlan-Final.pdf" TargetMode="Externa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header" Target="header17.xml"/><Relationship Id="rId47" Type="http://schemas.openxmlformats.org/officeDocument/2006/relationships/header" Target="header20.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6.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commerce.mt.gov/About/Funded-Projects" TargetMode="Externa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7.xml"/><Relationship Id="rId44" Type="http://schemas.openxmlformats.org/officeDocument/2006/relationships/hyperlink" Target="mailto:julianna.campbell@mt.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oter" Target="footer9.xml"/><Relationship Id="rId43" Type="http://schemas.openxmlformats.org/officeDocument/2006/relationships/hyperlink" Target="mailto:sloewen@mt.gov" TargetMode="External"/><Relationship Id="rId48" Type="http://schemas.openxmlformats.org/officeDocument/2006/relationships/header" Target="header21.xml"/><Relationship Id="rId8" Type="http://schemas.openxmlformats.org/officeDocument/2006/relationships/webSettings" Target="web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commerce.mt.gov/Consolidated-Plan" TargetMode="Externa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header" Target="header14.xml"/><Relationship Id="rId46" Type="http://schemas.openxmlformats.org/officeDocument/2006/relationships/header" Target="header19.xml"/><Relationship Id="rId20" Type="http://schemas.openxmlformats.org/officeDocument/2006/relationships/footer" Target="footer3.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26:Sources xmlns:ns26="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42E1A6BDD96841ADB89821394334B3" ma:contentTypeVersion="6" ma:contentTypeDescription="Create a new document." ma:contentTypeScope="" ma:versionID="e7b777c95afa266470274af06bb3bec2">
  <xsd:schema xmlns:xsd="http://www.w3.org/2001/XMLSchema" xmlns:xs="http://www.w3.org/2001/XMLSchema" xmlns:p="http://schemas.microsoft.com/office/2006/metadata/properties" xmlns:ns2="aa3c216e-acdb-49d9-88a0-ce12d9dee774" xmlns:ns3="bd75b16f-d4e5-42c4-bcc2-47739eda0f92" targetNamespace="http://schemas.microsoft.com/office/2006/metadata/properties" ma:root="true" ma:fieldsID="52bc2a4a164010f4db8d287589cc8120" ns2:_="" ns3:_="">
    <xsd:import namespace="aa3c216e-acdb-49d9-88a0-ce12d9dee774"/>
    <xsd:import namespace="bd75b16f-d4e5-42c4-bcc2-47739eda0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c216e-acdb-49d9-88a0-ce12d9dee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75b16f-d4e5-42c4-bcc2-47739eda0f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72E8A-77C1-41FC-80A7-D4F3EEC1CEE7}">
  <ds:schemaRefs>
    <ds:schemaRef ds:uri="http://schemas.openxmlformats.org/officeDocument/2006/bibliography"/>
  </ds:schemaRefs>
</ds:datastoreItem>
</file>

<file path=customXml/itemProps2.xml><?xml version="1.0" encoding="utf-8"?>
<ds:datastoreItem xmlns:ds="http://schemas.openxmlformats.org/officeDocument/2006/customXml" ds:itemID="{991EDE2A-E3F8-40DA-9985-973E68172050}">
  <ds:schemaRefs>
    <ds:schemaRef ds:uri="http://purl.org/dc/elements/1.1/"/>
    <ds:schemaRef ds:uri="http://purl.org/dc/terms/"/>
    <ds:schemaRef ds:uri="bd75b16f-d4e5-42c4-bcc2-47739eda0f92"/>
    <ds:schemaRef ds:uri="aa3c216e-acdb-49d9-88a0-ce12d9dee774"/>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35C7467-8DC7-4B92-A3EB-A8BAB355F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c216e-acdb-49d9-88a0-ce12d9dee774"/>
    <ds:schemaRef ds:uri="bd75b16f-d4e5-42c4-bcc2-47739eda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C0BCB-CA90-45C6-ADB2-B91269785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14528</Words>
  <Characters>88260</Characters>
  <Application>Microsoft Office Word</Application>
  <DocSecurity>0</DocSecurity>
  <Lines>735</Lines>
  <Paragraphs>205</Paragraphs>
  <ScaleCrop>false</ScaleCrop>
  <HeadingPairs>
    <vt:vector size="2" baseType="variant">
      <vt:variant>
        <vt:lpstr>Title</vt:lpstr>
      </vt:variant>
      <vt:variant>
        <vt:i4>1</vt:i4>
      </vt:variant>
    </vt:vector>
  </HeadingPairs>
  <TitlesOfParts>
    <vt:vector size="1" baseType="lpstr">
      <vt:lpstr>2020-2021 Consolidated Annual Performance and Evaluation Report (CAPER)</vt:lpstr>
    </vt:vector>
  </TitlesOfParts>
  <Company>Montana Department of Commerce</Company>
  <LinksUpToDate>false</LinksUpToDate>
  <CharactersWithSpaces>102583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Consolidated Annual Performance and Evaluation Report (CAPER)</dc:title>
  <dc:subject>Consolidated Annual Performance and Evaluation Report, 2020-2024 Consolidated Plan</dc:subject>
  <dc:creator>Rocio</dc:creator>
  <cp:keywords/>
  <dc:description/>
  <cp:lastModifiedBy>Goldich, Rosie</cp:lastModifiedBy>
  <cp:revision>3</cp:revision>
  <cp:lastPrinted>2024-04-23T20:04:00Z</cp:lastPrinted>
  <dcterms:created xsi:type="dcterms:W3CDTF">2024-05-14T19:52:00Z</dcterms:created>
  <dcterms:modified xsi:type="dcterms:W3CDTF">2024-05-14T20:02:00Z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0x0101000242E1A6BDD96841ADB89821394334B3</vt:lpwstr>
  </property>
</Properties>
</file>