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EEDB7" w14:textId="7234C096" w:rsidR="00C7225E" w:rsidRDefault="00C7225E" w:rsidP="00C7225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2145"/>
          <w:tab w:val="left" w:pos="2906"/>
          <w:tab w:val="left" w:pos="3541"/>
          <w:tab w:val="left" w:pos="4320"/>
        </w:tabs>
        <w:jc w:val="center"/>
        <w:rPr>
          <w:rFonts w:ascii="Calibri" w:eastAsia="Arial-BoldMT" w:hAnsi="Calibri" w:cs="Calibri"/>
          <w:b/>
          <w:bCs/>
          <w:snapToGrid/>
          <w:color w:val="231F20"/>
          <w:kern w:val="1"/>
          <w:sz w:val="22"/>
          <w:szCs w:val="22"/>
        </w:rPr>
      </w:pPr>
      <w:r>
        <w:rPr>
          <w:rFonts w:ascii="Calibri" w:eastAsia="Arial-BoldMT" w:hAnsi="Calibri" w:cs="Calibri"/>
          <w:b/>
          <w:bCs/>
          <w:snapToGrid/>
          <w:color w:val="231F20"/>
          <w:kern w:val="1"/>
          <w:sz w:val="22"/>
          <w:szCs w:val="22"/>
        </w:rPr>
        <w:t xml:space="preserve">Appendix </w:t>
      </w:r>
      <w:r w:rsidR="0097307A">
        <w:rPr>
          <w:rFonts w:ascii="Calibri" w:eastAsia="Arial-BoldMT" w:hAnsi="Calibri" w:cs="Calibri"/>
          <w:b/>
          <w:bCs/>
          <w:snapToGrid/>
          <w:color w:val="231F20"/>
          <w:kern w:val="1"/>
          <w:sz w:val="22"/>
          <w:szCs w:val="22"/>
        </w:rPr>
        <w:t>M</w:t>
      </w:r>
    </w:p>
    <w:p w14:paraId="3EC23908" w14:textId="77777777" w:rsidR="00C7225E" w:rsidRDefault="00C7225E" w:rsidP="00C7225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2145"/>
          <w:tab w:val="left" w:pos="2906"/>
          <w:tab w:val="left" w:pos="3541"/>
          <w:tab w:val="left" w:pos="4320"/>
        </w:tabs>
        <w:jc w:val="center"/>
        <w:rPr>
          <w:rFonts w:ascii="Calibri" w:eastAsia="Arial-BoldMT" w:hAnsi="Calibri" w:cs="Calibri"/>
          <w:b/>
          <w:bCs/>
          <w:snapToGrid/>
          <w:color w:val="231F20"/>
          <w:kern w:val="1"/>
          <w:sz w:val="22"/>
          <w:szCs w:val="22"/>
        </w:rPr>
      </w:pPr>
      <w:r>
        <w:rPr>
          <w:rFonts w:ascii="Calibri" w:eastAsia="Arial-BoldMT" w:hAnsi="Calibri" w:cs="Calibri"/>
          <w:b/>
          <w:bCs/>
          <w:snapToGrid/>
          <w:color w:val="231F20"/>
          <w:kern w:val="1"/>
          <w:sz w:val="22"/>
          <w:szCs w:val="22"/>
        </w:rPr>
        <w:t>Revolving Loan Fund Plan</w:t>
      </w:r>
    </w:p>
    <w:p w14:paraId="3C12C08C" w14:textId="77777777" w:rsidR="00C7225E" w:rsidRDefault="00C7225E" w:rsidP="00C7225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2145"/>
          <w:tab w:val="left" w:pos="2906"/>
          <w:tab w:val="left" w:pos="3541"/>
          <w:tab w:val="left" w:pos="4320"/>
        </w:tabs>
        <w:jc w:val="center"/>
        <w:rPr>
          <w:rFonts w:ascii="Calibri" w:eastAsia="Arial-BoldMT" w:hAnsi="Calibri" w:cs="Calibri"/>
          <w:b/>
          <w:bCs/>
          <w:snapToGrid/>
          <w:color w:val="231F20"/>
          <w:kern w:val="1"/>
          <w:sz w:val="22"/>
          <w:szCs w:val="22"/>
        </w:rPr>
      </w:pPr>
    </w:p>
    <w:p w14:paraId="36719021" w14:textId="77777777" w:rsidR="00C7225E" w:rsidRPr="00732097" w:rsidRDefault="00C7225E" w:rsidP="00C7225E">
      <w:pPr>
        <w:jc w:val="center"/>
        <w:rPr>
          <w:rFonts w:asciiTheme="minorHAnsi" w:hAnsiTheme="minorHAnsi" w:cstheme="minorHAnsi"/>
          <w:b/>
          <w:bCs/>
          <w:i/>
          <w:color w:val="FF0000"/>
          <w:sz w:val="22"/>
          <w:szCs w:val="22"/>
          <w:u w:val="single"/>
        </w:rPr>
      </w:pPr>
      <w:r w:rsidRPr="00732097">
        <w:rPr>
          <w:rFonts w:asciiTheme="minorHAnsi" w:hAnsiTheme="minorHAnsi" w:cstheme="minorHAnsi"/>
          <w:b/>
          <w:i/>
          <w:color w:val="FF0000"/>
          <w:sz w:val="22"/>
          <w:szCs w:val="22"/>
          <w:u w:val="single"/>
        </w:rPr>
        <w:t>(NAME OF LOCAL GOVERNMENT OR NON-PROFIT ENTITY)</w:t>
      </w:r>
    </w:p>
    <w:p w14:paraId="3DB31097" w14:textId="77777777" w:rsidR="00C7225E" w:rsidRPr="00732097" w:rsidRDefault="00C7225E" w:rsidP="00C7225E">
      <w:pPr>
        <w:jc w:val="center"/>
        <w:rPr>
          <w:rFonts w:asciiTheme="minorHAnsi" w:hAnsiTheme="minorHAnsi" w:cstheme="minorHAnsi"/>
          <w:sz w:val="22"/>
          <w:szCs w:val="22"/>
        </w:rPr>
      </w:pPr>
      <w:r w:rsidRPr="00732097">
        <w:rPr>
          <w:rFonts w:asciiTheme="minorHAnsi" w:hAnsiTheme="minorHAnsi" w:cstheme="minorHAnsi"/>
          <w:sz w:val="22"/>
          <w:szCs w:val="22"/>
        </w:rPr>
        <w:t>(Whichever is managing the revolving loan fund)</w:t>
      </w:r>
    </w:p>
    <w:p w14:paraId="19903917" w14:textId="77777777" w:rsidR="00C7225E" w:rsidRPr="00732097" w:rsidRDefault="00C7225E" w:rsidP="00C7225E">
      <w:pPr>
        <w:pStyle w:val="Subtitle"/>
        <w:rPr>
          <w:rFonts w:asciiTheme="minorHAnsi" w:hAnsiTheme="minorHAnsi" w:cstheme="minorHAnsi"/>
          <w:sz w:val="22"/>
          <w:szCs w:val="22"/>
        </w:rPr>
      </w:pPr>
    </w:p>
    <w:p w14:paraId="4CEADEBA" w14:textId="77777777" w:rsidR="00C7225E" w:rsidRPr="00732097" w:rsidRDefault="00C7225E" w:rsidP="00C7225E">
      <w:pPr>
        <w:widowControl/>
        <w:tabs>
          <w:tab w:val="center" w:pos="4680"/>
        </w:tabs>
        <w:jc w:val="center"/>
        <w:rPr>
          <w:rFonts w:asciiTheme="minorHAnsi" w:hAnsiTheme="minorHAnsi" w:cstheme="minorHAnsi"/>
          <w:b/>
          <w:sz w:val="22"/>
          <w:szCs w:val="22"/>
        </w:rPr>
      </w:pPr>
      <w:r w:rsidRPr="00732097">
        <w:rPr>
          <w:rFonts w:asciiTheme="minorHAnsi" w:hAnsiTheme="minorHAnsi" w:cstheme="minorHAnsi"/>
          <w:b/>
          <w:sz w:val="22"/>
          <w:szCs w:val="22"/>
        </w:rPr>
        <w:t>SAMPLE REVOLVING LOAN FUND PLAN</w:t>
      </w:r>
    </w:p>
    <w:p w14:paraId="696F6853" w14:textId="77777777" w:rsidR="00C7225E" w:rsidRPr="00732097" w:rsidRDefault="00C7225E" w:rsidP="00C7225E">
      <w:pPr>
        <w:widowControl/>
        <w:jc w:val="both"/>
        <w:rPr>
          <w:rFonts w:asciiTheme="minorHAnsi" w:hAnsiTheme="minorHAnsi" w:cstheme="minorHAnsi"/>
          <w:sz w:val="22"/>
          <w:szCs w:val="22"/>
        </w:rPr>
      </w:pPr>
    </w:p>
    <w:p w14:paraId="7202216D" w14:textId="77777777" w:rsidR="00C7225E" w:rsidRPr="00732097" w:rsidRDefault="00C7225E" w:rsidP="00C7225E">
      <w:pPr>
        <w:widowControl/>
        <w:jc w:val="both"/>
        <w:rPr>
          <w:rFonts w:asciiTheme="minorHAnsi" w:hAnsiTheme="minorHAnsi" w:cstheme="minorHAnsi"/>
          <w:sz w:val="22"/>
          <w:szCs w:val="22"/>
        </w:rPr>
      </w:pPr>
    </w:p>
    <w:p w14:paraId="56C9344E" w14:textId="77777777" w:rsidR="00C7225E" w:rsidRPr="00732097" w:rsidRDefault="00C7225E" w:rsidP="00C7225E">
      <w:pPr>
        <w:widowControl/>
        <w:spacing w:after="240"/>
        <w:jc w:val="both"/>
        <w:rPr>
          <w:rFonts w:asciiTheme="minorHAnsi" w:hAnsiTheme="minorHAnsi" w:cstheme="minorHAnsi"/>
          <w:sz w:val="22"/>
          <w:szCs w:val="22"/>
        </w:rPr>
      </w:pPr>
      <w:r w:rsidRPr="00732097">
        <w:rPr>
          <w:rFonts w:asciiTheme="minorHAnsi" w:hAnsiTheme="minorHAnsi" w:cstheme="minorHAnsi"/>
          <w:sz w:val="22"/>
          <w:szCs w:val="22"/>
        </w:rPr>
        <w:t xml:space="preserve">The </w:t>
      </w:r>
      <w:r w:rsidRPr="00732097">
        <w:rPr>
          <w:rFonts w:asciiTheme="minorHAnsi" w:hAnsiTheme="minorHAnsi" w:cstheme="minorHAnsi"/>
          <w:b/>
          <w:i/>
          <w:color w:val="FF0000"/>
          <w:sz w:val="22"/>
          <w:szCs w:val="22"/>
          <w:u w:val="single"/>
        </w:rPr>
        <w:t>(</w:t>
      </w:r>
      <w:r w:rsidRPr="00732097">
        <w:rPr>
          <w:rFonts w:asciiTheme="minorHAnsi" w:hAnsiTheme="minorHAnsi" w:cstheme="minorHAnsi"/>
          <w:b/>
          <w:bCs/>
          <w:i/>
          <w:iCs/>
          <w:color w:val="FF0000"/>
          <w:sz w:val="22"/>
          <w:szCs w:val="22"/>
          <w:u w:val="single"/>
        </w:rPr>
        <w:t>Local Government)</w:t>
      </w:r>
      <w:r w:rsidRPr="00732097">
        <w:rPr>
          <w:rFonts w:asciiTheme="minorHAnsi" w:hAnsiTheme="minorHAnsi" w:cstheme="minorHAnsi"/>
          <w:bCs/>
          <w:iCs/>
          <w:sz w:val="22"/>
          <w:szCs w:val="22"/>
        </w:rPr>
        <w:t xml:space="preserve"> </w:t>
      </w:r>
      <w:r w:rsidRPr="00732097">
        <w:rPr>
          <w:rFonts w:asciiTheme="minorHAnsi" w:hAnsiTheme="minorHAnsi" w:cstheme="minorHAnsi"/>
          <w:sz w:val="22"/>
          <w:szCs w:val="22"/>
        </w:rPr>
        <w:t xml:space="preserve">received a </w:t>
      </w:r>
      <w:r w:rsidRPr="00732097">
        <w:rPr>
          <w:rFonts w:asciiTheme="minorHAnsi" w:hAnsiTheme="minorHAnsi" w:cstheme="minorHAnsi"/>
          <w:b/>
          <w:i/>
          <w:color w:val="FF0000"/>
          <w:sz w:val="22"/>
          <w:szCs w:val="22"/>
          <w:u w:val="single"/>
        </w:rPr>
        <w:t>(</w:t>
      </w:r>
      <w:r w:rsidRPr="00732097">
        <w:rPr>
          <w:rFonts w:asciiTheme="minorHAnsi" w:hAnsiTheme="minorHAnsi" w:cstheme="minorHAnsi"/>
          <w:b/>
          <w:bCs/>
          <w:i/>
          <w:iCs/>
          <w:color w:val="FF0000"/>
          <w:sz w:val="22"/>
          <w:szCs w:val="22"/>
          <w:u w:val="single"/>
        </w:rPr>
        <w:t xml:space="preserve">Fiscal Year </w:t>
      </w:r>
      <w:proofErr w:type="spellStart"/>
      <w:r w:rsidRPr="00732097">
        <w:rPr>
          <w:rFonts w:asciiTheme="minorHAnsi" w:hAnsiTheme="minorHAnsi" w:cstheme="minorHAnsi"/>
          <w:b/>
          <w:bCs/>
          <w:i/>
          <w:iCs/>
          <w:color w:val="FF0000"/>
          <w:sz w:val="22"/>
          <w:szCs w:val="22"/>
          <w:u w:val="single"/>
        </w:rPr>
        <w:t>xxxx</w:t>
      </w:r>
      <w:proofErr w:type="spellEnd"/>
      <w:r w:rsidRPr="00732097">
        <w:rPr>
          <w:rFonts w:asciiTheme="minorHAnsi" w:hAnsiTheme="minorHAnsi" w:cstheme="minorHAnsi"/>
          <w:b/>
          <w:bCs/>
          <w:i/>
          <w:iCs/>
          <w:color w:val="FF0000"/>
          <w:sz w:val="22"/>
          <w:szCs w:val="22"/>
          <w:u w:val="single"/>
        </w:rPr>
        <w:t>)</w:t>
      </w:r>
      <w:r w:rsidRPr="00732097">
        <w:rPr>
          <w:rFonts w:asciiTheme="minorHAnsi" w:hAnsiTheme="minorHAnsi" w:cstheme="minorHAnsi"/>
          <w:color w:val="FF0000"/>
          <w:sz w:val="22"/>
          <w:szCs w:val="22"/>
        </w:rPr>
        <w:t xml:space="preserve"> </w:t>
      </w:r>
      <w:r w:rsidRPr="00732097">
        <w:rPr>
          <w:rFonts w:asciiTheme="minorHAnsi" w:hAnsiTheme="minorHAnsi" w:cstheme="minorHAnsi"/>
          <w:sz w:val="22"/>
          <w:szCs w:val="22"/>
        </w:rPr>
        <w:t>Community Development Block Grant – Economic Development (CDBG-ED) Program grant from the Montana Department of Commerce (</w:t>
      </w:r>
      <w:r>
        <w:rPr>
          <w:rFonts w:asciiTheme="minorHAnsi" w:hAnsiTheme="minorHAnsi" w:cstheme="minorHAnsi"/>
          <w:sz w:val="22"/>
          <w:szCs w:val="22"/>
        </w:rPr>
        <w:t>Commerce</w:t>
      </w:r>
      <w:r w:rsidRPr="00732097">
        <w:rPr>
          <w:rFonts w:asciiTheme="minorHAnsi" w:hAnsiTheme="minorHAnsi" w:cstheme="minorHAnsi"/>
          <w:sz w:val="22"/>
          <w:szCs w:val="22"/>
        </w:rPr>
        <w:t>). The</w:t>
      </w:r>
      <w:r w:rsidRPr="00732097">
        <w:rPr>
          <w:rFonts w:asciiTheme="minorHAnsi" w:hAnsiTheme="minorHAnsi" w:cstheme="minorHAnsi"/>
          <w:color w:val="FF0000"/>
          <w:sz w:val="22"/>
          <w:szCs w:val="22"/>
        </w:rPr>
        <w:t xml:space="preserve"> </w:t>
      </w:r>
      <w:r w:rsidRPr="00732097">
        <w:rPr>
          <w:rFonts w:asciiTheme="minorHAnsi" w:hAnsiTheme="minorHAnsi" w:cstheme="minorHAnsi"/>
          <w:b/>
          <w:i/>
          <w:color w:val="FF0000"/>
          <w:sz w:val="22"/>
          <w:szCs w:val="22"/>
          <w:u w:val="single"/>
        </w:rPr>
        <w:t>(</w:t>
      </w:r>
      <w:r w:rsidRPr="00732097">
        <w:rPr>
          <w:rFonts w:asciiTheme="minorHAnsi" w:hAnsiTheme="minorHAnsi" w:cstheme="minorHAnsi"/>
          <w:b/>
          <w:bCs/>
          <w:i/>
          <w:iCs/>
          <w:color w:val="FF0000"/>
          <w:sz w:val="22"/>
          <w:szCs w:val="22"/>
          <w:u w:val="single"/>
        </w:rPr>
        <w:t>Local Government)</w:t>
      </w:r>
      <w:r w:rsidRPr="00732097">
        <w:rPr>
          <w:rFonts w:asciiTheme="minorHAnsi" w:hAnsiTheme="minorHAnsi" w:cstheme="minorHAnsi"/>
          <w:color w:val="FF0000"/>
          <w:sz w:val="22"/>
          <w:szCs w:val="22"/>
        </w:rPr>
        <w:t xml:space="preserve"> </w:t>
      </w:r>
      <w:r w:rsidRPr="00732097">
        <w:rPr>
          <w:rFonts w:asciiTheme="minorHAnsi" w:hAnsiTheme="minorHAnsi" w:cstheme="minorHAnsi"/>
          <w:sz w:val="22"/>
          <w:szCs w:val="22"/>
        </w:rPr>
        <w:t xml:space="preserve">has entered into a sub-recipient agreement with </w:t>
      </w:r>
      <w:r w:rsidRPr="00732097">
        <w:rPr>
          <w:rFonts w:asciiTheme="minorHAnsi" w:hAnsiTheme="minorHAnsi" w:cstheme="minorHAnsi"/>
          <w:b/>
          <w:i/>
          <w:color w:val="FF0000"/>
          <w:sz w:val="22"/>
          <w:szCs w:val="22"/>
          <w:u w:val="single"/>
        </w:rPr>
        <w:t>(</w:t>
      </w:r>
      <w:r w:rsidRPr="00732097">
        <w:rPr>
          <w:rFonts w:asciiTheme="minorHAnsi" w:hAnsiTheme="minorHAnsi" w:cstheme="minorHAnsi"/>
          <w:b/>
          <w:bCs/>
          <w:i/>
          <w:iCs/>
          <w:color w:val="FF0000"/>
          <w:sz w:val="22"/>
          <w:szCs w:val="22"/>
          <w:u w:val="single"/>
        </w:rPr>
        <w:t>Non-Profit Entity)</w:t>
      </w:r>
      <w:r w:rsidRPr="00732097">
        <w:rPr>
          <w:rFonts w:asciiTheme="minorHAnsi" w:hAnsiTheme="minorHAnsi" w:cstheme="minorHAnsi"/>
          <w:sz w:val="22"/>
          <w:szCs w:val="22"/>
        </w:rPr>
        <w:t xml:space="preserve"> to manage loan repayments from this grant award.</w:t>
      </w:r>
    </w:p>
    <w:p w14:paraId="7FE868C7" w14:textId="77777777" w:rsidR="00C7225E" w:rsidRPr="00732097" w:rsidRDefault="00C7225E" w:rsidP="00C7225E">
      <w:pPr>
        <w:widowControl/>
        <w:spacing w:after="240"/>
        <w:jc w:val="both"/>
        <w:rPr>
          <w:rFonts w:asciiTheme="minorHAnsi" w:hAnsiTheme="minorHAnsi" w:cstheme="minorHAnsi"/>
          <w:sz w:val="22"/>
          <w:szCs w:val="22"/>
        </w:rPr>
      </w:pPr>
      <w:r w:rsidRPr="00732097">
        <w:rPr>
          <w:rFonts w:asciiTheme="minorHAnsi" w:hAnsiTheme="minorHAnsi" w:cstheme="minorHAnsi"/>
          <w:sz w:val="22"/>
          <w:szCs w:val="22"/>
        </w:rPr>
        <w:t xml:space="preserve">The non-administrative portion of that grant was made available to a private business, </w:t>
      </w:r>
      <w:r w:rsidRPr="00732097">
        <w:rPr>
          <w:rFonts w:asciiTheme="minorHAnsi" w:hAnsiTheme="minorHAnsi" w:cstheme="minorHAnsi"/>
          <w:b/>
          <w:i/>
          <w:color w:val="FF0000"/>
          <w:sz w:val="22"/>
          <w:szCs w:val="22"/>
          <w:u w:val="single"/>
        </w:rPr>
        <w:t>(</w:t>
      </w:r>
      <w:r w:rsidRPr="00732097">
        <w:rPr>
          <w:rFonts w:asciiTheme="minorHAnsi" w:hAnsiTheme="minorHAnsi" w:cstheme="minorHAnsi"/>
          <w:b/>
          <w:bCs/>
          <w:i/>
          <w:iCs/>
          <w:color w:val="FF0000"/>
          <w:sz w:val="22"/>
          <w:szCs w:val="22"/>
          <w:u w:val="single"/>
        </w:rPr>
        <w:t>Name of Business)</w:t>
      </w:r>
      <w:r w:rsidRPr="00732097">
        <w:rPr>
          <w:rFonts w:asciiTheme="minorHAnsi" w:hAnsiTheme="minorHAnsi" w:cstheme="minorHAnsi"/>
          <w:sz w:val="22"/>
          <w:szCs w:val="22"/>
        </w:rPr>
        <w:t>,</w:t>
      </w:r>
      <w:r w:rsidRPr="00732097">
        <w:rPr>
          <w:rFonts w:asciiTheme="minorHAnsi" w:hAnsiTheme="minorHAnsi" w:cstheme="minorHAnsi"/>
          <w:color w:val="FF0000"/>
          <w:sz w:val="22"/>
          <w:szCs w:val="22"/>
        </w:rPr>
        <w:t xml:space="preserve"> </w:t>
      </w:r>
      <w:r w:rsidRPr="00732097">
        <w:rPr>
          <w:rFonts w:asciiTheme="minorHAnsi" w:hAnsiTheme="minorHAnsi" w:cstheme="minorHAnsi"/>
          <w:sz w:val="22"/>
          <w:szCs w:val="22"/>
        </w:rPr>
        <w:t xml:space="preserve">in the form of a loan. The loan proceeds were used for </w:t>
      </w:r>
      <w:r w:rsidRPr="00732097">
        <w:rPr>
          <w:rFonts w:asciiTheme="minorHAnsi" w:hAnsiTheme="minorHAnsi" w:cstheme="minorHAnsi"/>
          <w:b/>
          <w:color w:val="FF0000"/>
          <w:sz w:val="22"/>
          <w:szCs w:val="22"/>
          <w:u w:val="single"/>
        </w:rPr>
        <w:t xml:space="preserve">(Purpose of Loan, </w:t>
      </w:r>
      <w:proofErr w:type="gramStart"/>
      <w:r w:rsidRPr="00732097">
        <w:rPr>
          <w:rFonts w:asciiTheme="minorHAnsi" w:hAnsiTheme="minorHAnsi" w:cstheme="minorHAnsi"/>
          <w:b/>
          <w:color w:val="FF0000"/>
          <w:sz w:val="22"/>
          <w:szCs w:val="22"/>
          <w:u w:val="single"/>
        </w:rPr>
        <w:t>i.e.</w:t>
      </w:r>
      <w:proofErr w:type="gramEnd"/>
      <w:r w:rsidRPr="00732097">
        <w:rPr>
          <w:rFonts w:asciiTheme="minorHAnsi" w:hAnsiTheme="minorHAnsi" w:cstheme="minorHAnsi"/>
          <w:b/>
          <w:color w:val="FF0000"/>
          <w:sz w:val="22"/>
          <w:szCs w:val="22"/>
          <w:u w:val="single"/>
        </w:rPr>
        <w:t xml:space="preserve"> acquisition, finance, and working capital)</w:t>
      </w:r>
      <w:r w:rsidRPr="00732097">
        <w:rPr>
          <w:rFonts w:asciiTheme="minorHAnsi" w:hAnsiTheme="minorHAnsi" w:cstheme="minorHAnsi"/>
          <w:sz w:val="22"/>
          <w:szCs w:val="22"/>
        </w:rPr>
        <w:t xml:space="preserve">. The terms of the loan agreement are specified in a duly recorded loan document on record at </w:t>
      </w:r>
      <w:r w:rsidRPr="00732097">
        <w:rPr>
          <w:rFonts w:asciiTheme="minorHAnsi" w:hAnsiTheme="minorHAnsi" w:cstheme="minorHAnsi"/>
          <w:b/>
          <w:i/>
          <w:color w:val="FF0000"/>
          <w:sz w:val="22"/>
          <w:szCs w:val="22"/>
          <w:u w:val="single"/>
        </w:rPr>
        <w:t>(</w:t>
      </w:r>
      <w:r w:rsidRPr="00732097">
        <w:rPr>
          <w:rFonts w:asciiTheme="minorHAnsi" w:hAnsiTheme="minorHAnsi" w:cstheme="minorHAnsi"/>
          <w:b/>
          <w:bCs/>
          <w:i/>
          <w:iCs/>
          <w:color w:val="FF0000"/>
          <w:sz w:val="22"/>
          <w:szCs w:val="22"/>
          <w:u w:val="single"/>
        </w:rPr>
        <w:t>Local Government)</w:t>
      </w:r>
      <w:r w:rsidRPr="00732097">
        <w:rPr>
          <w:rFonts w:asciiTheme="minorHAnsi" w:hAnsiTheme="minorHAnsi" w:cstheme="minorHAnsi"/>
          <w:bCs/>
          <w:iCs/>
          <w:sz w:val="22"/>
          <w:szCs w:val="22"/>
        </w:rPr>
        <w:t>,</w:t>
      </w:r>
      <w:r w:rsidRPr="00732097">
        <w:rPr>
          <w:rFonts w:asciiTheme="minorHAnsi" w:hAnsiTheme="minorHAnsi" w:cstheme="minorHAnsi"/>
          <w:sz w:val="22"/>
          <w:szCs w:val="22"/>
        </w:rPr>
        <w:t xml:space="preserve"> Montana. That document is hereby incorporated by reference into this Revolving Loan Fund Plan. The repayments on this loan will be paid into an interest-bearing Revolving Loan fund account, to be used for further relending activity.</w:t>
      </w:r>
    </w:p>
    <w:p w14:paraId="12088F56" w14:textId="77777777" w:rsidR="00C7225E" w:rsidRPr="00732097" w:rsidRDefault="00C7225E" w:rsidP="00C7225E">
      <w:pPr>
        <w:widowControl/>
        <w:spacing w:after="240"/>
        <w:jc w:val="both"/>
        <w:rPr>
          <w:rFonts w:asciiTheme="minorHAnsi" w:hAnsiTheme="minorHAnsi" w:cstheme="minorHAnsi"/>
          <w:sz w:val="22"/>
          <w:szCs w:val="22"/>
        </w:rPr>
      </w:pPr>
      <w:r w:rsidRPr="00732097">
        <w:rPr>
          <w:rFonts w:asciiTheme="minorHAnsi" w:hAnsiTheme="minorHAnsi" w:cstheme="minorHAnsi"/>
          <w:b/>
          <w:sz w:val="22"/>
          <w:szCs w:val="22"/>
        </w:rPr>
        <w:t>ORGANIZATIONAL MISSION</w:t>
      </w:r>
    </w:p>
    <w:p w14:paraId="6D6F7F3A" w14:textId="77777777" w:rsidR="00C7225E" w:rsidRPr="00732097" w:rsidRDefault="00C7225E" w:rsidP="00C7225E">
      <w:pPr>
        <w:widowControl/>
        <w:spacing w:after="240"/>
        <w:jc w:val="both"/>
        <w:rPr>
          <w:rFonts w:asciiTheme="minorHAnsi" w:hAnsiTheme="minorHAnsi" w:cstheme="minorHAnsi"/>
          <w:sz w:val="22"/>
          <w:szCs w:val="22"/>
        </w:rPr>
      </w:pPr>
      <w:r w:rsidRPr="00732097">
        <w:rPr>
          <w:rFonts w:asciiTheme="minorHAnsi" w:hAnsiTheme="minorHAnsi" w:cstheme="minorHAnsi"/>
          <w:sz w:val="22"/>
          <w:szCs w:val="22"/>
        </w:rPr>
        <w:t xml:space="preserve">The </w:t>
      </w:r>
      <w:r w:rsidRPr="00732097">
        <w:rPr>
          <w:rFonts w:asciiTheme="minorHAnsi" w:hAnsiTheme="minorHAnsi" w:cstheme="minorHAnsi"/>
          <w:b/>
          <w:i/>
          <w:color w:val="FF0000"/>
          <w:sz w:val="22"/>
          <w:szCs w:val="22"/>
          <w:u w:val="single"/>
        </w:rPr>
        <w:t>(</w:t>
      </w:r>
      <w:r w:rsidRPr="00732097">
        <w:rPr>
          <w:rFonts w:asciiTheme="minorHAnsi" w:hAnsiTheme="minorHAnsi" w:cstheme="minorHAnsi"/>
          <w:b/>
          <w:bCs/>
          <w:i/>
          <w:iCs/>
          <w:color w:val="FF0000"/>
          <w:sz w:val="22"/>
          <w:szCs w:val="22"/>
          <w:u w:val="single"/>
        </w:rPr>
        <w:t>Local Government or Non-Profit Entity)</w:t>
      </w:r>
      <w:r w:rsidRPr="00732097">
        <w:rPr>
          <w:rFonts w:asciiTheme="minorHAnsi" w:hAnsiTheme="minorHAnsi" w:cstheme="minorHAnsi"/>
          <w:i/>
          <w:sz w:val="22"/>
          <w:szCs w:val="22"/>
        </w:rPr>
        <w:t xml:space="preserve"> </w:t>
      </w:r>
      <w:r w:rsidRPr="00732097">
        <w:rPr>
          <w:rFonts w:asciiTheme="minorHAnsi" w:hAnsiTheme="minorHAnsi" w:cstheme="minorHAnsi"/>
          <w:sz w:val="22"/>
          <w:szCs w:val="22"/>
        </w:rPr>
        <w:t xml:space="preserve">Revolving Loan Fund (RLF) is designed to stimulate economic development activity by assisting the private sector, in order to create or retain jobs for low and moderate-income persons. These funds will be used in situations where a funding gap </w:t>
      </w:r>
      <w:proofErr w:type="gramStart"/>
      <w:r w:rsidRPr="00732097">
        <w:rPr>
          <w:rFonts w:asciiTheme="minorHAnsi" w:hAnsiTheme="minorHAnsi" w:cstheme="minorHAnsi"/>
          <w:sz w:val="22"/>
          <w:szCs w:val="22"/>
        </w:rPr>
        <w:t>exists</w:t>
      </w:r>
      <w:proofErr w:type="gramEnd"/>
      <w:r w:rsidRPr="00732097">
        <w:rPr>
          <w:rFonts w:asciiTheme="minorHAnsi" w:hAnsiTheme="minorHAnsi" w:cstheme="minorHAnsi"/>
          <w:sz w:val="22"/>
          <w:szCs w:val="22"/>
        </w:rPr>
        <w:t xml:space="preserve"> and alternative sources of public and private financing are not adequate. These funds are intended to complement conventional business financing techniques by leveraging funding from other federal and state financing programs and private lending institutions.</w:t>
      </w:r>
    </w:p>
    <w:p w14:paraId="6970BB9E" w14:textId="77777777" w:rsidR="00C7225E" w:rsidRPr="00732097" w:rsidRDefault="00C7225E" w:rsidP="00C7225E">
      <w:pPr>
        <w:jc w:val="both"/>
        <w:rPr>
          <w:rFonts w:asciiTheme="minorHAnsi" w:hAnsiTheme="minorHAnsi" w:cstheme="minorHAnsi"/>
          <w:sz w:val="22"/>
          <w:szCs w:val="22"/>
        </w:rPr>
      </w:pPr>
      <w:r w:rsidRPr="00732097">
        <w:rPr>
          <w:rFonts w:asciiTheme="minorHAnsi" w:hAnsiTheme="minorHAnsi" w:cstheme="minorHAnsi"/>
          <w:sz w:val="22"/>
          <w:szCs w:val="22"/>
        </w:rPr>
        <w:t>The RLF is designed to assist businesses by making appropriate long-term, fixed rate financing available to them at reasonable interest rates, and by providing public improvements in support of economic development activities.</w:t>
      </w:r>
    </w:p>
    <w:p w14:paraId="24DA9DCD" w14:textId="77777777" w:rsidR="00C7225E" w:rsidRPr="00732097" w:rsidRDefault="00C7225E" w:rsidP="00C7225E">
      <w:pPr>
        <w:jc w:val="both"/>
        <w:rPr>
          <w:rFonts w:asciiTheme="minorHAnsi" w:hAnsiTheme="minorHAnsi" w:cstheme="minorHAnsi"/>
          <w:sz w:val="22"/>
          <w:szCs w:val="22"/>
        </w:rPr>
      </w:pPr>
    </w:p>
    <w:p w14:paraId="71E48F8C" w14:textId="77777777" w:rsidR="00C7225E" w:rsidRPr="00732097" w:rsidRDefault="00C7225E" w:rsidP="00C7225E">
      <w:pPr>
        <w:widowControl/>
        <w:spacing w:after="240"/>
        <w:jc w:val="both"/>
        <w:rPr>
          <w:rFonts w:asciiTheme="minorHAnsi" w:hAnsiTheme="minorHAnsi" w:cstheme="minorHAnsi"/>
          <w:sz w:val="22"/>
          <w:szCs w:val="22"/>
        </w:rPr>
      </w:pPr>
      <w:r w:rsidRPr="00732097">
        <w:rPr>
          <w:rFonts w:asciiTheme="minorHAnsi" w:hAnsiTheme="minorHAnsi" w:cstheme="minorHAnsi"/>
          <w:b/>
          <w:sz w:val="22"/>
          <w:szCs w:val="22"/>
        </w:rPr>
        <w:t>PROGRAM OBJECTIVE</w:t>
      </w:r>
    </w:p>
    <w:p w14:paraId="6863D209" w14:textId="77777777" w:rsidR="00C7225E" w:rsidRPr="00732097" w:rsidRDefault="00C7225E" w:rsidP="00C7225E">
      <w:pPr>
        <w:widowControl/>
        <w:spacing w:after="240"/>
        <w:jc w:val="both"/>
        <w:rPr>
          <w:rFonts w:asciiTheme="minorHAnsi" w:hAnsiTheme="minorHAnsi" w:cstheme="minorHAnsi"/>
          <w:sz w:val="22"/>
          <w:szCs w:val="22"/>
        </w:rPr>
      </w:pPr>
      <w:r w:rsidRPr="00732097">
        <w:rPr>
          <w:rFonts w:asciiTheme="minorHAnsi" w:hAnsiTheme="minorHAnsi" w:cstheme="minorHAnsi"/>
          <w:sz w:val="22"/>
          <w:szCs w:val="22"/>
        </w:rPr>
        <w:t>The objective of the Revolving Loan Fund (RLF) will be to continue the activities from which the program income is being derived, specifically:</w:t>
      </w:r>
    </w:p>
    <w:p w14:paraId="587D9DED" w14:textId="77777777" w:rsidR="00C7225E" w:rsidRPr="00732097" w:rsidRDefault="00C7225E" w:rsidP="00C7225E">
      <w:pPr>
        <w:widowControl/>
        <w:tabs>
          <w:tab w:val="left" w:pos="-1440"/>
        </w:tabs>
        <w:spacing w:after="240"/>
        <w:ind w:left="720" w:hanging="720"/>
        <w:jc w:val="both"/>
        <w:rPr>
          <w:rFonts w:asciiTheme="minorHAnsi" w:hAnsiTheme="minorHAnsi" w:cstheme="minorHAnsi"/>
          <w:sz w:val="22"/>
          <w:szCs w:val="22"/>
        </w:rPr>
      </w:pPr>
      <w:r w:rsidRPr="00732097">
        <w:rPr>
          <w:rFonts w:asciiTheme="minorHAnsi" w:hAnsiTheme="minorHAnsi" w:cstheme="minorHAnsi"/>
          <w:sz w:val="22"/>
          <w:szCs w:val="22"/>
        </w:rPr>
        <w:t>1.</w:t>
      </w:r>
      <w:r w:rsidRPr="00732097">
        <w:rPr>
          <w:rFonts w:asciiTheme="minorHAnsi" w:hAnsiTheme="minorHAnsi" w:cstheme="minorHAnsi"/>
          <w:sz w:val="22"/>
          <w:szCs w:val="22"/>
        </w:rPr>
        <w:tab/>
        <w:t xml:space="preserve">Create and retain employment opportunities, to benefit no less than 51% Low and Moderate-Income (LMI) persons within the </w:t>
      </w:r>
      <w:r w:rsidRPr="00732097">
        <w:rPr>
          <w:rFonts w:asciiTheme="minorHAnsi" w:hAnsiTheme="minorHAnsi" w:cstheme="minorHAnsi"/>
          <w:b/>
          <w:i/>
          <w:color w:val="FF0000"/>
          <w:sz w:val="22"/>
          <w:szCs w:val="22"/>
          <w:u w:val="single"/>
        </w:rPr>
        <w:t>(</w:t>
      </w:r>
      <w:proofErr w:type="spellStart"/>
      <w:r w:rsidRPr="00732097">
        <w:rPr>
          <w:rFonts w:asciiTheme="minorHAnsi" w:hAnsiTheme="minorHAnsi" w:cstheme="minorHAnsi"/>
          <w:b/>
          <w:i/>
          <w:color w:val="FF0000"/>
          <w:sz w:val="22"/>
          <w:szCs w:val="22"/>
          <w:u w:val="single"/>
        </w:rPr>
        <w:t>City,Town</w:t>
      </w:r>
      <w:proofErr w:type="spellEnd"/>
      <w:r w:rsidRPr="00732097">
        <w:rPr>
          <w:rFonts w:asciiTheme="minorHAnsi" w:hAnsiTheme="minorHAnsi" w:cstheme="minorHAnsi"/>
          <w:b/>
          <w:i/>
          <w:color w:val="FF0000"/>
          <w:sz w:val="22"/>
          <w:szCs w:val="22"/>
          <w:u w:val="single"/>
        </w:rPr>
        <w:t>, County</w:t>
      </w:r>
      <w:r w:rsidRPr="00732097">
        <w:rPr>
          <w:rFonts w:asciiTheme="minorHAnsi" w:hAnsiTheme="minorHAnsi" w:cstheme="minorHAnsi"/>
          <w:b/>
          <w:bCs/>
          <w:i/>
          <w:iCs/>
          <w:color w:val="FF0000"/>
          <w:sz w:val="22"/>
          <w:szCs w:val="22"/>
          <w:u w:val="single"/>
        </w:rPr>
        <w:t>)</w:t>
      </w:r>
      <w:r w:rsidRPr="00732097">
        <w:rPr>
          <w:rFonts w:asciiTheme="minorHAnsi" w:hAnsiTheme="minorHAnsi" w:cstheme="minorHAnsi"/>
          <w:sz w:val="22"/>
          <w:szCs w:val="22"/>
        </w:rPr>
        <w:t xml:space="preserve"> which is the designated RLF Assistance area; and</w:t>
      </w:r>
    </w:p>
    <w:p w14:paraId="66207432" w14:textId="77777777" w:rsidR="00C7225E" w:rsidRPr="00732097" w:rsidRDefault="00C7225E" w:rsidP="00C7225E">
      <w:pPr>
        <w:widowControl/>
        <w:tabs>
          <w:tab w:val="left" w:pos="-1440"/>
        </w:tabs>
        <w:spacing w:after="240"/>
        <w:ind w:left="720" w:hanging="720"/>
        <w:jc w:val="both"/>
        <w:rPr>
          <w:rFonts w:asciiTheme="minorHAnsi" w:hAnsiTheme="minorHAnsi" w:cstheme="minorHAnsi"/>
          <w:sz w:val="22"/>
          <w:szCs w:val="22"/>
        </w:rPr>
      </w:pPr>
      <w:r w:rsidRPr="00732097">
        <w:rPr>
          <w:rFonts w:asciiTheme="minorHAnsi" w:hAnsiTheme="minorHAnsi" w:cstheme="minorHAnsi"/>
          <w:sz w:val="22"/>
          <w:szCs w:val="22"/>
        </w:rPr>
        <w:t>2.</w:t>
      </w:r>
      <w:r w:rsidRPr="00732097">
        <w:rPr>
          <w:rFonts w:asciiTheme="minorHAnsi" w:hAnsiTheme="minorHAnsi" w:cstheme="minorHAnsi"/>
          <w:sz w:val="22"/>
          <w:szCs w:val="22"/>
        </w:rPr>
        <w:tab/>
        <w:t>Assist in preventing or eliminating blight, beautification, or upgrading within the commercial/business district of the community; and</w:t>
      </w:r>
    </w:p>
    <w:p w14:paraId="06169FF9" w14:textId="77777777" w:rsidR="00C7225E" w:rsidRPr="00732097" w:rsidRDefault="00C7225E" w:rsidP="00C7225E">
      <w:pPr>
        <w:widowControl/>
        <w:tabs>
          <w:tab w:val="left" w:pos="-1440"/>
        </w:tabs>
        <w:spacing w:after="240"/>
        <w:ind w:left="720" w:hanging="720"/>
        <w:jc w:val="both"/>
        <w:rPr>
          <w:rFonts w:asciiTheme="minorHAnsi" w:hAnsiTheme="minorHAnsi" w:cstheme="minorHAnsi"/>
          <w:sz w:val="22"/>
          <w:szCs w:val="22"/>
        </w:rPr>
      </w:pPr>
      <w:r w:rsidRPr="00732097">
        <w:rPr>
          <w:rFonts w:asciiTheme="minorHAnsi" w:hAnsiTheme="minorHAnsi" w:cstheme="minorHAnsi"/>
          <w:sz w:val="22"/>
          <w:szCs w:val="22"/>
        </w:rPr>
        <w:t>3.</w:t>
      </w:r>
      <w:r w:rsidRPr="00732097">
        <w:rPr>
          <w:rFonts w:asciiTheme="minorHAnsi" w:hAnsiTheme="minorHAnsi" w:cstheme="minorHAnsi"/>
          <w:sz w:val="22"/>
          <w:szCs w:val="22"/>
        </w:rPr>
        <w:tab/>
        <w:t>Contribute partial funding as match for community development projects funded with state and federal funds.</w:t>
      </w:r>
    </w:p>
    <w:p w14:paraId="2D03C5F6" w14:textId="77777777" w:rsidR="00C7225E" w:rsidRPr="00732097" w:rsidRDefault="00C7225E" w:rsidP="00C7225E">
      <w:pPr>
        <w:jc w:val="both"/>
        <w:rPr>
          <w:rFonts w:asciiTheme="minorHAnsi" w:hAnsiTheme="minorHAnsi" w:cstheme="minorHAnsi"/>
          <w:b/>
          <w:sz w:val="22"/>
          <w:szCs w:val="22"/>
        </w:rPr>
      </w:pPr>
      <w:r w:rsidRPr="00732097">
        <w:rPr>
          <w:rFonts w:asciiTheme="minorHAnsi" w:hAnsiTheme="minorHAnsi" w:cstheme="minorHAnsi"/>
          <w:b/>
          <w:sz w:val="22"/>
          <w:szCs w:val="22"/>
        </w:rPr>
        <w:lastRenderedPageBreak/>
        <w:t>ELIGIBLE APPLICANTS</w:t>
      </w:r>
    </w:p>
    <w:p w14:paraId="04CE322E" w14:textId="77777777" w:rsidR="00C7225E" w:rsidRPr="00732097" w:rsidRDefault="00C7225E" w:rsidP="00C7225E">
      <w:pPr>
        <w:jc w:val="both"/>
        <w:rPr>
          <w:rFonts w:asciiTheme="minorHAnsi" w:hAnsiTheme="minorHAnsi" w:cstheme="minorHAnsi"/>
          <w:b/>
          <w:sz w:val="22"/>
          <w:szCs w:val="22"/>
          <w:u w:val="single"/>
        </w:rPr>
      </w:pPr>
    </w:p>
    <w:p w14:paraId="7567D0F2" w14:textId="77777777" w:rsidR="00C7225E" w:rsidRPr="00732097" w:rsidRDefault="00C7225E" w:rsidP="00C7225E">
      <w:pPr>
        <w:widowControl/>
        <w:spacing w:after="240"/>
        <w:jc w:val="both"/>
        <w:rPr>
          <w:rFonts w:asciiTheme="minorHAnsi" w:hAnsiTheme="minorHAnsi" w:cstheme="minorHAnsi"/>
          <w:b/>
          <w:bCs/>
          <w:i/>
          <w:iCs/>
          <w:color w:val="FF0000"/>
          <w:sz w:val="22"/>
          <w:szCs w:val="22"/>
          <w:u w:val="single"/>
        </w:rPr>
      </w:pPr>
      <w:r w:rsidRPr="00732097">
        <w:rPr>
          <w:rFonts w:asciiTheme="minorHAnsi" w:hAnsiTheme="minorHAnsi" w:cstheme="minorHAnsi"/>
          <w:sz w:val="22"/>
          <w:szCs w:val="22"/>
        </w:rPr>
        <w:t xml:space="preserve">Eligible applicants requesting loan assistance will be restricted to </w:t>
      </w:r>
      <w:r w:rsidRPr="00732097">
        <w:rPr>
          <w:rFonts w:asciiTheme="minorHAnsi" w:hAnsiTheme="minorHAnsi" w:cstheme="minorHAnsi"/>
          <w:b/>
          <w:i/>
          <w:color w:val="FF0000"/>
          <w:sz w:val="22"/>
          <w:szCs w:val="22"/>
          <w:u w:val="single"/>
        </w:rPr>
        <w:t xml:space="preserve">(define, </w:t>
      </w:r>
      <w:proofErr w:type="gramStart"/>
      <w:r w:rsidRPr="00732097">
        <w:rPr>
          <w:rFonts w:asciiTheme="minorHAnsi" w:hAnsiTheme="minorHAnsi" w:cstheme="minorHAnsi"/>
          <w:b/>
          <w:i/>
          <w:color w:val="FF0000"/>
          <w:sz w:val="22"/>
          <w:szCs w:val="22"/>
          <w:u w:val="single"/>
        </w:rPr>
        <w:t>i.e.</w:t>
      </w:r>
      <w:proofErr w:type="gramEnd"/>
      <w:r w:rsidRPr="00732097">
        <w:rPr>
          <w:rFonts w:asciiTheme="minorHAnsi" w:hAnsiTheme="minorHAnsi" w:cstheme="minorHAnsi"/>
          <w:b/>
          <w:i/>
          <w:color w:val="FF0000"/>
          <w:sz w:val="22"/>
          <w:szCs w:val="22"/>
          <w:u w:val="single"/>
        </w:rPr>
        <w:t xml:space="preserve"> </w:t>
      </w:r>
      <w:r w:rsidRPr="00732097">
        <w:rPr>
          <w:rFonts w:asciiTheme="minorHAnsi" w:hAnsiTheme="minorHAnsi" w:cstheme="minorHAnsi"/>
          <w:b/>
          <w:bCs/>
          <w:i/>
          <w:iCs/>
          <w:color w:val="FF0000"/>
          <w:sz w:val="22"/>
          <w:szCs w:val="22"/>
          <w:u w:val="single"/>
        </w:rPr>
        <w:t>for-profit businesses within the designated RLF Assistance Area)</w:t>
      </w:r>
      <w:r w:rsidRPr="00732097">
        <w:rPr>
          <w:rFonts w:asciiTheme="minorHAnsi" w:hAnsiTheme="minorHAnsi" w:cstheme="minorHAnsi"/>
          <w:bCs/>
          <w:iCs/>
          <w:sz w:val="22"/>
          <w:szCs w:val="22"/>
        </w:rPr>
        <w:t xml:space="preserve">. The RLF Assistance Area is defined as being within the </w:t>
      </w:r>
      <w:r w:rsidRPr="00732097">
        <w:rPr>
          <w:rFonts w:asciiTheme="minorHAnsi" w:hAnsiTheme="minorHAnsi" w:cstheme="minorHAnsi"/>
          <w:b/>
          <w:bCs/>
          <w:i/>
          <w:iCs/>
          <w:color w:val="FF0000"/>
          <w:sz w:val="22"/>
          <w:szCs w:val="22"/>
          <w:u w:val="single"/>
        </w:rPr>
        <w:t>(City, Town, County or Certified Regional Development Corporation Area)</w:t>
      </w:r>
      <w:r w:rsidRPr="00732097">
        <w:rPr>
          <w:rFonts w:asciiTheme="minorHAnsi" w:hAnsiTheme="minorHAnsi" w:cstheme="minorHAnsi"/>
          <w:bCs/>
          <w:iCs/>
          <w:sz w:val="22"/>
          <w:szCs w:val="22"/>
        </w:rPr>
        <w:t>.</w:t>
      </w:r>
    </w:p>
    <w:p w14:paraId="2AC7C3A2" w14:textId="77777777" w:rsidR="00C7225E" w:rsidRPr="00732097" w:rsidRDefault="00C7225E" w:rsidP="00C7225E">
      <w:pPr>
        <w:widowControl/>
        <w:spacing w:after="240"/>
        <w:jc w:val="both"/>
        <w:rPr>
          <w:rFonts w:asciiTheme="minorHAnsi" w:hAnsiTheme="minorHAnsi" w:cstheme="minorHAnsi"/>
          <w:sz w:val="22"/>
          <w:szCs w:val="22"/>
        </w:rPr>
      </w:pPr>
      <w:r w:rsidRPr="00732097">
        <w:rPr>
          <w:rFonts w:asciiTheme="minorHAnsi" w:hAnsiTheme="minorHAnsi" w:cstheme="minorHAnsi"/>
          <w:b/>
          <w:sz w:val="22"/>
          <w:szCs w:val="22"/>
        </w:rPr>
        <w:t>MAXIMUM LOAN AMOUNT</w:t>
      </w:r>
    </w:p>
    <w:p w14:paraId="4CA8F119" w14:textId="77777777" w:rsidR="00C7225E" w:rsidRPr="00732097" w:rsidRDefault="00C7225E" w:rsidP="00C7225E">
      <w:pPr>
        <w:widowControl/>
        <w:spacing w:after="240"/>
        <w:jc w:val="both"/>
        <w:rPr>
          <w:rFonts w:asciiTheme="minorHAnsi" w:hAnsiTheme="minorHAnsi" w:cstheme="minorHAnsi"/>
          <w:sz w:val="22"/>
          <w:szCs w:val="22"/>
        </w:rPr>
      </w:pPr>
      <w:r w:rsidRPr="00732097">
        <w:rPr>
          <w:rFonts w:asciiTheme="minorHAnsi" w:hAnsiTheme="minorHAnsi" w:cstheme="minorHAnsi"/>
          <w:sz w:val="22"/>
          <w:szCs w:val="22"/>
        </w:rPr>
        <w:t>Maximum loan amounts depend on the type of financing requested, as listed below.</w:t>
      </w:r>
    </w:p>
    <w:p w14:paraId="08361E5B" w14:textId="77777777" w:rsidR="00C7225E" w:rsidRPr="00732097" w:rsidRDefault="00C7225E" w:rsidP="00C7225E">
      <w:pPr>
        <w:widowControl/>
        <w:spacing w:after="240"/>
        <w:jc w:val="both"/>
        <w:rPr>
          <w:rFonts w:asciiTheme="minorHAnsi" w:hAnsiTheme="minorHAnsi" w:cstheme="minorHAnsi"/>
          <w:sz w:val="22"/>
          <w:szCs w:val="22"/>
        </w:rPr>
      </w:pPr>
      <w:r w:rsidRPr="00732097">
        <w:rPr>
          <w:rFonts w:asciiTheme="minorHAnsi" w:hAnsiTheme="minorHAnsi" w:cstheme="minorHAnsi"/>
          <w:b/>
          <w:sz w:val="22"/>
          <w:szCs w:val="22"/>
        </w:rPr>
        <w:t>ELIGIBLE ACTIVITIES</w:t>
      </w:r>
    </w:p>
    <w:p w14:paraId="1F374D78" w14:textId="77777777" w:rsidR="00C7225E" w:rsidRPr="00732097" w:rsidRDefault="00C7225E" w:rsidP="00C7225E">
      <w:pPr>
        <w:widowControl/>
        <w:spacing w:after="240"/>
        <w:jc w:val="both"/>
        <w:rPr>
          <w:rFonts w:asciiTheme="minorHAnsi" w:hAnsiTheme="minorHAnsi" w:cstheme="minorHAnsi"/>
          <w:sz w:val="22"/>
          <w:szCs w:val="22"/>
        </w:rPr>
      </w:pPr>
      <w:r w:rsidRPr="00732097">
        <w:rPr>
          <w:rFonts w:asciiTheme="minorHAnsi" w:hAnsiTheme="minorHAnsi" w:cstheme="minorHAnsi"/>
          <w:sz w:val="22"/>
          <w:szCs w:val="22"/>
        </w:rPr>
        <w:t xml:space="preserve">Typical eligible activities </w:t>
      </w:r>
      <w:proofErr w:type="gramStart"/>
      <w:r w:rsidRPr="00732097">
        <w:rPr>
          <w:rFonts w:asciiTheme="minorHAnsi" w:hAnsiTheme="minorHAnsi" w:cstheme="minorHAnsi"/>
          <w:sz w:val="22"/>
          <w:szCs w:val="22"/>
        </w:rPr>
        <w:t>include:</w:t>
      </w:r>
      <w:proofErr w:type="gramEnd"/>
      <w:r w:rsidRPr="00732097">
        <w:rPr>
          <w:rFonts w:asciiTheme="minorHAnsi" w:hAnsiTheme="minorHAnsi" w:cstheme="minorHAnsi"/>
          <w:sz w:val="22"/>
          <w:szCs w:val="22"/>
        </w:rPr>
        <w:t xml:space="preserve"> land acquisition, public facilities and other improvements in support of economic development, such as water and sewer lines, and access roads; for acquisition, construction, rehabilitation, or installation of commercial and industrial buildings, facilities, equipment, or working capital; employee training; and grants to nonprofit entities.</w:t>
      </w:r>
    </w:p>
    <w:p w14:paraId="27A3C837" w14:textId="77777777" w:rsidR="00C7225E" w:rsidRPr="00732097" w:rsidRDefault="00C7225E" w:rsidP="00C7225E">
      <w:pPr>
        <w:widowControl/>
        <w:spacing w:after="240"/>
        <w:jc w:val="both"/>
        <w:rPr>
          <w:rFonts w:asciiTheme="minorHAnsi" w:hAnsiTheme="minorHAnsi" w:cstheme="minorHAnsi"/>
          <w:sz w:val="22"/>
          <w:szCs w:val="22"/>
        </w:rPr>
      </w:pPr>
      <w:r w:rsidRPr="00732097">
        <w:rPr>
          <w:rFonts w:asciiTheme="minorHAnsi" w:hAnsiTheme="minorHAnsi" w:cstheme="minorHAnsi"/>
          <w:sz w:val="22"/>
          <w:szCs w:val="22"/>
        </w:rPr>
        <w:t xml:space="preserve">Use of program income must be consistent with eligible activities as determined by the U.S. Department of Housing and Urban Development (24 CFR Part 570.201 or Section 105(a) of Title I of the Housing and Community Development Act) and the Montana DOC Community Development Block Grant Program. </w:t>
      </w:r>
    </w:p>
    <w:p w14:paraId="5144B4BB" w14:textId="77777777" w:rsidR="00C7225E" w:rsidRPr="00732097" w:rsidRDefault="00C7225E" w:rsidP="00C7225E">
      <w:pPr>
        <w:widowControl/>
        <w:numPr>
          <w:ilvl w:val="0"/>
          <w:numId w:val="4"/>
        </w:numPr>
        <w:tabs>
          <w:tab w:val="left" w:pos="-1440"/>
        </w:tabs>
        <w:spacing w:after="240"/>
        <w:jc w:val="both"/>
        <w:rPr>
          <w:rFonts w:asciiTheme="minorHAnsi" w:hAnsiTheme="minorHAnsi" w:cstheme="minorHAnsi"/>
          <w:sz w:val="22"/>
          <w:szCs w:val="22"/>
        </w:rPr>
      </w:pPr>
      <w:r w:rsidRPr="00732097">
        <w:rPr>
          <w:rFonts w:asciiTheme="minorHAnsi" w:hAnsiTheme="minorHAnsi" w:cstheme="minorHAnsi"/>
          <w:b/>
          <w:sz w:val="22"/>
          <w:szCs w:val="22"/>
        </w:rPr>
        <w:t>CDBG Project Development</w:t>
      </w:r>
    </w:p>
    <w:p w14:paraId="53D6401A" w14:textId="77777777" w:rsidR="00C7225E" w:rsidRPr="00732097" w:rsidRDefault="00C7225E" w:rsidP="00C7225E">
      <w:pPr>
        <w:widowControl/>
        <w:spacing w:after="240"/>
        <w:ind w:left="720"/>
        <w:jc w:val="both"/>
        <w:rPr>
          <w:rFonts w:asciiTheme="minorHAnsi" w:hAnsiTheme="minorHAnsi" w:cstheme="minorHAnsi"/>
          <w:sz w:val="22"/>
          <w:szCs w:val="22"/>
        </w:rPr>
      </w:pPr>
      <w:r w:rsidRPr="00732097">
        <w:rPr>
          <w:rFonts w:asciiTheme="minorHAnsi" w:hAnsiTheme="minorHAnsi" w:cstheme="minorHAnsi"/>
          <w:sz w:val="22"/>
          <w:szCs w:val="22"/>
        </w:rPr>
        <w:t xml:space="preserve">The </w:t>
      </w:r>
      <w:r w:rsidRPr="00732097">
        <w:rPr>
          <w:rFonts w:asciiTheme="minorHAnsi" w:hAnsiTheme="minorHAnsi" w:cstheme="minorHAnsi"/>
          <w:b/>
          <w:i/>
          <w:color w:val="FF0000"/>
          <w:sz w:val="22"/>
          <w:szCs w:val="22"/>
          <w:u w:val="single"/>
        </w:rPr>
        <w:t>(</w:t>
      </w:r>
      <w:r w:rsidRPr="00732097">
        <w:rPr>
          <w:rFonts w:asciiTheme="minorHAnsi" w:hAnsiTheme="minorHAnsi" w:cstheme="minorHAnsi"/>
          <w:b/>
          <w:bCs/>
          <w:i/>
          <w:iCs/>
          <w:color w:val="FF0000"/>
          <w:sz w:val="22"/>
          <w:szCs w:val="22"/>
          <w:u w:val="single"/>
        </w:rPr>
        <w:t>Local Government or Non-Profit Entity)</w:t>
      </w:r>
      <w:r w:rsidRPr="00732097">
        <w:rPr>
          <w:rFonts w:asciiTheme="minorHAnsi" w:hAnsiTheme="minorHAnsi" w:cstheme="minorHAnsi"/>
          <w:sz w:val="22"/>
          <w:szCs w:val="22"/>
        </w:rPr>
        <w:t xml:space="preserve"> may use program income to defray project development costs incurred during the development of public facility projects, housing projects or economic development projects, as outlined within their adopted program income (revolving loan fund) plan.</w:t>
      </w:r>
    </w:p>
    <w:p w14:paraId="5D65FAF0" w14:textId="77777777" w:rsidR="00C7225E" w:rsidRPr="00732097" w:rsidRDefault="00C7225E" w:rsidP="00C7225E">
      <w:pPr>
        <w:widowControl/>
        <w:spacing w:after="240"/>
        <w:ind w:left="720"/>
        <w:jc w:val="both"/>
        <w:rPr>
          <w:rFonts w:asciiTheme="minorHAnsi" w:hAnsiTheme="minorHAnsi" w:cstheme="minorHAnsi"/>
          <w:sz w:val="22"/>
          <w:szCs w:val="22"/>
        </w:rPr>
      </w:pPr>
      <w:r w:rsidRPr="00732097">
        <w:rPr>
          <w:rFonts w:asciiTheme="minorHAnsi" w:hAnsiTheme="minorHAnsi" w:cstheme="minorHAnsi"/>
          <w:sz w:val="22"/>
          <w:szCs w:val="22"/>
        </w:rPr>
        <w:t xml:space="preserve">Activities may include but will not be limited to:  </w:t>
      </w:r>
    </w:p>
    <w:p w14:paraId="2C58ACB2" w14:textId="77777777" w:rsidR="00C7225E" w:rsidRPr="00732097" w:rsidRDefault="00C7225E" w:rsidP="00C7225E">
      <w:pPr>
        <w:widowControl/>
        <w:numPr>
          <w:ilvl w:val="0"/>
          <w:numId w:val="3"/>
        </w:numPr>
        <w:jc w:val="both"/>
        <w:rPr>
          <w:rFonts w:asciiTheme="minorHAnsi" w:hAnsiTheme="minorHAnsi" w:cstheme="minorHAnsi"/>
          <w:sz w:val="22"/>
          <w:szCs w:val="22"/>
        </w:rPr>
      </w:pPr>
      <w:r w:rsidRPr="00732097">
        <w:rPr>
          <w:rFonts w:asciiTheme="minorHAnsi" w:hAnsiTheme="minorHAnsi" w:cstheme="minorHAnsi"/>
          <w:sz w:val="22"/>
          <w:szCs w:val="22"/>
        </w:rPr>
        <w:t>legal advertisements specific to project development</w:t>
      </w:r>
    </w:p>
    <w:p w14:paraId="60E5E488" w14:textId="77777777" w:rsidR="00C7225E" w:rsidRPr="00732097" w:rsidRDefault="00C7225E" w:rsidP="00C7225E">
      <w:pPr>
        <w:widowControl/>
        <w:numPr>
          <w:ilvl w:val="0"/>
          <w:numId w:val="3"/>
        </w:numPr>
        <w:jc w:val="both"/>
        <w:rPr>
          <w:rFonts w:asciiTheme="minorHAnsi" w:hAnsiTheme="minorHAnsi" w:cstheme="minorHAnsi"/>
          <w:sz w:val="22"/>
          <w:szCs w:val="22"/>
        </w:rPr>
      </w:pPr>
      <w:r w:rsidRPr="00732097">
        <w:rPr>
          <w:rFonts w:asciiTheme="minorHAnsi" w:hAnsiTheme="minorHAnsi" w:cstheme="minorHAnsi"/>
          <w:sz w:val="22"/>
          <w:szCs w:val="22"/>
        </w:rPr>
        <w:t>preparation of market studies/architectural or engineering studies</w:t>
      </w:r>
    </w:p>
    <w:p w14:paraId="6E7D1443" w14:textId="77777777" w:rsidR="00C7225E" w:rsidRPr="00732097" w:rsidRDefault="00C7225E" w:rsidP="00C7225E">
      <w:pPr>
        <w:widowControl/>
        <w:numPr>
          <w:ilvl w:val="0"/>
          <w:numId w:val="3"/>
        </w:numPr>
        <w:jc w:val="both"/>
        <w:rPr>
          <w:rFonts w:asciiTheme="minorHAnsi" w:hAnsiTheme="minorHAnsi" w:cstheme="minorHAnsi"/>
          <w:sz w:val="22"/>
          <w:szCs w:val="22"/>
        </w:rPr>
      </w:pPr>
      <w:r w:rsidRPr="00732097">
        <w:rPr>
          <w:rFonts w:asciiTheme="minorHAnsi" w:hAnsiTheme="minorHAnsi" w:cstheme="minorHAnsi"/>
          <w:sz w:val="22"/>
          <w:szCs w:val="22"/>
        </w:rPr>
        <w:t>feasibility studies</w:t>
      </w:r>
    </w:p>
    <w:p w14:paraId="4F7F4CE5" w14:textId="77777777" w:rsidR="00C7225E" w:rsidRPr="00732097" w:rsidRDefault="00C7225E" w:rsidP="00C7225E">
      <w:pPr>
        <w:widowControl/>
        <w:numPr>
          <w:ilvl w:val="0"/>
          <w:numId w:val="3"/>
        </w:numPr>
        <w:jc w:val="both"/>
        <w:rPr>
          <w:rFonts w:asciiTheme="minorHAnsi" w:hAnsiTheme="minorHAnsi" w:cstheme="minorHAnsi"/>
          <w:sz w:val="22"/>
          <w:szCs w:val="22"/>
        </w:rPr>
      </w:pPr>
      <w:r w:rsidRPr="00732097">
        <w:rPr>
          <w:rFonts w:asciiTheme="minorHAnsi" w:hAnsiTheme="minorHAnsi" w:cstheme="minorHAnsi"/>
          <w:sz w:val="22"/>
          <w:szCs w:val="22"/>
        </w:rPr>
        <w:t>computerization/operational assistance</w:t>
      </w:r>
    </w:p>
    <w:p w14:paraId="61B5BF16" w14:textId="77777777" w:rsidR="00C7225E" w:rsidRPr="00732097" w:rsidRDefault="00C7225E" w:rsidP="00C7225E">
      <w:pPr>
        <w:widowControl/>
        <w:numPr>
          <w:ilvl w:val="0"/>
          <w:numId w:val="3"/>
        </w:numPr>
        <w:jc w:val="both"/>
        <w:rPr>
          <w:rFonts w:asciiTheme="minorHAnsi" w:hAnsiTheme="minorHAnsi" w:cstheme="minorHAnsi"/>
          <w:sz w:val="22"/>
          <w:szCs w:val="22"/>
        </w:rPr>
      </w:pPr>
      <w:r w:rsidRPr="00732097">
        <w:rPr>
          <w:rFonts w:asciiTheme="minorHAnsi" w:hAnsiTheme="minorHAnsi" w:cstheme="minorHAnsi"/>
          <w:sz w:val="22"/>
          <w:szCs w:val="22"/>
        </w:rPr>
        <w:t>accounting/legal reviews</w:t>
      </w:r>
    </w:p>
    <w:p w14:paraId="14709D4A" w14:textId="77777777" w:rsidR="00C7225E" w:rsidRPr="00732097" w:rsidRDefault="00C7225E" w:rsidP="00C7225E">
      <w:pPr>
        <w:widowControl/>
        <w:numPr>
          <w:ilvl w:val="0"/>
          <w:numId w:val="3"/>
        </w:numPr>
        <w:spacing w:after="240"/>
        <w:jc w:val="both"/>
        <w:rPr>
          <w:rFonts w:asciiTheme="minorHAnsi" w:hAnsiTheme="minorHAnsi" w:cstheme="minorHAnsi"/>
          <w:sz w:val="22"/>
          <w:szCs w:val="22"/>
        </w:rPr>
      </w:pPr>
      <w:r w:rsidRPr="00732097">
        <w:rPr>
          <w:rFonts w:asciiTheme="minorHAnsi" w:hAnsiTheme="minorHAnsi" w:cstheme="minorHAnsi"/>
          <w:sz w:val="22"/>
          <w:szCs w:val="22"/>
        </w:rPr>
        <w:t>grant preparation</w:t>
      </w:r>
    </w:p>
    <w:p w14:paraId="3F4EE1BF" w14:textId="77777777" w:rsidR="00C7225E" w:rsidRPr="00732097" w:rsidRDefault="00C7225E" w:rsidP="00C7225E">
      <w:pPr>
        <w:keepNext/>
        <w:keepLines/>
        <w:widowControl/>
        <w:numPr>
          <w:ilvl w:val="0"/>
          <w:numId w:val="4"/>
        </w:numPr>
        <w:tabs>
          <w:tab w:val="left" w:pos="-1440"/>
        </w:tabs>
        <w:spacing w:after="240"/>
        <w:jc w:val="both"/>
        <w:rPr>
          <w:rFonts w:asciiTheme="minorHAnsi" w:hAnsiTheme="minorHAnsi" w:cstheme="minorHAnsi"/>
          <w:sz w:val="22"/>
          <w:szCs w:val="22"/>
        </w:rPr>
      </w:pPr>
      <w:r w:rsidRPr="00732097">
        <w:rPr>
          <w:rFonts w:asciiTheme="minorHAnsi" w:hAnsiTheme="minorHAnsi" w:cstheme="minorHAnsi"/>
          <w:b/>
          <w:sz w:val="22"/>
          <w:szCs w:val="22"/>
        </w:rPr>
        <w:t>CDBG Project Participation</w:t>
      </w:r>
    </w:p>
    <w:p w14:paraId="50372943" w14:textId="77777777" w:rsidR="00C7225E" w:rsidRPr="00732097" w:rsidRDefault="00C7225E" w:rsidP="00C7225E">
      <w:pPr>
        <w:widowControl/>
        <w:spacing w:after="240"/>
        <w:ind w:left="720"/>
        <w:jc w:val="both"/>
        <w:rPr>
          <w:rFonts w:asciiTheme="minorHAnsi" w:hAnsiTheme="minorHAnsi" w:cstheme="minorHAnsi"/>
          <w:sz w:val="22"/>
          <w:szCs w:val="22"/>
        </w:rPr>
      </w:pPr>
      <w:r w:rsidRPr="00732097">
        <w:rPr>
          <w:rFonts w:asciiTheme="minorHAnsi" w:hAnsiTheme="minorHAnsi" w:cstheme="minorHAnsi"/>
          <w:sz w:val="22"/>
          <w:szCs w:val="22"/>
        </w:rPr>
        <w:t xml:space="preserve">The </w:t>
      </w:r>
      <w:r w:rsidRPr="00732097">
        <w:rPr>
          <w:rFonts w:asciiTheme="minorHAnsi" w:hAnsiTheme="minorHAnsi" w:cstheme="minorHAnsi"/>
          <w:b/>
          <w:i/>
          <w:color w:val="FF0000"/>
          <w:sz w:val="22"/>
          <w:szCs w:val="22"/>
          <w:u w:val="single"/>
        </w:rPr>
        <w:t>(</w:t>
      </w:r>
      <w:r w:rsidRPr="00732097">
        <w:rPr>
          <w:rFonts w:asciiTheme="minorHAnsi" w:hAnsiTheme="minorHAnsi" w:cstheme="minorHAnsi"/>
          <w:b/>
          <w:bCs/>
          <w:i/>
          <w:iCs/>
          <w:color w:val="FF0000"/>
          <w:sz w:val="22"/>
          <w:szCs w:val="22"/>
          <w:u w:val="single"/>
        </w:rPr>
        <w:t>Local Government or Non-Profit Entity)</w:t>
      </w:r>
      <w:r w:rsidRPr="00732097">
        <w:rPr>
          <w:rFonts w:asciiTheme="minorHAnsi" w:hAnsiTheme="minorHAnsi" w:cstheme="minorHAnsi"/>
          <w:sz w:val="22"/>
          <w:szCs w:val="22"/>
        </w:rPr>
        <w:t xml:space="preserve"> may use program income to participate in partial funding of public facilities projects, housing projects, or economic development projects within the </w:t>
      </w:r>
      <w:r w:rsidRPr="00732097">
        <w:rPr>
          <w:rFonts w:asciiTheme="minorHAnsi" w:hAnsiTheme="minorHAnsi" w:cstheme="minorHAnsi"/>
          <w:b/>
          <w:i/>
          <w:color w:val="FF0000"/>
          <w:sz w:val="22"/>
          <w:szCs w:val="22"/>
          <w:u w:val="single"/>
        </w:rPr>
        <w:t>(City, Town, County</w:t>
      </w:r>
      <w:r w:rsidRPr="00732097">
        <w:rPr>
          <w:rFonts w:asciiTheme="minorHAnsi" w:hAnsiTheme="minorHAnsi" w:cstheme="minorHAnsi"/>
          <w:b/>
          <w:bCs/>
          <w:i/>
          <w:iCs/>
          <w:color w:val="FF0000"/>
          <w:sz w:val="22"/>
          <w:szCs w:val="22"/>
          <w:u w:val="single"/>
        </w:rPr>
        <w:t>)</w:t>
      </w:r>
      <w:r w:rsidRPr="00732097">
        <w:rPr>
          <w:rFonts w:asciiTheme="minorHAnsi" w:hAnsiTheme="minorHAnsi" w:cstheme="minorHAnsi"/>
          <w:sz w:val="22"/>
          <w:szCs w:val="22"/>
        </w:rPr>
        <w:t xml:space="preserve">. </w:t>
      </w:r>
    </w:p>
    <w:p w14:paraId="6F36D71D" w14:textId="77777777" w:rsidR="00C7225E" w:rsidRPr="00732097" w:rsidRDefault="00C7225E" w:rsidP="00C7225E">
      <w:pPr>
        <w:widowControl/>
        <w:spacing w:after="240"/>
        <w:ind w:left="720"/>
        <w:jc w:val="both"/>
        <w:rPr>
          <w:rFonts w:asciiTheme="minorHAnsi" w:hAnsiTheme="minorHAnsi" w:cstheme="minorHAnsi"/>
          <w:sz w:val="22"/>
          <w:szCs w:val="22"/>
        </w:rPr>
      </w:pPr>
      <w:r w:rsidRPr="00732097">
        <w:rPr>
          <w:rFonts w:asciiTheme="minorHAnsi" w:hAnsiTheme="minorHAnsi" w:cstheme="minorHAnsi"/>
          <w:sz w:val="22"/>
          <w:szCs w:val="22"/>
        </w:rPr>
        <w:t xml:space="preserve">Activities may include but will not be limited to contributing matching funds to augment state and federal funding for </w:t>
      </w:r>
      <w:r w:rsidRPr="00732097">
        <w:rPr>
          <w:rFonts w:asciiTheme="minorHAnsi" w:hAnsiTheme="minorHAnsi" w:cstheme="minorHAnsi"/>
          <w:b/>
          <w:i/>
          <w:color w:val="FF0000"/>
          <w:sz w:val="22"/>
          <w:szCs w:val="22"/>
          <w:u w:val="single"/>
        </w:rPr>
        <w:t>(</w:t>
      </w:r>
      <w:r w:rsidRPr="00732097">
        <w:rPr>
          <w:rFonts w:asciiTheme="minorHAnsi" w:hAnsiTheme="minorHAnsi" w:cstheme="minorHAnsi"/>
          <w:b/>
          <w:bCs/>
          <w:i/>
          <w:iCs/>
          <w:color w:val="FF0000"/>
          <w:sz w:val="22"/>
          <w:szCs w:val="22"/>
          <w:u w:val="single"/>
        </w:rPr>
        <w:t>Local Government or Non-Profit Entity)</w:t>
      </w:r>
      <w:r w:rsidRPr="00732097">
        <w:rPr>
          <w:rFonts w:asciiTheme="minorHAnsi" w:hAnsiTheme="minorHAnsi" w:cstheme="minorHAnsi"/>
          <w:sz w:val="22"/>
          <w:szCs w:val="22"/>
        </w:rPr>
        <w:t xml:space="preserve"> projects</w:t>
      </w:r>
    </w:p>
    <w:p w14:paraId="25E76355" w14:textId="77777777" w:rsidR="00C7225E" w:rsidRPr="00732097" w:rsidRDefault="00C7225E" w:rsidP="00C7225E">
      <w:pPr>
        <w:keepNext/>
        <w:widowControl/>
        <w:spacing w:after="240"/>
        <w:jc w:val="both"/>
        <w:rPr>
          <w:rFonts w:asciiTheme="minorHAnsi" w:hAnsiTheme="minorHAnsi" w:cstheme="minorHAnsi"/>
          <w:sz w:val="22"/>
          <w:szCs w:val="22"/>
        </w:rPr>
      </w:pPr>
      <w:r w:rsidRPr="00732097">
        <w:rPr>
          <w:rFonts w:asciiTheme="minorHAnsi" w:hAnsiTheme="minorHAnsi" w:cstheme="minorHAnsi"/>
          <w:b/>
          <w:sz w:val="22"/>
          <w:szCs w:val="22"/>
        </w:rPr>
        <w:lastRenderedPageBreak/>
        <w:t>TYPES OF FINANCING AVAILABLE</w:t>
      </w:r>
    </w:p>
    <w:p w14:paraId="38DA67A8" w14:textId="77777777" w:rsidR="00C7225E" w:rsidRPr="00732097" w:rsidRDefault="00C7225E" w:rsidP="00C7225E">
      <w:pPr>
        <w:keepNext/>
        <w:widowControl/>
        <w:tabs>
          <w:tab w:val="left" w:pos="-1440"/>
        </w:tabs>
        <w:spacing w:after="240"/>
        <w:ind w:left="720" w:hanging="720"/>
        <w:jc w:val="both"/>
        <w:rPr>
          <w:rFonts w:asciiTheme="minorHAnsi" w:hAnsiTheme="minorHAnsi" w:cstheme="minorHAnsi"/>
          <w:sz w:val="22"/>
          <w:szCs w:val="22"/>
        </w:rPr>
      </w:pPr>
      <w:r w:rsidRPr="00732097">
        <w:rPr>
          <w:rFonts w:asciiTheme="minorHAnsi" w:hAnsiTheme="minorHAnsi" w:cstheme="minorHAnsi"/>
          <w:sz w:val="22"/>
          <w:szCs w:val="22"/>
        </w:rPr>
        <w:t>a.</w:t>
      </w:r>
      <w:r w:rsidRPr="00732097">
        <w:rPr>
          <w:rFonts w:asciiTheme="minorHAnsi" w:hAnsiTheme="minorHAnsi" w:cstheme="minorHAnsi"/>
          <w:sz w:val="22"/>
          <w:szCs w:val="22"/>
        </w:rPr>
        <w:tab/>
      </w:r>
      <w:r w:rsidRPr="00732097">
        <w:rPr>
          <w:rFonts w:asciiTheme="minorHAnsi" w:hAnsiTheme="minorHAnsi" w:cstheme="minorHAnsi"/>
          <w:i/>
          <w:sz w:val="22"/>
          <w:szCs w:val="22"/>
        </w:rPr>
        <w:t>Business Support Loans</w:t>
      </w:r>
    </w:p>
    <w:p w14:paraId="2DC75F37" w14:textId="77777777" w:rsidR="00C7225E" w:rsidRPr="00732097" w:rsidRDefault="00C7225E" w:rsidP="00C7225E">
      <w:pPr>
        <w:widowControl/>
        <w:spacing w:after="240"/>
        <w:ind w:left="720"/>
        <w:jc w:val="both"/>
        <w:rPr>
          <w:rFonts w:asciiTheme="minorHAnsi" w:hAnsiTheme="minorHAnsi" w:cstheme="minorHAnsi"/>
          <w:b/>
          <w:bCs/>
          <w:i/>
          <w:iCs/>
          <w:color w:val="FF0000"/>
          <w:sz w:val="22"/>
          <w:szCs w:val="22"/>
          <w:u w:val="single"/>
        </w:rPr>
      </w:pPr>
      <w:r w:rsidRPr="00732097">
        <w:rPr>
          <w:rFonts w:asciiTheme="minorHAnsi" w:hAnsiTheme="minorHAnsi" w:cstheme="minorHAnsi"/>
          <w:sz w:val="22"/>
          <w:szCs w:val="22"/>
        </w:rPr>
        <w:t xml:space="preserve">Eligible applicants may apply for loan assistance to finance activities that will strengthen their business and increase the likelihood of retaining or expanding the business within the designated Business/Commercial District or </w:t>
      </w:r>
      <w:r w:rsidRPr="00732097">
        <w:rPr>
          <w:rFonts w:asciiTheme="minorHAnsi" w:hAnsiTheme="minorHAnsi" w:cstheme="minorHAnsi"/>
          <w:b/>
          <w:i/>
          <w:color w:val="FF0000"/>
          <w:sz w:val="22"/>
          <w:szCs w:val="22"/>
          <w:u w:val="single"/>
        </w:rPr>
        <w:t>(</w:t>
      </w:r>
      <w:r w:rsidRPr="00732097">
        <w:rPr>
          <w:rFonts w:asciiTheme="minorHAnsi" w:hAnsiTheme="minorHAnsi" w:cstheme="minorHAnsi"/>
          <w:b/>
          <w:bCs/>
          <w:i/>
          <w:iCs/>
          <w:color w:val="FF0000"/>
          <w:sz w:val="22"/>
          <w:szCs w:val="22"/>
          <w:u w:val="single"/>
        </w:rPr>
        <w:t>Designated Location)</w:t>
      </w:r>
      <w:r w:rsidRPr="00732097">
        <w:rPr>
          <w:rFonts w:asciiTheme="minorHAnsi" w:hAnsiTheme="minorHAnsi" w:cstheme="minorHAnsi"/>
          <w:bCs/>
          <w:iCs/>
          <w:sz w:val="22"/>
          <w:szCs w:val="22"/>
        </w:rPr>
        <w:t>.</w:t>
      </w:r>
    </w:p>
    <w:p w14:paraId="549C89E3" w14:textId="77777777" w:rsidR="00C7225E" w:rsidRPr="00732097" w:rsidRDefault="00C7225E" w:rsidP="00C7225E">
      <w:pPr>
        <w:widowControl/>
        <w:spacing w:after="240"/>
        <w:ind w:firstLine="720"/>
        <w:jc w:val="both"/>
        <w:rPr>
          <w:rFonts w:asciiTheme="minorHAnsi" w:hAnsiTheme="minorHAnsi" w:cstheme="minorHAnsi"/>
          <w:sz w:val="22"/>
          <w:szCs w:val="22"/>
        </w:rPr>
      </w:pPr>
      <w:r w:rsidRPr="00732097">
        <w:rPr>
          <w:rFonts w:asciiTheme="minorHAnsi" w:hAnsiTheme="minorHAnsi" w:cstheme="minorHAnsi"/>
          <w:sz w:val="22"/>
          <w:szCs w:val="22"/>
        </w:rPr>
        <w:t>Activities may include but will not be limited to:</w:t>
      </w:r>
    </w:p>
    <w:p w14:paraId="14629931" w14:textId="77777777" w:rsidR="00C7225E" w:rsidRPr="00732097" w:rsidRDefault="00C7225E" w:rsidP="00C7225E">
      <w:pPr>
        <w:widowControl/>
        <w:numPr>
          <w:ilvl w:val="0"/>
          <w:numId w:val="5"/>
        </w:numPr>
        <w:jc w:val="both"/>
        <w:rPr>
          <w:rFonts w:asciiTheme="minorHAnsi" w:hAnsiTheme="minorHAnsi" w:cstheme="minorHAnsi"/>
          <w:sz w:val="22"/>
          <w:szCs w:val="22"/>
        </w:rPr>
      </w:pPr>
      <w:r w:rsidRPr="00732097">
        <w:rPr>
          <w:rFonts w:asciiTheme="minorHAnsi" w:hAnsiTheme="minorHAnsi" w:cstheme="minorHAnsi"/>
          <w:sz w:val="22"/>
          <w:szCs w:val="22"/>
        </w:rPr>
        <w:t>preparation of business plans</w:t>
      </w:r>
    </w:p>
    <w:p w14:paraId="259BAA78" w14:textId="77777777" w:rsidR="00C7225E" w:rsidRPr="00732097" w:rsidRDefault="00C7225E" w:rsidP="00C7225E">
      <w:pPr>
        <w:widowControl/>
        <w:numPr>
          <w:ilvl w:val="0"/>
          <w:numId w:val="5"/>
        </w:numPr>
        <w:jc w:val="both"/>
        <w:rPr>
          <w:rFonts w:asciiTheme="minorHAnsi" w:hAnsiTheme="minorHAnsi" w:cstheme="minorHAnsi"/>
          <w:sz w:val="22"/>
          <w:szCs w:val="22"/>
        </w:rPr>
      </w:pPr>
      <w:r w:rsidRPr="00732097">
        <w:rPr>
          <w:rFonts w:asciiTheme="minorHAnsi" w:hAnsiTheme="minorHAnsi" w:cstheme="minorHAnsi"/>
          <w:sz w:val="22"/>
          <w:szCs w:val="22"/>
        </w:rPr>
        <w:t>market studies</w:t>
      </w:r>
    </w:p>
    <w:p w14:paraId="5FE783E0" w14:textId="77777777" w:rsidR="00C7225E" w:rsidRPr="00732097" w:rsidRDefault="00C7225E" w:rsidP="00C7225E">
      <w:pPr>
        <w:widowControl/>
        <w:numPr>
          <w:ilvl w:val="0"/>
          <w:numId w:val="5"/>
        </w:numPr>
        <w:jc w:val="both"/>
        <w:rPr>
          <w:rFonts w:asciiTheme="minorHAnsi" w:hAnsiTheme="minorHAnsi" w:cstheme="minorHAnsi"/>
          <w:sz w:val="22"/>
          <w:szCs w:val="22"/>
        </w:rPr>
      </w:pPr>
      <w:r w:rsidRPr="00732097">
        <w:rPr>
          <w:rFonts w:asciiTheme="minorHAnsi" w:hAnsiTheme="minorHAnsi" w:cstheme="minorHAnsi"/>
          <w:sz w:val="22"/>
          <w:szCs w:val="22"/>
        </w:rPr>
        <w:t>project feasibility studies</w:t>
      </w:r>
    </w:p>
    <w:p w14:paraId="4FBB10C0" w14:textId="77777777" w:rsidR="00C7225E" w:rsidRPr="00732097" w:rsidRDefault="00C7225E" w:rsidP="00C7225E">
      <w:pPr>
        <w:widowControl/>
        <w:numPr>
          <w:ilvl w:val="0"/>
          <w:numId w:val="5"/>
        </w:numPr>
        <w:spacing w:after="240"/>
        <w:jc w:val="both"/>
        <w:rPr>
          <w:rFonts w:asciiTheme="minorHAnsi" w:hAnsiTheme="minorHAnsi" w:cstheme="minorHAnsi"/>
          <w:sz w:val="22"/>
          <w:szCs w:val="22"/>
        </w:rPr>
      </w:pPr>
      <w:r w:rsidRPr="00732097">
        <w:rPr>
          <w:rFonts w:asciiTheme="minorHAnsi" w:hAnsiTheme="minorHAnsi" w:cstheme="minorHAnsi"/>
          <w:sz w:val="22"/>
          <w:szCs w:val="22"/>
        </w:rPr>
        <w:t>computerization/operational assistance</w:t>
      </w:r>
    </w:p>
    <w:p w14:paraId="567E7090" w14:textId="77777777" w:rsidR="00C7225E" w:rsidRPr="00732097" w:rsidRDefault="00C7225E" w:rsidP="00C7225E">
      <w:pPr>
        <w:widowControl/>
        <w:spacing w:after="240"/>
        <w:ind w:left="720"/>
        <w:jc w:val="both"/>
        <w:rPr>
          <w:rFonts w:asciiTheme="minorHAnsi" w:hAnsiTheme="minorHAnsi" w:cstheme="minorHAnsi"/>
          <w:sz w:val="22"/>
          <w:szCs w:val="22"/>
        </w:rPr>
      </w:pPr>
      <w:r w:rsidRPr="00732097">
        <w:rPr>
          <w:rFonts w:asciiTheme="minorHAnsi" w:hAnsiTheme="minorHAnsi" w:cstheme="minorHAnsi"/>
          <w:sz w:val="22"/>
          <w:szCs w:val="22"/>
        </w:rPr>
        <w:t xml:space="preserve">Amounts of loan requests for Business Support Loans will not exceed </w:t>
      </w:r>
      <w:r w:rsidRPr="00732097">
        <w:rPr>
          <w:rFonts w:asciiTheme="minorHAnsi" w:hAnsiTheme="minorHAnsi" w:cstheme="minorHAnsi"/>
          <w:b/>
          <w:i/>
          <w:color w:val="FF0000"/>
          <w:sz w:val="22"/>
          <w:szCs w:val="22"/>
          <w:u w:val="single"/>
        </w:rPr>
        <w:t>(</w:t>
      </w:r>
      <w:r w:rsidRPr="00732097">
        <w:rPr>
          <w:rFonts w:asciiTheme="minorHAnsi" w:hAnsiTheme="minorHAnsi" w:cstheme="minorHAnsi"/>
          <w:b/>
          <w:bCs/>
          <w:i/>
          <w:iCs/>
          <w:color w:val="FF0000"/>
          <w:sz w:val="22"/>
          <w:szCs w:val="22"/>
          <w:u w:val="single"/>
        </w:rPr>
        <w:t>$xxx)</w:t>
      </w:r>
      <w:r w:rsidRPr="00732097">
        <w:rPr>
          <w:rFonts w:asciiTheme="minorHAnsi" w:hAnsiTheme="minorHAnsi" w:cstheme="minorHAnsi"/>
          <w:color w:val="000000"/>
          <w:sz w:val="22"/>
          <w:szCs w:val="22"/>
        </w:rPr>
        <w:t>, or</w:t>
      </w:r>
      <w:r w:rsidRPr="00732097">
        <w:rPr>
          <w:rFonts w:asciiTheme="minorHAnsi" w:hAnsiTheme="minorHAnsi" w:cstheme="minorHAnsi"/>
          <w:sz w:val="22"/>
          <w:szCs w:val="22"/>
        </w:rPr>
        <w:t xml:space="preserve"> </w:t>
      </w:r>
      <w:r w:rsidRPr="00732097">
        <w:rPr>
          <w:rFonts w:asciiTheme="minorHAnsi" w:hAnsiTheme="minorHAnsi" w:cstheme="minorHAnsi"/>
          <w:b/>
          <w:i/>
          <w:color w:val="FF0000"/>
          <w:sz w:val="22"/>
          <w:szCs w:val="22"/>
          <w:u w:val="single"/>
        </w:rPr>
        <w:t>(</w:t>
      </w:r>
      <w:r w:rsidRPr="00732097">
        <w:rPr>
          <w:rFonts w:asciiTheme="minorHAnsi" w:hAnsiTheme="minorHAnsi" w:cstheme="minorHAnsi"/>
          <w:b/>
          <w:bCs/>
          <w:i/>
          <w:iCs/>
          <w:color w:val="FF0000"/>
          <w:sz w:val="22"/>
          <w:szCs w:val="22"/>
          <w:u w:val="single"/>
        </w:rPr>
        <w:t>XX%)</w:t>
      </w:r>
      <w:r w:rsidRPr="00732097">
        <w:rPr>
          <w:rFonts w:asciiTheme="minorHAnsi" w:hAnsiTheme="minorHAnsi" w:cstheme="minorHAnsi"/>
          <w:sz w:val="22"/>
          <w:szCs w:val="22"/>
        </w:rPr>
        <w:t xml:space="preserve"> of total activity cost. Loans will be amortized over a </w:t>
      </w:r>
      <w:r w:rsidRPr="00732097">
        <w:rPr>
          <w:rFonts w:asciiTheme="minorHAnsi" w:hAnsiTheme="minorHAnsi" w:cstheme="minorHAnsi"/>
          <w:b/>
          <w:i/>
          <w:color w:val="FF0000"/>
          <w:sz w:val="22"/>
          <w:szCs w:val="22"/>
          <w:u w:val="single"/>
        </w:rPr>
        <w:t>(</w:t>
      </w:r>
      <w:r w:rsidRPr="00732097">
        <w:rPr>
          <w:rFonts w:asciiTheme="minorHAnsi" w:hAnsiTheme="minorHAnsi" w:cstheme="minorHAnsi"/>
          <w:b/>
          <w:bCs/>
          <w:i/>
          <w:iCs/>
          <w:color w:val="FF0000"/>
          <w:sz w:val="22"/>
          <w:szCs w:val="22"/>
          <w:u w:val="single"/>
        </w:rPr>
        <w:t>X-year term)</w:t>
      </w:r>
      <w:r w:rsidRPr="00732097">
        <w:rPr>
          <w:rFonts w:asciiTheme="minorHAnsi" w:hAnsiTheme="minorHAnsi" w:cstheme="minorHAnsi"/>
          <w:bCs/>
          <w:iCs/>
          <w:color w:val="FF0000"/>
          <w:sz w:val="22"/>
          <w:szCs w:val="22"/>
        </w:rPr>
        <w:t xml:space="preserve"> </w:t>
      </w:r>
      <w:r w:rsidRPr="00732097">
        <w:rPr>
          <w:rFonts w:asciiTheme="minorHAnsi" w:hAnsiTheme="minorHAnsi" w:cstheme="minorHAnsi"/>
          <w:sz w:val="22"/>
          <w:szCs w:val="22"/>
        </w:rPr>
        <w:t xml:space="preserve">at no less than </w:t>
      </w:r>
      <w:r w:rsidRPr="00732097">
        <w:rPr>
          <w:rFonts w:asciiTheme="minorHAnsi" w:hAnsiTheme="minorHAnsi" w:cstheme="minorHAnsi"/>
          <w:b/>
          <w:i/>
          <w:color w:val="FF0000"/>
          <w:sz w:val="22"/>
          <w:szCs w:val="22"/>
          <w:u w:val="single"/>
        </w:rPr>
        <w:t>(</w:t>
      </w:r>
      <w:r w:rsidRPr="00732097">
        <w:rPr>
          <w:rFonts w:asciiTheme="minorHAnsi" w:hAnsiTheme="minorHAnsi" w:cstheme="minorHAnsi"/>
          <w:b/>
          <w:bCs/>
          <w:i/>
          <w:iCs/>
          <w:color w:val="FF0000"/>
          <w:sz w:val="22"/>
          <w:szCs w:val="22"/>
          <w:u w:val="single"/>
        </w:rPr>
        <w:t>X%)</w:t>
      </w:r>
      <w:r w:rsidRPr="00732097">
        <w:rPr>
          <w:rFonts w:asciiTheme="minorHAnsi" w:hAnsiTheme="minorHAnsi" w:cstheme="minorHAnsi"/>
          <w:sz w:val="22"/>
          <w:szCs w:val="22"/>
        </w:rPr>
        <w:t xml:space="preserve"> interest and no greater than </w:t>
      </w:r>
      <w:r w:rsidRPr="00732097">
        <w:rPr>
          <w:rFonts w:asciiTheme="minorHAnsi" w:hAnsiTheme="minorHAnsi" w:cstheme="minorHAnsi"/>
          <w:b/>
          <w:i/>
          <w:color w:val="FF0000"/>
          <w:sz w:val="22"/>
          <w:szCs w:val="22"/>
          <w:u w:val="single"/>
        </w:rPr>
        <w:t>(</w:t>
      </w:r>
      <w:r w:rsidRPr="00732097">
        <w:rPr>
          <w:rFonts w:asciiTheme="minorHAnsi" w:hAnsiTheme="minorHAnsi" w:cstheme="minorHAnsi"/>
          <w:b/>
          <w:bCs/>
          <w:i/>
          <w:iCs/>
          <w:color w:val="FF0000"/>
          <w:sz w:val="22"/>
          <w:szCs w:val="22"/>
          <w:u w:val="single"/>
        </w:rPr>
        <w:t>X%)</w:t>
      </w:r>
      <w:r w:rsidRPr="00732097">
        <w:rPr>
          <w:rFonts w:asciiTheme="minorHAnsi" w:hAnsiTheme="minorHAnsi" w:cstheme="minorHAnsi"/>
          <w:sz w:val="22"/>
          <w:szCs w:val="22"/>
        </w:rPr>
        <w:t xml:space="preserve"> interest.</w:t>
      </w:r>
    </w:p>
    <w:p w14:paraId="4BB123D8" w14:textId="77777777" w:rsidR="00C7225E" w:rsidRPr="00732097" w:rsidRDefault="00C7225E" w:rsidP="00C7225E">
      <w:pPr>
        <w:widowControl/>
        <w:tabs>
          <w:tab w:val="left" w:pos="-1440"/>
        </w:tabs>
        <w:spacing w:after="240"/>
        <w:ind w:left="720" w:hanging="720"/>
        <w:jc w:val="both"/>
        <w:rPr>
          <w:rFonts w:asciiTheme="minorHAnsi" w:hAnsiTheme="minorHAnsi" w:cstheme="minorHAnsi"/>
          <w:sz w:val="22"/>
          <w:szCs w:val="22"/>
        </w:rPr>
      </w:pPr>
      <w:r w:rsidRPr="00732097">
        <w:rPr>
          <w:rFonts w:asciiTheme="minorHAnsi" w:hAnsiTheme="minorHAnsi" w:cstheme="minorHAnsi"/>
          <w:sz w:val="22"/>
          <w:szCs w:val="22"/>
        </w:rPr>
        <w:t>b.</w:t>
      </w:r>
      <w:r w:rsidRPr="00732097">
        <w:rPr>
          <w:rFonts w:asciiTheme="minorHAnsi" w:hAnsiTheme="minorHAnsi" w:cstheme="minorHAnsi"/>
          <w:sz w:val="22"/>
          <w:szCs w:val="22"/>
        </w:rPr>
        <w:tab/>
      </w:r>
      <w:r w:rsidRPr="00732097">
        <w:rPr>
          <w:rFonts w:asciiTheme="minorHAnsi" w:hAnsiTheme="minorHAnsi" w:cstheme="minorHAnsi"/>
          <w:i/>
          <w:sz w:val="22"/>
          <w:szCs w:val="22"/>
        </w:rPr>
        <w:t>Business Direct Loans</w:t>
      </w:r>
    </w:p>
    <w:p w14:paraId="65B90602" w14:textId="77777777" w:rsidR="00C7225E" w:rsidRPr="00732097" w:rsidRDefault="00C7225E" w:rsidP="00C7225E">
      <w:pPr>
        <w:widowControl/>
        <w:spacing w:after="240"/>
        <w:ind w:left="720"/>
        <w:jc w:val="both"/>
        <w:rPr>
          <w:rFonts w:asciiTheme="minorHAnsi" w:hAnsiTheme="minorHAnsi" w:cstheme="minorHAnsi"/>
          <w:sz w:val="22"/>
          <w:szCs w:val="22"/>
        </w:rPr>
      </w:pPr>
      <w:r w:rsidRPr="00732097">
        <w:rPr>
          <w:rFonts w:asciiTheme="minorHAnsi" w:hAnsiTheme="minorHAnsi" w:cstheme="minorHAnsi"/>
          <w:sz w:val="22"/>
          <w:szCs w:val="22"/>
        </w:rPr>
        <w:t>Eligible applicants may apply for assistance to finance predetermined and documented business retention and/or expansion of activities. Loan proceeds may be used for the following activities:</w:t>
      </w:r>
    </w:p>
    <w:p w14:paraId="06287430" w14:textId="77777777" w:rsidR="00C7225E" w:rsidRPr="00732097" w:rsidRDefault="00C7225E" w:rsidP="00C7225E">
      <w:pPr>
        <w:widowControl/>
        <w:ind w:firstLine="720"/>
        <w:jc w:val="both"/>
        <w:rPr>
          <w:rFonts w:asciiTheme="minorHAnsi" w:hAnsiTheme="minorHAnsi" w:cstheme="minorHAnsi"/>
          <w:sz w:val="22"/>
          <w:szCs w:val="22"/>
        </w:rPr>
      </w:pPr>
      <w:r w:rsidRPr="00732097">
        <w:rPr>
          <w:rFonts w:asciiTheme="minorHAnsi" w:hAnsiTheme="minorHAnsi" w:cstheme="minorHAnsi"/>
          <w:sz w:val="22"/>
          <w:szCs w:val="22"/>
        </w:rPr>
        <w:t>- building/site acquisition</w:t>
      </w:r>
    </w:p>
    <w:p w14:paraId="58FE19C5" w14:textId="77777777" w:rsidR="00C7225E" w:rsidRPr="00732097" w:rsidRDefault="00C7225E" w:rsidP="00C7225E">
      <w:pPr>
        <w:widowControl/>
        <w:ind w:firstLine="720"/>
        <w:jc w:val="both"/>
        <w:rPr>
          <w:rFonts w:asciiTheme="minorHAnsi" w:hAnsiTheme="minorHAnsi" w:cstheme="minorHAnsi"/>
          <w:sz w:val="22"/>
          <w:szCs w:val="22"/>
        </w:rPr>
      </w:pPr>
      <w:r w:rsidRPr="00732097">
        <w:rPr>
          <w:rFonts w:asciiTheme="minorHAnsi" w:hAnsiTheme="minorHAnsi" w:cstheme="minorHAnsi"/>
          <w:sz w:val="22"/>
          <w:szCs w:val="22"/>
        </w:rPr>
        <w:t>- site development/new construction</w:t>
      </w:r>
    </w:p>
    <w:p w14:paraId="272F8D95" w14:textId="77777777" w:rsidR="00C7225E" w:rsidRPr="00732097" w:rsidRDefault="00C7225E" w:rsidP="00C7225E">
      <w:pPr>
        <w:widowControl/>
        <w:ind w:firstLine="720"/>
        <w:jc w:val="both"/>
        <w:rPr>
          <w:rFonts w:asciiTheme="minorHAnsi" w:hAnsiTheme="minorHAnsi" w:cstheme="minorHAnsi"/>
          <w:sz w:val="22"/>
          <w:szCs w:val="22"/>
        </w:rPr>
      </w:pPr>
      <w:r w:rsidRPr="00732097">
        <w:rPr>
          <w:rFonts w:asciiTheme="minorHAnsi" w:hAnsiTheme="minorHAnsi" w:cstheme="minorHAnsi"/>
          <w:sz w:val="22"/>
          <w:szCs w:val="22"/>
        </w:rPr>
        <w:t>- building renovation</w:t>
      </w:r>
    </w:p>
    <w:p w14:paraId="66575FFF" w14:textId="77777777" w:rsidR="00C7225E" w:rsidRPr="00732097" w:rsidRDefault="00C7225E" w:rsidP="00C7225E">
      <w:pPr>
        <w:widowControl/>
        <w:ind w:firstLine="720"/>
        <w:jc w:val="both"/>
        <w:rPr>
          <w:rFonts w:asciiTheme="minorHAnsi" w:hAnsiTheme="minorHAnsi" w:cstheme="minorHAnsi"/>
          <w:sz w:val="22"/>
          <w:szCs w:val="22"/>
        </w:rPr>
      </w:pPr>
      <w:r w:rsidRPr="00732097">
        <w:rPr>
          <w:rFonts w:asciiTheme="minorHAnsi" w:hAnsiTheme="minorHAnsi" w:cstheme="minorHAnsi"/>
          <w:sz w:val="22"/>
          <w:szCs w:val="22"/>
        </w:rPr>
        <w:t>- equipment acquisition</w:t>
      </w:r>
    </w:p>
    <w:p w14:paraId="410AB5CB" w14:textId="77777777" w:rsidR="00C7225E" w:rsidRPr="00732097" w:rsidRDefault="00C7225E" w:rsidP="00C7225E">
      <w:pPr>
        <w:widowControl/>
        <w:spacing w:after="240"/>
        <w:ind w:firstLine="720"/>
        <w:jc w:val="both"/>
        <w:rPr>
          <w:rFonts w:asciiTheme="minorHAnsi" w:hAnsiTheme="minorHAnsi" w:cstheme="minorHAnsi"/>
          <w:sz w:val="22"/>
          <w:szCs w:val="22"/>
        </w:rPr>
      </w:pPr>
      <w:r w:rsidRPr="00732097">
        <w:rPr>
          <w:rFonts w:asciiTheme="minorHAnsi" w:hAnsiTheme="minorHAnsi" w:cstheme="minorHAnsi"/>
          <w:sz w:val="22"/>
          <w:szCs w:val="22"/>
        </w:rPr>
        <w:t>- working capital</w:t>
      </w:r>
    </w:p>
    <w:p w14:paraId="52ED05C3" w14:textId="77777777" w:rsidR="00C7225E" w:rsidRPr="00732097" w:rsidRDefault="00C7225E" w:rsidP="00C7225E">
      <w:pPr>
        <w:widowControl/>
        <w:spacing w:after="240"/>
        <w:ind w:left="720"/>
        <w:jc w:val="both"/>
        <w:rPr>
          <w:rFonts w:asciiTheme="minorHAnsi" w:hAnsiTheme="minorHAnsi" w:cstheme="minorHAnsi"/>
          <w:sz w:val="22"/>
          <w:szCs w:val="22"/>
        </w:rPr>
      </w:pPr>
      <w:r w:rsidRPr="00732097">
        <w:rPr>
          <w:rFonts w:asciiTheme="minorHAnsi" w:hAnsiTheme="minorHAnsi" w:cstheme="minorHAnsi"/>
          <w:sz w:val="22"/>
          <w:szCs w:val="22"/>
        </w:rPr>
        <w:t>Amounts of loan requests for Business Direct Loans will not exceed</w:t>
      </w:r>
      <w:r w:rsidRPr="00732097">
        <w:rPr>
          <w:rFonts w:asciiTheme="minorHAnsi" w:hAnsiTheme="minorHAnsi" w:cstheme="minorHAnsi"/>
          <w:b/>
          <w:bCs/>
          <w:i/>
          <w:iCs/>
          <w:color w:val="FF0000"/>
          <w:sz w:val="22"/>
          <w:szCs w:val="22"/>
        </w:rPr>
        <w:t xml:space="preserve"> </w:t>
      </w:r>
      <w:r w:rsidRPr="00732097">
        <w:rPr>
          <w:rFonts w:asciiTheme="minorHAnsi" w:hAnsiTheme="minorHAnsi" w:cstheme="minorHAnsi"/>
          <w:b/>
          <w:bCs/>
          <w:i/>
          <w:iCs/>
          <w:color w:val="FF0000"/>
          <w:sz w:val="22"/>
          <w:szCs w:val="22"/>
          <w:u w:val="single"/>
        </w:rPr>
        <w:t>($xxx)</w:t>
      </w:r>
      <w:r w:rsidRPr="00732097">
        <w:rPr>
          <w:rFonts w:asciiTheme="minorHAnsi" w:hAnsiTheme="minorHAnsi" w:cstheme="minorHAnsi"/>
          <w:bCs/>
          <w:iCs/>
          <w:sz w:val="22"/>
          <w:szCs w:val="22"/>
        </w:rPr>
        <w:t xml:space="preserve"> or </w:t>
      </w:r>
      <w:r w:rsidRPr="00732097">
        <w:rPr>
          <w:rFonts w:asciiTheme="minorHAnsi" w:hAnsiTheme="minorHAnsi" w:cstheme="minorHAnsi"/>
          <w:b/>
          <w:bCs/>
          <w:i/>
          <w:iCs/>
          <w:color w:val="FF0000"/>
          <w:sz w:val="22"/>
          <w:szCs w:val="22"/>
          <w:u w:val="single"/>
        </w:rPr>
        <w:t>(xx%)</w:t>
      </w:r>
      <w:r w:rsidRPr="00732097">
        <w:rPr>
          <w:rFonts w:asciiTheme="minorHAnsi" w:hAnsiTheme="minorHAnsi" w:cstheme="minorHAnsi"/>
          <w:b/>
          <w:bCs/>
          <w:i/>
          <w:iCs/>
          <w:color w:val="FF0000"/>
          <w:sz w:val="22"/>
          <w:szCs w:val="22"/>
        </w:rPr>
        <w:t xml:space="preserve"> </w:t>
      </w:r>
      <w:r w:rsidRPr="00732097">
        <w:rPr>
          <w:rFonts w:asciiTheme="minorHAnsi" w:hAnsiTheme="minorHAnsi" w:cstheme="minorHAnsi"/>
          <w:sz w:val="22"/>
          <w:szCs w:val="22"/>
        </w:rPr>
        <w:t xml:space="preserve">of total activity cost. Terms of the loans will not exceed seven (7) years for working capital loans or ten (10) years for all other building related or equipment loans. Interest rates will be </w:t>
      </w:r>
      <w:r w:rsidRPr="00732097">
        <w:rPr>
          <w:rFonts w:asciiTheme="minorHAnsi" w:hAnsiTheme="minorHAnsi" w:cstheme="minorHAnsi"/>
          <w:b/>
          <w:i/>
          <w:color w:val="FF0000"/>
          <w:sz w:val="22"/>
          <w:szCs w:val="22"/>
          <w:u w:val="single"/>
        </w:rPr>
        <w:t xml:space="preserve">(no less </w:t>
      </w:r>
      <w:r w:rsidRPr="00732097">
        <w:rPr>
          <w:rFonts w:asciiTheme="minorHAnsi" w:hAnsiTheme="minorHAnsi" w:cstheme="minorHAnsi"/>
          <w:b/>
          <w:bCs/>
          <w:i/>
          <w:iCs/>
          <w:color w:val="FF0000"/>
          <w:sz w:val="22"/>
          <w:szCs w:val="22"/>
          <w:u w:val="single"/>
        </w:rPr>
        <w:t>than X% or greater than X%)</w:t>
      </w:r>
      <w:r w:rsidRPr="00732097">
        <w:rPr>
          <w:rFonts w:asciiTheme="minorHAnsi" w:hAnsiTheme="minorHAnsi" w:cstheme="minorHAnsi"/>
          <w:bCs/>
          <w:iCs/>
          <w:sz w:val="22"/>
          <w:szCs w:val="22"/>
        </w:rPr>
        <w:t>.</w:t>
      </w:r>
    </w:p>
    <w:p w14:paraId="6A02DB96" w14:textId="77777777" w:rsidR="00C7225E" w:rsidRPr="00732097" w:rsidRDefault="00C7225E" w:rsidP="00C7225E">
      <w:pPr>
        <w:widowControl/>
        <w:tabs>
          <w:tab w:val="left" w:pos="-1440"/>
        </w:tabs>
        <w:spacing w:after="240"/>
        <w:ind w:left="720" w:hanging="720"/>
        <w:jc w:val="both"/>
        <w:rPr>
          <w:rFonts w:asciiTheme="minorHAnsi" w:hAnsiTheme="minorHAnsi" w:cstheme="minorHAnsi"/>
          <w:b/>
          <w:color w:val="0000FF"/>
          <w:sz w:val="22"/>
          <w:szCs w:val="22"/>
        </w:rPr>
      </w:pPr>
      <w:r w:rsidRPr="00732097">
        <w:rPr>
          <w:rFonts w:asciiTheme="minorHAnsi" w:hAnsiTheme="minorHAnsi" w:cstheme="minorHAnsi"/>
          <w:sz w:val="22"/>
          <w:szCs w:val="22"/>
        </w:rPr>
        <w:t>c.</w:t>
      </w:r>
      <w:r w:rsidRPr="00732097">
        <w:rPr>
          <w:rFonts w:asciiTheme="minorHAnsi" w:hAnsiTheme="minorHAnsi" w:cstheme="minorHAnsi"/>
          <w:sz w:val="22"/>
          <w:szCs w:val="22"/>
        </w:rPr>
        <w:tab/>
      </w:r>
      <w:r w:rsidRPr="00732097">
        <w:rPr>
          <w:rFonts w:asciiTheme="minorHAnsi" w:hAnsiTheme="minorHAnsi" w:cstheme="minorHAnsi"/>
          <w:i/>
          <w:sz w:val="22"/>
          <w:szCs w:val="22"/>
        </w:rPr>
        <w:t>Interest or Principal Buy-downs</w:t>
      </w:r>
      <w:r w:rsidRPr="00732097">
        <w:rPr>
          <w:rFonts w:asciiTheme="minorHAnsi" w:hAnsiTheme="minorHAnsi" w:cstheme="minorHAnsi"/>
          <w:i/>
          <w:sz w:val="22"/>
          <w:szCs w:val="22"/>
        </w:rPr>
        <w:tab/>
      </w:r>
    </w:p>
    <w:p w14:paraId="0AAEE9DB" w14:textId="77777777" w:rsidR="00C7225E" w:rsidRPr="00732097" w:rsidRDefault="00C7225E" w:rsidP="00C7225E">
      <w:pPr>
        <w:ind w:left="720"/>
        <w:jc w:val="both"/>
        <w:rPr>
          <w:rFonts w:asciiTheme="minorHAnsi" w:hAnsiTheme="minorHAnsi" w:cstheme="minorHAnsi"/>
          <w:sz w:val="22"/>
          <w:szCs w:val="22"/>
        </w:rPr>
      </w:pPr>
      <w:r w:rsidRPr="00732097">
        <w:rPr>
          <w:rFonts w:asciiTheme="minorHAnsi" w:hAnsiTheme="minorHAnsi" w:cstheme="minorHAnsi"/>
          <w:sz w:val="22"/>
          <w:szCs w:val="22"/>
        </w:rPr>
        <w:t>Eligible applicants may apply for financial assistance in the form of an interest or principal buy-down of a commercial loan. The proceeds of the commercial loan must be used for program eligible activities as described herein for Business Support or Business Direct loans.</w:t>
      </w:r>
    </w:p>
    <w:p w14:paraId="734E1A4C" w14:textId="77777777" w:rsidR="00C7225E" w:rsidRPr="00732097" w:rsidRDefault="00C7225E" w:rsidP="00C7225E">
      <w:pPr>
        <w:widowControl/>
        <w:tabs>
          <w:tab w:val="left" w:pos="-1440"/>
        </w:tabs>
        <w:spacing w:after="240"/>
        <w:ind w:left="720" w:hanging="720"/>
        <w:jc w:val="both"/>
        <w:rPr>
          <w:rFonts w:asciiTheme="minorHAnsi" w:hAnsiTheme="minorHAnsi" w:cstheme="minorHAnsi"/>
          <w:sz w:val="22"/>
          <w:szCs w:val="22"/>
        </w:rPr>
      </w:pPr>
      <w:r w:rsidRPr="00732097">
        <w:rPr>
          <w:rFonts w:asciiTheme="minorHAnsi" w:hAnsiTheme="minorHAnsi" w:cstheme="minorHAnsi"/>
          <w:sz w:val="22"/>
          <w:szCs w:val="22"/>
        </w:rPr>
        <w:t>d.</w:t>
      </w:r>
      <w:r w:rsidRPr="00732097">
        <w:rPr>
          <w:rFonts w:asciiTheme="minorHAnsi" w:hAnsiTheme="minorHAnsi" w:cstheme="minorHAnsi"/>
          <w:sz w:val="22"/>
          <w:szCs w:val="22"/>
        </w:rPr>
        <w:tab/>
        <w:t xml:space="preserve">Eligible applicants who own or intend to purchase a building within the Business/Commercial District may make a one-time application for loan assistance to finance exterior renovation, signage, facade renovation or construction. Loan amounts will not exceed </w:t>
      </w:r>
      <w:r w:rsidRPr="00732097">
        <w:rPr>
          <w:rFonts w:asciiTheme="minorHAnsi" w:hAnsiTheme="minorHAnsi" w:cstheme="minorHAnsi"/>
          <w:b/>
          <w:i/>
          <w:color w:val="FF0000"/>
          <w:sz w:val="22"/>
          <w:szCs w:val="22"/>
          <w:u w:val="single"/>
        </w:rPr>
        <w:t>(</w:t>
      </w:r>
      <w:r w:rsidRPr="00732097">
        <w:rPr>
          <w:rFonts w:asciiTheme="minorHAnsi" w:hAnsiTheme="minorHAnsi" w:cstheme="minorHAnsi"/>
          <w:b/>
          <w:bCs/>
          <w:i/>
          <w:iCs/>
          <w:color w:val="FF0000"/>
          <w:sz w:val="22"/>
          <w:szCs w:val="22"/>
          <w:u w:val="single"/>
        </w:rPr>
        <w:t>$XXX)</w:t>
      </w:r>
      <w:r w:rsidRPr="00732097">
        <w:rPr>
          <w:rFonts w:asciiTheme="minorHAnsi" w:hAnsiTheme="minorHAnsi" w:cstheme="minorHAnsi"/>
          <w:sz w:val="22"/>
          <w:szCs w:val="22"/>
        </w:rPr>
        <w:t xml:space="preserve">, amortized at </w:t>
      </w:r>
      <w:r w:rsidRPr="00732097">
        <w:rPr>
          <w:rFonts w:asciiTheme="minorHAnsi" w:hAnsiTheme="minorHAnsi" w:cstheme="minorHAnsi"/>
          <w:b/>
          <w:i/>
          <w:color w:val="FF0000"/>
          <w:sz w:val="22"/>
          <w:szCs w:val="22"/>
          <w:u w:val="single"/>
        </w:rPr>
        <w:t>(</w:t>
      </w:r>
      <w:r w:rsidRPr="00732097">
        <w:rPr>
          <w:rFonts w:asciiTheme="minorHAnsi" w:hAnsiTheme="minorHAnsi" w:cstheme="minorHAnsi"/>
          <w:b/>
          <w:bCs/>
          <w:i/>
          <w:iCs/>
          <w:color w:val="FF0000"/>
          <w:sz w:val="22"/>
          <w:szCs w:val="22"/>
          <w:u w:val="single"/>
        </w:rPr>
        <w:t>X%)</w:t>
      </w:r>
      <w:r w:rsidRPr="00732097">
        <w:rPr>
          <w:rFonts w:asciiTheme="minorHAnsi" w:hAnsiTheme="minorHAnsi" w:cstheme="minorHAnsi"/>
          <w:sz w:val="22"/>
          <w:szCs w:val="22"/>
        </w:rPr>
        <w:t xml:space="preserve"> over a </w:t>
      </w:r>
      <w:r w:rsidRPr="00732097">
        <w:rPr>
          <w:rFonts w:asciiTheme="minorHAnsi" w:hAnsiTheme="minorHAnsi" w:cstheme="minorHAnsi"/>
          <w:b/>
          <w:i/>
          <w:color w:val="FF0000"/>
          <w:sz w:val="22"/>
          <w:szCs w:val="22"/>
          <w:u w:val="single"/>
        </w:rPr>
        <w:t>(</w:t>
      </w:r>
      <w:r w:rsidRPr="00732097">
        <w:rPr>
          <w:rFonts w:asciiTheme="minorHAnsi" w:hAnsiTheme="minorHAnsi" w:cstheme="minorHAnsi"/>
          <w:b/>
          <w:bCs/>
          <w:i/>
          <w:iCs/>
          <w:color w:val="FF0000"/>
          <w:sz w:val="22"/>
          <w:szCs w:val="22"/>
          <w:u w:val="single"/>
        </w:rPr>
        <w:t>X-year term)</w:t>
      </w:r>
      <w:r w:rsidRPr="00732097">
        <w:rPr>
          <w:rFonts w:asciiTheme="minorHAnsi" w:hAnsiTheme="minorHAnsi" w:cstheme="minorHAnsi"/>
          <w:sz w:val="22"/>
          <w:szCs w:val="22"/>
        </w:rPr>
        <w:t>.</w:t>
      </w:r>
    </w:p>
    <w:p w14:paraId="1653C81A" w14:textId="77777777" w:rsidR="00C7225E" w:rsidRPr="00732097" w:rsidRDefault="00C7225E" w:rsidP="00C7225E">
      <w:pPr>
        <w:jc w:val="both"/>
        <w:rPr>
          <w:rFonts w:asciiTheme="minorHAnsi" w:hAnsiTheme="minorHAnsi" w:cstheme="minorHAnsi"/>
          <w:b/>
          <w:sz w:val="22"/>
          <w:szCs w:val="22"/>
        </w:rPr>
      </w:pPr>
      <w:r w:rsidRPr="00732097">
        <w:rPr>
          <w:rFonts w:asciiTheme="minorHAnsi" w:hAnsiTheme="minorHAnsi" w:cstheme="minorHAnsi"/>
          <w:b/>
          <w:sz w:val="22"/>
          <w:szCs w:val="22"/>
        </w:rPr>
        <w:t>APPLICATION PROCEDURES</w:t>
      </w:r>
    </w:p>
    <w:p w14:paraId="273055E7" w14:textId="77777777" w:rsidR="00C7225E" w:rsidRPr="00732097" w:rsidRDefault="00C7225E" w:rsidP="00C7225E">
      <w:pPr>
        <w:jc w:val="both"/>
        <w:rPr>
          <w:rFonts w:asciiTheme="minorHAnsi" w:hAnsiTheme="minorHAnsi" w:cstheme="minorHAnsi"/>
          <w:b/>
          <w:sz w:val="22"/>
          <w:szCs w:val="22"/>
        </w:rPr>
      </w:pPr>
    </w:p>
    <w:p w14:paraId="045C4B33" w14:textId="77777777" w:rsidR="00C7225E" w:rsidRPr="00732097" w:rsidRDefault="00C7225E" w:rsidP="00C7225E">
      <w:pPr>
        <w:widowControl/>
        <w:spacing w:after="240"/>
        <w:jc w:val="both"/>
        <w:rPr>
          <w:rFonts w:asciiTheme="minorHAnsi" w:hAnsiTheme="minorHAnsi" w:cstheme="minorHAnsi"/>
          <w:sz w:val="22"/>
          <w:szCs w:val="22"/>
        </w:rPr>
      </w:pPr>
      <w:r w:rsidRPr="00732097">
        <w:rPr>
          <w:rFonts w:asciiTheme="minorHAnsi" w:hAnsiTheme="minorHAnsi" w:cstheme="minorHAnsi"/>
          <w:sz w:val="22"/>
          <w:szCs w:val="22"/>
        </w:rPr>
        <w:lastRenderedPageBreak/>
        <w:t xml:space="preserve">The Revolving Loan Fund Committee will accept loan applications on an open-cycle basis. The application deadline will be 5:00 p.m. the last working day of any week. Completed loan applications may be mailed or delivered to </w:t>
      </w:r>
      <w:r w:rsidRPr="00732097">
        <w:rPr>
          <w:rFonts w:asciiTheme="minorHAnsi" w:hAnsiTheme="minorHAnsi" w:cstheme="minorHAnsi"/>
          <w:b/>
          <w:i/>
          <w:color w:val="FF0000"/>
          <w:sz w:val="22"/>
          <w:szCs w:val="22"/>
          <w:u w:val="single"/>
        </w:rPr>
        <w:t>(</w:t>
      </w:r>
      <w:r w:rsidRPr="00732097">
        <w:rPr>
          <w:rFonts w:asciiTheme="minorHAnsi" w:hAnsiTheme="minorHAnsi" w:cstheme="minorHAnsi"/>
          <w:b/>
          <w:bCs/>
          <w:i/>
          <w:iCs/>
          <w:color w:val="FF0000"/>
          <w:sz w:val="22"/>
          <w:szCs w:val="22"/>
          <w:u w:val="single"/>
        </w:rPr>
        <w:t>Location)</w:t>
      </w:r>
      <w:r w:rsidRPr="00732097">
        <w:rPr>
          <w:rFonts w:asciiTheme="minorHAnsi" w:hAnsiTheme="minorHAnsi" w:cstheme="minorHAnsi"/>
          <w:sz w:val="22"/>
          <w:szCs w:val="22"/>
        </w:rPr>
        <w:t xml:space="preserve"> on or before the application deadline. (See application form - Attachment A)</w:t>
      </w:r>
    </w:p>
    <w:p w14:paraId="63BD938E" w14:textId="77777777" w:rsidR="00C7225E" w:rsidRPr="00732097" w:rsidRDefault="00C7225E" w:rsidP="00C7225E">
      <w:pPr>
        <w:widowControl/>
        <w:spacing w:after="240"/>
        <w:jc w:val="both"/>
        <w:rPr>
          <w:rFonts w:asciiTheme="minorHAnsi" w:hAnsiTheme="minorHAnsi" w:cstheme="minorHAnsi"/>
          <w:sz w:val="22"/>
          <w:szCs w:val="22"/>
        </w:rPr>
      </w:pPr>
      <w:r w:rsidRPr="00732097">
        <w:rPr>
          <w:rFonts w:asciiTheme="minorHAnsi" w:hAnsiTheme="minorHAnsi" w:cstheme="minorHAnsi"/>
          <w:sz w:val="22"/>
          <w:szCs w:val="22"/>
        </w:rPr>
        <w:t>Applicants should use the application summary and attach all required information. In addition, the for-profit business or nonprofit entity should complete the Business Application Requirements section of the guidelines.</w:t>
      </w:r>
    </w:p>
    <w:p w14:paraId="7AD298FB" w14:textId="77777777" w:rsidR="00C7225E" w:rsidRPr="00732097" w:rsidRDefault="00C7225E" w:rsidP="00C7225E">
      <w:pPr>
        <w:widowControl/>
        <w:spacing w:after="240"/>
        <w:jc w:val="both"/>
        <w:rPr>
          <w:rFonts w:asciiTheme="minorHAnsi" w:hAnsiTheme="minorHAnsi" w:cstheme="minorHAnsi"/>
          <w:sz w:val="22"/>
          <w:szCs w:val="22"/>
        </w:rPr>
      </w:pPr>
      <w:r w:rsidRPr="00732097">
        <w:rPr>
          <w:rFonts w:asciiTheme="minorHAnsi" w:hAnsiTheme="minorHAnsi" w:cstheme="minorHAnsi"/>
          <w:sz w:val="22"/>
          <w:szCs w:val="22"/>
        </w:rPr>
        <w:t xml:space="preserve">Applications that propose public improvements as assistance to businesses will be accepted by </w:t>
      </w:r>
      <w:r w:rsidRPr="00732097">
        <w:rPr>
          <w:rFonts w:asciiTheme="minorHAnsi" w:hAnsiTheme="minorHAnsi" w:cstheme="minorHAnsi"/>
          <w:b/>
          <w:bCs/>
          <w:i/>
          <w:iCs/>
          <w:color w:val="FF0000"/>
          <w:sz w:val="22"/>
          <w:szCs w:val="22"/>
          <w:u w:val="single"/>
        </w:rPr>
        <w:t>(Name of Entity)</w:t>
      </w:r>
      <w:r w:rsidRPr="00732097">
        <w:rPr>
          <w:rFonts w:asciiTheme="minorHAnsi" w:hAnsiTheme="minorHAnsi" w:cstheme="minorHAnsi"/>
          <w:sz w:val="22"/>
          <w:szCs w:val="22"/>
        </w:rPr>
        <w:t xml:space="preserve"> and reviewed with similar procedures as loans to for-profit businesses. The application must include a complete business plan and financial package for each business assisted.</w:t>
      </w:r>
    </w:p>
    <w:p w14:paraId="7C43D2AF" w14:textId="77777777" w:rsidR="00C7225E" w:rsidRPr="00732097" w:rsidRDefault="00C7225E" w:rsidP="00C7225E">
      <w:pPr>
        <w:widowControl/>
        <w:spacing w:after="240"/>
        <w:jc w:val="both"/>
        <w:rPr>
          <w:rFonts w:asciiTheme="minorHAnsi" w:hAnsiTheme="minorHAnsi" w:cstheme="minorHAnsi"/>
          <w:sz w:val="22"/>
          <w:szCs w:val="22"/>
        </w:rPr>
      </w:pPr>
      <w:r w:rsidRPr="00732097">
        <w:rPr>
          <w:rFonts w:asciiTheme="minorHAnsi" w:hAnsiTheme="minorHAnsi" w:cstheme="minorHAnsi"/>
          <w:sz w:val="22"/>
          <w:szCs w:val="22"/>
        </w:rPr>
        <w:t xml:space="preserve">Applications will be reviewed and analyzed by the committee and </w:t>
      </w:r>
      <w:r w:rsidRPr="00732097">
        <w:rPr>
          <w:rFonts w:asciiTheme="minorHAnsi" w:hAnsiTheme="minorHAnsi" w:cstheme="minorHAnsi"/>
          <w:b/>
          <w:bCs/>
          <w:i/>
          <w:iCs/>
          <w:color w:val="FF0000"/>
          <w:sz w:val="22"/>
          <w:szCs w:val="22"/>
          <w:u w:val="single"/>
        </w:rPr>
        <w:t>(Other Entity (if applicable))</w:t>
      </w:r>
      <w:r w:rsidRPr="00732097">
        <w:rPr>
          <w:rFonts w:asciiTheme="minorHAnsi" w:hAnsiTheme="minorHAnsi" w:cstheme="minorHAnsi"/>
          <w:sz w:val="22"/>
          <w:szCs w:val="22"/>
        </w:rPr>
        <w:t xml:space="preserve"> on a “first come, first served” basis, as determined by the date that the full application is found to be complete by </w:t>
      </w:r>
      <w:r w:rsidRPr="00732097">
        <w:rPr>
          <w:rFonts w:asciiTheme="minorHAnsi" w:hAnsiTheme="minorHAnsi" w:cstheme="minorHAnsi"/>
          <w:b/>
          <w:bCs/>
          <w:i/>
          <w:iCs/>
          <w:color w:val="FF0000"/>
          <w:sz w:val="22"/>
          <w:szCs w:val="22"/>
          <w:u w:val="single"/>
        </w:rPr>
        <w:t>(Name of Entity)</w:t>
      </w:r>
      <w:r w:rsidRPr="00732097">
        <w:rPr>
          <w:rFonts w:asciiTheme="minorHAnsi" w:hAnsiTheme="minorHAnsi" w:cstheme="minorHAnsi"/>
          <w:sz w:val="22"/>
          <w:szCs w:val="22"/>
        </w:rPr>
        <w:t>.</w:t>
      </w:r>
    </w:p>
    <w:p w14:paraId="50F68D5E" w14:textId="77777777" w:rsidR="00C7225E" w:rsidRPr="00732097" w:rsidRDefault="00C7225E" w:rsidP="00C7225E">
      <w:pPr>
        <w:widowControl/>
        <w:tabs>
          <w:tab w:val="left" w:pos="-1440"/>
        </w:tabs>
        <w:spacing w:after="240"/>
        <w:rPr>
          <w:rFonts w:asciiTheme="minorHAnsi" w:hAnsiTheme="minorHAnsi" w:cstheme="minorHAnsi"/>
          <w:i/>
          <w:sz w:val="22"/>
          <w:szCs w:val="22"/>
        </w:rPr>
      </w:pPr>
      <w:r w:rsidRPr="00732097">
        <w:rPr>
          <w:rFonts w:asciiTheme="minorHAnsi" w:hAnsiTheme="minorHAnsi" w:cstheme="minorHAnsi"/>
          <w:b/>
          <w:i/>
          <w:sz w:val="22"/>
          <w:szCs w:val="22"/>
        </w:rPr>
        <w:t>Applicants should also be aware that in most cases it may take two to four weeks before any funds will actually be received after the decision to award a grant has been made</w:t>
      </w:r>
      <w:r w:rsidRPr="00732097">
        <w:rPr>
          <w:rFonts w:asciiTheme="minorHAnsi" w:hAnsiTheme="minorHAnsi" w:cstheme="minorHAnsi"/>
          <w:i/>
          <w:sz w:val="22"/>
          <w:szCs w:val="22"/>
        </w:rPr>
        <w:t>.</w:t>
      </w:r>
      <w:r w:rsidRPr="00732097">
        <w:rPr>
          <w:rFonts w:asciiTheme="minorHAnsi" w:hAnsiTheme="minorHAnsi" w:cstheme="minorHAnsi"/>
          <w:i/>
          <w:sz w:val="22"/>
          <w:szCs w:val="22"/>
        </w:rPr>
        <w:tab/>
      </w:r>
    </w:p>
    <w:p w14:paraId="1D9A2A7D" w14:textId="77777777" w:rsidR="00C7225E" w:rsidRPr="00732097" w:rsidRDefault="00C7225E" w:rsidP="00C7225E">
      <w:pPr>
        <w:keepNext/>
        <w:keepLines/>
        <w:widowControl/>
        <w:spacing w:after="240"/>
        <w:jc w:val="both"/>
        <w:rPr>
          <w:rFonts w:asciiTheme="minorHAnsi" w:hAnsiTheme="minorHAnsi" w:cstheme="minorHAnsi"/>
          <w:b/>
          <w:sz w:val="22"/>
          <w:szCs w:val="22"/>
        </w:rPr>
      </w:pPr>
      <w:r w:rsidRPr="00732097">
        <w:rPr>
          <w:rFonts w:asciiTheme="minorHAnsi" w:hAnsiTheme="minorHAnsi" w:cstheme="minorHAnsi"/>
          <w:b/>
          <w:sz w:val="22"/>
          <w:szCs w:val="22"/>
        </w:rPr>
        <w:t>LOAN REVIEW PROCESS</w:t>
      </w:r>
    </w:p>
    <w:p w14:paraId="3E5CC0FF" w14:textId="77777777" w:rsidR="00C7225E" w:rsidRPr="00732097" w:rsidRDefault="00C7225E" w:rsidP="00C7225E">
      <w:pPr>
        <w:keepLines/>
        <w:widowControl/>
        <w:spacing w:after="240"/>
        <w:jc w:val="both"/>
        <w:rPr>
          <w:rFonts w:asciiTheme="minorHAnsi" w:hAnsiTheme="minorHAnsi" w:cstheme="minorHAnsi"/>
          <w:sz w:val="22"/>
          <w:szCs w:val="22"/>
        </w:rPr>
      </w:pPr>
      <w:r w:rsidRPr="00732097">
        <w:rPr>
          <w:rFonts w:asciiTheme="minorHAnsi" w:hAnsiTheme="minorHAnsi" w:cstheme="minorHAnsi"/>
          <w:sz w:val="22"/>
          <w:szCs w:val="22"/>
        </w:rPr>
        <w:t>Loan applications received on or before the application deadline will receive a preliminary review by the Grant Review Committee to determine completeness of each application. Only complete applications will be advanced to the formal review process.</w:t>
      </w:r>
    </w:p>
    <w:p w14:paraId="0764CA56" w14:textId="77777777" w:rsidR="00C7225E" w:rsidRPr="00732097" w:rsidRDefault="00C7225E" w:rsidP="00C7225E">
      <w:pPr>
        <w:widowControl/>
        <w:spacing w:after="240"/>
        <w:jc w:val="both"/>
        <w:rPr>
          <w:rFonts w:asciiTheme="minorHAnsi" w:hAnsiTheme="minorHAnsi" w:cstheme="minorHAnsi"/>
          <w:b/>
          <w:bCs/>
          <w:i/>
          <w:iCs/>
          <w:color w:val="FF0000"/>
          <w:sz w:val="22"/>
          <w:szCs w:val="22"/>
          <w:u w:val="single"/>
        </w:rPr>
      </w:pPr>
      <w:r w:rsidRPr="00732097">
        <w:rPr>
          <w:rFonts w:asciiTheme="minorHAnsi" w:hAnsiTheme="minorHAnsi" w:cstheme="minorHAnsi"/>
          <w:sz w:val="22"/>
          <w:szCs w:val="22"/>
        </w:rPr>
        <w:t xml:space="preserve">The Loan Review Committee is comprised of </w:t>
      </w:r>
      <w:r w:rsidRPr="00732097">
        <w:rPr>
          <w:rFonts w:asciiTheme="minorHAnsi" w:hAnsiTheme="minorHAnsi" w:cstheme="minorHAnsi"/>
          <w:b/>
          <w:bCs/>
          <w:i/>
          <w:iCs/>
          <w:color w:val="FF0000"/>
          <w:sz w:val="22"/>
          <w:szCs w:val="22"/>
          <w:u w:val="single"/>
        </w:rPr>
        <w:t>(Name of Entity)</w:t>
      </w:r>
      <w:r w:rsidRPr="00732097">
        <w:rPr>
          <w:rFonts w:asciiTheme="minorHAnsi" w:hAnsiTheme="minorHAnsi" w:cstheme="minorHAnsi"/>
          <w:sz w:val="22"/>
          <w:szCs w:val="22"/>
        </w:rPr>
        <w:t xml:space="preserve"> members who at present consist of </w:t>
      </w:r>
      <w:r w:rsidRPr="00732097">
        <w:rPr>
          <w:rFonts w:asciiTheme="minorHAnsi" w:hAnsiTheme="minorHAnsi" w:cstheme="minorHAnsi"/>
          <w:b/>
          <w:i/>
          <w:color w:val="FF0000"/>
          <w:sz w:val="22"/>
          <w:szCs w:val="22"/>
          <w:u w:val="single"/>
        </w:rPr>
        <w:t>(</w:t>
      </w:r>
      <w:r w:rsidRPr="00732097">
        <w:rPr>
          <w:rFonts w:asciiTheme="minorHAnsi" w:hAnsiTheme="minorHAnsi" w:cstheme="minorHAnsi"/>
          <w:b/>
          <w:bCs/>
          <w:i/>
          <w:iCs/>
          <w:color w:val="FF0000"/>
          <w:sz w:val="22"/>
          <w:szCs w:val="22"/>
          <w:u w:val="single"/>
        </w:rPr>
        <w:t>i.e. two banking representatives, two business representatives, and two rural representatives)</w:t>
      </w:r>
      <w:r w:rsidRPr="00732097">
        <w:rPr>
          <w:rFonts w:asciiTheme="minorHAnsi" w:hAnsiTheme="minorHAnsi" w:cstheme="minorHAnsi"/>
          <w:bCs/>
          <w:iCs/>
          <w:sz w:val="22"/>
          <w:szCs w:val="22"/>
        </w:rPr>
        <w:t>. This makeup allows for replacement by appointment from</w:t>
      </w:r>
      <w:r w:rsidRPr="00732097">
        <w:rPr>
          <w:rFonts w:asciiTheme="minorHAnsi" w:hAnsiTheme="minorHAnsi" w:cstheme="minorHAnsi"/>
          <w:bCs/>
          <w:iCs/>
          <w:color w:val="FF0000"/>
          <w:sz w:val="22"/>
          <w:szCs w:val="22"/>
        </w:rPr>
        <w:t xml:space="preserve"> </w:t>
      </w:r>
      <w:r w:rsidRPr="00732097">
        <w:rPr>
          <w:rFonts w:asciiTheme="minorHAnsi" w:hAnsiTheme="minorHAnsi" w:cstheme="minorHAnsi"/>
          <w:b/>
          <w:bCs/>
          <w:i/>
          <w:iCs/>
          <w:color w:val="FF0000"/>
          <w:sz w:val="22"/>
          <w:szCs w:val="22"/>
          <w:u w:val="single"/>
        </w:rPr>
        <w:t>(Name of Entity)</w:t>
      </w:r>
      <w:r w:rsidRPr="00732097">
        <w:rPr>
          <w:rFonts w:asciiTheme="minorHAnsi" w:hAnsiTheme="minorHAnsi" w:cstheme="minorHAnsi"/>
          <w:bCs/>
          <w:iCs/>
          <w:sz w:val="22"/>
          <w:szCs w:val="22"/>
        </w:rPr>
        <w:t>.</w:t>
      </w:r>
    </w:p>
    <w:p w14:paraId="40B2F499" w14:textId="77777777" w:rsidR="00C7225E" w:rsidRPr="00732097" w:rsidRDefault="00C7225E" w:rsidP="00C7225E">
      <w:pPr>
        <w:widowControl/>
        <w:spacing w:after="240"/>
        <w:jc w:val="both"/>
        <w:rPr>
          <w:rFonts w:asciiTheme="minorHAnsi" w:hAnsiTheme="minorHAnsi" w:cstheme="minorHAnsi"/>
          <w:sz w:val="22"/>
          <w:szCs w:val="22"/>
        </w:rPr>
      </w:pPr>
      <w:r w:rsidRPr="00732097">
        <w:rPr>
          <w:rFonts w:asciiTheme="minorHAnsi" w:hAnsiTheme="minorHAnsi" w:cstheme="minorHAnsi"/>
          <w:sz w:val="22"/>
          <w:szCs w:val="22"/>
        </w:rPr>
        <w:t>The Committee will review each application for compliance with program objectives.</w:t>
      </w:r>
    </w:p>
    <w:p w14:paraId="2C5E63A1" w14:textId="77777777" w:rsidR="00C7225E" w:rsidRPr="00732097" w:rsidRDefault="00C7225E" w:rsidP="00C7225E">
      <w:pPr>
        <w:widowControl/>
        <w:spacing w:after="240"/>
        <w:jc w:val="both"/>
        <w:rPr>
          <w:rFonts w:asciiTheme="minorHAnsi" w:hAnsiTheme="minorHAnsi" w:cstheme="minorHAnsi"/>
          <w:sz w:val="22"/>
          <w:szCs w:val="22"/>
        </w:rPr>
      </w:pPr>
      <w:r w:rsidRPr="00732097">
        <w:rPr>
          <w:rFonts w:asciiTheme="minorHAnsi" w:hAnsiTheme="minorHAnsi" w:cstheme="minorHAnsi"/>
          <w:sz w:val="22"/>
          <w:szCs w:val="22"/>
        </w:rPr>
        <w:t>Each application will be evaluated separately on a first-come first-served basis. Should requests for funds exceed funds available, applications that are deemed to represent a likelihood of broadest impact will receive the most favorable review.</w:t>
      </w:r>
    </w:p>
    <w:p w14:paraId="3C20ED5B" w14:textId="77777777" w:rsidR="00C7225E" w:rsidRPr="00732097" w:rsidRDefault="00C7225E" w:rsidP="00C7225E">
      <w:pPr>
        <w:widowControl/>
        <w:spacing w:after="240"/>
        <w:jc w:val="both"/>
        <w:rPr>
          <w:rFonts w:asciiTheme="minorHAnsi" w:hAnsiTheme="minorHAnsi" w:cstheme="minorHAnsi"/>
          <w:sz w:val="22"/>
          <w:szCs w:val="22"/>
        </w:rPr>
      </w:pPr>
    </w:p>
    <w:p w14:paraId="563E9C0A" w14:textId="77777777" w:rsidR="00C7225E" w:rsidRPr="00732097" w:rsidRDefault="00C7225E" w:rsidP="00C7225E">
      <w:pPr>
        <w:jc w:val="center"/>
        <w:rPr>
          <w:rFonts w:asciiTheme="minorHAnsi" w:hAnsiTheme="minorHAnsi" w:cstheme="minorHAnsi"/>
          <w:b/>
          <w:sz w:val="22"/>
          <w:szCs w:val="22"/>
        </w:rPr>
      </w:pPr>
      <w:r w:rsidRPr="00732097">
        <w:rPr>
          <w:rFonts w:asciiTheme="minorHAnsi" w:hAnsiTheme="minorHAnsi" w:cstheme="minorHAnsi"/>
          <w:b/>
          <w:sz w:val="22"/>
          <w:szCs w:val="22"/>
        </w:rPr>
        <w:t>Ranking of Applications</w:t>
      </w:r>
    </w:p>
    <w:p w14:paraId="3AF51F9F" w14:textId="77777777" w:rsidR="00C7225E" w:rsidRPr="00732097" w:rsidRDefault="00C7225E" w:rsidP="00C7225E">
      <w:pPr>
        <w:jc w:val="center"/>
        <w:rPr>
          <w:rFonts w:asciiTheme="minorHAnsi" w:hAnsiTheme="minorHAnsi" w:cstheme="minorHAnsi"/>
          <w:b/>
          <w:sz w:val="22"/>
          <w:szCs w:val="22"/>
        </w:rPr>
      </w:pPr>
    </w:p>
    <w:p w14:paraId="68CAF77E" w14:textId="77777777" w:rsidR="00C7225E" w:rsidRPr="00732097" w:rsidRDefault="00C7225E" w:rsidP="00C7225E">
      <w:pPr>
        <w:widowControl/>
        <w:spacing w:after="240"/>
        <w:jc w:val="both"/>
        <w:rPr>
          <w:rFonts w:asciiTheme="minorHAnsi" w:hAnsiTheme="minorHAnsi" w:cstheme="minorHAnsi"/>
          <w:sz w:val="22"/>
          <w:szCs w:val="22"/>
        </w:rPr>
      </w:pPr>
      <w:r w:rsidRPr="00732097">
        <w:rPr>
          <w:rFonts w:asciiTheme="minorHAnsi" w:hAnsiTheme="minorHAnsi" w:cstheme="minorHAnsi"/>
          <w:sz w:val="22"/>
          <w:szCs w:val="22"/>
        </w:rPr>
        <w:t>Each Revolving Loan Fund application for assistance will be ranked in five categories, a best ranking will equal 5 points, an average ranking will equal 3 points, and a poor ranking will equal 1 point. Any application receiving less than a poor score in a category is ineligible for the benefits of this program and will be rejected.</w:t>
      </w:r>
    </w:p>
    <w:p w14:paraId="4D8589B8" w14:textId="77777777" w:rsidR="00C7225E" w:rsidRPr="00732097" w:rsidRDefault="00C7225E" w:rsidP="00C7225E">
      <w:pPr>
        <w:widowControl/>
        <w:tabs>
          <w:tab w:val="left" w:pos="-1440"/>
        </w:tabs>
        <w:spacing w:after="240"/>
        <w:ind w:left="720" w:hanging="720"/>
        <w:jc w:val="both"/>
        <w:rPr>
          <w:rFonts w:asciiTheme="minorHAnsi" w:hAnsiTheme="minorHAnsi" w:cstheme="minorHAnsi"/>
          <w:sz w:val="22"/>
          <w:szCs w:val="22"/>
        </w:rPr>
      </w:pPr>
      <w:r w:rsidRPr="00732097">
        <w:rPr>
          <w:rFonts w:asciiTheme="minorHAnsi" w:hAnsiTheme="minorHAnsi" w:cstheme="minorHAnsi"/>
          <w:sz w:val="22"/>
          <w:szCs w:val="22"/>
        </w:rPr>
        <w:t>1.</w:t>
      </w:r>
      <w:r w:rsidRPr="00732097">
        <w:rPr>
          <w:rFonts w:asciiTheme="minorHAnsi" w:hAnsiTheme="minorHAnsi" w:cstheme="minorHAnsi"/>
          <w:sz w:val="22"/>
          <w:szCs w:val="22"/>
        </w:rPr>
        <w:tab/>
        <w:t>Business proposal is appropriate for the city and this program.</w:t>
      </w:r>
    </w:p>
    <w:p w14:paraId="170135BB" w14:textId="77777777" w:rsidR="00C7225E" w:rsidRPr="00732097" w:rsidRDefault="00C7225E" w:rsidP="00C7225E">
      <w:pPr>
        <w:widowControl/>
        <w:spacing w:after="240"/>
        <w:ind w:firstLine="720"/>
        <w:jc w:val="both"/>
        <w:rPr>
          <w:rFonts w:asciiTheme="minorHAnsi" w:hAnsiTheme="minorHAnsi" w:cstheme="minorHAnsi"/>
          <w:sz w:val="22"/>
          <w:szCs w:val="22"/>
        </w:rPr>
      </w:pPr>
      <w:r w:rsidRPr="00732097">
        <w:rPr>
          <w:rFonts w:asciiTheme="minorHAnsi" w:hAnsiTheme="minorHAnsi" w:cstheme="minorHAnsi"/>
          <w:sz w:val="22"/>
          <w:szCs w:val="22"/>
        </w:rPr>
        <w:t>Best = 5 points</w:t>
      </w:r>
      <w:r w:rsidRPr="00732097">
        <w:rPr>
          <w:rFonts w:asciiTheme="minorHAnsi" w:hAnsiTheme="minorHAnsi" w:cstheme="minorHAnsi"/>
          <w:sz w:val="22"/>
          <w:szCs w:val="22"/>
        </w:rPr>
        <w:tab/>
      </w:r>
      <w:r w:rsidRPr="00732097">
        <w:rPr>
          <w:rFonts w:asciiTheme="minorHAnsi" w:hAnsiTheme="minorHAnsi" w:cstheme="minorHAnsi"/>
          <w:sz w:val="22"/>
          <w:szCs w:val="22"/>
        </w:rPr>
        <w:tab/>
        <w:t>Average = 3 points</w:t>
      </w:r>
      <w:r w:rsidRPr="00732097">
        <w:rPr>
          <w:rFonts w:asciiTheme="minorHAnsi" w:hAnsiTheme="minorHAnsi" w:cstheme="minorHAnsi"/>
          <w:sz w:val="22"/>
          <w:szCs w:val="22"/>
        </w:rPr>
        <w:tab/>
      </w:r>
      <w:r w:rsidRPr="00732097">
        <w:rPr>
          <w:rFonts w:asciiTheme="minorHAnsi" w:hAnsiTheme="minorHAnsi" w:cstheme="minorHAnsi"/>
          <w:sz w:val="22"/>
          <w:szCs w:val="22"/>
        </w:rPr>
        <w:tab/>
      </w:r>
      <w:r w:rsidRPr="00732097">
        <w:rPr>
          <w:rFonts w:asciiTheme="minorHAnsi" w:hAnsiTheme="minorHAnsi" w:cstheme="minorHAnsi"/>
          <w:sz w:val="22"/>
          <w:szCs w:val="22"/>
        </w:rPr>
        <w:tab/>
        <w:t xml:space="preserve">Poor = 1 </w:t>
      </w:r>
      <w:proofErr w:type="gramStart"/>
      <w:r w:rsidRPr="00732097">
        <w:rPr>
          <w:rFonts w:asciiTheme="minorHAnsi" w:hAnsiTheme="minorHAnsi" w:cstheme="minorHAnsi"/>
          <w:sz w:val="22"/>
          <w:szCs w:val="22"/>
        </w:rPr>
        <w:t>point</w:t>
      </w:r>
      <w:proofErr w:type="gramEnd"/>
    </w:p>
    <w:p w14:paraId="24771144" w14:textId="77777777" w:rsidR="00C7225E" w:rsidRPr="00732097" w:rsidRDefault="00C7225E" w:rsidP="00C7225E">
      <w:pPr>
        <w:widowControl/>
        <w:spacing w:after="240"/>
        <w:jc w:val="both"/>
        <w:rPr>
          <w:rFonts w:asciiTheme="minorHAnsi" w:hAnsiTheme="minorHAnsi" w:cstheme="minorHAnsi"/>
          <w:sz w:val="22"/>
          <w:szCs w:val="22"/>
        </w:rPr>
      </w:pPr>
      <w:r w:rsidRPr="00732097">
        <w:rPr>
          <w:rFonts w:asciiTheme="minorHAnsi" w:hAnsiTheme="minorHAnsi" w:cstheme="minorHAnsi"/>
          <w:sz w:val="22"/>
          <w:szCs w:val="22"/>
        </w:rPr>
        <w:t>2.</w:t>
      </w:r>
      <w:r w:rsidRPr="00732097">
        <w:rPr>
          <w:rFonts w:asciiTheme="minorHAnsi" w:hAnsiTheme="minorHAnsi" w:cstheme="minorHAnsi"/>
          <w:sz w:val="22"/>
          <w:szCs w:val="22"/>
        </w:rPr>
        <w:tab/>
        <w:t>Number of jobs created or retained.</w:t>
      </w:r>
    </w:p>
    <w:p w14:paraId="06DE1860" w14:textId="77777777" w:rsidR="00C7225E" w:rsidRPr="00732097" w:rsidRDefault="00C7225E" w:rsidP="00C7225E">
      <w:pPr>
        <w:widowControl/>
        <w:ind w:firstLine="720"/>
        <w:jc w:val="both"/>
        <w:rPr>
          <w:rFonts w:asciiTheme="minorHAnsi" w:hAnsiTheme="minorHAnsi" w:cstheme="minorHAnsi"/>
          <w:sz w:val="22"/>
          <w:szCs w:val="22"/>
        </w:rPr>
      </w:pPr>
      <w:r w:rsidRPr="00732097">
        <w:rPr>
          <w:rFonts w:asciiTheme="minorHAnsi" w:hAnsiTheme="minorHAnsi" w:cstheme="minorHAnsi"/>
          <w:sz w:val="22"/>
          <w:szCs w:val="22"/>
        </w:rPr>
        <w:lastRenderedPageBreak/>
        <w:t xml:space="preserve">Greater than 10 jobs </w:t>
      </w:r>
      <w:r w:rsidRPr="00732097">
        <w:rPr>
          <w:rFonts w:asciiTheme="minorHAnsi" w:hAnsiTheme="minorHAnsi" w:cstheme="minorHAnsi"/>
          <w:sz w:val="22"/>
          <w:szCs w:val="22"/>
        </w:rPr>
        <w:tab/>
      </w:r>
      <w:r w:rsidRPr="00732097">
        <w:rPr>
          <w:rFonts w:asciiTheme="minorHAnsi" w:hAnsiTheme="minorHAnsi" w:cstheme="minorHAnsi"/>
          <w:sz w:val="22"/>
          <w:szCs w:val="22"/>
        </w:rPr>
        <w:tab/>
      </w:r>
      <w:r w:rsidRPr="00732097">
        <w:rPr>
          <w:rFonts w:asciiTheme="minorHAnsi" w:hAnsiTheme="minorHAnsi" w:cstheme="minorHAnsi"/>
          <w:sz w:val="22"/>
          <w:szCs w:val="22"/>
        </w:rPr>
        <w:tab/>
        <w:t>=</w:t>
      </w:r>
      <w:r w:rsidRPr="00732097">
        <w:rPr>
          <w:rFonts w:asciiTheme="minorHAnsi" w:hAnsiTheme="minorHAnsi" w:cstheme="minorHAnsi"/>
          <w:sz w:val="22"/>
          <w:szCs w:val="22"/>
        </w:rPr>
        <w:tab/>
        <w:t>5 points</w:t>
      </w:r>
    </w:p>
    <w:p w14:paraId="1159D6F8" w14:textId="77777777" w:rsidR="00C7225E" w:rsidRPr="00732097" w:rsidRDefault="00C7225E" w:rsidP="00C7225E">
      <w:pPr>
        <w:widowControl/>
        <w:ind w:firstLine="720"/>
        <w:jc w:val="both"/>
        <w:rPr>
          <w:rFonts w:asciiTheme="minorHAnsi" w:hAnsiTheme="minorHAnsi" w:cstheme="minorHAnsi"/>
          <w:sz w:val="22"/>
          <w:szCs w:val="22"/>
        </w:rPr>
      </w:pPr>
      <w:r w:rsidRPr="00732097">
        <w:rPr>
          <w:rFonts w:asciiTheme="minorHAnsi" w:hAnsiTheme="minorHAnsi" w:cstheme="minorHAnsi"/>
          <w:sz w:val="22"/>
          <w:szCs w:val="22"/>
        </w:rPr>
        <w:t>Between and including 5 and 10 jobs</w:t>
      </w:r>
      <w:r w:rsidRPr="00732097">
        <w:rPr>
          <w:rFonts w:asciiTheme="minorHAnsi" w:hAnsiTheme="minorHAnsi" w:cstheme="minorHAnsi"/>
          <w:sz w:val="22"/>
          <w:szCs w:val="22"/>
        </w:rPr>
        <w:tab/>
        <w:t>=</w:t>
      </w:r>
      <w:r w:rsidRPr="00732097">
        <w:rPr>
          <w:rFonts w:asciiTheme="minorHAnsi" w:hAnsiTheme="minorHAnsi" w:cstheme="minorHAnsi"/>
          <w:sz w:val="22"/>
          <w:szCs w:val="22"/>
        </w:rPr>
        <w:tab/>
        <w:t>3 points</w:t>
      </w:r>
    </w:p>
    <w:p w14:paraId="3E98B57F" w14:textId="77777777" w:rsidR="00C7225E" w:rsidRPr="00732097" w:rsidRDefault="00C7225E" w:rsidP="00C7225E">
      <w:pPr>
        <w:widowControl/>
        <w:ind w:firstLine="720"/>
        <w:jc w:val="both"/>
        <w:rPr>
          <w:rFonts w:asciiTheme="minorHAnsi" w:hAnsiTheme="minorHAnsi" w:cstheme="minorHAnsi"/>
          <w:sz w:val="22"/>
          <w:szCs w:val="22"/>
        </w:rPr>
      </w:pPr>
      <w:r w:rsidRPr="00732097">
        <w:rPr>
          <w:rFonts w:asciiTheme="minorHAnsi" w:hAnsiTheme="minorHAnsi" w:cstheme="minorHAnsi"/>
          <w:sz w:val="22"/>
          <w:szCs w:val="22"/>
        </w:rPr>
        <w:t>Less than 5 jobs</w:t>
      </w:r>
      <w:r w:rsidRPr="00732097">
        <w:rPr>
          <w:rFonts w:asciiTheme="minorHAnsi" w:hAnsiTheme="minorHAnsi" w:cstheme="minorHAnsi"/>
          <w:sz w:val="22"/>
          <w:szCs w:val="22"/>
        </w:rPr>
        <w:tab/>
      </w:r>
      <w:r w:rsidRPr="00732097">
        <w:rPr>
          <w:rFonts w:asciiTheme="minorHAnsi" w:hAnsiTheme="minorHAnsi" w:cstheme="minorHAnsi"/>
          <w:sz w:val="22"/>
          <w:szCs w:val="22"/>
        </w:rPr>
        <w:tab/>
      </w:r>
      <w:r w:rsidRPr="00732097">
        <w:rPr>
          <w:rFonts w:asciiTheme="minorHAnsi" w:hAnsiTheme="minorHAnsi" w:cstheme="minorHAnsi"/>
          <w:sz w:val="22"/>
          <w:szCs w:val="22"/>
        </w:rPr>
        <w:tab/>
      </w:r>
      <w:r w:rsidRPr="00732097">
        <w:rPr>
          <w:rFonts w:asciiTheme="minorHAnsi" w:hAnsiTheme="minorHAnsi" w:cstheme="minorHAnsi"/>
          <w:sz w:val="22"/>
          <w:szCs w:val="22"/>
        </w:rPr>
        <w:tab/>
        <w:t>=</w:t>
      </w:r>
      <w:r w:rsidRPr="00732097">
        <w:rPr>
          <w:rFonts w:asciiTheme="minorHAnsi" w:hAnsiTheme="minorHAnsi" w:cstheme="minorHAnsi"/>
          <w:sz w:val="22"/>
          <w:szCs w:val="22"/>
        </w:rPr>
        <w:tab/>
        <w:t xml:space="preserve">1 </w:t>
      </w:r>
      <w:proofErr w:type="gramStart"/>
      <w:r w:rsidRPr="00732097">
        <w:rPr>
          <w:rFonts w:asciiTheme="minorHAnsi" w:hAnsiTheme="minorHAnsi" w:cstheme="minorHAnsi"/>
          <w:sz w:val="22"/>
          <w:szCs w:val="22"/>
        </w:rPr>
        <w:t>point</w:t>
      </w:r>
      <w:proofErr w:type="gramEnd"/>
    </w:p>
    <w:p w14:paraId="037794F8" w14:textId="77777777" w:rsidR="00C7225E" w:rsidRPr="00732097" w:rsidRDefault="00C7225E" w:rsidP="00C7225E">
      <w:pPr>
        <w:widowControl/>
        <w:jc w:val="both"/>
        <w:rPr>
          <w:rFonts w:asciiTheme="minorHAnsi" w:hAnsiTheme="minorHAnsi" w:cstheme="minorHAnsi"/>
          <w:sz w:val="22"/>
          <w:szCs w:val="22"/>
        </w:rPr>
      </w:pPr>
    </w:p>
    <w:p w14:paraId="1D9A9AAE" w14:textId="77777777" w:rsidR="00C7225E" w:rsidRPr="00732097" w:rsidRDefault="00C7225E" w:rsidP="00C7225E">
      <w:pPr>
        <w:numPr>
          <w:ilvl w:val="0"/>
          <w:numId w:val="4"/>
        </w:numPr>
        <w:rPr>
          <w:rFonts w:asciiTheme="minorHAnsi" w:hAnsiTheme="minorHAnsi" w:cstheme="minorHAnsi"/>
          <w:sz w:val="22"/>
          <w:szCs w:val="22"/>
        </w:rPr>
      </w:pPr>
      <w:r w:rsidRPr="00732097">
        <w:rPr>
          <w:rFonts w:asciiTheme="minorHAnsi" w:hAnsiTheme="minorHAnsi" w:cstheme="minorHAnsi"/>
          <w:sz w:val="22"/>
          <w:szCs w:val="22"/>
        </w:rPr>
        <w:t>Cost per job.</w:t>
      </w:r>
    </w:p>
    <w:p w14:paraId="4F2CBB9C" w14:textId="77777777" w:rsidR="00C7225E" w:rsidRPr="00732097" w:rsidRDefault="00C7225E" w:rsidP="00C7225E">
      <w:pPr>
        <w:rPr>
          <w:rFonts w:asciiTheme="minorHAnsi" w:hAnsiTheme="minorHAnsi" w:cstheme="minorHAnsi"/>
          <w:sz w:val="22"/>
          <w:szCs w:val="22"/>
        </w:rPr>
      </w:pPr>
    </w:p>
    <w:p w14:paraId="02262492" w14:textId="77777777" w:rsidR="00C7225E" w:rsidRPr="00732097" w:rsidRDefault="00C7225E" w:rsidP="00C7225E">
      <w:pPr>
        <w:widowControl/>
        <w:ind w:firstLine="720"/>
        <w:jc w:val="both"/>
        <w:rPr>
          <w:rFonts w:asciiTheme="minorHAnsi" w:hAnsiTheme="minorHAnsi" w:cstheme="minorHAnsi"/>
          <w:sz w:val="22"/>
          <w:szCs w:val="22"/>
        </w:rPr>
      </w:pPr>
      <w:r w:rsidRPr="00732097">
        <w:rPr>
          <w:rFonts w:asciiTheme="minorHAnsi" w:hAnsiTheme="minorHAnsi" w:cstheme="minorHAnsi"/>
          <w:sz w:val="22"/>
          <w:szCs w:val="22"/>
        </w:rPr>
        <w:t>Less than or equal to $5,000/job</w:t>
      </w:r>
      <w:r w:rsidRPr="00732097">
        <w:rPr>
          <w:rFonts w:asciiTheme="minorHAnsi" w:hAnsiTheme="minorHAnsi" w:cstheme="minorHAnsi"/>
          <w:sz w:val="22"/>
          <w:szCs w:val="22"/>
        </w:rPr>
        <w:tab/>
      </w:r>
      <w:r w:rsidRPr="00732097">
        <w:rPr>
          <w:rFonts w:asciiTheme="minorHAnsi" w:hAnsiTheme="minorHAnsi" w:cstheme="minorHAnsi"/>
          <w:sz w:val="22"/>
          <w:szCs w:val="22"/>
        </w:rPr>
        <w:tab/>
        <w:t>=</w:t>
      </w:r>
      <w:r w:rsidRPr="00732097">
        <w:rPr>
          <w:rFonts w:asciiTheme="minorHAnsi" w:hAnsiTheme="minorHAnsi" w:cstheme="minorHAnsi"/>
          <w:sz w:val="22"/>
          <w:szCs w:val="22"/>
        </w:rPr>
        <w:tab/>
        <w:t>5 points</w:t>
      </w:r>
    </w:p>
    <w:p w14:paraId="0C55A0CD" w14:textId="77777777" w:rsidR="00C7225E" w:rsidRPr="00732097" w:rsidRDefault="00C7225E" w:rsidP="00C7225E">
      <w:pPr>
        <w:widowControl/>
        <w:ind w:firstLine="720"/>
        <w:jc w:val="both"/>
        <w:rPr>
          <w:rFonts w:asciiTheme="minorHAnsi" w:hAnsiTheme="minorHAnsi" w:cstheme="minorHAnsi"/>
          <w:sz w:val="22"/>
          <w:szCs w:val="22"/>
        </w:rPr>
      </w:pPr>
      <w:r w:rsidRPr="00732097">
        <w:rPr>
          <w:rFonts w:asciiTheme="minorHAnsi" w:hAnsiTheme="minorHAnsi" w:cstheme="minorHAnsi"/>
          <w:sz w:val="22"/>
          <w:szCs w:val="22"/>
        </w:rPr>
        <w:t>$5001 - 10,000 job</w:t>
      </w:r>
      <w:r w:rsidRPr="00732097">
        <w:rPr>
          <w:rFonts w:asciiTheme="minorHAnsi" w:hAnsiTheme="minorHAnsi" w:cstheme="minorHAnsi"/>
          <w:sz w:val="22"/>
          <w:szCs w:val="22"/>
        </w:rPr>
        <w:tab/>
      </w:r>
      <w:r w:rsidRPr="00732097">
        <w:rPr>
          <w:rFonts w:asciiTheme="minorHAnsi" w:hAnsiTheme="minorHAnsi" w:cstheme="minorHAnsi"/>
          <w:sz w:val="22"/>
          <w:szCs w:val="22"/>
        </w:rPr>
        <w:tab/>
      </w:r>
      <w:r w:rsidRPr="00732097">
        <w:rPr>
          <w:rFonts w:asciiTheme="minorHAnsi" w:hAnsiTheme="minorHAnsi" w:cstheme="minorHAnsi"/>
          <w:sz w:val="22"/>
          <w:szCs w:val="22"/>
        </w:rPr>
        <w:tab/>
      </w:r>
      <w:r w:rsidRPr="00732097">
        <w:rPr>
          <w:rFonts w:asciiTheme="minorHAnsi" w:hAnsiTheme="minorHAnsi" w:cstheme="minorHAnsi"/>
          <w:sz w:val="22"/>
          <w:szCs w:val="22"/>
        </w:rPr>
        <w:tab/>
        <w:t>=</w:t>
      </w:r>
      <w:r w:rsidRPr="00732097">
        <w:rPr>
          <w:rFonts w:asciiTheme="minorHAnsi" w:hAnsiTheme="minorHAnsi" w:cstheme="minorHAnsi"/>
          <w:sz w:val="22"/>
          <w:szCs w:val="22"/>
        </w:rPr>
        <w:tab/>
        <w:t>3 points</w:t>
      </w:r>
    </w:p>
    <w:p w14:paraId="4C068EF3" w14:textId="77777777" w:rsidR="00C7225E" w:rsidRPr="00732097" w:rsidRDefault="00C7225E" w:rsidP="00C7225E">
      <w:pPr>
        <w:widowControl/>
        <w:spacing w:after="240"/>
        <w:ind w:firstLine="720"/>
        <w:jc w:val="both"/>
        <w:rPr>
          <w:rFonts w:asciiTheme="minorHAnsi" w:hAnsiTheme="minorHAnsi" w:cstheme="minorHAnsi"/>
          <w:sz w:val="22"/>
          <w:szCs w:val="22"/>
        </w:rPr>
      </w:pPr>
      <w:r w:rsidRPr="00732097">
        <w:rPr>
          <w:rFonts w:asciiTheme="minorHAnsi" w:hAnsiTheme="minorHAnsi" w:cstheme="minorHAnsi"/>
          <w:sz w:val="22"/>
          <w:szCs w:val="22"/>
        </w:rPr>
        <w:t>$10,001/job - $20,000/job</w:t>
      </w:r>
      <w:r w:rsidRPr="00732097">
        <w:rPr>
          <w:rFonts w:asciiTheme="minorHAnsi" w:hAnsiTheme="minorHAnsi" w:cstheme="minorHAnsi"/>
          <w:sz w:val="22"/>
          <w:szCs w:val="22"/>
        </w:rPr>
        <w:tab/>
      </w:r>
      <w:r w:rsidRPr="00732097">
        <w:rPr>
          <w:rFonts w:asciiTheme="minorHAnsi" w:hAnsiTheme="minorHAnsi" w:cstheme="minorHAnsi"/>
          <w:sz w:val="22"/>
          <w:szCs w:val="22"/>
        </w:rPr>
        <w:tab/>
      </w:r>
      <w:r w:rsidRPr="00732097">
        <w:rPr>
          <w:rFonts w:asciiTheme="minorHAnsi" w:hAnsiTheme="minorHAnsi" w:cstheme="minorHAnsi"/>
          <w:sz w:val="22"/>
          <w:szCs w:val="22"/>
        </w:rPr>
        <w:tab/>
        <w:t>=</w:t>
      </w:r>
      <w:r w:rsidRPr="00732097">
        <w:rPr>
          <w:rFonts w:asciiTheme="minorHAnsi" w:hAnsiTheme="minorHAnsi" w:cstheme="minorHAnsi"/>
          <w:sz w:val="22"/>
          <w:szCs w:val="22"/>
        </w:rPr>
        <w:tab/>
        <w:t>1 point</w:t>
      </w:r>
    </w:p>
    <w:p w14:paraId="32A6CCC5" w14:textId="77777777" w:rsidR="00C7225E" w:rsidRPr="00732097" w:rsidRDefault="00C7225E" w:rsidP="00C7225E">
      <w:pPr>
        <w:spacing w:after="240"/>
        <w:jc w:val="both"/>
        <w:rPr>
          <w:rFonts w:asciiTheme="minorHAnsi" w:hAnsiTheme="minorHAnsi" w:cstheme="minorHAnsi"/>
          <w:b/>
          <w:sz w:val="22"/>
          <w:szCs w:val="22"/>
        </w:rPr>
      </w:pPr>
      <w:r w:rsidRPr="00732097">
        <w:rPr>
          <w:rFonts w:asciiTheme="minorHAnsi" w:hAnsiTheme="minorHAnsi" w:cstheme="minorHAnsi"/>
          <w:sz w:val="22"/>
          <w:szCs w:val="22"/>
        </w:rPr>
        <w:t>4.</w:t>
      </w:r>
      <w:r w:rsidRPr="00732097">
        <w:rPr>
          <w:rFonts w:asciiTheme="minorHAnsi" w:hAnsiTheme="minorHAnsi" w:cstheme="minorHAnsi"/>
          <w:sz w:val="22"/>
          <w:szCs w:val="22"/>
        </w:rPr>
        <w:tab/>
        <w:t>Business proposal is financially feasible.</w:t>
      </w:r>
    </w:p>
    <w:p w14:paraId="440A7D94" w14:textId="77777777" w:rsidR="00C7225E" w:rsidRPr="00732097" w:rsidRDefault="00C7225E" w:rsidP="00C7225E">
      <w:pPr>
        <w:widowControl/>
        <w:spacing w:after="240"/>
        <w:jc w:val="both"/>
        <w:rPr>
          <w:rFonts w:asciiTheme="minorHAnsi" w:hAnsiTheme="minorHAnsi" w:cstheme="minorHAnsi"/>
          <w:sz w:val="22"/>
          <w:szCs w:val="22"/>
        </w:rPr>
      </w:pPr>
      <w:r w:rsidRPr="00732097">
        <w:rPr>
          <w:rFonts w:asciiTheme="minorHAnsi" w:hAnsiTheme="minorHAnsi" w:cstheme="minorHAnsi"/>
          <w:sz w:val="22"/>
          <w:szCs w:val="22"/>
        </w:rPr>
        <w:t>5.</w:t>
      </w:r>
      <w:r w:rsidRPr="00732097">
        <w:rPr>
          <w:rFonts w:asciiTheme="minorHAnsi" w:hAnsiTheme="minorHAnsi" w:cstheme="minorHAnsi"/>
          <w:sz w:val="22"/>
          <w:szCs w:val="22"/>
        </w:rPr>
        <w:tab/>
        <w:t>Percent benefit to Low and Moderate-Income Persons</w:t>
      </w:r>
    </w:p>
    <w:p w14:paraId="618072B3" w14:textId="77777777" w:rsidR="00C7225E" w:rsidRPr="00732097" w:rsidRDefault="00C7225E" w:rsidP="00C7225E">
      <w:pPr>
        <w:widowControl/>
        <w:ind w:firstLine="720"/>
        <w:jc w:val="both"/>
        <w:rPr>
          <w:rFonts w:asciiTheme="minorHAnsi" w:hAnsiTheme="minorHAnsi" w:cstheme="minorHAnsi"/>
          <w:sz w:val="22"/>
          <w:szCs w:val="22"/>
        </w:rPr>
      </w:pPr>
      <w:r w:rsidRPr="00732097">
        <w:rPr>
          <w:rFonts w:asciiTheme="minorHAnsi" w:hAnsiTheme="minorHAnsi" w:cstheme="minorHAnsi"/>
          <w:sz w:val="22"/>
          <w:szCs w:val="22"/>
        </w:rPr>
        <w:t>80% - 100%</w:t>
      </w:r>
      <w:r w:rsidRPr="00732097">
        <w:rPr>
          <w:rFonts w:asciiTheme="minorHAnsi" w:hAnsiTheme="minorHAnsi" w:cstheme="minorHAnsi"/>
          <w:sz w:val="22"/>
          <w:szCs w:val="22"/>
        </w:rPr>
        <w:tab/>
        <w:t>=</w:t>
      </w:r>
      <w:r w:rsidRPr="00732097">
        <w:rPr>
          <w:rFonts w:asciiTheme="minorHAnsi" w:hAnsiTheme="minorHAnsi" w:cstheme="minorHAnsi"/>
          <w:sz w:val="22"/>
          <w:szCs w:val="22"/>
        </w:rPr>
        <w:tab/>
        <w:t>5 points</w:t>
      </w:r>
    </w:p>
    <w:p w14:paraId="17BD385D" w14:textId="77777777" w:rsidR="00C7225E" w:rsidRPr="00732097" w:rsidRDefault="00C7225E" w:rsidP="00C7225E">
      <w:pPr>
        <w:widowControl/>
        <w:ind w:firstLine="720"/>
        <w:jc w:val="both"/>
        <w:rPr>
          <w:rFonts w:asciiTheme="minorHAnsi" w:hAnsiTheme="minorHAnsi" w:cstheme="minorHAnsi"/>
          <w:sz w:val="22"/>
          <w:szCs w:val="22"/>
        </w:rPr>
      </w:pPr>
      <w:r w:rsidRPr="00732097">
        <w:rPr>
          <w:rFonts w:asciiTheme="minorHAnsi" w:hAnsiTheme="minorHAnsi" w:cstheme="minorHAnsi"/>
          <w:sz w:val="22"/>
          <w:szCs w:val="22"/>
        </w:rPr>
        <w:t>60% - 79%</w:t>
      </w:r>
      <w:r w:rsidRPr="00732097">
        <w:rPr>
          <w:rFonts w:asciiTheme="minorHAnsi" w:hAnsiTheme="minorHAnsi" w:cstheme="minorHAnsi"/>
          <w:sz w:val="22"/>
          <w:szCs w:val="22"/>
        </w:rPr>
        <w:tab/>
        <w:t>=</w:t>
      </w:r>
      <w:r w:rsidRPr="00732097">
        <w:rPr>
          <w:rFonts w:asciiTheme="minorHAnsi" w:hAnsiTheme="minorHAnsi" w:cstheme="minorHAnsi"/>
          <w:sz w:val="22"/>
          <w:szCs w:val="22"/>
        </w:rPr>
        <w:tab/>
        <w:t>3 points</w:t>
      </w:r>
    </w:p>
    <w:p w14:paraId="5127FA83" w14:textId="77777777" w:rsidR="00C7225E" w:rsidRPr="00732097" w:rsidRDefault="00C7225E" w:rsidP="00C7225E">
      <w:pPr>
        <w:widowControl/>
        <w:spacing w:after="240"/>
        <w:ind w:firstLine="720"/>
        <w:jc w:val="both"/>
        <w:rPr>
          <w:rFonts w:asciiTheme="minorHAnsi" w:hAnsiTheme="minorHAnsi" w:cstheme="minorHAnsi"/>
          <w:sz w:val="22"/>
          <w:szCs w:val="22"/>
        </w:rPr>
      </w:pPr>
      <w:r w:rsidRPr="00732097">
        <w:rPr>
          <w:rFonts w:asciiTheme="minorHAnsi" w:hAnsiTheme="minorHAnsi" w:cstheme="minorHAnsi"/>
          <w:sz w:val="22"/>
          <w:szCs w:val="22"/>
        </w:rPr>
        <w:t>51% - 59%</w:t>
      </w:r>
      <w:r w:rsidRPr="00732097">
        <w:rPr>
          <w:rFonts w:asciiTheme="minorHAnsi" w:hAnsiTheme="minorHAnsi" w:cstheme="minorHAnsi"/>
          <w:sz w:val="22"/>
          <w:szCs w:val="22"/>
        </w:rPr>
        <w:tab/>
        <w:t>=</w:t>
      </w:r>
      <w:r w:rsidRPr="00732097">
        <w:rPr>
          <w:rFonts w:asciiTheme="minorHAnsi" w:hAnsiTheme="minorHAnsi" w:cstheme="minorHAnsi"/>
          <w:sz w:val="22"/>
          <w:szCs w:val="22"/>
        </w:rPr>
        <w:tab/>
        <w:t>1 point</w:t>
      </w:r>
    </w:p>
    <w:p w14:paraId="05C24C4F" w14:textId="77777777" w:rsidR="00C7225E" w:rsidRPr="00732097" w:rsidRDefault="00C7225E" w:rsidP="00C7225E">
      <w:pPr>
        <w:widowControl/>
        <w:spacing w:after="240"/>
        <w:ind w:left="720"/>
        <w:jc w:val="both"/>
        <w:rPr>
          <w:rFonts w:asciiTheme="minorHAnsi" w:hAnsiTheme="minorHAnsi" w:cstheme="minorHAnsi"/>
          <w:sz w:val="22"/>
          <w:szCs w:val="22"/>
        </w:rPr>
      </w:pPr>
      <w:r w:rsidRPr="00732097">
        <w:rPr>
          <w:rFonts w:asciiTheme="minorHAnsi" w:hAnsiTheme="minorHAnsi" w:cstheme="minorHAnsi"/>
          <w:sz w:val="22"/>
          <w:szCs w:val="22"/>
        </w:rPr>
        <w:t>Note: Compute by dividing the number of jobs created for and/or retained by LMI persons by the total number of jobs created and/or retained.</w:t>
      </w:r>
    </w:p>
    <w:p w14:paraId="09F62894" w14:textId="77777777" w:rsidR="00C7225E" w:rsidRPr="00732097" w:rsidRDefault="00C7225E" w:rsidP="00C7225E">
      <w:pPr>
        <w:widowControl/>
        <w:tabs>
          <w:tab w:val="left" w:pos="-1440"/>
        </w:tabs>
        <w:spacing w:after="240"/>
        <w:ind w:left="720" w:hanging="720"/>
        <w:jc w:val="both"/>
        <w:rPr>
          <w:rFonts w:asciiTheme="minorHAnsi" w:hAnsiTheme="minorHAnsi" w:cstheme="minorHAnsi"/>
          <w:sz w:val="22"/>
          <w:szCs w:val="22"/>
        </w:rPr>
      </w:pPr>
      <w:r w:rsidRPr="00732097">
        <w:rPr>
          <w:rFonts w:asciiTheme="minorHAnsi" w:hAnsiTheme="minorHAnsi" w:cstheme="minorHAnsi"/>
          <w:sz w:val="22"/>
          <w:szCs w:val="22"/>
        </w:rPr>
        <w:t>6.</w:t>
      </w:r>
      <w:r w:rsidRPr="00732097">
        <w:rPr>
          <w:rFonts w:asciiTheme="minorHAnsi" w:hAnsiTheme="minorHAnsi" w:cstheme="minorHAnsi"/>
          <w:sz w:val="22"/>
          <w:szCs w:val="22"/>
        </w:rPr>
        <w:tab/>
        <w:t>Area economic impact: Project which has the broadest potential for impact on other area businesses, or real estate values, or school enrollments, or agriculture, etc., will be given a “Best” (5 points). Other applications will be ranked against the best application, with the next best receiving an “Average” (3 points).</w:t>
      </w:r>
    </w:p>
    <w:p w14:paraId="437F59E2" w14:textId="77777777" w:rsidR="00C7225E" w:rsidRPr="00732097" w:rsidRDefault="00C7225E" w:rsidP="00C7225E">
      <w:pPr>
        <w:widowControl/>
        <w:spacing w:after="240"/>
        <w:ind w:left="720"/>
        <w:jc w:val="both"/>
        <w:rPr>
          <w:rFonts w:asciiTheme="minorHAnsi" w:hAnsiTheme="minorHAnsi" w:cstheme="minorHAnsi"/>
          <w:sz w:val="22"/>
          <w:szCs w:val="22"/>
        </w:rPr>
      </w:pPr>
      <w:r w:rsidRPr="00732097">
        <w:rPr>
          <w:rFonts w:asciiTheme="minorHAnsi" w:hAnsiTheme="minorHAnsi" w:cstheme="minorHAnsi"/>
          <w:sz w:val="22"/>
          <w:szCs w:val="22"/>
        </w:rPr>
        <w:t>Within 60 calendar days from the application deadline, the Committee will provide the City Council with a written evaluation of each loan application, accompanied with a recommendation for loan approval or rejection by the Council.</w:t>
      </w:r>
    </w:p>
    <w:p w14:paraId="07A7FBB6" w14:textId="77777777" w:rsidR="00C7225E" w:rsidRPr="00732097" w:rsidRDefault="00C7225E" w:rsidP="00C7225E">
      <w:pPr>
        <w:keepNext/>
        <w:keepLines/>
        <w:widowControl/>
        <w:tabs>
          <w:tab w:val="left" w:pos="6396"/>
        </w:tabs>
        <w:spacing w:after="240"/>
        <w:jc w:val="both"/>
        <w:rPr>
          <w:rFonts w:asciiTheme="minorHAnsi" w:hAnsiTheme="minorHAnsi" w:cstheme="minorHAnsi"/>
          <w:b/>
          <w:color w:val="0000FF"/>
          <w:sz w:val="22"/>
          <w:szCs w:val="22"/>
        </w:rPr>
      </w:pPr>
      <w:r w:rsidRPr="00732097">
        <w:rPr>
          <w:rFonts w:asciiTheme="minorHAnsi" w:hAnsiTheme="minorHAnsi" w:cstheme="minorHAnsi"/>
          <w:b/>
          <w:sz w:val="22"/>
          <w:szCs w:val="22"/>
        </w:rPr>
        <w:t xml:space="preserve">PRIORITIZING APPLICATIONS  </w:t>
      </w:r>
    </w:p>
    <w:p w14:paraId="527028F7" w14:textId="77777777" w:rsidR="00C7225E" w:rsidRPr="00732097" w:rsidRDefault="00C7225E" w:rsidP="00C7225E">
      <w:pPr>
        <w:jc w:val="both"/>
        <w:rPr>
          <w:rFonts w:asciiTheme="minorHAnsi" w:hAnsiTheme="minorHAnsi" w:cstheme="minorHAnsi"/>
          <w:sz w:val="22"/>
          <w:szCs w:val="22"/>
        </w:rPr>
      </w:pPr>
      <w:r w:rsidRPr="00732097">
        <w:rPr>
          <w:rFonts w:asciiTheme="minorHAnsi" w:hAnsiTheme="minorHAnsi" w:cstheme="minorHAnsi"/>
          <w:sz w:val="22"/>
          <w:szCs w:val="22"/>
        </w:rPr>
        <w:t>In addition to ranking individual applications, Revolving Loan Fund expenditures will be prioritized as follows:</w:t>
      </w:r>
    </w:p>
    <w:p w14:paraId="33E0803F" w14:textId="77777777" w:rsidR="00C7225E" w:rsidRPr="00732097" w:rsidRDefault="00C7225E" w:rsidP="00C7225E">
      <w:pPr>
        <w:jc w:val="both"/>
        <w:rPr>
          <w:rFonts w:asciiTheme="minorHAnsi" w:hAnsiTheme="minorHAnsi" w:cstheme="minorHAnsi"/>
          <w:sz w:val="22"/>
          <w:szCs w:val="22"/>
        </w:rPr>
      </w:pPr>
    </w:p>
    <w:p w14:paraId="46A4B5AC" w14:textId="77777777" w:rsidR="00C7225E" w:rsidRPr="00732097" w:rsidRDefault="00C7225E" w:rsidP="00C7225E">
      <w:pPr>
        <w:widowControl/>
        <w:jc w:val="both"/>
        <w:rPr>
          <w:rFonts w:asciiTheme="minorHAnsi" w:hAnsiTheme="minorHAnsi" w:cstheme="minorHAnsi"/>
          <w:sz w:val="22"/>
          <w:szCs w:val="22"/>
        </w:rPr>
      </w:pPr>
      <w:r w:rsidRPr="00732097">
        <w:rPr>
          <w:rFonts w:asciiTheme="minorHAnsi" w:hAnsiTheme="minorHAnsi" w:cstheme="minorHAnsi"/>
          <w:sz w:val="22"/>
          <w:szCs w:val="22"/>
        </w:rPr>
        <w:t>1.</w:t>
      </w:r>
      <w:r w:rsidRPr="00732097">
        <w:rPr>
          <w:rFonts w:asciiTheme="minorHAnsi" w:hAnsiTheme="minorHAnsi" w:cstheme="minorHAnsi"/>
          <w:sz w:val="22"/>
          <w:szCs w:val="22"/>
        </w:rPr>
        <w:tab/>
        <w:t xml:space="preserve">Business expansions to enhance job retention or </w:t>
      </w:r>
      <w:proofErr w:type="gramStart"/>
      <w:r w:rsidRPr="00732097">
        <w:rPr>
          <w:rFonts w:asciiTheme="minorHAnsi" w:hAnsiTheme="minorHAnsi" w:cstheme="minorHAnsi"/>
          <w:sz w:val="22"/>
          <w:szCs w:val="22"/>
        </w:rPr>
        <w:t>creation;</w:t>
      </w:r>
      <w:proofErr w:type="gramEnd"/>
    </w:p>
    <w:p w14:paraId="37DA5795" w14:textId="77777777" w:rsidR="00C7225E" w:rsidRPr="00732097" w:rsidRDefault="00C7225E" w:rsidP="00C7225E">
      <w:pPr>
        <w:widowControl/>
        <w:jc w:val="both"/>
        <w:rPr>
          <w:rFonts w:asciiTheme="minorHAnsi" w:hAnsiTheme="minorHAnsi" w:cstheme="minorHAnsi"/>
          <w:sz w:val="22"/>
          <w:szCs w:val="22"/>
        </w:rPr>
      </w:pPr>
      <w:r w:rsidRPr="00732097">
        <w:rPr>
          <w:rFonts w:asciiTheme="minorHAnsi" w:hAnsiTheme="minorHAnsi" w:cstheme="minorHAnsi"/>
          <w:sz w:val="22"/>
          <w:szCs w:val="22"/>
        </w:rPr>
        <w:t>2.</w:t>
      </w:r>
      <w:r w:rsidRPr="00732097">
        <w:rPr>
          <w:rFonts w:asciiTheme="minorHAnsi" w:hAnsiTheme="minorHAnsi" w:cstheme="minorHAnsi"/>
          <w:sz w:val="22"/>
          <w:szCs w:val="22"/>
        </w:rPr>
        <w:tab/>
        <w:t xml:space="preserve">New business, locating within the RLF Assistance Area, which creates </w:t>
      </w:r>
      <w:proofErr w:type="gramStart"/>
      <w:r w:rsidRPr="00732097">
        <w:rPr>
          <w:rFonts w:asciiTheme="minorHAnsi" w:hAnsiTheme="minorHAnsi" w:cstheme="minorHAnsi"/>
          <w:sz w:val="22"/>
          <w:szCs w:val="22"/>
        </w:rPr>
        <w:t>jobs;</w:t>
      </w:r>
      <w:proofErr w:type="gramEnd"/>
    </w:p>
    <w:p w14:paraId="4E5ECFA3" w14:textId="77777777" w:rsidR="00C7225E" w:rsidRPr="00732097" w:rsidRDefault="00C7225E" w:rsidP="00C7225E">
      <w:pPr>
        <w:widowControl/>
        <w:jc w:val="both"/>
        <w:rPr>
          <w:rFonts w:asciiTheme="minorHAnsi" w:hAnsiTheme="minorHAnsi" w:cstheme="minorHAnsi"/>
          <w:sz w:val="22"/>
          <w:szCs w:val="22"/>
        </w:rPr>
      </w:pPr>
      <w:r w:rsidRPr="00732097">
        <w:rPr>
          <w:rFonts w:asciiTheme="minorHAnsi" w:hAnsiTheme="minorHAnsi" w:cstheme="minorHAnsi"/>
          <w:sz w:val="22"/>
          <w:szCs w:val="22"/>
        </w:rPr>
        <w:t>3.</w:t>
      </w:r>
      <w:r w:rsidRPr="00732097">
        <w:rPr>
          <w:rFonts w:asciiTheme="minorHAnsi" w:hAnsiTheme="minorHAnsi" w:cstheme="minorHAnsi"/>
          <w:sz w:val="22"/>
          <w:szCs w:val="22"/>
        </w:rPr>
        <w:tab/>
        <w:t xml:space="preserve">Start-up of business with job creation </w:t>
      </w:r>
      <w:proofErr w:type="gramStart"/>
      <w:r w:rsidRPr="00732097">
        <w:rPr>
          <w:rFonts w:asciiTheme="minorHAnsi" w:hAnsiTheme="minorHAnsi" w:cstheme="minorHAnsi"/>
          <w:sz w:val="22"/>
          <w:szCs w:val="22"/>
        </w:rPr>
        <w:t>potential;</w:t>
      </w:r>
      <w:proofErr w:type="gramEnd"/>
    </w:p>
    <w:p w14:paraId="26507842" w14:textId="77777777" w:rsidR="00C7225E" w:rsidRPr="00732097" w:rsidRDefault="00C7225E" w:rsidP="00C7225E">
      <w:pPr>
        <w:widowControl/>
        <w:jc w:val="both"/>
        <w:rPr>
          <w:rFonts w:asciiTheme="minorHAnsi" w:hAnsiTheme="minorHAnsi" w:cstheme="minorHAnsi"/>
          <w:sz w:val="22"/>
          <w:szCs w:val="22"/>
        </w:rPr>
      </w:pPr>
      <w:r w:rsidRPr="00732097">
        <w:rPr>
          <w:rFonts w:asciiTheme="minorHAnsi" w:hAnsiTheme="minorHAnsi" w:cstheme="minorHAnsi"/>
          <w:sz w:val="22"/>
          <w:szCs w:val="22"/>
        </w:rPr>
        <w:t>4.</w:t>
      </w:r>
      <w:r w:rsidRPr="00732097">
        <w:rPr>
          <w:rFonts w:asciiTheme="minorHAnsi" w:hAnsiTheme="minorHAnsi" w:cstheme="minorHAnsi"/>
          <w:sz w:val="22"/>
          <w:szCs w:val="22"/>
        </w:rPr>
        <w:tab/>
        <w:t xml:space="preserve">Revitalization of business </w:t>
      </w:r>
      <w:proofErr w:type="gramStart"/>
      <w:r w:rsidRPr="00732097">
        <w:rPr>
          <w:rFonts w:asciiTheme="minorHAnsi" w:hAnsiTheme="minorHAnsi" w:cstheme="minorHAnsi"/>
          <w:sz w:val="22"/>
          <w:szCs w:val="22"/>
        </w:rPr>
        <w:t>property;</w:t>
      </w:r>
      <w:proofErr w:type="gramEnd"/>
    </w:p>
    <w:p w14:paraId="78223FDC" w14:textId="77777777" w:rsidR="00C7225E" w:rsidRPr="00732097" w:rsidRDefault="00C7225E" w:rsidP="00C7225E">
      <w:pPr>
        <w:widowControl/>
        <w:spacing w:after="240"/>
        <w:jc w:val="both"/>
        <w:rPr>
          <w:rFonts w:asciiTheme="minorHAnsi" w:hAnsiTheme="minorHAnsi" w:cstheme="minorHAnsi"/>
          <w:sz w:val="22"/>
          <w:szCs w:val="22"/>
        </w:rPr>
      </w:pPr>
      <w:r w:rsidRPr="00732097">
        <w:rPr>
          <w:rFonts w:asciiTheme="minorHAnsi" w:hAnsiTheme="minorHAnsi" w:cstheme="minorHAnsi"/>
          <w:sz w:val="22"/>
          <w:szCs w:val="22"/>
        </w:rPr>
        <w:t>5.</w:t>
      </w:r>
      <w:r w:rsidRPr="00732097">
        <w:rPr>
          <w:rFonts w:asciiTheme="minorHAnsi" w:hAnsiTheme="minorHAnsi" w:cstheme="minorHAnsi"/>
          <w:sz w:val="22"/>
          <w:szCs w:val="22"/>
        </w:rPr>
        <w:tab/>
        <w:t>Demolition for blight removal.</w:t>
      </w:r>
    </w:p>
    <w:p w14:paraId="54F8CA7D" w14:textId="77777777" w:rsidR="00C7225E" w:rsidRPr="00732097" w:rsidRDefault="00C7225E" w:rsidP="00C7225E">
      <w:pPr>
        <w:rPr>
          <w:rFonts w:asciiTheme="minorHAnsi" w:hAnsiTheme="minorHAnsi" w:cstheme="minorHAnsi"/>
          <w:b/>
          <w:sz w:val="22"/>
          <w:szCs w:val="22"/>
        </w:rPr>
      </w:pPr>
      <w:r w:rsidRPr="00732097">
        <w:rPr>
          <w:rFonts w:asciiTheme="minorHAnsi" w:hAnsiTheme="minorHAnsi" w:cstheme="minorHAnsi"/>
          <w:b/>
          <w:sz w:val="22"/>
          <w:szCs w:val="22"/>
        </w:rPr>
        <w:t>ANNUAL REPORT</w:t>
      </w:r>
    </w:p>
    <w:p w14:paraId="677D0914" w14:textId="77777777" w:rsidR="00C7225E" w:rsidRPr="00732097" w:rsidRDefault="00C7225E" w:rsidP="00C7225E">
      <w:pPr>
        <w:rPr>
          <w:rFonts w:asciiTheme="minorHAnsi" w:hAnsiTheme="minorHAnsi" w:cstheme="minorHAnsi"/>
          <w:b/>
          <w:sz w:val="22"/>
          <w:szCs w:val="22"/>
        </w:rPr>
      </w:pPr>
    </w:p>
    <w:p w14:paraId="42D24524" w14:textId="77777777" w:rsidR="00C7225E" w:rsidRPr="00732097" w:rsidRDefault="00C7225E" w:rsidP="00C7225E">
      <w:pPr>
        <w:widowControl/>
        <w:spacing w:after="240"/>
        <w:jc w:val="both"/>
        <w:rPr>
          <w:rFonts w:asciiTheme="minorHAnsi" w:hAnsiTheme="minorHAnsi" w:cstheme="minorHAnsi"/>
          <w:sz w:val="22"/>
          <w:szCs w:val="22"/>
        </w:rPr>
      </w:pPr>
      <w:r w:rsidRPr="00732097">
        <w:rPr>
          <w:rFonts w:asciiTheme="minorHAnsi" w:hAnsiTheme="minorHAnsi" w:cstheme="minorHAnsi"/>
          <w:sz w:val="22"/>
          <w:szCs w:val="22"/>
        </w:rPr>
        <w:t>As required by the Montana Department of Commerce, an annual report of Revolving Loan Fund activities will be submitted to the Community Development Block Grant – Economic Development Program along with a proposed budget for the following year.</w:t>
      </w:r>
    </w:p>
    <w:p w14:paraId="17B3601B" w14:textId="77777777" w:rsidR="00C7225E" w:rsidRPr="00732097" w:rsidRDefault="00C7225E" w:rsidP="00C7225E">
      <w:pPr>
        <w:widowControl/>
        <w:spacing w:after="240"/>
        <w:jc w:val="both"/>
        <w:rPr>
          <w:rFonts w:asciiTheme="minorHAnsi" w:hAnsiTheme="minorHAnsi" w:cstheme="minorHAnsi"/>
          <w:sz w:val="22"/>
          <w:szCs w:val="22"/>
        </w:rPr>
      </w:pPr>
      <w:r w:rsidRPr="00732097">
        <w:rPr>
          <w:rFonts w:asciiTheme="minorHAnsi" w:hAnsiTheme="minorHAnsi" w:cstheme="minorHAnsi"/>
          <w:b/>
          <w:sz w:val="22"/>
          <w:szCs w:val="22"/>
        </w:rPr>
        <w:t>AMENDMENTS TO THE ECONOMIC DEVELOPMENT REVOLVING LOAN FUND GUIDELINES</w:t>
      </w:r>
    </w:p>
    <w:p w14:paraId="577AA01C" w14:textId="77777777" w:rsidR="00C7225E" w:rsidRPr="00732097" w:rsidRDefault="00C7225E" w:rsidP="00C7225E">
      <w:pPr>
        <w:widowControl/>
        <w:spacing w:after="240"/>
        <w:jc w:val="both"/>
        <w:rPr>
          <w:rFonts w:asciiTheme="minorHAnsi" w:hAnsiTheme="minorHAnsi" w:cstheme="minorHAnsi"/>
          <w:sz w:val="22"/>
          <w:szCs w:val="22"/>
        </w:rPr>
      </w:pPr>
      <w:r w:rsidRPr="00732097">
        <w:rPr>
          <w:rFonts w:asciiTheme="minorHAnsi" w:hAnsiTheme="minorHAnsi" w:cstheme="minorHAnsi"/>
          <w:sz w:val="22"/>
          <w:szCs w:val="22"/>
        </w:rPr>
        <w:lastRenderedPageBreak/>
        <w:t xml:space="preserve">The </w:t>
      </w:r>
      <w:r w:rsidRPr="00732097">
        <w:rPr>
          <w:rFonts w:asciiTheme="minorHAnsi" w:hAnsiTheme="minorHAnsi" w:cstheme="minorHAnsi"/>
          <w:b/>
          <w:bCs/>
          <w:i/>
          <w:iCs/>
          <w:color w:val="FF0000"/>
          <w:sz w:val="22"/>
          <w:szCs w:val="22"/>
          <w:u w:val="single"/>
        </w:rPr>
        <w:t>(Name of Entity)</w:t>
      </w:r>
      <w:r w:rsidRPr="00732097">
        <w:rPr>
          <w:rFonts w:asciiTheme="minorHAnsi" w:hAnsiTheme="minorHAnsi" w:cstheme="minorHAnsi"/>
          <w:sz w:val="22"/>
          <w:szCs w:val="22"/>
        </w:rPr>
        <w:t xml:space="preserve"> may amend these guidelines by a majority vote of the </w:t>
      </w:r>
      <w:r w:rsidRPr="00732097">
        <w:rPr>
          <w:rFonts w:asciiTheme="minorHAnsi" w:hAnsiTheme="minorHAnsi" w:cstheme="minorHAnsi"/>
          <w:b/>
          <w:bCs/>
          <w:i/>
          <w:iCs/>
          <w:color w:val="FF0000"/>
          <w:sz w:val="22"/>
          <w:szCs w:val="22"/>
          <w:u w:val="single"/>
        </w:rPr>
        <w:t>(Name of Entity)</w:t>
      </w:r>
      <w:r w:rsidRPr="00732097">
        <w:rPr>
          <w:rFonts w:asciiTheme="minorHAnsi" w:hAnsiTheme="minorHAnsi" w:cstheme="minorHAnsi"/>
          <w:sz w:val="22"/>
          <w:szCs w:val="22"/>
        </w:rPr>
        <w:t xml:space="preserve"> and approval by the Department of Commerce. Amendments will be incorporated into a revised statement of the CDBG Economic Development Program Income Revolving Loan Fund Guidelines.</w:t>
      </w:r>
    </w:p>
    <w:p w14:paraId="165D23C6" w14:textId="77777777" w:rsidR="00C7225E" w:rsidRPr="00732097" w:rsidRDefault="00C7225E" w:rsidP="00C7225E">
      <w:pPr>
        <w:widowControl/>
        <w:jc w:val="both"/>
        <w:rPr>
          <w:rFonts w:asciiTheme="minorHAnsi" w:hAnsiTheme="minorHAnsi" w:cstheme="minorHAnsi"/>
          <w:sz w:val="22"/>
          <w:szCs w:val="22"/>
        </w:rPr>
      </w:pPr>
    </w:p>
    <w:p w14:paraId="0E320EFE" w14:textId="77777777" w:rsidR="00C7225E" w:rsidRPr="00732097" w:rsidRDefault="00C7225E" w:rsidP="00C7225E">
      <w:pPr>
        <w:widowControl/>
        <w:jc w:val="both"/>
        <w:rPr>
          <w:rFonts w:asciiTheme="minorHAnsi" w:hAnsiTheme="minorHAnsi" w:cstheme="minorHAnsi"/>
          <w:sz w:val="22"/>
          <w:szCs w:val="22"/>
        </w:rPr>
      </w:pPr>
      <w:r w:rsidRPr="00732097">
        <w:rPr>
          <w:rFonts w:asciiTheme="minorHAnsi" w:hAnsiTheme="minorHAnsi" w:cstheme="minorHAnsi"/>
          <w:sz w:val="22"/>
          <w:szCs w:val="22"/>
        </w:rPr>
        <w:t>APPROVED:</w:t>
      </w:r>
    </w:p>
    <w:p w14:paraId="3175D242" w14:textId="77777777" w:rsidR="00C7225E" w:rsidRPr="00732097" w:rsidRDefault="00C7225E" w:rsidP="00C7225E">
      <w:pPr>
        <w:widowControl/>
        <w:jc w:val="both"/>
        <w:rPr>
          <w:rFonts w:asciiTheme="minorHAnsi" w:hAnsiTheme="minorHAnsi" w:cstheme="minorHAnsi"/>
          <w:sz w:val="22"/>
          <w:szCs w:val="22"/>
        </w:rPr>
      </w:pPr>
    </w:p>
    <w:p w14:paraId="100FF95C" w14:textId="77777777" w:rsidR="00C7225E" w:rsidRPr="00732097" w:rsidRDefault="00C7225E" w:rsidP="00C7225E">
      <w:pPr>
        <w:widowControl/>
        <w:tabs>
          <w:tab w:val="center" w:pos="2880"/>
          <w:tab w:val="center" w:pos="7920"/>
          <w:tab w:val="right" w:pos="9360"/>
        </w:tabs>
        <w:jc w:val="both"/>
        <w:rPr>
          <w:rFonts w:asciiTheme="minorHAnsi" w:hAnsiTheme="minorHAnsi" w:cstheme="minorHAnsi"/>
          <w:sz w:val="22"/>
          <w:szCs w:val="22"/>
        </w:rPr>
      </w:pPr>
      <w:r w:rsidRPr="00732097">
        <w:rPr>
          <w:rFonts w:asciiTheme="minorHAnsi" w:hAnsiTheme="minorHAnsi" w:cstheme="minorHAnsi"/>
          <w:sz w:val="22"/>
          <w:szCs w:val="22"/>
        </w:rPr>
        <w:t>___________________________________________</w:t>
      </w:r>
      <w:r w:rsidRPr="00732097">
        <w:rPr>
          <w:rFonts w:asciiTheme="minorHAnsi" w:hAnsiTheme="minorHAnsi" w:cstheme="minorHAnsi"/>
          <w:sz w:val="22"/>
          <w:szCs w:val="22"/>
        </w:rPr>
        <w:tab/>
        <w:t>_____________________</w:t>
      </w:r>
    </w:p>
    <w:p w14:paraId="4FDDE78F" w14:textId="77777777" w:rsidR="00C7225E" w:rsidRPr="00732097" w:rsidRDefault="00C7225E" w:rsidP="00C7225E">
      <w:pPr>
        <w:widowControl/>
        <w:tabs>
          <w:tab w:val="center" w:pos="2880"/>
          <w:tab w:val="center" w:pos="7920"/>
          <w:tab w:val="right" w:pos="9360"/>
        </w:tabs>
        <w:jc w:val="both"/>
        <w:rPr>
          <w:rFonts w:asciiTheme="minorHAnsi" w:hAnsiTheme="minorHAnsi" w:cstheme="minorHAnsi"/>
          <w:sz w:val="22"/>
          <w:szCs w:val="22"/>
        </w:rPr>
      </w:pPr>
      <w:r w:rsidRPr="00732097">
        <w:rPr>
          <w:rFonts w:asciiTheme="minorHAnsi" w:hAnsiTheme="minorHAnsi" w:cstheme="minorHAnsi"/>
          <w:sz w:val="22"/>
          <w:szCs w:val="22"/>
        </w:rPr>
        <w:tab/>
        <w:t>Local Government Official</w:t>
      </w:r>
      <w:r w:rsidRPr="00732097">
        <w:rPr>
          <w:rFonts w:asciiTheme="minorHAnsi" w:hAnsiTheme="minorHAnsi" w:cstheme="minorHAnsi"/>
          <w:sz w:val="22"/>
          <w:szCs w:val="22"/>
        </w:rPr>
        <w:tab/>
        <w:t>Date</w:t>
      </w:r>
    </w:p>
    <w:p w14:paraId="0F092814" w14:textId="77777777" w:rsidR="00C7225E" w:rsidRPr="00732097" w:rsidRDefault="00C7225E" w:rsidP="00C7225E">
      <w:pPr>
        <w:widowControl/>
        <w:tabs>
          <w:tab w:val="center" w:pos="2880"/>
          <w:tab w:val="center" w:pos="7920"/>
          <w:tab w:val="right" w:pos="9360"/>
        </w:tabs>
        <w:jc w:val="both"/>
        <w:rPr>
          <w:rFonts w:asciiTheme="minorHAnsi" w:hAnsiTheme="minorHAnsi" w:cstheme="minorHAnsi"/>
          <w:sz w:val="22"/>
          <w:szCs w:val="22"/>
        </w:rPr>
      </w:pPr>
    </w:p>
    <w:p w14:paraId="6D53338C" w14:textId="77777777" w:rsidR="00C7225E" w:rsidRPr="00732097" w:rsidRDefault="00C7225E" w:rsidP="00C7225E">
      <w:pPr>
        <w:widowControl/>
        <w:tabs>
          <w:tab w:val="center" w:pos="2880"/>
          <w:tab w:val="center" w:pos="7920"/>
          <w:tab w:val="right" w:pos="9360"/>
        </w:tabs>
        <w:jc w:val="both"/>
        <w:rPr>
          <w:rFonts w:asciiTheme="minorHAnsi" w:hAnsiTheme="minorHAnsi" w:cstheme="minorHAnsi"/>
          <w:sz w:val="22"/>
          <w:szCs w:val="22"/>
        </w:rPr>
      </w:pPr>
    </w:p>
    <w:p w14:paraId="2BED691D" w14:textId="77777777" w:rsidR="00C7225E" w:rsidRPr="00732097" w:rsidRDefault="00C7225E" w:rsidP="00C7225E">
      <w:pPr>
        <w:widowControl/>
        <w:tabs>
          <w:tab w:val="center" w:pos="2880"/>
          <w:tab w:val="center" w:pos="7920"/>
          <w:tab w:val="right" w:pos="9360"/>
        </w:tabs>
        <w:jc w:val="both"/>
        <w:rPr>
          <w:rFonts w:asciiTheme="minorHAnsi" w:hAnsiTheme="minorHAnsi" w:cstheme="minorHAnsi"/>
          <w:sz w:val="22"/>
          <w:szCs w:val="22"/>
        </w:rPr>
      </w:pPr>
    </w:p>
    <w:p w14:paraId="4DE63CB3" w14:textId="77777777" w:rsidR="00C7225E" w:rsidRPr="00732097" w:rsidRDefault="00C7225E" w:rsidP="00C7225E">
      <w:pPr>
        <w:widowControl/>
        <w:pBdr>
          <w:top w:val="single" w:sz="4" w:space="1" w:color="auto"/>
        </w:pBdr>
        <w:tabs>
          <w:tab w:val="center" w:pos="2880"/>
          <w:tab w:val="center" w:pos="7920"/>
          <w:tab w:val="right" w:pos="9360"/>
        </w:tabs>
        <w:jc w:val="both"/>
        <w:rPr>
          <w:rFonts w:asciiTheme="minorHAnsi" w:hAnsiTheme="minorHAnsi" w:cstheme="minorHAnsi"/>
          <w:sz w:val="22"/>
          <w:szCs w:val="22"/>
        </w:rPr>
      </w:pPr>
      <w:r w:rsidRPr="00732097">
        <w:rPr>
          <w:rFonts w:asciiTheme="minorHAnsi" w:hAnsiTheme="minorHAnsi" w:cstheme="minorHAnsi"/>
          <w:sz w:val="22"/>
          <w:szCs w:val="22"/>
        </w:rPr>
        <w:tab/>
        <w:t>Non-Profit Entity</w:t>
      </w:r>
      <w:r w:rsidRPr="00732097">
        <w:rPr>
          <w:rFonts w:asciiTheme="minorHAnsi" w:hAnsiTheme="minorHAnsi" w:cstheme="minorHAnsi"/>
          <w:color w:val="FF0000"/>
          <w:sz w:val="22"/>
          <w:szCs w:val="22"/>
        </w:rPr>
        <w:t xml:space="preserve"> </w:t>
      </w:r>
      <w:r w:rsidRPr="00732097">
        <w:rPr>
          <w:rFonts w:asciiTheme="minorHAnsi" w:hAnsiTheme="minorHAnsi" w:cstheme="minorHAnsi"/>
          <w:sz w:val="22"/>
          <w:szCs w:val="22"/>
        </w:rPr>
        <w:t>Representative</w:t>
      </w:r>
      <w:r w:rsidRPr="00732097">
        <w:rPr>
          <w:rFonts w:asciiTheme="minorHAnsi" w:hAnsiTheme="minorHAnsi" w:cstheme="minorHAnsi"/>
          <w:sz w:val="22"/>
          <w:szCs w:val="22"/>
        </w:rPr>
        <w:tab/>
        <w:t>Date</w:t>
      </w:r>
    </w:p>
    <w:p w14:paraId="14B37D97" w14:textId="77777777" w:rsidR="00C7225E" w:rsidRPr="00732097" w:rsidRDefault="00C7225E" w:rsidP="00C7225E">
      <w:pPr>
        <w:widowControl/>
        <w:tabs>
          <w:tab w:val="center" w:pos="2880"/>
          <w:tab w:val="center" w:pos="7920"/>
          <w:tab w:val="right" w:pos="9360"/>
        </w:tabs>
        <w:jc w:val="both"/>
        <w:rPr>
          <w:rFonts w:asciiTheme="minorHAnsi" w:hAnsiTheme="minorHAnsi" w:cstheme="minorHAnsi"/>
          <w:sz w:val="22"/>
          <w:szCs w:val="22"/>
        </w:rPr>
      </w:pPr>
    </w:p>
    <w:p w14:paraId="44E5C62C" w14:textId="77777777" w:rsidR="00C7225E" w:rsidRPr="00732097" w:rsidRDefault="00C7225E" w:rsidP="00C7225E">
      <w:pPr>
        <w:widowControl/>
        <w:tabs>
          <w:tab w:val="center" w:pos="2880"/>
          <w:tab w:val="center" w:pos="7920"/>
          <w:tab w:val="right" w:pos="9360"/>
        </w:tabs>
        <w:jc w:val="both"/>
        <w:rPr>
          <w:rFonts w:asciiTheme="minorHAnsi" w:hAnsiTheme="minorHAnsi" w:cstheme="minorHAnsi"/>
          <w:sz w:val="22"/>
          <w:szCs w:val="22"/>
        </w:rPr>
      </w:pPr>
    </w:p>
    <w:p w14:paraId="3DF0684A" w14:textId="77777777" w:rsidR="00C7225E" w:rsidRPr="00732097" w:rsidRDefault="00C7225E" w:rsidP="00C7225E">
      <w:pPr>
        <w:widowControl/>
        <w:tabs>
          <w:tab w:val="center" w:pos="2880"/>
          <w:tab w:val="center" w:pos="7920"/>
          <w:tab w:val="right" w:pos="9360"/>
        </w:tabs>
        <w:jc w:val="both"/>
        <w:rPr>
          <w:rFonts w:asciiTheme="minorHAnsi" w:hAnsiTheme="minorHAnsi" w:cstheme="minorHAnsi"/>
          <w:sz w:val="22"/>
          <w:szCs w:val="22"/>
        </w:rPr>
      </w:pPr>
      <w:r w:rsidRPr="00732097">
        <w:rPr>
          <w:rFonts w:asciiTheme="minorHAnsi" w:hAnsiTheme="minorHAnsi" w:cstheme="minorHAnsi"/>
          <w:sz w:val="22"/>
          <w:szCs w:val="22"/>
        </w:rPr>
        <w:t>ATTEST:</w:t>
      </w:r>
    </w:p>
    <w:p w14:paraId="4ADDC4B6" w14:textId="77777777" w:rsidR="00C7225E" w:rsidRPr="00732097" w:rsidRDefault="00C7225E" w:rsidP="00C7225E">
      <w:pPr>
        <w:widowControl/>
        <w:tabs>
          <w:tab w:val="center" w:pos="2880"/>
          <w:tab w:val="center" w:pos="7920"/>
          <w:tab w:val="right" w:pos="9360"/>
        </w:tabs>
        <w:jc w:val="both"/>
        <w:rPr>
          <w:rFonts w:asciiTheme="minorHAnsi" w:hAnsiTheme="minorHAnsi" w:cstheme="minorHAnsi"/>
          <w:sz w:val="22"/>
          <w:szCs w:val="22"/>
        </w:rPr>
      </w:pPr>
      <w:r w:rsidRPr="00732097">
        <w:rPr>
          <w:rFonts w:asciiTheme="minorHAnsi" w:hAnsiTheme="minorHAnsi" w:cstheme="minorHAnsi"/>
          <w:sz w:val="22"/>
          <w:szCs w:val="22"/>
        </w:rPr>
        <w:t>___________________________________________</w:t>
      </w:r>
      <w:r w:rsidRPr="00732097">
        <w:rPr>
          <w:rFonts w:asciiTheme="minorHAnsi" w:hAnsiTheme="minorHAnsi" w:cstheme="minorHAnsi"/>
          <w:sz w:val="22"/>
          <w:szCs w:val="22"/>
        </w:rPr>
        <w:tab/>
        <w:t>_____________________</w:t>
      </w:r>
    </w:p>
    <w:p w14:paraId="38D04E30" w14:textId="77777777" w:rsidR="00C7225E" w:rsidRPr="00732097" w:rsidRDefault="00C7225E" w:rsidP="00C7225E">
      <w:pPr>
        <w:widowControl/>
        <w:tabs>
          <w:tab w:val="center" w:pos="2880"/>
          <w:tab w:val="center" w:pos="7920"/>
          <w:tab w:val="right" w:pos="9360"/>
        </w:tabs>
        <w:jc w:val="both"/>
        <w:rPr>
          <w:rFonts w:asciiTheme="minorHAnsi" w:hAnsiTheme="minorHAnsi" w:cstheme="minorHAnsi"/>
          <w:sz w:val="22"/>
          <w:szCs w:val="22"/>
        </w:rPr>
      </w:pPr>
      <w:r w:rsidRPr="00732097">
        <w:rPr>
          <w:rFonts w:asciiTheme="minorHAnsi" w:hAnsiTheme="minorHAnsi" w:cstheme="minorHAnsi"/>
          <w:sz w:val="22"/>
          <w:szCs w:val="22"/>
        </w:rPr>
        <w:tab/>
        <w:t>Name</w:t>
      </w:r>
      <w:r w:rsidRPr="00732097">
        <w:rPr>
          <w:rFonts w:asciiTheme="minorHAnsi" w:hAnsiTheme="minorHAnsi" w:cstheme="minorHAnsi"/>
          <w:sz w:val="22"/>
          <w:szCs w:val="22"/>
        </w:rPr>
        <w:tab/>
        <w:t>Date</w:t>
      </w:r>
    </w:p>
    <w:p w14:paraId="2A5459A3" w14:textId="77777777" w:rsidR="00C7225E" w:rsidRPr="00732097" w:rsidRDefault="00C7225E" w:rsidP="00C7225E">
      <w:pPr>
        <w:widowControl/>
        <w:jc w:val="both"/>
        <w:rPr>
          <w:rFonts w:asciiTheme="minorHAnsi" w:hAnsiTheme="minorHAnsi" w:cstheme="minorHAnsi"/>
          <w:sz w:val="22"/>
          <w:szCs w:val="22"/>
        </w:rPr>
      </w:pPr>
    </w:p>
    <w:p w14:paraId="00FF7FA9" w14:textId="77777777" w:rsidR="00C7225E" w:rsidRPr="00732097" w:rsidRDefault="00C7225E" w:rsidP="00C7225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2145"/>
          <w:tab w:val="left" w:pos="2906"/>
          <w:tab w:val="left" w:pos="3541"/>
          <w:tab w:val="left" w:pos="4320"/>
        </w:tabs>
        <w:jc w:val="center"/>
        <w:rPr>
          <w:rFonts w:ascii="Calibri" w:eastAsia="Arial-BoldMT" w:hAnsi="Calibri" w:cs="Calibri"/>
          <w:b/>
          <w:bCs/>
          <w:snapToGrid/>
          <w:color w:val="231F20"/>
          <w:kern w:val="1"/>
          <w:sz w:val="22"/>
          <w:szCs w:val="22"/>
        </w:rPr>
      </w:pPr>
    </w:p>
    <w:p w14:paraId="64D127C5" w14:textId="77777777" w:rsidR="00C7225E" w:rsidRDefault="00C7225E" w:rsidP="00C7225E">
      <w:pPr>
        <w:tabs>
          <w:tab w:val="center" w:pos="511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Calibri" w:eastAsia="Arial-BoldMT" w:hAnsi="Calibri" w:cs="Calibri"/>
          <w:b/>
          <w:bCs/>
          <w:snapToGrid/>
          <w:color w:val="231F20"/>
          <w:kern w:val="1"/>
          <w:sz w:val="22"/>
          <w:szCs w:val="22"/>
        </w:rPr>
      </w:pPr>
    </w:p>
    <w:p w14:paraId="46EFA54E" w14:textId="77777777" w:rsidR="00C7225E" w:rsidRDefault="00C7225E" w:rsidP="00C7225E">
      <w:pPr>
        <w:tabs>
          <w:tab w:val="center" w:pos="511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Calibri" w:hAnsi="Calibri" w:cs="Calibri"/>
          <w:b/>
          <w:sz w:val="22"/>
          <w:szCs w:val="22"/>
        </w:rPr>
      </w:pPr>
    </w:p>
    <w:p w14:paraId="72A5867D" w14:textId="77777777" w:rsidR="00C7225E" w:rsidRDefault="00C7225E" w:rsidP="00C7225E">
      <w:pPr>
        <w:tabs>
          <w:tab w:val="center" w:pos="511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Calibri" w:hAnsi="Calibri" w:cs="Calibri"/>
          <w:b/>
          <w:sz w:val="22"/>
          <w:szCs w:val="22"/>
        </w:rPr>
      </w:pPr>
    </w:p>
    <w:p w14:paraId="53254B7E" w14:textId="77777777" w:rsidR="00C7225E" w:rsidRDefault="00C7225E" w:rsidP="00C7225E">
      <w:pPr>
        <w:tabs>
          <w:tab w:val="center" w:pos="511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Calibri" w:hAnsi="Calibri" w:cs="Calibri"/>
          <w:b/>
          <w:sz w:val="22"/>
          <w:szCs w:val="22"/>
        </w:rPr>
      </w:pPr>
    </w:p>
    <w:p w14:paraId="58CDF1C5" w14:textId="77777777" w:rsidR="00C7225E" w:rsidRDefault="00C7225E" w:rsidP="00C7225E">
      <w:pPr>
        <w:tabs>
          <w:tab w:val="center" w:pos="511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Calibri" w:hAnsi="Calibri" w:cs="Calibri"/>
          <w:b/>
          <w:sz w:val="22"/>
          <w:szCs w:val="22"/>
        </w:rPr>
      </w:pPr>
    </w:p>
    <w:p w14:paraId="6FC0F9F7" w14:textId="77777777" w:rsidR="00C7225E" w:rsidRDefault="00C7225E" w:rsidP="00C7225E">
      <w:pPr>
        <w:tabs>
          <w:tab w:val="center" w:pos="511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Calibri" w:hAnsi="Calibri" w:cs="Calibri"/>
          <w:b/>
          <w:sz w:val="22"/>
          <w:szCs w:val="22"/>
        </w:rPr>
      </w:pPr>
    </w:p>
    <w:p w14:paraId="59426C0B" w14:textId="77777777" w:rsidR="00C7225E" w:rsidRDefault="00C7225E" w:rsidP="00C7225E">
      <w:pPr>
        <w:tabs>
          <w:tab w:val="center" w:pos="511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Calibri" w:hAnsi="Calibri" w:cs="Calibri"/>
          <w:b/>
          <w:sz w:val="22"/>
          <w:szCs w:val="22"/>
        </w:rPr>
      </w:pPr>
    </w:p>
    <w:p w14:paraId="6437D0D0" w14:textId="77777777" w:rsidR="00C7225E" w:rsidRDefault="00C7225E" w:rsidP="00C7225E">
      <w:pPr>
        <w:tabs>
          <w:tab w:val="center" w:pos="511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Calibri" w:hAnsi="Calibri" w:cs="Calibri"/>
          <w:b/>
          <w:sz w:val="22"/>
          <w:szCs w:val="22"/>
        </w:rPr>
      </w:pPr>
    </w:p>
    <w:p w14:paraId="4A48C673" w14:textId="77777777" w:rsidR="005340D8" w:rsidRDefault="005340D8"/>
    <w:sectPr w:rsidR="005340D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C6282" w14:textId="77777777" w:rsidR="008B67E5" w:rsidRDefault="008B67E5" w:rsidP="008B67E5">
      <w:r>
        <w:separator/>
      </w:r>
    </w:p>
  </w:endnote>
  <w:endnote w:type="continuationSeparator" w:id="0">
    <w:p w14:paraId="618512A3" w14:textId="77777777" w:rsidR="008B67E5" w:rsidRDefault="008B67E5" w:rsidP="008B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2B89A" w14:textId="11DA26F0" w:rsidR="008B67E5" w:rsidRPr="008B67E5" w:rsidRDefault="008B67E5" w:rsidP="008B67E5">
    <w:pPr>
      <w:tabs>
        <w:tab w:val="center" w:pos="4950"/>
        <w:tab w:val="right" w:pos="10170"/>
      </w:tabs>
      <w:rPr>
        <w:rFonts w:asciiTheme="minorHAnsi" w:hAnsiTheme="minorHAnsi" w:cstheme="minorHAnsi"/>
        <w:sz w:val="18"/>
        <w:szCs w:val="18"/>
      </w:rPr>
    </w:pPr>
    <w:r w:rsidRPr="008B67E5">
      <w:rPr>
        <w:rFonts w:asciiTheme="minorHAnsi" w:hAnsiTheme="minorHAnsi" w:cstheme="minorHAnsi"/>
        <w:sz w:val="18"/>
        <w:szCs w:val="18"/>
      </w:rPr>
      <w:t xml:space="preserve">Montana Department of Commerce                                     </w:t>
    </w:r>
    <w:r w:rsidRPr="008B67E5">
      <w:rPr>
        <w:rFonts w:asciiTheme="minorHAnsi" w:hAnsiTheme="minorHAnsi" w:cstheme="minorHAnsi"/>
        <w:sz w:val="18"/>
        <w:szCs w:val="18"/>
      </w:rPr>
      <w:fldChar w:fldCharType="begin"/>
    </w:r>
    <w:r w:rsidRPr="008B67E5">
      <w:rPr>
        <w:rFonts w:asciiTheme="minorHAnsi" w:hAnsiTheme="minorHAnsi" w:cstheme="minorHAnsi"/>
        <w:sz w:val="18"/>
        <w:szCs w:val="18"/>
      </w:rPr>
      <w:instrText xml:space="preserve"> PAGE   \* MERGEFORMAT </w:instrText>
    </w:r>
    <w:r w:rsidRPr="008B67E5">
      <w:rPr>
        <w:rFonts w:asciiTheme="minorHAnsi" w:hAnsiTheme="minorHAnsi" w:cstheme="minorHAnsi"/>
        <w:sz w:val="18"/>
        <w:szCs w:val="18"/>
      </w:rPr>
      <w:fldChar w:fldCharType="separate"/>
    </w:r>
    <w:r w:rsidRPr="008B67E5">
      <w:rPr>
        <w:rFonts w:asciiTheme="minorHAnsi" w:hAnsiTheme="minorHAnsi" w:cstheme="minorHAnsi"/>
        <w:sz w:val="18"/>
        <w:szCs w:val="18"/>
      </w:rPr>
      <w:t>1</w:t>
    </w:r>
    <w:r w:rsidRPr="008B67E5">
      <w:rPr>
        <w:rFonts w:asciiTheme="minorHAnsi" w:hAnsiTheme="minorHAnsi" w:cstheme="minorHAnsi"/>
        <w:sz w:val="18"/>
        <w:szCs w:val="18"/>
      </w:rPr>
      <w:fldChar w:fldCharType="end"/>
    </w:r>
    <w:r w:rsidRPr="008B67E5">
      <w:rPr>
        <w:rFonts w:asciiTheme="minorHAnsi" w:hAnsiTheme="minorHAnsi" w:cstheme="minorHAnsi"/>
        <w:sz w:val="18"/>
        <w:szCs w:val="18"/>
      </w:rPr>
      <w:t xml:space="preserve">  </w:t>
    </w:r>
    <w:r w:rsidRPr="008B67E5">
      <w:rPr>
        <w:rFonts w:asciiTheme="minorHAnsi" w:hAnsiTheme="minorHAnsi" w:cstheme="minorHAnsi"/>
        <w:sz w:val="18"/>
        <w:szCs w:val="18"/>
      </w:rPr>
      <w:tab/>
      <w:t xml:space="preserve">                 </w:t>
    </w:r>
    <w:r>
      <w:rPr>
        <w:rFonts w:asciiTheme="minorHAnsi" w:hAnsiTheme="minorHAnsi" w:cstheme="minorHAnsi"/>
        <w:sz w:val="18"/>
        <w:szCs w:val="18"/>
      </w:rPr>
      <w:t xml:space="preserve">     </w:t>
    </w:r>
    <w:r w:rsidRPr="008B67E5">
      <w:rPr>
        <w:rFonts w:asciiTheme="minorHAnsi" w:hAnsiTheme="minorHAnsi" w:cstheme="minorHAnsi"/>
        <w:sz w:val="18"/>
        <w:szCs w:val="18"/>
      </w:rPr>
      <w:t>Community Development Block Grant (CDBG)</w:t>
    </w:r>
    <w:r>
      <w:rPr>
        <w:rFonts w:asciiTheme="minorHAnsi" w:hAnsiTheme="minorHAnsi" w:cstheme="minorHAnsi"/>
        <w:sz w:val="18"/>
        <w:szCs w:val="18"/>
      </w:rPr>
      <w:t xml:space="preserve"> </w:t>
    </w:r>
    <w:r w:rsidRPr="008B67E5">
      <w:rPr>
        <w:rFonts w:asciiTheme="minorHAnsi" w:hAnsiTheme="minorHAnsi" w:cstheme="minorHAnsi"/>
        <w:sz w:val="18"/>
        <w:szCs w:val="18"/>
      </w:rPr>
      <w:t>Program</w:t>
    </w:r>
  </w:p>
  <w:p w14:paraId="04D0BEE5" w14:textId="7EA7F2C8" w:rsidR="008B67E5" w:rsidRPr="008B67E5" w:rsidRDefault="008B67E5" w:rsidP="008B67E5">
    <w:pPr>
      <w:tabs>
        <w:tab w:val="center" w:pos="4320"/>
        <w:tab w:val="right" w:pos="10170"/>
      </w:tabs>
      <w:rPr>
        <w:rFonts w:asciiTheme="minorHAnsi" w:hAnsiTheme="minorHAnsi" w:cstheme="minorHAnsi"/>
        <w:sz w:val="18"/>
        <w:szCs w:val="18"/>
      </w:rPr>
    </w:pPr>
    <w:r w:rsidRPr="008B67E5">
      <w:rPr>
        <w:rFonts w:asciiTheme="minorHAnsi" w:hAnsiTheme="minorHAnsi" w:cstheme="minorHAnsi"/>
        <w:sz w:val="18"/>
        <w:szCs w:val="18"/>
      </w:rPr>
      <w:t xml:space="preserve">2022                                                                                                       Economic Development Application and Guidelines – Appendix </w:t>
    </w:r>
    <w:r w:rsidR="00EF53A9">
      <w:rPr>
        <w:rFonts w:asciiTheme="minorHAnsi" w:hAnsiTheme="minorHAnsi" w:cstheme="minorHAnsi"/>
        <w:sz w:val="18"/>
        <w:szCs w:val="18"/>
      </w:rPr>
      <w:t>M</w:t>
    </w:r>
  </w:p>
  <w:p w14:paraId="6FD753B5" w14:textId="77777777" w:rsidR="008B67E5" w:rsidRDefault="008B6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4E300" w14:textId="77777777" w:rsidR="008B67E5" w:rsidRDefault="008B67E5" w:rsidP="008B67E5">
      <w:r>
        <w:separator/>
      </w:r>
    </w:p>
  </w:footnote>
  <w:footnote w:type="continuationSeparator" w:id="0">
    <w:p w14:paraId="137C2366" w14:textId="77777777" w:rsidR="008B67E5" w:rsidRDefault="008B67E5" w:rsidP="008B6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02B4"/>
    <w:multiLevelType w:val="singleLevel"/>
    <w:tmpl w:val="DE3C38B6"/>
    <w:lvl w:ilvl="0">
      <w:start w:val="3"/>
      <w:numFmt w:val="bullet"/>
      <w:lvlText w:val="-"/>
      <w:lvlJc w:val="left"/>
      <w:pPr>
        <w:tabs>
          <w:tab w:val="num" w:pos="1440"/>
        </w:tabs>
        <w:ind w:left="1440" w:hanging="360"/>
      </w:pPr>
      <w:rPr>
        <w:rFonts w:hint="default"/>
      </w:rPr>
    </w:lvl>
  </w:abstractNum>
  <w:abstractNum w:abstractNumId="1" w15:restartNumberingAfterBreak="0">
    <w:nsid w:val="1BA54952"/>
    <w:multiLevelType w:val="singleLevel"/>
    <w:tmpl w:val="C6A68AB4"/>
    <w:lvl w:ilvl="0">
      <w:start w:val="1"/>
      <w:numFmt w:val="decimal"/>
      <w:lvlText w:val="%1."/>
      <w:lvlJc w:val="left"/>
      <w:pPr>
        <w:tabs>
          <w:tab w:val="num" w:pos="720"/>
        </w:tabs>
        <w:ind w:left="720" w:hanging="720"/>
      </w:pPr>
      <w:rPr>
        <w:rFonts w:hint="default"/>
        <w:b w:val="0"/>
      </w:rPr>
    </w:lvl>
  </w:abstractNum>
  <w:abstractNum w:abstractNumId="2" w15:restartNumberingAfterBreak="0">
    <w:nsid w:val="21AF6A40"/>
    <w:multiLevelType w:val="hybridMultilevel"/>
    <w:tmpl w:val="ECBA55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19288A"/>
    <w:multiLevelType w:val="hybridMultilevel"/>
    <w:tmpl w:val="BCD0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054EE2"/>
    <w:multiLevelType w:val="singleLevel"/>
    <w:tmpl w:val="DE3C38B6"/>
    <w:lvl w:ilvl="0">
      <w:start w:val="3"/>
      <w:numFmt w:val="bullet"/>
      <w:lvlText w:val="-"/>
      <w:lvlJc w:val="left"/>
      <w:pPr>
        <w:tabs>
          <w:tab w:val="num" w:pos="1440"/>
        </w:tabs>
        <w:ind w:left="1440" w:hanging="360"/>
      </w:pPr>
      <w:rPr>
        <w:rFonts w:hint="default"/>
      </w:rPr>
    </w:lvl>
  </w:abstractNum>
  <w:num w:numId="1" w16cid:durableId="2021854043">
    <w:abstractNumId w:val="2"/>
  </w:num>
  <w:num w:numId="2" w16cid:durableId="1394892775">
    <w:abstractNumId w:val="3"/>
  </w:num>
  <w:num w:numId="3" w16cid:durableId="1450128595">
    <w:abstractNumId w:val="0"/>
  </w:num>
  <w:num w:numId="4" w16cid:durableId="1138842605">
    <w:abstractNumId w:val="1"/>
  </w:num>
  <w:num w:numId="5" w16cid:durableId="13887238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0D8"/>
    <w:rsid w:val="005340D8"/>
    <w:rsid w:val="00625592"/>
    <w:rsid w:val="008B67E5"/>
    <w:rsid w:val="0097307A"/>
    <w:rsid w:val="00C7225E"/>
    <w:rsid w:val="00EF5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93D316"/>
  <w15:chartTrackingRefBased/>
  <w15:docId w15:val="{D66F1FD8-139E-4801-BEF9-09690F57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0D8"/>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340D8"/>
    <w:rPr>
      <w:color w:val="0000FF"/>
      <w:u w:val="single"/>
    </w:rPr>
  </w:style>
  <w:style w:type="paragraph" w:styleId="Header">
    <w:name w:val="header"/>
    <w:basedOn w:val="Normal"/>
    <w:link w:val="HeaderChar"/>
    <w:uiPriority w:val="99"/>
    <w:unhideWhenUsed/>
    <w:rsid w:val="008B67E5"/>
    <w:pPr>
      <w:tabs>
        <w:tab w:val="center" w:pos="4680"/>
        <w:tab w:val="right" w:pos="9360"/>
      </w:tabs>
    </w:pPr>
  </w:style>
  <w:style w:type="character" w:customStyle="1" w:styleId="HeaderChar">
    <w:name w:val="Header Char"/>
    <w:basedOn w:val="DefaultParagraphFont"/>
    <w:link w:val="Header"/>
    <w:uiPriority w:val="99"/>
    <w:rsid w:val="008B67E5"/>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8B67E5"/>
    <w:pPr>
      <w:tabs>
        <w:tab w:val="center" w:pos="4680"/>
        <w:tab w:val="right" w:pos="9360"/>
      </w:tabs>
    </w:pPr>
  </w:style>
  <w:style w:type="character" w:customStyle="1" w:styleId="FooterChar">
    <w:name w:val="Footer Char"/>
    <w:basedOn w:val="DefaultParagraphFont"/>
    <w:link w:val="Footer"/>
    <w:uiPriority w:val="99"/>
    <w:rsid w:val="008B67E5"/>
    <w:rPr>
      <w:rFonts w:ascii="Courier" w:eastAsia="Times New Roman" w:hAnsi="Courier" w:cs="Times New Roman"/>
      <w:snapToGrid w:val="0"/>
      <w:sz w:val="24"/>
      <w:szCs w:val="20"/>
    </w:rPr>
  </w:style>
  <w:style w:type="character" w:styleId="CommentReference">
    <w:name w:val="annotation reference"/>
    <w:rsid w:val="00C7225E"/>
    <w:rPr>
      <w:sz w:val="16"/>
      <w:szCs w:val="16"/>
    </w:rPr>
  </w:style>
  <w:style w:type="paragraph" w:styleId="CommentText">
    <w:name w:val="annotation text"/>
    <w:basedOn w:val="Normal"/>
    <w:link w:val="CommentTextChar"/>
    <w:rsid w:val="00C7225E"/>
    <w:rPr>
      <w:sz w:val="20"/>
    </w:rPr>
  </w:style>
  <w:style w:type="character" w:customStyle="1" w:styleId="CommentTextChar">
    <w:name w:val="Comment Text Char"/>
    <w:basedOn w:val="DefaultParagraphFont"/>
    <w:link w:val="CommentText"/>
    <w:rsid w:val="00C7225E"/>
    <w:rPr>
      <w:rFonts w:ascii="Courier" w:eastAsia="Times New Roman" w:hAnsi="Courier" w:cs="Times New Roman"/>
      <w:snapToGrid w:val="0"/>
      <w:sz w:val="20"/>
      <w:szCs w:val="20"/>
    </w:rPr>
  </w:style>
  <w:style w:type="paragraph" w:styleId="Subtitle">
    <w:name w:val="Subtitle"/>
    <w:basedOn w:val="Normal"/>
    <w:link w:val="SubtitleChar"/>
    <w:qFormat/>
    <w:rsid w:val="00C7225E"/>
    <w:pPr>
      <w:widowControl/>
      <w:tabs>
        <w:tab w:val="left" w:pos="-403"/>
        <w:tab w:val="left" w:pos="1"/>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rFonts w:ascii="Arial" w:hAnsi="Arial" w:cs="Arial"/>
      <w:b/>
      <w:snapToGrid/>
    </w:rPr>
  </w:style>
  <w:style w:type="character" w:customStyle="1" w:styleId="SubtitleChar">
    <w:name w:val="Subtitle Char"/>
    <w:basedOn w:val="DefaultParagraphFont"/>
    <w:link w:val="Subtitle"/>
    <w:rsid w:val="00C7225E"/>
    <w:rPr>
      <w:rFonts w:ascii="Arial" w:eastAsia="Times New Roman" w:hAnsi="Arial" w:cs="Arial"/>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1722</Words>
  <Characters>9816</Characters>
  <Application>Microsoft Office Word</Application>
  <DocSecurity>0</DocSecurity>
  <Lines>81</Lines>
  <Paragraphs>23</Paragraphs>
  <ScaleCrop>false</ScaleCrop>
  <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Espeland, Mackenzie</dc:creator>
  <cp:keywords/>
  <dc:description/>
  <cp:lastModifiedBy>Ward, Rachel</cp:lastModifiedBy>
  <cp:revision>5</cp:revision>
  <cp:lastPrinted>2022-12-14T22:51:00Z</cp:lastPrinted>
  <dcterms:created xsi:type="dcterms:W3CDTF">2022-12-14T23:00:00Z</dcterms:created>
  <dcterms:modified xsi:type="dcterms:W3CDTF">2022-12-30T22:00:00Z</dcterms:modified>
</cp:coreProperties>
</file>