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A591" w14:textId="77777777" w:rsidR="007C18E0" w:rsidRPr="00C42DF4" w:rsidRDefault="007C18E0" w:rsidP="00FF57BF">
      <w:pPr>
        <w:spacing w:before="6"/>
        <w:jc w:val="both"/>
        <w:rPr>
          <w:rFonts w:ascii="Gill Sans MT" w:eastAsia="Times New Roman" w:hAnsi="Gill Sans MT" w:cs="Times New Roman"/>
          <w:sz w:val="7"/>
          <w:szCs w:val="7"/>
        </w:rPr>
      </w:pPr>
    </w:p>
    <w:p w14:paraId="37C006AB" w14:textId="68AF4326" w:rsidR="0085086E" w:rsidRPr="00C42DF4" w:rsidRDefault="0085086E" w:rsidP="00FF57BF">
      <w:pPr>
        <w:widowControl/>
        <w:kinsoku w:val="0"/>
        <w:overflowPunct w:val="0"/>
        <w:autoSpaceDE w:val="0"/>
        <w:autoSpaceDN w:val="0"/>
        <w:adjustRightInd w:val="0"/>
        <w:ind w:left="103"/>
        <w:jc w:val="both"/>
        <w:rPr>
          <w:rFonts w:ascii="Gill Sans MT" w:hAnsi="Gill Sans MT" w:cs="Times New Roman"/>
          <w:sz w:val="20"/>
          <w:szCs w:val="20"/>
        </w:rPr>
      </w:pPr>
      <w:bookmarkStart w:id="0" w:name="2019_Biennium"/>
      <w:bookmarkEnd w:id="0"/>
      <w:r w:rsidRPr="00C42DF4">
        <w:rPr>
          <w:rFonts w:ascii="Gill Sans MT" w:hAnsi="Gill Sans MT" w:cs="Times New Roman"/>
          <w:noProof/>
          <w:sz w:val="20"/>
          <w:szCs w:val="20"/>
        </w:rPr>
        <w:drawing>
          <wp:inline distT="0" distB="0" distL="0" distR="0" wp14:anchorId="5172AF68" wp14:editId="35D77CB3">
            <wp:extent cx="5848350" cy="186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8350" cy="1866900"/>
                    </a:xfrm>
                    <a:prstGeom prst="rect">
                      <a:avLst/>
                    </a:prstGeom>
                    <a:noFill/>
                    <a:ln>
                      <a:noFill/>
                    </a:ln>
                  </pic:spPr>
                </pic:pic>
              </a:graphicData>
            </a:graphic>
          </wp:inline>
        </w:drawing>
      </w:r>
    </w:p>
    <w:p w14:paraId="0E3AC105" w14:textId="77777777" w:rsidR="007C18E0" w:rsidRPr="00C42DF4" w:rsidRDefault="007C18E0" w:rsidP="00FF57BF">
      <w:pPr>
        <w:spacing w:line="200" w:lineRule="atLeast"/>
        <w:ind w:left="3264"/>
        <w:jc w:val="both"/>
        <w:rPr>
          <w:rFonts w:ascii="Gill Sans MT" w:eastAsia="Times New Roman" w:hAnsi="Gill Sans MT" w:cs="Times New Roman"/>
          <w:sz w:val="20"/>
          <w:szCs w:val="20"/>
        </w:rPr>
      </w:pPr>
    </w:p>
    <w:p w14:paraId="5908CAD4" w14:textId="4BA88B5F" w:rsidR="007C18E0" w:rsidRPr="00C42DF4" w:rsidRDefault="007C18E0" w:rsidP="00FF57BF">
      <w:pPr>
        <w:spacing w:before="9"/>
        <w:jc w:val="both"/>
        <w:rPr>
          <w:rFonts w:ascii="Gill Sans MT" w:eastAsia="Gill Sans MT" w:hAnsi="Gill Sans MT" w:cs="Gill Sans MT"/>
          <w:b/>
          <w:bCs/>
          <w:sz w:val="37"/>
          <w:szCs w:val="37"/>
        </w:rPr>
      </w:pPr>
    </w:p>
    <w:p w14:paraId="1BF7A2EA" w14:textId="0631B7F7" w:rsidR="00EA1E77" w:rsidRPr="00C42DF4" w:rsidRDefault="00EA1E77" w:rsidP="00FF57BF">
      <w:pPr>
        <w:spacing w:before="9"/>
        <w:jc w:val="both"/>
        <w:rPr>
          <w:rFonts w:ascii="Gill Sans MT" w:eastAsia="Gill Sans MT" w:hAnsi="Gill Sans MT" w:cs="Gill Sans MT"/>
          <w:b/>
          <w:bCs/>
          <w:sz w:val="37"/>
          <w:szCs w:val="37"/>
        </w:rPr>
      </w:pPr>
    </w:p>
    <w:p w14:paraId="3C6B20C0" w14:textId="74D42B0E" w:rsidR="00EA1E77" w:rsidRPr="00C42DF4" w:rsidRDefault="00EA1E77" w:rsidP="00FF57BF">
      <w:pPr>
        <w:spacing w:before="9"/>
        <w:jc w:val="both"/>
        <w:rPr>
          <w:rFonts w:ascii="Gill Sans MT" w:eastAsia="Gill Sans MT" w:hAnsi="Gill Sans MT" w:cs="Gill Sans MT"/>
          <w:b/>
          <w:bCs/>
          <w:sz w:val="37"/>
          <w:szCs w:val="37"/>
        </w:rPr>
      </w:pPr>
    </w:p>
    <w:p w14:paraId="0A84B8F7" w14:textId="20B89F65" w:rsidR="00EA1E77" w:rsidRPr="00C42DF4" w:rsidRDefault="00EA1E77" w:rsidP="00FF57BF">
      <w:pPr>
        <w:spacing w:before="9"/>
        <w:jc w:val="both"/>
        <w:rPr>
          <w:rFonts w:ascii="Gill Sans MT" w:eastAsia="Gill Sans MT" w:hAnsi="Gill Sans MT" w:cs="Gill Sans MT"/>
          <w:b/>
          <w:bCs/>
          <w:sz w:val="37"/>
          <w:szCs w:val="37"/>
        </w:rPr>
      </w:pPr>
    </w:p>
    <w:p w14:paraId="415A0E7E" w14:textId="77777777" w:rsidR="007C18E0" w:rsidRPr="00C42DF4" w:rsidRDefault="007C18E0" w:rsidP="00FF57BF">
      <w:pPr>
        <w:spacing w:before="5"/>
        <w:jc w:val="both"/>
        <w:rPr>
          <w:rFonts w:ascii="Gill Sans MT" w:eastAsia="Arial" w:hAnsi="Gill Sans MT" w:cs="Arial"/>
          <w:b/>
          <w:bCs/>
        </w:rPr>
      </w:pPr>
    </w:p>
    <w:p w14:paraId="27C6D03B" w14:textId="767A957F" w:rsidR="00C70739" w:rsidRPr="00C42DF4" w:rsidRDefault="00C70739" w:rsidP="002C46CF">
      <w:pPr>
        <w:pStyle w:val="Heading3"/>
        <w:ind w:left="720" w:right="820"/>
        <w:jc w:val="center"/>
        <w:rPr>
          <w:spacing w:val="-1"/>
          <w:sz w:val="36"/>
          <w:szCs w:val="36"/>
        </w:rPr>
      </w:pPr>
      <w:bookmarkStart w:id="1" w:name="APPLICATION_GUIDELINES_FOR_HOUSING_&amp;_PUB"/>
      <w:bookmarkEnd w:id="1"/>
      <w:r w:rsidRPr="00C42DF4">
        <w:rPr>
          <w:spacing w:val="-1"/>
          <w:sz w:val="36"/>
          <w:szCs w:val="36"/>
        </w:rPr>
        <w:t>COMMUNITY DEVELOPMENT BLOCK GRANT PROGRAM</w:t>
      </w:r>
    </w:p>
    <w:p w14:paraId="626BB585" w14:textId="667A6861" w:rsidR="00C01D0F" w:rsidRPr="00C42DF4" w:rsidRDefault="00C01D0F" w:rsidP="002C46CF">
      <w:pPr>
        <w:pStyle w:val="Heading3"/>
        <w:ind w:left="720" w:right="820"/>
        <w:jc w:val="center"/>
        <w:rPr>
          <w:spacing w:val="-1"/>
          <w:sz w:val="36"/>
          <w:szCs w:val="36"/>
        </w:rPr>
      </w:pPr>
    </w:p>
    <w:p w14:paraId="01034768" w14:textId="77777777" w:rsidR="00631364" w:rsidRPr="00C42DF4" w:rsidRDefault="00631364" w:rsidP="002C46CF">
      <w:pPr>
        <w:pStyle w:val="Heading3"/>
        <w:ind w:left="720" w:right="820"/>
        <w:jc w:val="center"/>
        <w:rPr>
          <w:spacing w:val="-1"/>
          <w:sz w:val="36"/>
          <w:szCs w:val="36"/>
        </w:rPr>
      </w:pPr>
    </w:p>
    <w:p w14:paraId="3ACF922D" w14:textId="43ED90E6" w:rsidR="008F2F0C" w:rsidRPr="00C42DF4" w:rsidRDefault="00FA41FF" w:rsidP="002C46CF">
      <w:pPr>
        <w:pStyle w:val="Heading3"/>
        <w:ind w:left="720" w:right="820"/>
        <w:jc w:val="center"/>
        <w:rPr>
          <w:spacing w:val="-1"/>
          <w:sz w:val="36"/>
          <w:szCs w:val="36"/>
        </w:rPr>
      </w:pPr>
      <w:r w:rsidRPr="00C42DF4">
        <w:rPr>
          <w:spacing w:val="-1"/>
          <w:sz w:val="36"/>
          <w:szCs w:val="36"/>
        </w:rPr>
        <w:t xml:space="preserve">COMMUNITY </w:t>
      </w:r>
      <w:r w:rsidR="001A6495" w:rsidRPr="00C42DF4">
        <w:rPr>
          <w:spacing w:val="-1"/>
          <w:sz w:val="36"/>
          <w:szCs w:val="36"/>
        </w:rPr>
        <w:t>PLANNING</w:t>
      </w:r>
      <w:r w:rsidR="008713AF" w:rsidRPr="00C42DF4">
        <w:rPr>
          <w:spacing w:val="-1"/>
          <w:sz w:val="36"/>
          <w:szCs w:val="36"/>
        </w:rPr>
        <w:t xml:space="preserve"> </w:t>
      </w:r>
      <w:r w:rsidR="001A6495" w:rsidRPr="00C42DF4">
        <w:rPr>
          <w:spacing w:val="-1"/>
          <w:sz w:val="36"/>
          <w:szCs w:val="36"/>
        </w:rPr>
        <w:t>GRANT</w:t>
      </w:r>
    </w:p>
    <w:p w14:paraId="36EACBB2" w14:textId="2DF9E2B1" w:rsidR="007C18E0" w:rsidRPr="00C42DF4" w:rsidRDefault="008713AF" w:rsidP="002C46CF">
      <w:pPr>
        <w:pStyle w:val="Heading3"/>
        <w:ind w:left="720" w:right="820"/>
        <w:jc w:val="center"/>
        <w:rPr>
          <w:spacing w:val="-1"/>
          <w:sz w:val="36"/>
          <w:szCs w:val="36"/>
        </w:rPr>
      </w:pPr>
      <w:r w:rsidRPr="00C42DF4">
        <w:rPr>
          <w:spacing w:val="-1"/>
          <w:sz w:val="36"/>
          <w:szCs w:val="36"/>
        </w:rPr>
        <w:t>APPLICATION GUIDEL</w:t>
      </w:r>
      <w:r w:rsidR="008F2F0C" w:rsidRPr="00C42DF4">
        <w:rPr>
          <w:spacing w:val="-1"/>
          <w:sz w:val="36"/>
          <w:szCs w:val="36"/>
        </w:rPr>
        <w:t>I</w:t>
      </w:r>
      <w:r w:rsidRPr="00C42DF4">
        <w:rPr>
          <w:spacing w:val="-1"/>
          <w:sz w:val="36"/>
          <w:szCs w:val="36"/>
        </w:rPr>
        <w:t>N</w:t>
      </w:r>
      <w:r w:rsidR="008F2F0C" w:rsidRPr="00C42DF4">
        <w:rPr>
          <w:spacing w:val="-1"/>
          <w:sz w:val="36"/>
          <w:szCs w:val="36"/>
        </w:rPr>
        <w:t>E</w:t>
      </w:r>
      <w:r w:rsidRPr="00C42DF4">
        <w:rPr>
          <w:spacing w:val="-1"/>
          <w:sz w:val="36"/>
          <w:szCs w:val="36"/>
        </w:rPr>
        <w:t>S, GRANT ADMINISTRATION</w:t>
      </w:r>
      <w:bookmarkStart w:id="2" w:name="FACILITIES_PLANNING_GRANTS"/>
      <w:bookmarkEnd w:id="2"/>
      <w:r w:rsidR="008F2F0C" w:rsidRPr="00C42DF4">
        <w:rPr>
          <w:spacing w:val="-1"/>
          <w:sz w:val="36"/>
          <w:szCs w:val="36"/>
        </w:rPr>
        <w:t>, AND APPLICA</w:t>
      </w:r>
      <w:r w:rsidR="00631364" w:rsidRPr="00C42DF4">
        <w:rPr>
          <w:spacing w:val="-1"/>
          <w:sz w:val="36"/>
          <w:szCs w:val="36"/>
        </w:rPr>
        <w:t>TI</w:t>
      </w:r>
      <w:r w:rsidR="008F2F0C" w:rsidRPr="00C42DF4">
        <w:rPr>
          <w:spacing w:val="-1"/>
          <w:sz w:val="36"/>
          <w:szCs w:val="36"/>
        </w:rPr>
        <w:t>ON</w:t>
      </w:r>
    </w:p>
    <w:p w14:paraId="0EE1A511" w14:textId="75D6FF0D" w:rsidR="00F07DDD" w:rsidRPr="00C42DF4" w:rsidRDefault="00F07DDD" w:rsidP="00DD15C4">
      <w:pPr>
        <w:pStyle w:val="Heading3"/>
        <w:ind w:left="1744" w:right="1747"/>
        <w:jc w:val="center"/>
        <w:rPr>
          <w:spacing w:val="-2"/>
          <w:sz w:val="36"/>
          <w:szCs w:val="36"/>
        </w:rPr>
      </w:pPr>
    </w:p>
    <w:p w14:paraId="54037E3F" w14:textId="77777777" w:rsidR="00631364" w:rsidRPr="00C42DF4" w:rsidRDefault="00631364" w:rsidP="00DD15C4">
      <w:pPr>
        <w:pStyle w:val="Heading3"/>
        <w:ind w:left="1744" w:right="1747"/>
        <w:jc w:val="center"/>
        <w:rPr>
          <w:spacing w:val="-2"/>
          <w:sz w:val="36"/>
          <w:szCs w:val="36"/>
        </w:rPr>
      </w:pPr>
    </w:p>
    <w:p w14:paraId="47F7D545" w14:textId="130051AE" w:rsidR="00F07DDD" w:rsidRPr="00C42DF4" w:rsidRDefault="001972BC" w:rsidP="001972BC">
      <w:pPr>
        <w:pStyle w:val="Heading3"/>
        <w:ind w:left="1744" w:right="1747"/>
        <w:jc w:val="center"/>
        <w:rPr>
          <w:spacing w:val="-2"/>
          <w:sz w:val="36"/>
          <w:szCs w:val="36"/>
        </w:rPr>
      </w:pPr>
      <w:r>
        <w:rPr>
          <w:spacing w:val="-2"/>
          <w:sz w:val="36"/>
          <w:szCs w:val="36"/>
        </w:rPr>
        <w:t xml:space="preserve">Current </w:t>
      </w:r>
      <w:r w:rsidR="00FF57BF" w:rsidRPr="00C42DF4">
        <w:rPr>
          <w:spacing w:val="-2"/>
          <w:sz w:val="36"/>
          <w:szCs w:val="36"/>
        </w:rPr>
        <w:t>Grant Application</w:t>
      </w:r>
      <w:r w:rsidR="00A9490B">
        <w:rPr>
          <w:spacing w:val="-2"/>
          <w:sz w:val="36"/>
          <w:szCs w:val="36"/>
        </w:rPr>
        <w:t xml:space="preserve"> </w:t>
      </w:r>
      <w:r>
        <w:rPr>
          <w:spacing w:val="-2"/>
          <w:sz w:val="36"/>
          <w:szCs w:val="36"/>
        </w:rPr>
        <w:t xml:space="preserve">deadlines available on our website: </w:t>
      </w:r>
      <w:r w:rsidRPr="001972BC">
        <w:rPr>
          <w:spacing w:val="-2"/>
          <w:sz w:val="36"/>
          <w:szCs w:val="36"/>
        </w:rPr>
        <w:t>https://comdev.mt.gov/Programs/CDBG/PlanningActivities/Applying</w:t>
      </w:r>
    </w:p>
    <w:p w14:paraId="68952FEC" w14:textId="77777777" w:rsidR="00C66B84" w:rsidRPr="00C42DF4" w:rsidRDefault="00C66B84" w:rsidP="00DD15C4">
      <w:pPr>
        <w:pStyle w:val="Heading3"/>
        <w:ind w:left="1744" w:right="1747"/>
        <w:jc w:val="center"/>
        <w:rPr>
          <w:spacing w:val="-2"/>
        </w:rPr>
      </w:pPr>
    </w:p>
    <w:p w14:paraId="3E5C5CC8" w14:textId="77777777" w:rsidR="00C66B84" w:rsidRPr="00C42DF4" w:rsidRDefault="00C66B84" w:rsidP="00DD15C4">
      <w:pPr>
        <w:pStyle w:val="Heading3"/>
        <w:ind w:left="1744" w:right="1747"/>
        <w:jc w:val="center"/>
        <w:rPr>
          <w:spacing w:val="-2"/>
        </w:rPr>
      </w:pPr>
    </w:p>
    <w:p w14:paraId="78603BA5" w14:textId="7EB54521" w:rsidR="00C66B84" w:rsidRPr="00C42DF4" w:rsidRDefault="00000000" w:rsidP="00DD15C4">
      <w:pPr>
        <w:pStyle w:val="Heading3"/>
        <w:ind w:left="1744" w:right="1747"/>
        <w:jc w:val="center"/>
        <w:rPr>
          <w:spacing w:val="-2"/>
        </w:rPr>
      </w:pPr>
      <w:hyperlink r:id="rId12" w:history="1">
        <w:r w:rsidR="00F07DDD" w:rsidRPr="00C42DF4">
          <w:rPr>
            <w:rStyle w:val="Hyperlink"/>
            <w:spacing w:val="-2"/>
          </w:rPr>
          <w:t>DOCCDD@MT.GOV</w:t>
        </w:r>
      </w:hyperlink>
    </w:p>
    <w:p w14:paraId="343A42E1" w14:textId="77777777" w:rsidR="00F07DDD" w:rsidRPr="00C42DF4" w:rsidRDefault="00F07DDD" w:rsidP="00DD15C4">
      <w:pPr>
        <w:pStyle w:val="Heading3"/>
        <w:ind w:left="1744" w:right="1747"/>
        <w:jc w:val="center"/>
        <w:rPr>
          <w:spacing w:val="-2"/>
        </w:rPr>
      </w:pPr>
    </w:p>
    <w:p w14:paraId="1B8C755D" w14:textId="0BDC9654" w:rsidR="00C66B84" w:rsidRPr="00C42DF4" w:rsidRDefault="00000000" w:rsidP="00DD15C4">
      <w:pPr>
        <w:pStyle w:val="Heading3"/>
        <w:ind w:left="1744" w:right="1747"/>
        <w:jc w:val="center"/>
        <w:rPr>
          <w:spacing w:val="-2"/>
        </w:rPr>
      </w:pPr>
      <w:hyperlink r:id="rId13" w:history="1">
        <w:r w:rsidR="00B76D0D" w:rsidRPr="00C42DF4">
          <w:rPr>
            <w:rStyle w:val="Hyperlink"/>
            <w:spacing w:val="-2"/>
          </w:rPr>
          <w:t>http://comdev.mt.gov/programs/cdbg</w:t>
        </w:r>
      </w:hyperlink>
    </w:p>
    <w:p w14:paraId="767F2622" w14:textId="3F21A5D7" w:rsidR="00C66B84" w:rsidRPr="00C42DF4" w:rsidRDefault="00C66B84" w:rsidP="00FF57BF">
      <w:pPr>
        <w:pStyle w:val="Heading3"/>
        <w:ind w:left="1744" w:right="1747"/>
        <w:jc w:val="both"/>
        <w:rPr>
          <w:spacing w:val="-2"/>
        </w:rPr>
      </w:pPr>
    </w:p>
    <w:p w14:paraId="06E6CCC8" w14:textId="08E3F3F6" w:rsidR="00C66B84" w:rsidRPr="00C42DF4" w:rsidRDefault="00C66B84" w:rsidP="00FF57BF">
      <w:pPr>
        <w:pStyle w:val="Heading3"/>
        <w:ind w:left="1744" w:right="1747"/>
        <w:jc w:val="both"/>
        <w:rPr>
          <w:spacing w:val="-2"/>
        </w:rPr>
      </w:pPr>
    </w:p>
    <w:p w14:paraId="5F4AD3D2" w14:textId="2C12E974" w:rsidR="00C66B84" w:rsidRPr="00C42DF4" w:rsidRDefault="00C66B84" w:rsidP="00FF57BF">
      <w:pPr>
        <w:pStyle w:val="Heading3"/>
        <w:ind w:left="1744" w:right="1747"/>
        <w:jc w:val="both"/>
        <w:rPr>
          <w:spacing w:val="-2"/>
        </w:rPr>
      </w:pPr>
    </w:p>
    <w:p w14:paraId="0B935084" w14:textId="56C5B1C6" w:rsidR="00C66B84" w:rsidRPr="00C42DF4" w:rsidRDefault="00C66B84" w:rsidP="00FF57BF">
      <w:pPr>
        <w:pStyle w:val="Heading3"/>
        <w:ind w:left="1744" w:right="1747"/>
        <w:jc w:val="both"/>
        <w:rPr>
          <w:spacing w:val="-2"/>
        </w:rPr>
      </w:pPr>
    </w:p>
    <w:p w14:paraId="570EF4B0" w14:textId="77777777" w:rsidR="00437945" w:rsidRDefault="00437945">
      <w:pPr>
        <w:rPr>
          <w:rFonts w:ascii="Gill Sans MT" w:eastAsia="Gill Sans MT" w:hAnsi="Gill Sans MT" w:cs="Gill Sans MT"/>
        </w:rPr>
      </w:pPr>
      <w:r>
        <w:rPr>
          <w:rFonts w:cs="Gill Sans MT"/>
          <w:b/>
          <w:bCs/>
        </w:rPr>
        <w:br w:type="page"/>
      </w:r>
    </w:p>
    <w:p w14:paraId="68897316" w14:textId="3559F4BE" w:rsidR="007C18E0" w:rsidRPr="00C42DF4" w:rsidRDefault="00361F9E" w:rsidP="00C012A9">
      <w:pPr>
        <w:pStyle w:val="Heading1"/>
        <w:spacing w:before="57"/>
        <w:ind w:left="0" w:right="3546" w:firstLine="0"/>
        <w:rPr>
          <w:b w:val="0"/>
          <w:bCs w:val="0"/>
        </w:rPr>
      </w:pPr>
      <w:r w:rsidRPr="00C42DF4">
        <w:lastRenderedPageBreak/>
        <w:t>TABLE</w:t>
      </w:r>
      <w:r w:rsidRPr="00C42DF4">
        <w:rPr>
          <w:spacing w:val="-5"/>
        </w:rPr>
        <w:t xml:space="preserve"> </w:t>
      </w:r>
      <w:r w:rsidRPr="00C42DF4">
        <w:t>OF</w:t>
      </w:r>
      <w:r w:rsidRPr="00C42DF4">
        <w:rPr>
          <w:spacing w:val="-4"/>
        </w:rPr>
        <w:t xml:space="preserve"> </w:t>
      </w:r>
      <w:r w:rsidRPr="00C42DF4">
        <w:rPr>
          <w:spacing w:val="-1"/>
        </w:rPr>
        <w:t>CONTENTS</w:t>
      </w:r>
    </w:p>
    <w:p w14:paraId="7C110900" w14:textId="77777777" w:rsidR="007C18E0" w:rsidRPr="00C42DF4" w:rsidRDefault="007C18E0" w:rsidP="00FF57BF">
      <w:pPr>
        <w:jc w:val="both"/>
        <w:rPr>
          <w:rFonts w:ascii="Gill Sans MT" w:eastAsia="Gill Sans MT" w:hAnsi="Gill Sans MT" w:cs="Gill Sans MT"/>
          <w:b/>
          <w:bCs/>
          <w:sz w:val="24"/>
          <w:szCs w:val="24"/>
        </w:rPr>
      </w:pPr>
    </w:p>
    <w:p w14:paraId="3493486D" w14:textId="6D492D32" w:rsidR="007C18E0" w:rsidRPr="00C42DF4" w:rsidRDefault="00FD779D" w:rsidP="00FF57BF">
      <w:pPr>
        <w:tabs>
          <w:tab w:val="left" w:pos="8747"/>
        </w:tabs>
        <w:ind w:left="107"/>
        <w:jc w:val="both"/>
        <w:rPr>
          <w:rFonts w:ascii="Gill Sans MT" w:eastAsia="Gill Sans MT" w:hAnsi="Gill Sans MT" w:cs="Gill Sans MT"/>
          <w:sz w:val="24"/>
          <w:szCs w:val="24"/>
        </w:rPr>
      </w:pPr>
      <w:r w:rsidRPr="00C42DF4">
        <w:rPr>
          <w:rFonts w:ascii="Gill Sans MT" w:hAnsi="Gill Sans MT"/>
          <w:noProof/>
        </w:rPr>
        <mc:AlternateContent>
          <mc:Choice Requires="wpg">
            <w:drawing>
              <wp:anchor distT="0" distB="0" distL="114300" distR="114300" simplePos="0" relativeHeight="251658240" behindDoc="1" locked="0" layoutInCell="1" allowOverlap="1" wp14:anchorId="032A07EA" wp14:editId="7E7E546D">
                <wp:simplePos x="0" y="0"/>
                <wp:positionH relativeFrom="page">
                  <wp:posOffset>804545</wp:posOffset>
                </wp:positionH>
                <wp:positionV relativeFrom="paragraph">
                  <wp:posOffset>157480</wp:posOffset>
                </wp:positionV>
                <wp:extent cx="5834380" cy="1270"/>
                <wp:effectExtent l="13970" t="5080" r="9525" b="12700"/>
                <wp:wrapNone/>
                <wp:docPr id="10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1270"/>
                          <a:chOff x="1267" y="248"/>
                          <a:chExt cx="9188" cy="2"/>
                        </a:xfrm>
                      </wpg:grpSpPr>
                      <wps:wsp>
                        <wps:cNvPr id="105" name="Freeform 97"/>
                        <wps:cNvSpPr>
                          <a:spLocks/>
                        </wps:cNvSpPr>
                        <wps:spPr bwMode="auto">
                          <a:xfrm>
                            <a:off x="1267" y="248"/>
                            <a:ext cx="9188" cy="2"/>
                          </a:xfrm>
                          <a:custGeom>
                            <a:avLst/>
                            <a:gdLst>
                              <a:gd name="T0" fmla="+- 0 1267 1267"/>
                              <a:gd name="T1" fmla="*/ T0 w 9188"/>
                              <a:gd name="T2" fmla="+- 0 10454 1267"/>
                              <a:gd name="T3" fmla="*/ T2 w 9188"/>
                            </a:gdLst>
                            <a:ahLst/>
                            <a:cxnLst>
                              <a:cxn ang="0">
                                <a:pos x="T1" y="0"/>
                              </a:cxn>
                              <a:cxn ang="0">
                                <a:pos x="T3" y="0"/>
                              </a:cxn>
                            </a:cxnLst>
                            <a:rect l="0" t="0" r="r" b="b"/>
                            <a:pathLst>
                              <a:path w="9188">
                                <a:moveTo>
                                  <a:pt x="0" y="0"/>
                                </a:moveTo>
                                <a:lnTo>
                                  <a:pt x="918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76D81" id="Group 96" o:spid="_x0000_s1026" style="position:absolute;margin-left:63.35pt;margin-top:12.4pt;width:459.4pt;height:.1pt;z-index:-251658240;mso-position-horizontal-relative:page" coordorigin="1267,248" coordsize="9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">
                <v:shape id="Freeform 97" o:spid="_x0000_s1027" style="position:absolute;left:1267;top:248;width:9188;height:2;visibility:visible;mso-wrap-style:square;v-text-anchor:top" coordsize="9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" path="m,l9187,e" filled="f" strokeweight=".7pt">
                  <v:path arrowok="t" o:connecttype="custom" o:connectlocs="0,0;9187,0" o:connectangles="0,0"/>
                </v:shape>
                <w10:wrap anchorx="page"/>
              </v:group>
            </w:pict>
          </mc:Fallback>
        </mc:AlternateContent>
      </w:r>
      <w:r w:rsidR="00361F9E" w:rsidRPr="00C42DF4">
        <w:rPr>
          <w:rFonts w:ascii="Gill Sans MT" w:hAnsi="Gill Sans MT"/>
          <w:b/>
          <w:spacing w:val="-1"/>
          <w:w w:val="95"/>
          <w:sz w:val="24"/>
        </w:rPr>
        <w:t>Section</w:t>
      </w:r>
      <w:r w:rsidR="00361F9E" w:rsidRPr="00C42DF4">
        <w:rPr>
          <w:rFonts w:ascii="Gill Sans MT" w:hAnsi="Gill Sans MT"/>
          <w:b/>
          <w:spacing w:val="-1"/>
          <w:w w:val="95"/>
          <w:sz w:val="24"/>
        </w:rPr>
        <w:tab/>
      </w:r>
      <w:r w:rsidR="00B657E3" w:rsidRPr="00C42DF4">
        <w:rPr>
          <w:rFonts w:ascii="Gill Sans MT" w:hAnsi="Gill Sans MT"/>
          <w:b/>
          <w:spacing w:val="-1"/>
          <w:w w:val="95"/>
          <w:sz w:val="24"/>
        </w:rPr>
        <w:t xml:space="preserve">    </w:t>
      </w:r>
      <w:r w:rsidR="00361F9E" w:rsidRPr="00C42DF4">
        <w:rPr>
          <w:rFonts w:ascii="Gill Sans MT" w:hAnsi="Gill Sans MT"/>
          <w:b/>
          <w:spacing w:val="-1"/>
          <w:sz w:val="24"/>
        </w:rPr>
        <w:t>Page</w:t>
      </w:r>
    </w:p>
    <w:p w14:paraId="44AE7D68" w14:textId="600F97F8" w:rsidR="008713AF" w:rsidRPr="00C42DF4" w:rsidRDefault="005A6FA8" w:rsidP="00FF57BF">
      <w:pPr>
        <w:pStyle w:val="ListParagraph"/>
        <w:numPr>
          <w:ilvl w:val="0"/>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APPLICATION GUIDELINES</w:t>
      </w:r>
      <w:r w:rsidR="005A6222">
        <w:rPr>
          <w:rFonts w:ascii="Gill Sans MT" w:eastAsia="Gill Sans MT" w:hAnsi="Gill Sans MT" w:cs="Gill Sans MT"/>
          <w:b/>
          <w:bCs/>
          <w:spacing w:val="-1"/>
          <w:sz w:val="24"/>
          <w:szCs w:val="24"/>
        </w:rPr>
        <w:t xml:space="preserve"> …………………………………………………...</w:t>
      </w:r>
      <w:r w:rsidR="008415D5">
        <w:rPr>
          <w:rFonts w:ascii="Gill Sans MT" w:eastAsia="Gill Sans MT" w:hAnsi="Gill Sans MT" w:cs="Gill Sans MT"/>
          <w:b/>
          <w:bCs/>
          <w:spacing w:val="-1"/>
          <w:sz w:val="24"/>
          <w:szCs w:val="24"/>
        </w:rPr>
        <w:t>3</w:t>
      </w:r>
    </w:p>
    <w:p w14:paraId="08E04E46" w14:textId="51CA84B7" w:rsidR="008F2F0C" w:rsidRPr="00C42DF4" w:rsidRDefault="008F2F0C" w:rsidP="005A6222">
      <w:pPr>
        <w:pStyle w:val="ListParagraph"/>
        <w:tabs>
          <w:tab w:val="left" w:pos="1547"/>
        </w:tabs>
        <w:spacing w:before="69" w:line="480" w:lineRule="auto"/>
        <w:ind w:left="1440"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Introduction</w:t>
      </w:r>
      <w:r w:rsidR="00631364" w:rsidRPr="00C42DF4">
        <w:rPr>
          <w:rFonts w:ascii="Gill Sans MT" w:eastAsia="Gill Sans MT" w:hAnsi="Gill Sans MT" w:cs="Gill Sans MT"/>
          <w:b/>
          <w:bCs/>
          <w:spacing w:val="-1"/>
          <w:sz w:val="24"/>
          <w:szCs w:val="24"/>
        </w:rPr>
        <w:t xml:space="preserve"> ………………………………………………..…………………</w:t>
      </w:r>
      <w:r w:rsidR="00B657E3"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3</w:t>
      </w:r>
    </w:p>
    <w:p w14:paraId="2555F9B8" w14:textId="4330E499" w:rsidR="008F2F0C" w:rsidRPr="00C42DF4" w:rsidRDefault="008F2F0C" w:rsidP="00FF57BF">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Eligible Applicant</w:t>
      </w:r>
      <w:r w:rsidR="00631364" w:rsidRPr="00C42DF4">
        <w:rPr>
          <w:rFonts w:ascii="Gill Sans MT" w:eastAsia="Gill Sans MT" w:hAnsi="Gill Sans MT" w:cs="Gill Sans MT"/>
          <w:b/>
          <w:bCs/>
          <w:spacing w:val="-1"/>
          <w:sz w:val="24"/>
          <w:szCs w:val="24"/>
        </w:rPr>
        <w:t xml:space="preserve"> ……………………………………………………………</w:t>
      </w:r>
      <w:r w:rsidR="005A6222">
        <w:rPr>
          <w:rFonts w:ascii="Gill Sans MT" w:eastAsia="Gill Sans MT" w:hAnsi="Gill Sans MT" w:cs="Gill Sans MT"/>
          <w:b/>
          <w:bCs/>
          <w:spacing w:val="-1"/>
          <w:sz w:val="24"/>
          <w:szCs w:val="24"/>
        </w:rPr>
        <w:t>…</w:t>
      </w:r>
      <w:r w:rsidR="00631364" w:rsidRPr="00C42DF4">
        <w:rPr>
          <w:rFonts w:ascii="Gill Sans MT" w:eastAsia="Gill Sans MT" w:hAnsi="Gill Sans MT" w:cs="Gill Sans MT"/>
          <w:b/>
          <w:bCs/>
          <w:spacing w:val="-1"/>
          <w:sz w:val="24"/>
          <w:szCs w:val="24"/>
        </w:rPr>
        <w:t>3</w:t>
      </w:r>
    </w:p>
    <w:p w14:paraId="7D4F83F2" w14:textId="4AF8B070" w:rsidR="008F2F0C" w:rsidRPr="00C42DF4" w:rsidRDefault="008F2F0C" w:rsidP="00FF57BF">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 xml:space="preserve">Eligible Planning Projects and Costs </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29"/>
          <w:sz w:val="24"/>
          <w:szCs w:val="24"/>
        </w:rPr>
        <w:t>…..</w:t>
      </w:r>
      <w:r w:rsidR="00631364" w:rsidRPr="00C42DF4">
        <w:rPr>
          <w:rFonts w:ascii="Gill Sans MT" w:eastAsia="Gill Sans MT" w:hAnsi="Gill Sans MT" w:cs="Gill Sans MT"/>
          <w:b/>
          <w:bCs/>
          <w:sz w:val="24"/>
          <w:szCs w:val="24"/>
        </w:rPr>
        <w:t>3</w:t>
      </w:r>
    </w:p>
    <w:p w14:paraId="5525FE22" w14:textId="18F8B6A6" w:rsidR="005A6222" w:rsidRPr="00C42DF4" w:rsidRDefault="005A6222" w:rsidP="005A6222">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Pr>
          <w:rFonts w:ascii="Gill Sans MT" w:eastAsia="Gill Sans MT" w:hAnsi="Gill Sans MT" w:cs="Gill Sans MT"/>
          <w:b/>
          <w:bCs/>
          <w:spacing w:val="-1"/>
          <w:sz w:val="24"/>
          <w:szCs w:val="24"/>
        </w:rPr>
        <w:t>Ine</w:t>
      </w:r>
      <w:r w:rsidRPr="00C42DF4">
        <w:rPr>
          <w:rFonts w:ascii="Gill Sans MT" w:eastAsia="Gill Sans MT" w:hAnsi="Gill Sans MT" w:cs="Gill Sans MT"/>
          <w:b/>
          <w:bCs/>
          <w:spacing w:val="-1"/>
          <w:sz w:val="24"/>
          <w:szCs w:val="24"/>
        </w:rPr>
        <w:t>ligible Planning Projects and Costs ……………</w:t>
      </w:r>
      <w:r w:rsidR="008415D5">
        <w:rPr>
          <w:rFonts w:ascii="Gill Sans MT" w:eastAsia="Gill Sans MT" w:hAnsi="Gill Sans MT" w:cs="Gill Sans MT"/>
          <w:b/>
          <w:bCs/>
          <w:spacing w:val="29"/>
          <w:sz w:val="24"/>
          <w:szCs w:val="24"/>
        </w:rPr>
        <w:t>……………………..</w:t>
      </w:r>
      <w:r w:rsidR="001228F9">
        <w:rPr>
          <w:rFonts w:ascii="Gill Sans MT" w:eastAsia="Gill Sans MT" w:hAnsi="Gill Sans MT" w:cs="Gill Sans MT"/>
          <w:b/>
          <w:bCs/>
          <w:sz w:val="24"/>
          <w:szCs w:val="24"/>
        </w:rPr>
        <w:t>6</w:t>
      </w:r>
    </w:p>
    <w:p w14:paraId="0797F5A1" w14:textId="3DBE65B3" w:rsidR="008F2F0C" w:rsidRPr="00C42DF4" w:rsidRDefault="008F2F0C" w:rsidP="00FF57BF">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Award Amounts &amp; Required Match</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5A6222">
        <w:rPr>
          <w:rFonts w:ascii="Gill Sans MT" w:eastAsia="Gill Sans MT" w:hAnsi="Gill Sans MT" w:cs="Gill Sans MT"/>
          <w:b/>
          <w:bCs/>
          <w:spacing w:val="-18"/>
          <w:sz w:val="24"/>
          <w:szCs w:val="24"/>
        </w:rPr>
        <w:t>.</w:t>
      </w:r>
      <w:r w:rsidR="001228F9">
        <w:rPr>
          <w:rFonts w:ascii="Gill Sans MT" w:eastAsia="Gill Sans MT" w:hAnsi="Gill Sans MT" w:cs="Gill Sans MT"/>
          <w:b/>
          <w:bCs/>
          <w:sz w:val="24"/>
          <w:szCs w:val="24"/>
        </w:rPr>
        <w:t>6</w:t>
      </w:r>
    </w:p>
    <w:p w14:paraId="0804FC20" w14:textId="4C505446" w:rsidR="008F2F0C" w:rsidRPr="00C42DF4" w:rsidRDefault="008F2F0C" w:rsidP="00FF57BF">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Application Submission</w:t>
      </w:r>
      <w:r w:rsidR="00631364" w:rsidRPr="00C42DF4">
        <w:rPr>
          <w:rFonts w:ascii="Gill Sans MT" w:eastAsia="Gill Sans MT" w:hAnsi="Gill Sans MT" w:cs="Gill Sans MT"/>
          <w:b/>
          <w:bCs/>
          <w:spacing w:val="-1"/>
          <w:sz w:val="24"/>
          <w:szCs w:val="24"/>
        </w:rPr>
        <w:t>…………………………………...…………………</w:t>
      </w:r>
      <w:r w:rsidR="00B657E3"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1228F9">
        <w:rPr>
          <w:rFonts w:ascii="Gill Sans MT" w:eastAsia="Gill Sans MT" w:hAnsi="Gill Sans MT" w:cs="Gill Sans MT"/>
          <w:b/>
          <w:bCs/>
          <w:spacing w:val="-1"/>
          <w:sz w:val="24"/>
          <w:szCs w:val="24"/>
        </w:rPr>
        <w:t>7</w:t>
      </w:r>
    </w:p>
    <w:p w14:paraId="4B992891" w14:textId="40BDEFE0" w:rsidR="008F2F0C" w:rsidRPr="00C42DF4" w:rsidRDefault="008F2F0C" w:rsidP="00DD15C4">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Application Review Process</w:t>
      </w:r>
      <w:r w:rsidR="00631364" w:rsidRPr="00C42DF4">
        <w:rPr>
          <w:rFonts w:ascii="Gill Sans MT" w:eastAsia="Gill Sans MT" w:hAnsi="Gill Sans MT" w:cs="Gill Sans MT"/>
          <w:b/>
          <w:bCs/>
          <w:spacing w:val="-1"/>
          <w:sz w:val="24"/>
          <w:szCs w:val="24"/>
        </w:rPr>
        <w:t xml:space="preserve"> </w:t>
      </w:r>
      <w:r w:rsidR="00631364" w:rsidRPr="00C42DF4">
        <w:rPr>
          <w:rFonts w:ascii="Gill Sans MT" w:eastAsia="Gill Sans MT" w:hAnsi="Gill Sans MT" w:cs="Gill Sans MT"/>
          <w:b/>
          <w:bCs/>
          <w:sz w:val="24"/>
          <w:szCs w:val="24"/>
        </w:rPr>
        <w:t>…………………………………..……………</w:t>
      </w:r>
      <w:r w:rsidR="005A6222">
        <w:rPr>
          <w:rFonts w:ascii="Gill Sans MT" w:eastAsia="Gill Sans MT" w:hAnsi="Gill Sans MT" w:cs="Gill Sans MT"/>
          <w:b/>
          <w:bCs/>
          <w:sz w:val="24"/>
          <w:szCs w:val="24"/>
        </w:rPr>
        <w:t>…</w:t>
      </w:r>
      <w:r w:rsidR="001228F9">
        <w:rPr>
          <w:rFonts w:ascii="Gill Sans MT" w:eastAsia="Gill Sans MT" w:hAnsi="Gill Sans MT" w:cs="Gill Sans MT"/>
          <w:b/>
          <w:bCs/>
          <w:sz w:val="24"/>
          <w:szCs w:val="24"/>
        </w:rPr>
        <w:t>8</w:t>
      </w:r>
    </w:p>
    <w:p w14:paraId="4D6F45B4" w14:textId="09285CC0" w:rsidR="008713AF" w:rsidRPr="00C42DF4" w:rsidRDefault="005A6FA8" w:rsidP="00FF57BF">
      <w:pPr>
        <w:pStyle w:val="ListParagraph"/>
        <w:numPr>
          <w:ilvl w:val="0"/>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GRAN</w:t>
      </w:r>
      <w:r w:rsidR="001228F9">
        <w:rPr>
          <w:rFonts w:ascii="Gill Sans MT" w:eastAsia="Gill Sans MT" w:hAnsi="Gill Sans MT" w:cs="Gill Sans MT"/>
          <w:b/>
          <w:bCs/>
          <w:spacing w:val="-1"/>
          <w:sz w:val="24"/>
          <w:szCs w:val="24"/>
        </w:rPr>
        <w:t xml:space="preserve">T </w:t>
      </w:r>
      <w:r w:rsidRPr="00C42DF4">
        <w:rPr>
          <w:rFonts w:ascii="Gill Sans MT" w:eastAsia="Gill Sans MT" w:hAnsi="Gill Sans MT" w:cs="Gill Sans MT"/>
          <w:b/>
          <w:bCs/>
          <w:spacing w:val="-1"/>
          <w:sz w:val="24"/>
          <w:szCs w:val="24"/>
        </w:rPr>
        <w:t>ADMINISTRATION</w:t>
      </w:r>
      <w:r w:rsidR="005A6222">
        <w:rPr>
          <w:rFonts w:ascii="Gill Sans MT" w:eastAsia="Gill Sans MT" w:hAnsi="Gill Sans MT" w:cs="Gill Sans MT"/>
          <w:b/>
          <w:bCs/>
          <w:spacing w:val="-1"/>
          <w:sz w:val="24"/>
          <w:szCs w:val="24"/>
        </w:rPr>
        <w:t xml:space="preserve"> </w:t>
      </w:r>
      <w:r w:rsidR="001228F9">
        <w:rPr>
          <w:rFonts w:ascii="Gill Sans MT" w:eastAsia="Gill Sans MT" w:hAnsi="Gill Sans MT" w:cs="Gill Sans MT"/>
          <w:b/>
          <w:bCs/>
          <w:spacing w:val="-1"/>
          <w:sz w:val="24"/>
          <w:szCs w:val="24"/>
        </w:rPr>
        <w:t xml:space="preserve"> .</w:t>
      </w:r>
      <w:r w:rsidR="005A6222">
        <w:rPr>
          <w:rFonts w:ascii="Gill Sans MT" w:eastAsia="Gill Sans MT" w:hAnsi="Gill Sans MT" w:cs="Gill Sans MT"/>
          <w:b/>
          <w:bCs/>
          <w:spacing w:val="-1"/>
          <w:sz w:val="24"/>
          <w:szCs w:val="24"/>
        </w:rPr>
        <w:t>………………………………………………….</w:t>
      </w:r>
      <w:r w:rsidR="00437945">
        <w:rPr>
          <w:rFonts w:ascii="Gill Sans MT" w:eastAsia="Gill Sans MT" w:hAnsi="Gill Sans MT" w:cs="Gill Sans MT"/>
          <w:b/>
          <w:bCs/>
          <w:spacing w:val="-1"/>
          <w:sz w:val="24"/>
          <w:szCs w:val="24"/>
        </w:rPr>
        <w:t>10</w:t>
      </w:r>
    </w:p>
    <w:p w14:paraId="43010C87" w14:textId="6C7AE765" w:rsidR="008F2F0C" w:rsidRPr="00C42DF4" w:rsidRDefault="008F2F0C" w:rsidP="00FF57BF">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Administrative Procedures and Requirements</w:t>
      </w:r>
      <w:r w:rsidR="001228F9">
        <w:rPr>
          <w:rFonts w:ascii="Gill Sans MT" w:eastAsia="Gill Sans MT" w:hAnsi="Gill Sans MT" w:cs="Gill Sans MT"/>
          <w:b/>
          <w:bCs/>
          <w:spacing w:val="-1"/>
          <w:sz w:val="24"/>
          <w:szCs w:val="24"/>
        </w:rPr>
        <w:t xml:space="preserve">  </w:t>
      </w:r>
      <w:r w:rsidR="00631364" w:rsidRPr="00C42DF4">
        <w:rPr>
          <w:rFonts w:ascii="Gill Sans MT" w:eastAsia="Gill Sans MT" w:hAnsi="Gill Sans MT" w:cs="Gill Sans MT"/>
          <w:b/>
          <w:bCs/>
          <w:spacing w:val="-1"/>
          <w:sz w:val="24"/>
          <w:szCs w:val="24"/>
        </w:rPr>
        <w:t>………………………</w:t>
      </w:r>
      <w:r w:rsidR="005A6222">
        <w:rPr>
          <w:rFonts w:ascii="Gill Sans MT" w:eastAsia="Gill Sans MT" w:hAnsi="Gill Sans MT" w:cs="Gill Sans MT"/>
          <w:b/>
          <w:bCs/>
          <w:spacing w:val="-1"/>
          <w:sz w:val="24"/>
          <w:szCs w:val="24"/>
        </w:rPr>
        <w:t>….</w:t>
      </w:r>
      <w:r w:rsidR="00437945">
        <w:rPr>
          <w:rFonts w:ascii="Gill Sans MT" w:eastAsia="Gill Sans MT" w:hAnsi="Gill Sans MT" w:cs="Gill Sans MT"/>
          <w:b/>
          <w:bCs/>
          <w:spacing w:val="-1"/>
          <w:sz w:val="24"/>
          <w:szCs w:val="24"/>
        </w:rPr>
        <w:t>10</w:t>
      </w:r>
    </w:p>
    <w:p w14:paraId="2755B36E" w14:textId="420C0FFE" w:rsidR="008F2F0C" w:rsidRPr="00C42DF4" w:rsidRDefault="008F2F0C" w:rsidP="00DD15C4">
      <w:pPr>
        <w:pStyle w:val="ListParagraph"/>
        <w:numPr>
          <w:ilvl w:val="1"/>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Procurement of Professional Services</w:t>
      </w:r>
      <w:r w:rsidR="001228F9">
        <w:rPr>
          <w:rFonts w:ascii="Gill Sans MT" w:eastAsia="Gill Sans MT" w:hAnsi="Gill Sans MT" w:cs="Gill Sans MT"/>
          <w:b/>
          <w:bCs/>
          <w:spacing w:val="-1"/>
          <w:sz w:val="24"/>
          <w:szCs w:val="24"/>
        </w:rPr>
        <w:t xml:space="preserve">  </w:t>
      </w:r>
      <w:r w:rsidR="00631364" w:rsidRPr="00C42DF4">
        <w:rPr>
          <w:rFonts w:ascii="Gill Sans MT" w:eastAsia="Gill Sans MT" w:hAnsi="Gill Sans MT" w:cs="Gill Sans MT"/>
          <w:b/>
          <w:bCs/>
          <w:spacing w:val="-1"/>
          <w:sz w:val="24"/>
          <w:szCs w:val="24"/>
        </w:rPr>
        <w:t xml:space="preserve"> ..………………..…………..…</w:t>
      </w:r>
      <w:r w:rsidR="005A6222">
        <w:rPr>
          <w:rFonts w:ascii="Gill Sans MT" w:eastAsia="Gill Sans MT" w:hAnsi="Gill Sans MT" w:cs="Gill Sans MT"/>
          <w:b/>
          <w:bCs/>
          <w:spacing w:val="-1"/>
          <w:sz w:val="24"/>
          <w:szCs w:val="24"/>
        </w:rPr>
        <w:t>….</w:t>
      </w:r>
      <w:r w:rsidR="001228F9">
        <w:rPr>
          <w:rFonts w:ascii="Gill Sans MT" w:eastAsia="Gill Sans MT" w:hAnsi="Gill Sans MT" w:cs="Gill Sans MT"/>
          <w:b/>
          <w:bCs/>
          <w:spacing w:val="-1"/>
          <w:sz w:val="24"/>
          <w:szCs w:val="24"/>
        </w:rPr>
        <w:t>1</w:t>
      </w:r>
      <w:r w:rsidR="00437945">
        <w:rPr>
          <w:rFonts w:ascii="Gill Sans MT" w:eastAsia="Gill Sans MT" w:hAnsi="Gill Sans MT" w:cs="Gill Sans MT"/>
          <w:b/>
          <w:bCs/>
          <w:spacing w:val="-1"/>
          <w:sz w:val="24"/>
          <w:szCs w:val="24"/>
        </w:rPr>
        <w:t>1</w:t>
      </w:r>
    </w:p>
    <w:p w14:paraId="4337AD4D" w14:textId="63CE5851" w:rsidR="008713AF" w:rsidRDefault="005A6FA8" w:rsidP="00DD15C4">
      <w:pPr>
        <w:pStyle w:val="ListParagraph"/>
        <w:numPr>
          <w:ilvl w:val="0"/>
          <w:numId w:val="28"/>
        </w:numPr>
        <w:tabs>
          <w:tab w:val="left" w:pos="1547"/>
        </w:tabs>
        <w:spacing w:before="69" w:line="480" w:lineRule="auto"/>
        <w:ind w:right="867"/>
        <w:jc w:val="both"/>
        <w:rPr>
          <w:rFonts w:ascii="Gill Sans MT" w:eastAsia="Gill Sans MT" w:hAnsi="Gill Sans MT" w:cs="Gill Sans MT"/>
          <w:b/>
          <w:bCs/>
          <w:spacing w:val="-1"/>
          <w:sz w:val="24"/>
          <w:szCs w:val="24"/>
        </w:rPr>
      </w:pPr>
      <w:r w:rsidRPr="00C42DF4">
        <w:rPr>
          <w:rFonts w:ascii="Gill Sans MT" w:eastAsia="Gill Sans MT" w:hAnsi="Gill Sans MT" w:cs="Gill Sans MT"/>
          <w:b/>
          <w:bCs/>
          <w:spacing w:val="-1"/>
          <w:sz w:val="24"/>
          <w:szCs w:val="24"/>
        </w:rPr>
        <w:t>CDBG PLANNING GRANT UNIFORM APPLICATION</w:t>
      </w:r>
      <w:r w:rsidR="005A6222">
        <w:rPr>
          <w:rFonts w:ascii="Gill Sans MT" w:eastAsia="Gill Sans MT" w:hAnsi="Gill Sans MT" w:cs="Gill Sans MT"/>
          <w:b/>
          <w:bCs/>
          <w:spacing w:val="-1"/>
          <w:sz w:val="24"/>
          <w:szCs w:val="24"/>
        </w:rPr>
        <w:t xml:space="preserve"> …………………1</w:t>
      </w:r>
      <w:r w:rsidR="00437945">
        <w:rPr>
          <w:rFonts w:ascii="Gill Sans MT" w:eastAsia="Gill Sans MT" w:hAnsi="Gill Sans MT" w:cs="Gill Sans MT"/>
          <w:b/>
          <w:bCs/>
          <w:spacing w:val="-1"/>
          <w:sz w:val="24"/>
          <w:szCs w:val="24"/>
        </w:rPr>
        <w:t>5</w:t>
      </w:r>
    </w:p>
    <w:p w14:paraId="34761929" w14:textId="1053DF2B" w:rsidR="00AF197C" w:rsidRPr="00C42DF4" w:rsidRDefault="00AF197C" w:rsidP="00DD15C4">
      <w:pPr>
        <w:pStyle w:val="ListParagraph"/>
        <w:numPr>
          <w:ilvl w:val="0"/>
          <w:numId w:val="28"/>
        </w:numPr>
        <w:tabs>
          <w:tab w:val="left" w:pos="1547"/>
        </w:tabs>
        <w:spacing w:before="69" w:line="480" w:lineRule="auto"/>
        <w:ind w:right="867"/>
        <w:jc w:val="both"/>
        <w:rPr>
          <w:rFonts w:ascii="Gill Sans MT" w:eastAsia="Gill Sans MT" w:hAnsi="Gill Sans MT" w:cs="Gill Sans MT"/>
          <w:b/>
          <w:bCs/>
          <w:spacing w:val="-1"/>
          <w:sz w:val="24"/>
          <w:szCs w:val="24"/>
        </w:rPr>
      </w:pPr>
      <w:r>
        <w:rPr>
          <w:rFonts w:ascii="Gill Sans MT" w:eastAsia="Gill Sans MT" w:hAnsi="Gill Sans MT" w:cs="Gill Sans MT"/>
          <w:b/>
          <w:bCs/>
          <w:spacing w:val="-1"/>
          <w:sz w:val="24"/>
          <w:szCs w:val="24"/>
        </w:rPr>
        <w:t>EXHIBITS  …………………………………………………………………………2</w:t>
      </w:r>
      <w:r w:rsidR="00437945">
        <w:rPr>
          <w:rFonts w:ascii="Gill Sans MT" w:eastAsia="Gill Sans MT" w:hAnsi="Gill Sans MT" w:cs="Gill Sans MT"/>
          <w:b/>
          <w:bCs/>
          <w:spacing w:val="-1"/>
          <w:sz w:val="24"/>
          <w:szCs w:val="24"/>
        </w:rPr>
        <w:t>1</w:t>
      </w:r>
    </w:p>
    <w:p w14:paraId="46E489D2" w14:textId="7735C620" w:rsidR="007C18E0" w:rsidRPr="00C42DF4" w:rsidRDefault="007C18E0" w:rsidP="00FF57BF">
      <w:pPr>
        <w:jc w:val="both"/>
        <w:rPr>
          <w:rFonts w:ascii="Gill Sans MT" w:eastAsia="Gill Sans MT" w:hAnsi="Gill Sans MT" w:cs="Gill Sans MT"/>
          <w:b/>
          <w:bCs/>
          <w:sz w:val="24"/>
          <w:szCs w:val="24"/>
        </w:rPr>
      </w:pPr>
    </w:p>
    <w:p w14:paraId="64FEA79E" w14:textId="77777777" w:rsidR="008F2F0C" w:rsidRPr="00C42DF4" w:rsidRDefault="008F2F0C" w:rsidP="00FF57BF">
      <w:pPr>
        <w:jc w:val="both"/>
        <w:rPr>
          <w:rFonts w:ascii="Gill Sans MT" w:eastAsia="Gill Sans MT" w:hAnsi="Gill Sans MT" w:cs="Gill Sans MT"/>
          <w:sz w:val="24"/>
          <w:szCs w:val="24"/>
        </w:rPr>
      </w:pPr>
    </w:p>
    <w:p w14:paraId="12E7532E" w14:textId="77777777" w:rsidR="007C18E0" w:rsidRPr="00C42DF4" w:rsidRDefault="007C18E0" w:rsidP="00FF57BF">
      <w:pPr>
        <w:jc w:val="both"/>
        <w:rPr>
          <w:rFonts w:ascii="Gill Sans MT" w:eastAsia="Gill Sans MT" w:hAnsi="Gill Sans MT" w:cs="Gill Sans MT"/>
          <w:sz w:val="24"/>
          <w:szCs w:val="24"/>
        </w:rPr>
      </w:pPr>
    </w:p>
    <w:p w14:paraId="67826C58" w14:textId="77777777" w:rsidR="00631364" w:rsidRPr="00C42DF4" w:rsidRDefault="00631364" w:rsidP="00631364">
      <w:pPr>
        <w:rPr>
          <w:rFonts w:ascii="Gill Sans MT" w:eastAsia="Gill Sans MT" w:hAnsi="Gill Sans MT" w:cs="Gill Sans MT"/>
          <w:sz w:val="24"/>
          <w:szCs w:val="24"/>
        </w:rPr>
      </w:pPr>
    </w:p>
    <w:p w14:paraId="7644AEE8" w14:textId="77777777" w:rsidR="00631364" w:rsidRPr="00C42DF4" w:rsidRDefault="00631364" w:rsidP="00631364">
      <w:pPr>
        <w:rPr>
          <w:rFonts w:ascii="Gill Sans MT" w:eastAsia="Gill Sans MT" w:hAnsi="Gill Sans MT" w:cs="Gill Sans MT"/>
          <w:sz w:val="24"/>
          <w:szCs w:val="24"/>
        </w:rPr>
      </w:pPr>
    </w:p>
    <w:p w14:paraId="766CC7ED" w14:textId="77777777" w:rsidR="00631364" w:rsidRPr="00C42DF4" w:rsidRDefault="00631364" w:rsidP="00631364">
      <w:pPr>
        <w:rPr>
          <w:rFonts w:ascii="Gill Sans MT" w:eastAsia="Gill Sans MT" w:hAnsi="Gill Sans MT" w:cs="Gill Sans MT"/>
          <w:sz w:val="24"/>
          <w:szCs w:val="24"/>
        </w:rPr>
      </w:pPr>
    </w:p>
    <w:p w14:paraId="6E7EDE83" w14:textId="77777777" w:rsidR="00631364" w:rsidRPr="00C42DF4" w:rsidRDefault="00631364" w:rsidP="00631364">
      <w:pPr>
        <w:rPr>
          <w:rFonts w:ascii="Gill Sans MT" w:eastAsia="Gill Sans MT" w:hAnsi="Gill Sans MT" w:cs="Gill Sans MT"/>
          <w:sz w:val="24"/>
          <w:szCs w:val="24"/>
        </w:rPr>
      </w:pPr>
    </w:p>
    <w:p w14:paraId="5B5FA937" w14:textId="77777777" w:rsidR="00631364" w:rsidRPr="00C42DF4" w:rsidRDefault="00631364" w:rsidP="00631364">
      <w:pPr>
        <w:rPr>
          <w:rFonts w:ascii="Gill Sans MT" w:eastAsia="Gill Sans MT" w:hAnsi="Gill Sans MT" w:cs="Gill Sans MT"/>
          <w:sz w:val="24"/>
          <w:szCs w:val="24"/>
        </w:rPr>
      </w:pPr>
    </w:p>
    <w:p w14:paraId="077C7D56" w14:textId="77777777" w:rsidR="00631364" w:rsidRPr="00C42DF4" w:rsidRDefault="00631364" w:rsidP="00631364">
      <w:pPr>
        <w:rPr>
          <w:rFonts w:ascii="Gill Sans MT" w:eastAsia="Gill Sans MT" w:hAnsi="Gill Sans MT" w:cs="Gill Sans MT"/>
          <w:sz w:val="24"/>
          <w:szCs w:val="24"/>
        </w:rPr>
      </w:pPr>
    </w:p>
    <w:p w14:paraId="4C65C004" w14:textId="77777777" w:rsidR="00631364" w:rsidRPr="00C42DF4" w:rsidRDefault="00631364" w:rsidP="00631364">
      <w:pPr>
        <w:rPr>
          <w:rFonts w:ascii="Gill Sans MT" w:eastAsia="Gill Sans MT" w:hAnsi="Gill Sans MT" w:cs="Gill Sans MT"/>
          <w:sz w:val="24"/>
          <w:szCs w:val="24"/>
        </w:rPr>
      </w:pPr>
    </w:p>
    <w:p w14:paraId="474C25F4" w14:textId="77777777" w:rsidR="00631364" w:rsidRPr="00C42DF4" w:rsidRDefault="00631364" w:rsidP="00631364">
      <w:pPr>
        <w:rPr>
          <w:rFonts w:ascii="Gill Sans MT" w:eastAsia="Gill Sans MT" w:hAnsi="Gill Sans MT" w:cs="Gill Sans MT"/>
          <w:sz w:val="24"/>
          <w:szCs w:val="24"/>
        </w:rPr>
      </w:pPr>
    </w:p>
    <w:p w14:paraId="20B4BAAA" w14:textId="77777777" w:rsidR="00631364" w:rsidRPr="00C42DF4" w:rsidRDefault="00631364" w:rsidP="00631364">
      <w:pPr>
        <w:rPr>
          <w:rFonts w:ascii="Gill Sans MT" w:eastAsia="Gill Sans MT" w:hAnsi="Gill Sans MT" w:cs="Gill Sans MT"/>
          <w:sz w:val="24"/>
          <w:szCs w:val="24"/>
        </w:rPr>
      </w:pPr>
    </w:p>
    <w:p w14:paraId="0874BD73" w14:textId="77777777" w:rsidR="00631364" w:rsidRPr="00C42DF4" w:rsidRDefault="00631364" w:rsidP="00631364">
      <w:pPr>
        <w:rPr>
          <w:rFonts w:ascii="Gill Sans MT" w:eastAsia="Gill Sans MT" w:hAnsi="Gill Sans MT" w:cs="Gill Sans MT"/>
          <w:sz w:val="24"/>
          <w:szCs w:val="24"/>
        </w:rPr>
      </w:pPr>
    </w:p>
    <w:p w14:paraId="3C514AE8" w14:textId="77777777" w:rsidR="00631364" w:rsidRPr="00C42DF4" w:rsidRDefault="00631364" w:rsidP="00631364">
      <w:pPr>
        <w:rPr>
          <w:rFonts w:ascii="Gill Sans MT" w:eastAsia="Gill Sans MT" w:hAnsi="Gill Sans MT" w:cs="Gill Sans MT"/>
          <w:sz w:val="24"/>
          <w:szCs w:val="24"/>
        </w:rPr>
      </w:pPr>
    </w:p>
    <w:p w14:paraId="224142A9" w14:textId="77777777" w:rsidR="00631364" w:rsidRPr="00C42DF4" w:rsidRDefault="00631364" w:rsidP="00631364">
      <w:pPr>
        <w:rPr>
          <w:rFonts w:ascii="Gill Sans MT" w:eastAsia="Gill Sans MT" w:hAnsi="Gill Sans MT" w:cs="Gill Sans MT"/>
          <w:sz w:val="24"/>
          <w:szCs w:val="24"/>
        </w:rPr>
      </w:pPr>
    </w:p>
    <w:p w14:paraId="6DD09D12" w14:textId="77777777" w:rsidR="00631364" w:rsidRPr="00C42DF4" w:rsidRDefault="00631364" w:rsidP="00631364">
      <w:pPr>
        <w:rPr>
          <w:rFonts w:ascii="Gill Sans MT" w:eastAsia="Gill Sans MT" w:hAnsi="Gill Sans MT" w:cs="Gill Sans MT"/>
          <w:sz w:val="24"/>
          <w:szCs w:val="24"/>
        </w:rPr>
      </w:pPr>
    </w:p>
    <w:p w14:paraId="20068780" w14:textId="77777777" w:rsidR="00631364" w:rsidRPr="00C42DF4" w:rsidRDefault="00631364" w:rsidP="00631364">
      <w:pPr>
        <w:rPr>
          <w:rFonts w:ascii="Gill Sans MT" w:eastAsia="Gill Sans MT" w:hAnsi="Gill Sans MT" w:cs="Gill Sans MT"/>
          <w:sz w:val="24"/>
          <w:szCs w:val="24"/>
        </w:rPr>
      </w:pPr>
    </w:p>
    <w:p w14:paraId="628A7262" w14:textId="77777777" w:rsidR="00631364" w:rsidRPr="00C42DF4" w:rsidRDefault="00631364" w:rsidP="00631364">
      <w:pPr>
        <w:rPr>
          <w:rFonts w:ascii="Gill Sans MT" w:eastAsia="Gill Sans MT" w:hAnsi="Gill Sans MT" w:cs="Gill Sans MT"/>
          <w:sz w:val="24"/>
          <w:szCs w:val="24"/>
        </w:rPr>
      </w:pPr>
    </w:p>
    <w:p w14:paraId="32C708DF" w14:textId="4A0DD8F5" w:rsidR="00631364" w:rsidRPr="00C42DF4" w:rsidRDefault="00631364" w:rsidP="00631364">
      <w:pPr>
        <w:rPr>
          <w:rFonts w:ascii="Gill Sans MT" w:hAnsi="Gill Sans MT"/>
          <w:b/>
        </w:rPr>
      </w:pPr>
    </w:p>
    <w:p w14:paraId="104909AC" w14:textId="1D1B6618" w:rsidR="00564854" w:rsidRPr="00C42DF4" w:rsidRDefault="00564854" w:rsidP="00564854">
      <w:pPr>
        <w:rPr>
          <w:rFonts w:ascii="Gill Sans MT" w:eastAsia="Gill Sans MT" w:hAnsi="Gill Sans MT" w:cs="Gill Sans MT"/>
          <w:sz w:val="24"/>
          <w:szCs w:val="24"/>
        </w:rPr>
      </w:pPr>
    </w:p>
    <w:p w14:paraId="3C17CAA0" w14:textId="626753ED" w:rsidR="00FF57BF" w:rsidRPr="00C42DF4" w:rsidRDefault="00FF57BF" w:rsidP="00564854">
      <w:pPr>
        <w:pStyle w:val="ListParagraph"/>
        <w:numPr>
          <w:ilvl w:val="0"/>
          <w:numId w:val="29"/>
        </w:numPr>
        <w:spacing w:before="72"/>
        <w:ind w:left="720"/>
        <w:jc w:val="both"/>
        <w:rPr>
          <w:rFonts w:ascii="Gill Sans MT" w:eastAsia="Gill Sans MT" w:hAnsi="Gill Sans MT" w:cs="Gill Sans MT"/>
          <w:b/>
          <w:bCs/>
          <w:sz w:val="28"/>
          <w:szCs w:val="28"/>
        </w:rPr>
      </w:pPr>
      <w:bookmarkStart w:id="3" w:name="INTRODUCTION"/>
      <w:bookmarkEnd w:id="3"/>
      <w:r w:rsidRPr="00C42DF4">
        <w:rPr>
          <w:rFonts w:ascii="Gill Sans MT" w:eastAsia="Gill Sans MT" w:hAnsi="Gill Sans MT" w:cs="Gill Sans MT"/>
          <w:b/>
          <w:bCs/>
          <w:sz w:val="28"/>
          <w:szCs w:val="28"/>
        </w:rPr>
        <w:t>APPLICATION GUIDELINES</w:t>
      </w:r>
    </w:p>
    <w:p w14:paraId="59F7AF7B" w14:textId="77777777" w:rsidR="00FF57BF" w:rsidRPr="00C42DF4" w:rsidRDefault="00FF57BF" w:rsidP="00C42DF4">
      <w:pPr>
        <w:pStyle w:val="ListParagraph"/>
        <w:spacing w:before="72"/>
        <w:ind w:left="864"/>
        <w:jc w:val="both"/>
        <w:rPr>
          <w:rFonts w:ascii="Gill Sans MT" w:eastAsia="Gill Sans MT" w:hAnsi="Gill Sans MT" w:cs="Gill Sans MT"/>
          <w:b/>
          <w:bCs/>
          <w:sz w:val="28"/>
          <w:szCs w:val="28"/>
        </w:rPr>
      </w:pPr>
    </w:p>
    <w:p w14:paraId="1B6CC29B" w14:textId="58EDF689" w:rsidR="007C18E0" w:rsidRPr="00C42DF4" w:rsidRDefault="00361F9E" w:rsidP="00FF57BF">
      <w:pPr>
        <w:spacing w:before="72"/>
        <w:ind w:left="147"/>
        <w:jc w:val="both"/>
        <w:rPr>
          <w:rFonts w:ascii="Gill Sans MT" w:hAnsi="Gill Sans MT"/>
          <w:b/>
          <w:spacing w:val="-1"/>
          <w:sz w:val="24"/>
          <w:szCs w:val="24"/>
          <w:u w:val="single" w:color="000000"/>
        </w:rPr>
      </w:pPr>
      <w:r w:rsidRPr="00C42DF4">
        <w:rPr>
          <w:rFonts w:ascii="Gill Sans MT" w:hAnsi="Gill Sans MT"/>
          <w:b/>
          <w:spacing w:val="-1"/>
          <w:sz w:val="24"/>
          <w:szCs w:val="24"/>
          <w:u w:val="single" w:color="000000"/>
        </w:rPr>
        <w:t>INTRODUCTION</w:t>
      </w:r>
    </w:p>
    <w:p w14:paraId="36726A08" w14:textId="77777777" w:rsidR="007C18E0" w:rsidRPr="00C42DF4" w:rsidRDefault="007C18E0" w:rsidP="00FF57BF">
      <w:pPr>
        <w:spacing w:before="10"/>
        <w:jc w:val="both"/>
        <w:rPr>
          <w:rFonts w:ascii="Gill Sans MT" w:eastAsia="Gill Sans MT" w:hAnsi="Gill Sans MT" w:cs="Arial"/>
          <w:b/>
          <w:bCs/>
          <w:sz w:val="24"/>
          <w:szCs w:val="24"/>
        </w:rPr>
      </w:pPr>
    </w:p>
    <w:p w14:paraId="5E5A97CF" w14:textId="4E37813A" w:rsidR="007C18E0" w:rsidRPr="00C42DF4" w:rsidRDefault="00361F9E" w:rsidP="00C42DF4">
      <w:pPr>
        <w:pStyle w:val="BodyText"/>
        <w:spacing w:before="72"/>
        <w:ind w:left="144"/>
        <w:jc w:val="both"/>
        <w:rPr>
          <w:rFonts w:cs="Arial"/>
          <w:sz w:val="24"/>
          <w:szCs w:val="24"/>
        </w:rPr>
      </w:pPr>
      <w:r w:rsidRPr="00C42DF4">
        <w:rPr>
          <w:rFonts w:cs="Arial"/>
          <w:sz w:val="24"/>
          <w:szCs w:val="24"/>
        </w:rPr>
        <w:t>The Montana Department of Commerce (</w:t>
      </w:r>
      <w:r w:rsidR="00E509A9" w:rsidRPr="00C42DF4">
        <w:rPr>
          <w:rFonts w:cs="Arial"/>
          <w:sz w:val="24"/>
          <w:szCs w:val="24"/>
        </w:rPr>
        <w:t>Commerce</w:t>
      </w:r>
      <w:r w:rsidRPr="00C42DF4">
        <w:rPr>
          <w:rFonts w:cs="Arial"/>
          <w:sz w:val="24"/>
          <w:szCs w:val="24"/>
        </w:rPr>
        <w:t>) Community Development Division (CDD) will set aside</w:t>
      </w:r>
      <w:r w:rsidR="00607ECD" w:rsidRPr="00C42DF4">
        <w:rPr>
          <w:rFonts w:cs="Arial"/>
          <w:sz w:val="24"/>
          <w:szCs w:val="24"/>
        </w:rPr>
        <w:t xml:space="preserve"> up to </w:t>
      </w:r>
      <w:r w:rsidRPr="00C42DF4">
        <w:rPr>
          <w:rFonts w:cs="Arial"/>
          <w:sz w:val="24"/>
          <w:szCs w:val="24"/>
        </w:rPr>
        <w:t>$</w:t>
      </w:r>
      <w:r w:rsidR="00834159" w:rsidRPr="00C42DF4">
        <w:rPr>
          <w:rFonts w:cs="Arial"/>
          <w:sz w:val="24"/>
          <w:szCs w:val="24"/>
        </w:rPr>
        <w:t>500,000</w:t>
      </w:r>
      <w:r w:rsidR="00607ECD" w:rsidRPr="00C42DF4">
        <w:rPr>
          <w:rFonts w:cs="Arial"/>
          <w:sz w:val="24"/>
          <w:szCs w:val="24"/>
        </w:rPr>
        <w:t xml:space="preserve"> </w:t>
      </w:r>
      <w:r w:rsidRPr="00C42DF4">
        <w:rPr>
          <w:rFonts w:cs="Arial"/>
          <w:sz w:val="24"/>
          <w:szCs w:val="24"/>
        </w:rPr>
        <w:t xml:space="preserve">of </w:t>
      </w:r>
      <w:r w:rsidR="00884FB9" w:rsidRPr="00C42DF4">
        <w:rPr>
          <w:rFonts w:cs="Arial"/>
          <w:sz w:val="24"/>
          <w:szCs w:val="24"/>
        </w:rPr>
        <w:t xml:space="preserve">Community Development Block Grant (CDBG) </w:t>
      </w:r>
      <w:r w:rsidRPr="00C42DF4">
        <w:rPr>
          <w:rFonts w:cs="Arial"/>
          <w:sz w:val="24"/>
          <w:szCs w:val="24"/>
        </w:rPr>
        <w:t>funds</w:t>
      </w:r>
      <w:r w:rsidR="003E6DE6">
        <w:rPr>
          <w:rFonts w:cs="Arial"/>
          <w:sz w:val="24"/>
          <w:szCs w:val="24"/>
        </w:rPr>
        <w:t>, supported by funding from the U.S. Department of Housing and Urban Development (HUD),</w:t>
      </w:r>
      <w:r w:rsidRPr="00C42DF4">
        <w:rPr>
          <w:rFonts w:cs="Arial"/>
          <w:sz w:val="24"/>
          <w:szCs w:val="24"/>
        </w:rPr>
        <w:t xml:space="preserve"> for</w:t>
      </w:r>
      <w:r w:rsidR="00FA41FF" w:rsidRPr="00C42DF4">
        <w:rPr>
          <w:rFonts w:cs="Arial"/>
          <w:sz w:val="24"/>
          <w:szCs w:val="24"/>
        </w:rPr>
        <w:t xml:space="preserve"> Community Planning</w:t>
      </w:r>
      <w:r w:rsidR="00B76D0D" w:rsidRPr="00C42DF4">
        <w:rPr>
          <w:rFonts w:cs="Arial"/>
          <w:sz w:val="24"/>
          <w:szCs w:val="24"/>
        </w:rPr>
        <w:t xml:space="preserve"> (Planning)</w:t>
      </w:r>
      <w:r w:rsidR="00FA41FF" w:rsidRPr="00C42DF4">
        <w:rPr>
          <w:rFonts w:cs="Arial"/>
          <w:sz w:val="24"/>
          <w:szCs w:val="24"/>
        </w:rPr>
        <w:t xml:space="preserve"> grants that suppor</w:t>
      </w:r>
      <w:r w:rsidR="004F5E81" w:rsidRPr="00C42DF4">
        <w:rPr>
          <w:rFonts w:cs="Arial"/>
          <w:sz w:val="24"/>
          <w:szCs w:val="24"/>
        </w:rPr>
        <w:t>t long-term, sustainability planning for housing,</w:t>
      </w:r>
      <w:r w:rsidR="00E0016A" w:rsidRPr="00C42DF4">
        <w:rPr>
          <w:rFonts w:cs="Arial"/>
          <w:sz w:val="24"/>
          <w:szCs w:val="24"/>
        </w:rPr>
        <w:t xml:space="preserve"> public</w:t>
      </w:r>
      <w:r w:rsidR="00B76D0D" w:rsidRPr="00C42DF4">
        <w:rPr>
          <w:rFonts w:cs="Arial"/>
          <w:sz w:val="24"/>
          <w:szCs w:val="24"/>
        </w:rPr>
        <w:t xml:space="preserve"> infrastructure</w:t>
      </w:r>
      <w:r w:rsidR="004F5E81" w:rsidRPr="00C42DF4">
        <w:rPr>
          <w:rFonts w:cs="Arial"/>
          <w:sz w:val="24"/>
          <w:szCs w:val="24"/>
        </w:rPr>
        <w:t>, c</w:t>
      </w:r>
      <w:r w:rsidR="00B76D0D" w:rsidRPr="00C42DF4">
        <w:rPr>
          <w:rFonts w:cs="Arial"/>
          <w:sz w:val="24"/>
          <w:szCs w:val="24"/>
        </w:rPr>
        <w:t>ommunity</w:t>
      </w:r>
      <w:r w:rsidR="00E0016A" w:rsidRPr="00C42DF4">
        <w:rPr>
          <w:rFonts w:cs="Arial"/>
          <w:sz w:val="24"/>
          <w:szCs w:val="24"/>
        </w:rPr>
        <w:t xml:space="preserve"> facilit</w:t>
      </w:r>
      <w:r w:rsidR="004F5E81" w:rsidRPr="00C42DF4">
        <w:rPr>
          <w:rFonts w:cs="Arial"/>
          <w:sz w:val="24"/>
          <w:szCs w:val="24"/>
        </w:rPr>
        <w:t>ies</w:t>
      </w:r>
      <w:r w:rsidR="00B76D0D" w:rsidRPr="00C42DF4">
        <w:rPr>
          <w:rFonts w:cs="Arial"/>
          <w:sz w:val="24"/>
          <w:szCs w:val="24"/>
        </w:rPr>
        <w:t>,</w:t>
      </w:r>
      <w:r w:rsidR="00E0016A" w:rsidRPr="00C42DF4">
        <w:rPr>
          <w:rFonts w:cs="Arial"/>
          <w:sz w:val="24"/>
          <w:szCs w:val="24"/>
        </w:rPr>
        <w:t xml:space="preserve"> </w:t>
      </w:r>
      <w:r w:rsidR="004F5E81" w:rsidRPr="00C42DF4">
        <w:rPr>
          <w:rFonts w:cs="Arial"/>
          <w:sz w:val="24"/>
          <w:szCs w:val="24"/>
        </w:rPr>
        <w:t xml:space="preserve">and </w:t>
      </w:r>
      <w:r w:rsidR="00E0016A" w:rsidRPr="00C42DF4">
        <w:rPr>
          <w:rFonts w:cs="Arial"/>
          <w:sz w:val="24"/>
          <w:szCs w:val="24"/>
        </w:rPr>
        <w:t>economic development</w:t>
      </w:r>
      <w:r w:rsidR="004F5E81" w:rsidRPr="00C42DF4">
        <w:rPr>
          <w:rFonts w:cs="Arial"/>
          <w:sz w:val="24"/>
          <w:szCs w:val="24"/>
        </w:rPr>
        <w:t>.</w:t>
      </w:r>
      <w:r w:rsidR="00884FB9" w:rsidRPr="00C42DF4">
        <w:rPr>
          <w:rFonts w:cs="Arial"/>
          <w:sz w:val="24"/>
          <w:szCs w:val="24"/>
        </w:rPr>
        <w:t xml:space="preserve"> </w:t>
      </w:r>
    </w:p>
    <w:p w14:paraId="547ED769" w14:textId="77777777" w:rsidR="007C18E0" w:rsidRPr="00C42DF4" w:rsidRDefault="007C18E0" w:rsidP="00C42DF4">
      <w:pPr>
        <w:spacing w:before="72"/>
        <w:jc w:val="both"/>
        <w:rPr>
          <w:rFonts w:ascii="Gill Sans MT" w:eastAsia="Gill Sans MT" w:hAnsi="Gill Sans MT" w:cs="Arial"/>
          <w:sz w:val="24"/>
          <w:szCs w:val="24"/>
        </w:rPr>
      </w:pPr>
    </w:p>
    <w:p w14:paraId="5F47827B" w14:textId="3246BBE8" w:rsidR="007C18E0" w:rsidRPr="00C42DF4" w:rsidRDefault="00361F9E" w:rsidP="00FF57BF">
      <w:pPr>
        <w:pStyle w:val="Heading3"/>
        <w:numPr>
          <w:ilvl w:val="0"/>
          <w:numId w:val="9"/>
        </w:numPr>
        <w:tabs>
          <w:tab w:val="left" w:pos="242"/>
        </w:tabs>
        <w:spacing w:before="49"/>
        <w:ind w:hanging="134"/>
        <w:jc w:val="both"/>
        <w:rPr>
          <w:b w:val="0"/>
          <w:bCs w:val="0"/>
          <w:sz w:val="24"/>
          <w:szCs w:val="24"/>
        </w:rPr>
      </w:pPr>
      <w:r w:rsidRPr="00C42DF4">
        <w:rPr>
          <w:spacing w:val="-1"/>
          <w:sz w:val="24"/>
          <w:szCs w:val="24"/>
        </w:rPr>
        <w:t>ELIGIBLE</w:t>
      </w:r>
      <w:r w:rsidRPr="00C42DF4">
        <w:rPr>
          <w:spacing w:val="-3"/>
          <w:sz w:val="24"/>
          <w:szCs w:val="24"/>
        </w:rPr>
        <w:t xml:space="preserve"> </w:t>
      </w:r>
      <w:r w:rsidRPr="00C42DF4">
        <w:rPr>
          <w:spacing w:val="-1"/>
          <w:sz w:val="24"/>
          <w:szCs w:val="24"/>
        </w:rPr>
        <w:t>APPLICANTS</w:t>
      </w:r>
    </w:p>
    <w:p w14:paraId="5565A31E" w14:textId="77777777" w:rsidR="007C18E0" w:rsidRPr="00C42DF4" w:rsidRDefault="007C18E0" w:rsidP="00C42DF4">
      <w:pPr>
        <w:spacing w:before="72"/>
        <w:jc w:val="both"/>
        <w:rPr>
          <w:rFonts w:ascii="Gill Sans MT" w:eastAsia="Gill Sans MT" w:hAnsi="Gill Sans MT" w:cs="Gill Sans MT"/>
          <w:b/>
          <w:bCs/>
          <w:sz w:val="24"/>
          <w:szCs w:val="24"/>
        </w:rPr>
      </w:pPr>
    </w:p>
    <w:p w14:paraId="372F8818" w14:textId="2612D660" w:rsidR="007C18E0" w:rsidRPr="00C42DF4" w:rsidRDefault="00361F9E">
      <w:pPr>
        <w:pStyle w:val="BodyText"/>
        <w:spacing w:before="72"/>
        <w:ind w:left="101" w:right="-29"/>
        <w:jc w:val="both"/>
        <w:rPr>
          <w:sz w:val="24"/>
          <w:szCs w:val="24"/>
        </w:rPr>
      </w:pPr>
      <w:r w:rsidRPr="28A535FC">
        <w:rPr>
          <w:sz w:val="24"/>
          <w:szCs w:val="24"/>
        </w:rPr>
        <w:t xml:space="preserve">CDBG </w:t>
      </w:r>
      <w:r w:rsidR="00D1714E" w:rsidRPr="28A535FC">
        <w:rPr>
          <w:sz w:val="24"/>
          <w:szCs w:val="24"/>
        </w:rPr>
        <w:t>P</w:t>
      </w:r>
      <w:r w:rsidRPr="28A535FC">
        <w:rPr>
          <w:sz w:val="24"/>
          <w:szCs w:val="24"/>
        </w:rPr>
        <w:t>lanning grants are available to eligible counties, cities, and towns. Local governments may apply on behalf of special purpose districts</w:t>
      </w:r>
      <w:r w:rsidR="004545F4" w:rsidRPr="28A535FC">
        <w:rPr>
          <w:sz w:val="24"/>
          <w:szCs w:val="24"/>
        </w:rPr>
        <w:t xml:space="preserve"> </w:t>
      </w:r>
      <w:r w:rsidRPr="28A535FC">
        <w:rPr>
          <w:sz w:val="24"/>
          <w:szCs w:val="24"/>
        </w:rPr>
        <w:t xml:space="preserve">(such as water or sewer districts), </w:t>
      </w:r>
      <w:r w:rsidR="00863137" w:rsidRPr="28A535FC">
        <w:rPr>
          <w:sz w:val="24"/>
          <w:szCs w:val="24"/>
        </w:rPr>
        <w:t xml:space="preserve">unincorporated areas, </w:t>
      </w:r>
      <w:r w:rsidR="00EB0E8E" w:rsidRPr="28A535FC">
        <w:rPr>
          <w:sz w:val="24"/>
          <w:szCs w:val="24"/>
        </w:rPr>
        <w:t xml:space="preserve">public school districts, </w:t>
      </w:r>
      <w:r w:rsidRPr="28A535FC">
        <w:rPr>
          <w:sz w:val="24"/>
          <w:szCs w:val="24"/>
        </w:rPr>
        <w:t>non-profit</w:t>
      </w:r>
      <w:r w:rsidR="00B76D0D" w:rsidRPr="28A535FC">
        <w:rPr>
          <w:sz w:val="24"/>
          <w:szCs w:val="24"/>
        </w:rPr>
        <w:t xml:space="preserve"> or for profit</w:t>
      </w:r>
      <w:r w:rsidRPr="28A535FC">
        <w:rPr>
          <w:sz w:val="24"/>
          <w:szCs w:val="24"/>
        </w:rPr>
        <w:t xml:space="preserve"> organizations (such as a </w:t>
      </w:r>
      <w:r w:rsidR="00631364" w:rsidRPr="28A535FC">
        <w:rPr>
          <w:sz w:val="24"/>
          <w:szCs w:val="24"/>
        </w:rPr>
        <w:t>H</w:t>
      </w:r>
      <w:r w:rsidRPr="28A535FC">
        <w:rPr>
          <w:sz w:val="24"/>
          <w:szCs w:val="24"/>
        </w:rPr>
        <w:t xml:space="preserve">uman </w:t>
      </w:r>
      <w:r w:rsidR="00631364" w:rsidRPr="28A535FC">
        <w:rPr>
          <w:sz w:val="24"/>
          <w:szCs w:val="24"/>
        </w:rPr>
        <w:t>R</w:t>
      </w:r>
      <w:r w:rsidRPr="28A535FC">
        <w:rPr>
          <w:sz w:val="24"/>
          <w:szCs w:val="24"/>
        </w:rPr>
        <w:t xml:space="preserve">esource </w:t>
      </w:r>
      <w:r w:rsidR="00631364" w:rsidRPr="28A535FC">
        <w:rPr>
          <w:sz w:val="24"/>
          <w:szCs w:val="24"/>
        </w:rPr>
        <w:t>D</w:t>
      </w:r>
      <w:r w:rsidRPr="28A535FC">
        <w:rPr>
          <w:sz w:val="24"/>
          <w:szCs w:val="24"/>
        </w:rPr>
        <w:t xml:space="preserve">evelopment </w:t>
      </w:r>
      <w:r w:rsidR="00631364" w:rsidRPr="28A535FC">
        <w:rPr>
          <w:sz w:val="24"/>
          <w:szCs w:val="24"/>
        </w:rPr>
        <w:t>C</w:t>
      </w:r>
      <w:r w:rsidRPr="28A535FC">
        <w:rPr>
          <w:sz w:val="24"/>
          <w:szCs w:val="24"/>
        </w:rPr>
        <w:t xml:space="preserve">ouncil, </w:t>
      </w:r>
      <w:r w:rsidR="00B76D0D" w:rsidRPr="28A535FC">
        <w:rPr>
          <w:sz w:val="24"/>
          <w:szCs w:val="24"/>
        </w:rPr>
        <w:t xml:space="preserve">an </w:t>
      </w:r>
      <w:r w:rsidR="00631364" w:rsidRPr="28A535FC">
        <w:rPr>
          <w:sz w:val="24"/>
          <w:szCs w:val="24"/>
        </w:rPr>
        <w:t>E</w:t>
      </w:r>
      <w:r w:rsidR="00B76D0D" w:rsidRPr="28A535FC">
        <w:rPr>
          <w:sz w:val="24"/>
          <w:szCs w:val="24"/>
        </w:rPr>
        <w:t xml:space="preserve">conomic </w:t>
      </w:r>
      <w:r w:rsidR="00631364" w:rsidRPr="28A535FC">
        <w:rPr>
          <w:sz w:val="24"/>
          <w:szCs w:val="24"/>
        </w:rPr>
        <w:t>D</w:t>
      </w:r>
      <w:r w:rsidR="00B76D0D" w:rsidRPr="28A535FC">
        <w:rPr>
          <w:sz w:val="24"/>
          <w:szCs w:val="24"/>
        </w:rPr>
        <w:t xml:space="preserve">evelopment </w:t>
      </w:r>
      <w:r w:rsidR="00631364" w:rsidRPr="28A535FC">
        <w:rPr>
          <w:sz w:val="24"/>
          <w:szCs w:val="24"/>
        </w:rPr>
        <w:t>A</w:t>
      </w:r>
      <w:r w:rsidR="00B76D0D" w:rsidRPr="28A535FC">
        <w:rPr>
          <w:sz w:val="24"/>
          <w:szCs w:val="24"/>
        </w:rPr>
        <w:t xml:space="preserve">gency, </w:t>
      </w:r>
      <w:r w:rsidRPr="28A535FC">
        <w:rPr>
          <w:sz w:val="24"/>
          <w:szCs w:val="24"/>
        </w:rPr>
        <w:t xml:space="preserve">an </w:t>
      </w:r>
      <w:r w:rsidR="004F5E81" w:rsidRPr="28A535FC">
        <w:rPr>
          <w:sz w:val="24"/>
          <w:szCs w:val="24"/>
        </w:rPr>
        <w:t>A</w:t>
      </w:r>
      <w:r w:rsidRPr="28A535FC">
        <w:rPr>
          <w:sz w:val="24"/>
          <w:szCs w:val="24"/>
        </w:rPr>
        <w:t xml:space="preserve">rea </w:t>
      </w:r>
      <w:r w:rsidR="004F5E81" w:rsidRPr="28A535FC">
        <w:rPr>
          <w:sz w:val="24"/>
          <w:szCs w:val="24"/>
        </w:rPr>
        <w:t>A</w:t>
      </w:r>
      <w:r w:rsidRPr="28A535FC">
        <w:rPr>
          <w:sz w:val="24"/>
          <w:szCs w:val="24"/>
        </w:rPr>
        <w:t xml:space="preserve">gency on </w:t>
      </w:r>
      <w:r w:rsidR="004F5E81" w:rsidRPr="28A535FC">
        <w:rPr>
          <w:sz w:val="24"/>
          <w:szCs w:val="24"/>
        </w:rPr>
        <w:t>A</w:t>
      </w:r>
      <w:r w:rsidRPr="28A535FC">
        <w:rPr>
          <w:sz w:val="24"/>
          <w:szCs w:val="24"/>
        </w:rPr>
        <w:t>ging, a local domestic violence shelter, a</w:t>
      </w:r>
      <w:r w:rsidR="00631364" w:rsidRPr="28A535FC">
        <w:rPr>
          <w:sz w:val="24"/>
          <w:szCs w:val="24"/>
        </w:rPr>
        <w:t xml:space="preserve"> </w:t>
      </w:r>
      <w:r w:rsidR="004F5E81" w:rsidRPr="28A535FC">
        <w:rPr>
          <w:sz w:val="24"/>
          <w:szCs w:val="24"/>
        </w:rPr>
        <w:t>B</w:t>
      </w:r>
      <w:r w:rsidRPr="28A535FC">
        <w:rPr>
          <w:sz w:val="24"/>
          <w:szCs w:val="24"/>
        </w:rPr>
        <w:t xml:space="preserve">oys and </w:t>
      </w:r>
      <w:r w:rsidR="004F5E81" w:rsidRPr="28A535FC">
        <w:rPr>
          <w:sz w:val="24"/>
          <w:szCs w:val="24"/>
        </w:rPr>
        <w:t>G</w:t>
      </w:r>
      <w:r w:rsidRPr="28A535FC">
        <w:rPr>
          <w:sz w:val="24"/>
          <w:szCs w:val="24"/>
        </w:rPr>
        <w:t xml:space="preserve">irls </w:t>
      </w:r>
      <w:r w:rsidR="004F5E81" w:rsidRPr="28A535FC">
        <w:rPr>
          <w:sz w:val="24"/>
          <w:szCs w:val="24"/>
        </w:rPr>
        <w:t>C</w:t>
      </w:r>
      <w:r w:rsidRPr="28A535FC">
        <w:rPr>
          <w:sz w:val="24"/>
          <w:szCs w:val="24"/>
        </w:rPr>
        <w:t>lub, local food bank, hospital,</w:t>
      </w:r>
      <w:r w:rsidR="00631364" w:rsidRPr="28A535FC">
        <w:rPr>
          <w:sz w:val="24"/>
          <w:szCs w:val="24"/>
        </w:rPr>
        <w:t xml:space="preserve"> </w:t>
      </w:r>
      <w:r w:rsidRPr="28A535FC">
        <w:rPr>
          <w:sz w:val="24"/>
          <w:szCs w:val="24"/>
        </w:rPr>
        <w:t>nursing home</w:t>
      </w:r>
      <w:r w:rsidR="00631364" w:rsidRPr="28A535FC">
        <w:rPr>
          <w:sz w:val="24"/>
          <w:szCs w:val="24"/>
        </w:rPr>
        <w:t>, etc.</w:t>
      </w:r>
      <w:r w:rsidRPr="28A535FC">
        <w:rPr>
          <w:sz w:val="24"/>
          <w:szCs w:val="24"/>
        </w:rPr>
        <w:t xml:space="preserve">). Counties may also apply for </w:t>
      </w:r>
      <w:r w:rsidR="00D1714E" w:rsidRPr="28A535FC">
        <w:rPr>
          <w:sz w:val="24"/>
          <w:szCs w:val="24"/>
        </w:rPr>
        <w:t>P</w:t>
      </w:r>
      <w:r w:rsidRPr="28A535FC">
        <w:rPr>
          <w:sz w:val="24"/>
          <w:szCs w:val="24"/>
        </w:rPr>
        <w:t xml:space="preserve">lanning grants on behalf of tribal utility </w:t>
      </w:r>
      <w:r w:rsidR="0086089F" w:rsidRPr="28A535FC">
        <w:rPr>
          <w:sz w:val="24"/>
          <w:szCs w:val="24"/>
        </w:rPr>
        <w:t xml:space="preserve">authorities </w:t>
      </w:r>
      <w:r w:rsidR="0086089F" w:rsidRPr="28A535FC">
        <w:rPr>
          <w:rFonts w:ascii="Calibri" w:eastAsia="Calibri" w:hAnsi="Calibri" w:cs="Calibri"/>
          <w:sz w:val="24"/>
          <w:szCs w:val="24"/>
        </w:rPr>
        <w:t>or</w:t>
      </w:r>
      <w:r w:rsidR="090F8E2E" w:rsidRPr="28A535FC">
        <w:rPr>
          <w:rFonts w:ascii="Calibri" w:eastAsia="Calibri" w:hAnsi="Calibri" w:cs="Calibri"/>
          <w:sz w:val="24"/>
          <w:szCs w:val="24"/>
        </w:rPr>
        <w:t xml:space="preserve"> in those cases where tribal members would be assisted like any other county residents.</w:t>
      </w:r>
    </w:p>
    <w:p w14:paraId="3584E486" w14:textId="77777777" w:rsidR="007C18E0" w:rsidRPr="00C42DF4" w:rsidRDefault="007C18E0" w:rsidP="0060100D">
      <w:pPr>
        <w:spacing w:before="1"/>
        <w:ind w:left="107"/>
        <w:jc w:val="both"/>
        <w:rPr>
          <w:rFonts w:ascii="Gill Sans MT" w:eastAsia="Gill Sans MT" w:hAnsi="Gill Sans MT" w:cs="Gill Sans MT"/>
          <w:sz w:val="24"/>
          <w:szCs w:val="24"/>
        </w:rPr>
      </w:pPr>
    </w:p>
    <w:p w14:paraId="463FC06C" w14:textId="524EA2E0" w:rsidR="007C18E0" w:rsidRPr="00C42DF4" w:rsidRDefault="004545F4" w:rsidP="0060100D">
      <w:pPr>
        <w:pStyle w:val="BodyText"/>
        <w:jc w:val="both"/>
        <w:rPr>
          <w:sz w:val="24"/>
          <w:szCs w:val="24"/>
        </w:rPr>
      </w:pPr>
      <w:r w:rsidRPr="00C42DF4">
        <w:rPr>
          <w:sz w:val="24"/>
          <w:szCs w:val="24"/>
        </w:rPr>
        <w:t xml:space="preserve">Local governments may apply for one (1) CDBG </w:t>
      </w:r>
      <w:r w:rsidR="00B76D0D" w:rsidRPr="00C42DF4">
        <w:rPr>
          <w:sz w:val="24"/>
          <w:szCs w:val="24"/>
        </w:rPr>
        <w:t>P</w:t>
      </w:r>
      <w:r w:rsidRPr="00C42DF4">
        <w:rPr>
          <w:sz w:val="24"/>
          <w:szCs w:val="24"/>
        </w:rPr>
        <w:t xml:space="preserve">lanning grant per funding </w:t>
      </w:r>
      <w:r w:rsidR="00FA41FF" w:rsidRPr="00C42DF4">
        <w:rPr>
          <w:sz w:val="24"/>
          <w:szCs w:val="24"/>
        </w:rPr>
        <w:t>cycle</w:t>
      </w:r>
      <w:r w:rsidR="00863137" w:rsidRPr="00C42DF4">
        <w:rPr>
          <w:sz w:val="24"/>
          <w:szCs w:val="24"/>
        </w:rPr>
        <w:t>.  Local</w:t>
      </w:r>
      <w:r w:rsidR="00361F9E" w:rsidRPr="00C42DF4">
        <w:rPr>
          <w:sz w:val="24"/>
          <w:szCs w:val="24"/>
        </w:rPr>
        <w:t xml:space="preserve"> governments with an open CDBG </w:t>
      </w:r>
      <w:r w:rsidR="00B76D0D" w:rsidRPr="00C42DF4">
        <w:rPr>
          <w:sz w:val="24"/>
          <w:szCs w:val="24"/>
        </w:rPr>
        <w:t>P</w:t>
      </w:r>
      <w:r w:rsidR="00361F9E" w:rsidRPr="00C42DF4">
        <w:rPr>
          <w:sz w:val="24"/>
          <w:szCs w:val="24"/>
        </w:rPr>
        <w:t>lanning grant</w:t>
      </w:r>
      <w:r w:rsidR="00863137" w:rsidRPr="00C42DF4">
        <w:rPr>
          <w:sz w:val="24"/>
          <w:szCs w:val="24"/>
        </w:rPr>
        <w:t xml:space="preserve"> from a previous funding cycle</w:t>
      </w:r>
      <w:r w:rsidR="00361F9E" w:rsidRPr="00C42DF4">
        <w:rPr>
          <w:sz w:val="24"/>
          <w:szCs w:val="24"/>
        </w:rPr>
        <w:t xml:space="preserve"> are ineligible to apply for an additional </w:t>
      </w:r>
      <w:r w:rsidR="00B76D0D" w:rsidRPr="00C42DF4">
        <w:rPr>
          <w:sz w:val="24"/>
          <w:szCs w:val="24"/>
        </w:rPr>
        <w:t>P</w:t>
      </w:r>
      <w:r w:rsidR="00361F9E" w:rsidRPr="00C42DF4">
        <w:rPr>
          <w:sz w:val="24"/>
          <w:szCs w:val="24"/>
        </w:rPr>
        <w:t>lanning grant until their current planning project is completed and closed out</w:t>
      </w:r>
      <w:r w:rsidR="00474F44" w:rsidRPr="00C42DF4">
        <w:rPr>
          <w:sz w:val="24"/>
          <w:szCs w:val="24"/>
        </w:rPr>
        <w:t xml:space="preserve">. </w:t>
      </w:r>
    </w:p>
    <w:p w14:paraId="16C5BD9D" w14:textId="77777777" w:rsidR="00DC572E" w:rsidRPr="00C42DF4" w:rsidRDefault="00DC572E" w:rsidP="0060100D">
      <w:pPr>
        <w:pStyle w:val="BodyText"/>
        <w:jc w:val="both"/>
        <w:rPr>
          <w:sz w:val="24"/>
          <w:szCs w:val="24"/>
        </w:rPr>
      </w:pPr>
    </w:p>
    <w:p w14:paraId="3B07E35D" w14:textId="25DE1DA0" w:rsidR="007C18E0" w:rsidRPr="00C42DF4" w:rsidRDefault="00361F9E" w:rsidP="0060100D">
      <w:pPr>
        <w:pStyle w:val="BodyText"/>
        <w:ind w:right="226"/>
        <w:jc w:val="both"/>
        <w:rPr>
          <w:sz w:val="24"/>
          <w:szCs w:val="24"/>
        </w:rPr>
      </w:pPr>
      <w:r w:rsidRPr="00C42DF4">
        <w:rPr>
          <w:sz w:val="24"/>
          <w:szCs w:val="24"/>
        </w:rPr>
        <w:t>As consolidated local governments, Butte-Silver Bow and Anaconda-Deer Lodge</w:t>
      </w:r>
      <w:r w:rsidR="00265C5B" w:rsidRPr="00C42DF4">
        <w:rPr>
          <w:sz w:val="24"/>
          <w:szCs w:val="24"/>
        </w:rPr>
        <w:t xml:space="preserve"> </w:t>
      </w:r>
      <w:r w:rsidR="00884FB9" w:rsidRPr="00C42DF4">
        <w:rPr>
          <w:sz w:val="24"/>
          <w:szCs w:val="24"/>
        </w:rPr>
        <w:t>may</w:t>
      </w:r>
      <w:r w:rsidR="00265C5B" w:rsidRPr="00C42DF4">
        <w:rPr>
          <w:sz w:val="24"/>
          <w:szCs w:val="24"/>
        </w:rPr>
        <w:t xml:space="preserve"> apply for two </w:t>
      </w:r>
      <w:r w:rsidR="00B76D0D" w:rsidRPr="00C42DF4">
        <w:rPr>
          <w:sz w:val="24"/>
          <w:szCs w:val="24"/>
        </w:rPr>
        <w:t>P</w:t>
      </w:r>
      <w:r w:rsidR="00265C5B" w:rsidRPr="00C42DF4">
        <w:rPr>
          <w:sz w:val="24"/>
          <w:szCs w:val="24"/>
        </w:rPr>
        <w:t xml:space="preserve">lanning grants </w:t>
      </w:r>
      <w:r w:rsidR="0076770F">
        <w:rPr>
          <w:sz w:val="24"/>
          <w:szCs w:val="24"/>
        </w:rPr>
        <w:t xml:space="preserve">per funding cycle </w:t>
      </w:r>
      <w:r w:rsidR="00265C5B" w:rsidRPr="00C42DF4">
        <w:rPr>
          <w:sz w:val="24"/>
          <w:szCs w:val="24"/>
        </w:rPr>
        <w:t xml:space="preserve">and </w:t>
      </w:r>
      <w:r w:rsidRPr="00C42DF4">
        <w:rPr>
          <w:sz w:val="24"/>
          <w:szCs w:val="24"/>
        </w:rPr>
        <w:t xml:space="preserve">may have up to two (2) </w:t>
      </w:r>
      <w:r w:rsidR="00B76D0D" w:rsidRPr="00C42DF4">
        <w:rPr>
          <w:sz w:val="24"/>
          <w:szCs w:val="24"/>
        </w:rPr>
        <w:t>P</w:t>
      </w:r>
      <w:r w:rsidRPr="00C42DF4">
        <w:rPr>
          <w:sz w:val="24"/>
          <w:szCs w:val="24"/>
        </w:rPr>
        <w:t>lanning grants open at any given time.</w:t>
      </w:r>
    </w:p>
    <w:p w14:paraId="38AA2A85" w14:textId="77777777" w:rsidR="007C18E0" w:rsidRPr="00C42DF4" w:rsidRDefault="007C18E0" w:rsidP="0060100D">
      <w:pPr>
        <w:ind w:left="107"/>
        <w:jc w:val="both"/>
        <w:rPr>
          <w:rFonts w:ascii="Gill Sans MT" w:eastAsia="Gill Sans MT" w:hAnsi="Gill Sans MT" w:cs="Gill Sans MT"/>
          <w:sz w:val="24"/>
          <w:szCs w:val="24"/>
        </w:rPr>
      </w:pPr>
    </w:p>
    <w:p w14:paraId="732E11F2" w14:textId="290D4147" w:rsidR="007C18E0" w:rsidRPr="00C42DF4" w:rsidRDefault="004545F4" w:rsidP="0060100D">
      <w:pPr>
        <w:ind w:left="107"/>
        <w:jc w:val="both"/>
        <w:rPr>
          <w:rFonts w:ascii="Gill Sans MT" w:eastAsia="Gill Sans MT" w:hAnsi="Gill Sans MT" w:cs="Gill Sans MT"/>
          <w:sz w:val="24"/>
          <w:szCs w:val="24"/>
        </w:rPr>
      </w:pPr>
      <w:r w:rsidRPr="00C42DF4">
        <w:rPr>
          <w:rFonts w:ascii="Gill Sans MT" w:hAnsi="Gill Sans MT"/>
          <w:sz w:val="24"/>
          <w:szCs w:val="24"/>
        </w:rPr>
        <w:t xml:space="preserve">If you have additional questions involving eligibility, please contact </w:t>
      </w:r>
      <w:r w:rsidR="00415AB9" w:rsidRPr="00C42DF4">
        <w:rPr>
          <w:rFonts w:ascii="Gill Sans MT" w:hAnsi="Gill Sans MT"/>
          <w:sz w:val="24"/>
          <w:szCs w:val="24"/>
        </w:rPr>
        <w:t xml:space="preserve">CDD </w:t>
      </w:r>
      <w:r w:rsidRPr="00C42DF4">
        <w:rPr>
          <w:rFonts w:ascii="Gill Sans MT" w:hAnsi="Gill Sans MT"/>
          <w:sz w:val="24"/>
          <w:szCs w:val="24"/>
        </w:rPr>
        <w:t>staff at Commerce directly.</w:t>
      </w:r>
    </w:p>
    <w:p w14:paraId="497364C1" w14:textId="77777777" w:rsidR="00123FFB" w:rsidRPr="00C42DF4" w:rsidRDefault="00123FFB" w:rsidP="00C42DF4">
      <w:pPr>
        <w:spacing w:before="72"/>
        <w:jc w:val="both"/>
        <w:rPr>
          <w:rFonts w:ascii="Gill Sans MT" w:eastAsia="Gill Sans MT" w:hAnsi="Gill Sans MT" w:cs="Gill Sans MT"/>
          <w:sz w:val="24"/>
          <w:szCs w:val="24"/>
        </w:rPr>
      </w:pPr>
    </w:p>
    <w:p w14:paraId="6AED130E" w14:textId="7511FBE6" w:rsidR="007C18E0" w:rsidRPr="00C42DF4" w:rsidRDefault="00361F9E" w:rsidP="00FF57BF">
      <w:pPr>
        <w:pStyle w:val="Heading3"/>
        <w:numPr>
          <w:ilvl w:val="0"/>
          <w:numId w:val="9"/>
        </w:numPr>
        <w:tabs>
          <w:tab w:val="left" w:pos="316"/>
        </w:tabs>
        <w:ind w:left="315" w:hanging="208"/>
        <w:jc w:val="both"/>
        <w:rPr>
          <w:b w:val="0"/>
          <w:bCs w:val="0"/>
          <w:sz w:val="24"/>
          <w:szCs w:val="24"/>
        </w:rPr>
      </w:pPr>
      <w:r w:rsidRPr="00C42DF4">
        <w:rPr>
          <w:spacing w:val="-1"/>
          <w:sz w:val="24"/>
          <w:szCs w:val="24"/>
          <w:u w:color="000000"/>
        </w:rPr>
        <w:t xml:space="preserve">ELIGIBLE </w:t>
      </w:r>
      <w:r w:rsidRPr="00C42DF4">
        <w:rPr>
          <w:spacing w:val="-2"/>
          <w:sz w:val="24"/>
          <w:szCs w:val="24"/>
          <w:u w:color="000000"/>
        </w:rPr>
        <w:t>PLANNING</w:t>
      </w:r>
      <w:r w:rsidRPr="00C42DF4">
        <w:rPr>
          <w:spacing w:val="3"/>
          <w:sz w:val="24"/>
          <w:szCs w:val="24"/>
          <w:u w:color="000000"/>
        </w:rPr>
        <w:t xml:space="preserve"> </w:t>
      </w:r>
      <w:r w:rsidRPr="00C42DF4">
        <w:rPr>
          <w:spacing w:val="-1"/>
          <w:sz w:val="24"/>
          <w:szCs w:val="24"/>
          <w:u w:color="000000"/>
        </w:rPr>
        <w:t xml:space="preserve">PROJECTS </w:t>
      </w:r>
      <w:r w:rsidRPr="00C42DF4">
        <w:rPr>
          <w:spacing w:val="-2"/>
          <w:sz w:val="24"/>
          <w:szCs w:val="24"/>
          <w:u w:color="000000"/>
        </w:rPr>
        <w:t>AND</w:t>
      </w:r>
      <w:r w:rsidRPr="00C42DF4">
        <w:rPr>
          <w:sz w:val="24"/>
          <w:szCs w:val="24"/>
          <w:u w:color="000000"/>
        </w:rPr>
        <w:t xml:space="preserve"> </w:t>
      </w:r>
      <w:r w:rsidRPr="00C42DF4">
        <w:rPr>
          <w:spacing w:val="-1"/>
          <w:sz w:val="24"/>
          <w:szCs w:val="24"/>
          <w:u w:color="000000"/>
        </w:rPr>
        <w:t>COSTS</w:t>
      </w:r>
    </w:p>
    <w:p w14:paraId="24010336" w14:textId="77777777" w:rsidR="007C18E0" w:rsidRPr="00C42DF4" w:rsidRDefault="007C18E0" w:rsidP="00C42DF4">
      <w:pPr>
        <w:spacing w:before="72"/>
        <w:jc w:val="both"/>
        <w:rPr>
          <w:rFonts w:ascii="Gill Sans MT" w:eastAsia="Gill Sans MT" w:hAnsi="Gill Sans MT" w:cs="Gill Sans MT"/>
          <w:b/>
          <w:bCs/>
          <w:sz w:val="24"/>
          <w:szCs w:val="24"/>
        </w:rPr>
      </w:pPr>
    </w:p>
    <w:p w14:paraId="1CE66CBC" w14:textId="7721A69B" w:rsidR="004B63B0" w:rsidRPr="00C42DF4" w:rsidRDefault="00361F9E" w:rsidP="00FF57BF">
      <w:pPr>
        <w:pStyle w:val="BodyText"/>
        <w:spacing w:before="72"/>
        <w:ind w:right="225"/>
        <w:jc w:val="both"/>
        <w:rPr>
          <w:sz w:val="24"/>
          <w:szCs w:val="24"/>
          <w:u w:val="single"/>
        </w:rPr>
      </w:pPr>
      <w:r w:rsidRPr="00C42DF4">
        <w:rPr>
          <w:sz w:val="24"/>
          <w:szCs w:val="24"/>
        </w:rPr>
        <w:t xml:space="preserve">CDBG Planning </w:t>
      </w:r>
      <w:r w:rsidR="00D1714E" w:rsidRPr="00C42DF4">
        <w:rPr>
          <w:sz w:val="24"/>
          <w:szCs w:val="24"/>
        </w:rPr>
        <w:t>g</w:t>
      </w:r>
      <w:r w:rsidRPr="00C42DF4">
        <w:rPr>
          <w:sz w:val="24"/>
          <w:szCs w:val="24"/>
        </w:rPr>
        <w:t xml:space="preserve">rant funds awarded through the </w:t>
      </w:r>
      <w:r w:rsidR="00B920A2" w:rsidRPr="00C42DF4">
        <w:rPr>
          <w:sz w:val="24"/>
          <w:szCs w:val="24"/>
        </w:rPr>
        <w:t>current</w:t>
      </w:r>
      <w:r w:rsidRPr="00C42DF4">
        <w:rPr>
          <w:sz w:val="24"/>
          <w:szCs w:val="24"/>
        </w:rPr>
        <w:t xml:space="preserve"> grant cycle</w:t>
      </w:r>
      <w:r w:rsidR="00B920A2" w:rsidRPr="00C42DF4">
        <w:rPr>
          <w:sz w:val="24"/>
          <w:szCs w:val="24"/>
        </w:rPr>
        <w:t xml:space="preserve"> </w:t>
      </w:r>
      <w:r w:rsidR="0095166B" w:rsidRPr="00C42DF4">
        <w:rPr>
          <w:sz w:val="24"/>
          <w:szCs w:val="24"/>
        </w:rPr>
        <w:t xml:space="preserve">may </w:t>
      </w:r>
      <w:r w:rsidRPr="00C42DF4">
        <w:rPr>
          <w:sz w:val="24"/>
          <w:szCs w:val="24"/>
        </w:rPr>
        <w:t xml:space="preserve">be used for the </w:t>
      </w:r>
      <w:r w:rsidR="00210778" w:rsidRPr="00C42DF4">
        <w:rPr>
          <w:sz w:val="24"/>
          <w:szCs w:val="24"/>
        </w:rPr>
        <w:t xml:space="preserve">creation or update </w:t>
      </w:r>
      <w:r w:rsidRPr="00C42DF4">
        <w:rPr>
          <w:sz w:val="24"/>
          <w:szCs w:val="24"/>
        </w:rPr>
        <w:t xml:space="preserve">of plans, studies, training or research in any of the areas listed below. </w:t>
      </w:r>
      <w:r w:rsidR="00DF3429" w:rsidRPr="00C42DF4">
        <w:rPr>
          <w:sz w:val="24"/>
          <w:szCs w:val="24"/>
        </w:rPr>
        <w:t>Special emphasis will be placed on those proposals that address major community development needs, concerns, and issues and demonstrate an ability to achieve</w:t>
      </w:r>
      <w:r w:rsidR="00C7177C" w:rsidRPr="00C42DF4">
        <w:rPr>
          <w:sz w:val="24"/>
          <w:szCs w:val="24"/>
        </w:rPr>
        <w:t xml:space="preserve"> significant </w:t>
      </w:r>
      <w:r w:rsidR="00DF3429" w:rsidRPr="00C42DF4">
        <w:rPr>
          <w:sz w:val="24"/>
          <w:szCs w:val="24"/>
        </w:rPr>
        <w:t>community impacts</w:t>
      </w:r>
      <w:r w:rsidR="00210778" w:rsidRPr="00C42DF4">
        <w:rPr>
          <w:sz w:val="24"/>
          <w:szCs w:val="24"/>
        </w:rPr>
        <w:t>.</w:t>
      </w:r>
      <w:r w:rsidR="005143F6">
        <w:rPr>
          <w:sz w:val="24"/>
          <w:szCs w:val="24"/>
        </w:rPr>
        <w:t xml:space="preserve"> Commerce strongly recommends planning documents include, as applicable, consideration of visit-ability and accessibility features. </w:t>
      </w:r>
    </w:p>
    <w:p w14:paraId="3BC1271F" w14:textId="77777777" w:rsidR="00DF3429" w:rsidRPr="00C42DF4" w:rsidRDefault="00DF3429" w:rsidP="00FF57BF">
      <w:pPr>
        <w:pStyle w:val="BodyText"/>
        <w:spacing w:before="72"/>
        <w:ind w:right="225"/>
        <w:jc w:val="both"/>
        <w:rPr>
          <w:sz w:val="24"/>
          <w:szCs w:val="24"/>
        </w:rPr>
      </w:pPr>
    </w:p>
    <w:p w14:paraId="55E503A9" w14:textId="375C5456" w:rsidR="007C18E0" w:rsidRPr="00C42DF4" w:rsidRDefault="00361F9E" w:rsidP="00FF57BF">
      <w:pPr>
        <w:pStyle w:val="BodyText"/>
        <w:spacing w:before="72"/>
        <w:ind w:right="225"/>
        <w:jc w:val="both"/>
        <w:rPr>
          <w:sz w:val="24"/>
          <w:szCs w:val="24"/>
        </w:rPr>
      </w:pPr>
      <w:r w:rsidRPr="00C42DF4">
        <w:rPr>
          <w:sz w:val="24"/>
          <w:szCs w:val="24"/>
        </w:rPr>
        <w:t xml:space="preserve">Please contact </w:t>
      </w:r>
      <w:r w:rsidR="00DD15C4" w:rsidRPr="00C42DF4">
        <w:rPr>
          <w:sz w:val="24"/>
          <w:szCs w:val="24"/>
        </w:rPr>
        <w:t>CDD</w:t>
      </w:r>
      <w:r w:rsidRPr="00C42DF4">
        <w:rPr>
          <w:sz w:val="24"/>
          <w:szCs w:val="24"/>
        </w:rPr>
        <w:t xml:space="preserve"> staff directly if you have any questions about whether the proposed planning project is an eligible activity under HUD regulations.</w:t>
      </w:r>
    </w:p>
    <w:p w14:paraId="69DB4E13" w14:textId="77777777" w:rsidR="00261AA3" w:rsidRPr="00C42DF4" w:rsidRDefault="00261AA3" w:rsidP="00FF57BF">
      <w:pPr>
        <w:pStyle w:val="BodyText"/>
        <w:spacing w:before="72"/>
        <w:ind w:left="227"/>
        <w:jc w:val="both"/>
        <w:rPr>
          <w:sz w:val="24"/>
          <w:szCs w:val="24"/>
        </w:rPr>
      </w:pPr>
    </w:p>
    <w:p w14:paraId="359C03EE" w14:textId="656BCC4A" w:rsidR="00261AA3" w:rsidRPr="00C42DF4" w:rsidRDefault="00261AA3" w:rsidP="00DD15C4">
      <w:pPr>
        <w:pStyle w:val="BodyText"/>
        <w:spacing w:before="72"/>
        <w:ind w:left="90"/>
        <w:jc w:val="both"/>
        <w:rPr>
          <w:sz w:val="24"/>
          <w:szCs w:val="24"/>
        </w:rPr>
      </w:pPr>
      <w:r w:rsidRPr="00C42DF4">
        <w:rPr>
          <w:sz w:val="24"/>
          <w:szCs w:val="24"/>
        </w:rPr>
        <w:t xml:space="preserve">CDBG Planning </w:t>
      </w:r>
      <w:r w:rsidR="00D1714E" w:rsidRPr="00C42DF4">
        <w:rPr>
          <w:sz w:val="24"/>
          <w:szCs w:val="24"/>
        </w:rPr>
        <w:t>g</w:t>
      </w:r>
      <w:r w:rsidRPr="00C42DF4">
        <w:rPr>
          <w:sz w:val="24"/>
          <w:szCs w:val="24"/>
        </w:rPr>
        <w:t>rant funds can be used to pay for the following activities:</w:t>
      </w:r>
    </w:p>
    <w:p w14:paraId="4DCA4A74" w14:textId="77777777" w:rsidR="007C18E0" w:rsidRPr="00C42DF4" w:rsidRDefault="007C18E0" w:rsidP="00FF57BF">
      <w:pPr>
        <w:spacing w:before="1"/>
        <w:jc w:val="both"/>
        <w:rPr>
          <w:rFonts w:ascii="Gill Sans MT" w:eastAsia="Gill Sans MT" w:hAnsi="Gill Sans MT" w:cs="Gill Sans MT"/>
          <w:sz w:val="24"/>
          <w:szCs w:val="24"/>
        </w:rPr>
      </w:pPr>
    </w:p>
    <w:p w14:paraId="649718BC" w14:textId="7DE83298" w:rsidR="007C18E0" w:rsidRPr="00C42DF4" w:rsidRDefault="00361F9E" w:rsidP="0060100D">
      <w:pPr>
        <w:pStyle w:val="BodyText"/>
        <w:numPr>
          <w:ilvl w:val="0"/>
          <w:numId w:val="8"/>
        </w:numPr>
        <w:tabs>
          <w:tab w:val="left" w:pos="439"/>
        </w:tabs>
        <w:ind w:left="799" w:right="223" w:hanging="360"/>
        <w:jc w:val="both"/>
        <w:rPr>
          <w:sz w:val="24"/>
          <w:szCs w:val="24"/>
        </w:rPr>
      </w:pPr>
      <w:r w:rsidRPr="00C42DF4">
        <w:rPr>
          <w:sz w:val="24"/>
          <w:szCs w:val="24"/>
        </w:rPr>
        <w:t>Growth Policies</w:t>
      </w:r>
    </w:p>
    <w:p w14:paraId="161EC0D5" w14:textId="05A298A5" w:rsidR="005C4488" w:rsidRPr="00C42DF4" w:rsidRDefault="005C4488" w:rsidP="28A535FC">
      <w:pPr>
        <w:pStyle w:val="BodyText"/>
        <w:numPr>
          <w:ilvl w:val="1"/>
          <w:numId w:val="26"/>
        </w:numPr>
        <w:tabs>
          <w:tab w:val="left" w:pos="439"/>
        </w:tabs>
        <w:spacing w:before="240"/>
        <w:ind w:left="1412" w:right="226"/>
        <w:jc w:val="both"/>
        <w:rPr>
          <w:rFonts w:asciiTheme="minorHAnsi" w:eastAsiaTheme="minorEastAsia" w:hAnsiTheme="minorHAnsi"/>
          <w:sz w:val="24"/>
          <w:szCs w:val="24"/>
        </w:rPr>
      </w:pPr>
      <w:r w:rsidRPr="28A535FC">
        <w:rPr>
          <w:sz w:val="24"/>
          <w:szCs w:val="24"/>
        </w:rPr>
        <w:lastRenderedPageBreak/>
        <w:t xml:space="preserve">The </w:t>
      </w:r>
      <w:r w:rsidR="004571C2" w:rsidRPr="28A535FC">
        <w:rPr>
          <w:sz w:val="24"/>
          <w:szCs w:val="24"/>
        </w:rPr>
        <w:t>G</w:t>
      </w:r>
      <w:r w:rsidRPr="28A535FC">
        <w:rPr>
          <w:sz w:val="24"/>
          <w:szCs w:val="24"/>
        </w:rPr>
        <w:t xml:space="preserve">rowth </w:t>
      </w:r>
      <w:r w:rsidR="004571C2" w:rsidRPr="28A535FC">
        <w:rPr>
          <w:sz w:val="24"/>
          <w:szCs w:val="24"/>
        </w:rPr>
        <w:t>P</w:t>
      </w:r>
      <w:r w:rsidRPr="28A535FC">
        <w:rPr>
          <w:sz w:val="24"/>
          <w:szCs w:val="24"/>
        </w:rPr>
        <w:t xml:space="preserve">olicy should include a detailed description of the </w:t>
      </w:r>
      <w:r w:rsidR="48BD4A62" w:rsidRPr="28A535FC">
        <w:rPr>
          <w:rFonts w:ascii="Calibri" w:eastAsia="Calibri" w:hAnsi="Calibri" w:cs="Calibri"/>
          <w:sz w:val="24"/>
          <w:szCs w:val="24"/>
        </w:rPr>
        <w:t xml:space="preserve"> community development</w:t>
      </w:r>
      <w:r w:rsidRPr="28A535FC">
        <w:rPr>
          <w:sz w:val="24"/>
          <w:szCs w:val="24"/>
        </w:rPr>
        <w:t xml:space="preserve"> needs of particular groups of persons who generally fall within the low and moderate-income category, such as the elderly, single heads of households, </w:t>
      </w:r>
      <w:r w:rsidR="004B2C68" w:rsidRPr="28A535FC">
        <w:rPr>
          <w:sz w:val="24"/>
          <w:szCs w:val="24"/>
        </w:rPr>
        <w:t xml:space="preserve">people that are </w:t>
      </w:r>
      <w:r w:rsidRPr="28A535FC">
        <w:rPr>
          <w:sz w:val="24"/>
          <w:szCs w:val="24"/>
        </w:rPr>
        <w:t xml:space="preserve">homeless </w:t>
      </w:r>
      <w:r w:rsidR="004B2C68" w:rsidRPr="28A535FC">
        <w:rPr>
          <w:sz w:val="24"/>
          <w:szCs w:val="24"/>
        </w:rPr>
        <w:t>or at-risk of homelessness,</w:t>
      </w:r>
      <w:r w:rsidRPr="28A535FC">
        <w:rPr>
          <w:sz w:val="24"/>
          <w:szCs w:val="24"/>
        </w:rPr>
        <w:t xml:space="preserve"> or abused or neglected children.</w:t>
      </w:r>
      <w:r w:rsidR="00C01D0F" w:rsidRPr="28A535FC">
        <w:rPr>
          <w:sz w:val="24"/>
          <w:szCs w:val="24"/>
        </w:rPr>
        <w:t xml:space="preserve"> </w:t>
      </w:r>
      <w:r w:rsidR="0A788469" w:rsidRPr="28A535FC">
        <w:rPr>
          <w:sz w:val="24"/>
          <w:szCs w:val="24"/>
        </w:rPr>
        <w:t xml:space="preserve">Including </w:t>
      </w:r>
      <w:r w:rsidRPr="28A535FC">
        <w:rPr>
          <w:sz w:val="24"/>
          <w:szCs w:val="24"/>
        </w:rPr>
        <w:t>ADA Self-Assessment Plans, (and related studies, policy development and regulation to promote accessibility)</w:t>
      </w:r>
      <w:r w:rsidR="00962F9B" w:rsidRPr="28A535FC">
        <w:rPr>
          <w:sz w:val="24"/>
          <w:szCs w:val="24"/>
        </w:rPr>
        <w:t>;</w:t>
      </w:r>
    </w:p>
    <w:p w14:paraId="7C32FC81" w14:textId="6AA05841" w:rsidR="005C4488" w:rsidRPr="00C42DF4" w:rsidRDefault="005C4488" w:rsidP="0060100D">
      <w:pPr>
        <w:pStyle w:val="BodyText"/>
        <w:numPr>
          <w:ilvl w:val="0"/>
          <w:numId w:val="8"/>
        </w:numPr>
        <w:tabs>
          <w:tab w:val="left" w:pos="439"/>
        </w:tabs>
        <w:spacing w:before="240"/>
        <w:ind w:left="798" w:right="226" w:hanging="359"/>
        <w:jc w:val="both"/>
        <w:rPr>
          <w:sz w:val="24"/>
          <w:szCs w:val="24"/>
        </w:rPr>
      </w:pPr>
      <w:r w:rsidRPr="00C42DF4">
        <w:rPr>
          <w:sz w:val="24"/>
          <w:szCs w:val="24"/>
        </w:rPr>
        <w:t>Comprehensiv</w:t>
      </w:r>
      <w:r w:rsidR="00880B33" w:rsidRPr="00C42DF4">
        <w:rPr>
          <w:sz w:val="24"/>
          <w:szCs w:val="24"/>
        </w:rPr>
        <w:t>e Economic Development Strategy Plans</w:t>
      </w:r>
      <w:r w:rsidR="00962F9B">
        <w:rPr>
          <w:sz w:val="24"/>
          <w:szCs w:val="24"/>
        </w:rPr>
        <w:t>;</w:t>
      </w:r>
    </w:p>
    <w:p w14:paraId="5A529D8D" w14:textId="53C058DA" w:rsidR="00880B33" w:rsidRPr="00C42DF4" w:rsidRDefault="003B78D6" w:rsidP="28A535FC">
      <w:pPr>
        <w:pStyle w:val="BodyText"/>
        <w:numPr>
          <w:ilvl w:val="0"/>
          <w:numId w:val="8"/>
        </w:numPr>
        <w:tabs>
          <w:tab w:val="left" w:pos="439"/>
        </w:tabs>
        <w:spacing w:before="240"/>
        <w:ind w:left="799" w:right="224" w:hanging="360"/>
        <w:jc w:val="both"/>
        <w:rPr>
          <w:rFonts w:asciiTheme="minorHAnsi" w:eastAsiaTheme="minorEastAsia" w:hAnsiTheme="minorHAnsi"/>
          <w:sz w:val="24"/>
          <w:szCs w:val="24"/>
        </w:rPr>
      </w:pPr>
      <w:bookmarkStart w:id="4" w:name="_Hlk493151437"/>
      <w:r w:rsidRPr="28A535FC">
        <w:rPr>
          <w:sz w:val="24"/>
          <w:szCs w:val="24"/>
        </w:rPr>
        <w:t>Downtown/N</w:t>
      </w:r>
      <w:r w:rsidR="00880B33" w:rsidRPr="28A535FC">
        <w:rPr>
          <w:sz w:val="24"/>
          <w:szCs w:val="24"/>
        </w:rPr>
        <w:t>eighborhood Revitalization or Master Plans, to include comprehensive market studies</w:t>
      </w:r>
      <w:r w:rsidR="001F7895">
        <w:rPr>
          <w:sz w:val="24"/>
          <w:szCs w:val="24"/>
        </w:rPr>
        <w:t>;</w:t>
      </w:r>
      <w:r w:rsidR="001F7895" w:rsidRPr="28A535FC">
        <w:rPr>
          <w:sz w:val="24"/>
          <w:szCs w:val="24"/>
        </w:rPr>
        <w:t xml:space="preserve"> </w:t>
      </w:r>
      <w:r w:rsidR="00880B33" w:rsidRPr="28A535FC">
        <w:rPr>
          <w:sz w:val="24"/>
          <w:szCs w:val="24"/>
        </w:rPr>
        <w:t>urban renewal plans</w:t>
      </w:r>
      <w:r w:rsidR="001F7895">
        <w:rPr>
          <w:sz w:val="24"/>
          <w:szCs w:val="24"/>
        </w:rPr>
        <w:t>;</w:t>
      </w:r>
      <w:r w:rsidR="001F7895" w:rsidRPr="28A535FC">
        <w:rPr>
          <w:sz w:val="24"/>
          <w:szCs w:val="24"/>
        </w:rPr>
        <w:t xml:space="preserve"> </w:t>
      </w:r>
      <w:r w:rsidR="3DFA8994" w:rsidRPr="28A535FC">
        <w:rPr>
          <w:rFonts w:ascii="Calibri" w:eastAsia="Calibri" w:hAnsi="Calibri" w:cs="Calibri"/>
          <w:sz w:val="24"/>
          <w:szCs w:val="24"/>
        </w:rPr>
        <w:t xml:space="preserve">identification of affordable housing, infrastructure, job retention and </w:t>
      </w:r>
      <w:r w:rsidR="0086089F" w:rsidRPr="28A535FC">
        <w:rPr>
          <w:rFonts w:ascii="Calibri" w:eastAsia="Calibri" w:hAnsi="Calibri" w:cs="Calibri"/>
          <w:sz w:val="24"/>
          <w:szCs w:val="24"/>
        </w:rPr>
        <w:t>creation, and</w:t>
      </w:r>
      <w:r w:rsidR="3DFA8994" w:rsidRPr="28A535FC">
        <w:rPr>
          <w:rFonts w:ascii="Calibri" w:eastAsia="Calibri" w:hAnsi="Calibri" w:cs="Calibri"/>
          <w:sz w:val="24"/>
          <w:szCs w:val="24"/>
        </w:rPr>
        <w:t xml:space="preserve"> façade renovation needs; </w:t>
      </w:r>
      <w:r w:rsidR="00880B33" w:rsidRPr="28A535FC">
        <w:rPr>
          <w:sz w:val="24"/>
          <w:szCs w:val="24"/>
        </w:rPr>
        <w:t>research and analyses of fair housing availability</w:t>
      </w:r>
      <w:r w:rsidR="001F7895">
        <w:rPr>
          <w:sz w:val="24"/>
          <w:szCs w:val="24"/>
        </w:rPr>
        <w:t>;</w:t>
      </w:r>
      <w:r w:rsidR="001F7895" w:rsidRPr="28A535FC">
        <w:rPr>
          <w:sz w:val="24"/>
          <w:szCs w:val="24"/>
        </w:rPr>
        <w:t xml:space="preserve"> </w:t>
      </w:r>
      <w:r w:rsidR="00880B33" w:rsidRPr="28A535FC">
        <w:rPr>
          <w:sz w:val="24"/>
          <w:szCs w:val="24"/>
        </w:rPr>
        <w:t>the development of supporting policy</w:t>
      </w:r>
      <w:r w:rsidR="001F7895">
        <w:rPr>
          <w:sz w:val="24"/>
          <w:szCs w:val="24"/>
        </w:rPr>
        <w:t>;</w:t>
      </w:r>
      <w:r w:rsidR="001F7895" w:rsidRPr="28A535FC">
        <w:rPr>
          <w:sz w:val="24"/>
          <w:szCs w:val="24"/>
        </w:rPr>
        <w:t xml:space="preserve"> </w:t>
      </w:r>
      <w:r w:rsidR="00880B33" w:rsidRPr="28A535FC">
        <w:rPr>
          <w:sz w:val="24"/>
          <w:szCs w:val="24"/>
        </w:rPr>
        <w:t>and related environmental studies</w:t>
      </w:r>
      <w:r w:rsidR="00962F9B" w:rsidRPr="28A535FC">
        <w:rPr>
          <w:sz w:val="24"/>
          <w:szCs w:val="24"/>
        </w:rPr>
        <w:t>;</w:t>
      </w:r>
    </w:p>
    <w:bookmarkEnd w:id="4"/>
    <w:p w14:paraId="7A9E9F48" w14:textId="1317C793" w:rsidR="00880B33" w:rsidRPr="00C42DF4" w:rsidRDefault="00D43DF0" w:rsidP="0060100D">
      <w:pPr>
        <w:pStyle w:val="BodyText"/>
        <w:numPr>
          <w:ilvl w:val="0"/>
          <w:numId w:val="8"/>
        </w:numPr>
        <w:tabs>
          <w:tab w:val="left" w:pos="439"/>
        </w:tabs>
        <w:spacing w:before="240"/>
        <w:ind w:left="798" w:right="226" w:hanging="359"/>
        <w:jc w:val="both"/>
        <w:rPr>
          <w:sz w:val="24"/>
          <w:szCs w:val="24"/>
        </w:rPr>
      </w:pPr>
      <w:r w:rsidRPr="00C42DF4">
        <w:rPr>
          <w:sz w:val="24"/>
          <w:szCs w:val="24"/>
        </w:rPr>
        <w:t xml:space="preserve">Historic and </w:t>
      </w:r>
      <w:r w:rsidR="00CF19EA" w:rsidRPr="00C42DF4">
        <w:rPr>
          <w:sz w:val="24"/>
          <w:szCs w:val="24"/>
        </w:rPr>
        <w:t>A</w:t>
      </w:r>
      <w:r w:rsidRPr="00C42DF4">
        <w:rPr>
          <w:sz w:val="24"/>
          <w:szCs w:val="24"/>
        </w:rPr>
        <w:t xml:space="preserve">rchitectural </w:t>
      </w:r>
      <w:r w:rsidR="00CF19EA" w:rsidRPr="00C42DF4">
        <w:rPr>
          <w:sz w:val="24"/>
          <w:szCs w:val="24"/>
        </w:rPr>
        <w:t>P</w:t>
      </w:r>
      <w:r w:rsidRPr="00C42DF4">
        <w:rPr>
          <w:sz w:val="24"/>
          <w:szCs w:val="24"/>
        </w:rPr>
        <w:t xml:space="preserve">reservation </w:t>
      </w:r>
      <w:r w:rsidR="00CF19EA" w:rsidRPr="00C42DF4">
        <w:rPr>
          <w:sz w:val="24"/>
          <w:szCs w:val="24"/>
        </w:rPr>
        <w:t>Plans, S</w:t>
      </w:r>
      <w:r w:rsidRPr="00C42DF4">
        <w:rPr>
          <w:sz w:val="24"/>
          <w:szCs w:val="24"/>
        </w:rPr>
        <w:t>tudies</w:t>
      </w:r>
      <w:r w:rsidR="00261AA3" w:rsidRPr="00C42DF4">
        <w:rPr>
          <w:sz w:val="24"/>
          <w:szCs w:val="24"/>
        </w:rPr>
        <w:t>,</w:t>
      </w:r>
      <w:r w:rsidRPr="00C42DF4">
        <w:rPr>
          <w:sz w:val="24"/>
          <w:szCs w:val="24"/>
        </w:rPr>
        <w:t xml:space="preserve"> and </w:t>
      </w:r>
      <w:r w:rsidR="00CF19EA" w:rsidRPr="00C42DF4">
        <w:rPr>
          <w:sz w:val="24"/>
          <w:szCs w:val="24"/>
        </w:rPr>
        <w:t>Analyses</w:t>
      </w:r>
      <w:r w:rsidR="00962F9B">
        <w:rPr>
          <w:sz w:val="24"/>
          <w:szCs w:val="24"/>
        </w:rPr>
        <w:t>;</w:t>
      </w:r>
    </w:p>
    <w:p w14:paraId="462EEB8F" w14:textId="1250177D" w:rsidR="004E7F5A" w:rsidRPr="00C42DF4" w:rsidRDefault="004E7F5A" w:rsidP="0060100D">
      <w:pPr>
        <w:pStyle w:val="BodyText"/>
        <w:numPr>
          <w:ilvl w:val="0"/>
          <w:numId w:val="8"/>
        </w:numPr>
        <w:tabs>
          <w:tab w:val="left" w:pos="439"/>
        </w:tabs>
        <w:spacing w:before="240"/>
        <w:ind w:left="799" w:right="223" w:hanging="360"/>
        <w:jc w:val="both"/>
        <w:rPr>
          <w:sz w:val="24"/>
          <w:szCs w:val="24"/>
        </w:rPr>
      </w:pPr>
      <w:r w:rsidRPr="00C42DF4">
        <w:rPr>
          <w:sz w:val="24"/>
          <w:szCs w:val="24"/>
        </w:rPr>
        <w:t>Housing plans, to include housing needs assessments, housing condition surveys, housing affordability and market feasibility studies, or the development of local or regional housing assistance programs</w:t>
      </w:r>
      <w:r w:rsidR="00962F9B">
        <w:rPr>
          <w:sz w:val="24"/>
          <w:szCs w:val="24"/>
        </w:rPr>
        <w:t>;</w:t>
      </w:r>
    </w:p>
    <w:p w14:paraId="3124FA6B" w14:textId="25A1DC05" w:rsidR="004E7F5A" w:rsidRPr="00C42DF4" w:rsidRDefault="004E7F5A" w:rsidP="0060100D">
      <w:pPr>
        <w:pStyle w:val="BodyText"/>
        <w:numPr>
          <w:ilvl w:val="0"/>
          <w:numId w:val="8"/>
        </w:numPr>
        <w:tabs>
          <w:tab w:val="left" w:pos="439"/>
        </w:tabs>
        <w:spacing w:before="240"/>
        <w:ind w:left="799" w:right="224" w:hanging="360"/>
        <w:jc w:val="both"/>
        <w:rPr>
          <w:sz w:val="24"/>
          <w:szCs w:val="24"/>
        </w:rPr>
      </w:pPr>
      <w:r w:rsidRPr="00C42DF4">
        <w:rPr>
          <w:sz w:val="24"/>
          <w:szCs w:val="24"/>
        </w:rPr>
        <w:t>Planning activities associated with the preparation and adoption of a</w:t>
      </w:r>
      <w:r w:rsidR="00261AA3" w:rsidRPr="00C42DF4">
        <w:rPr>
          <w:sz w:val="24"/>
          <w:szCs w:val="24"/>
        </w:rPr>
        <w:t>n</w:t>
      </w:r>
      <w:r w:rsidRPr="00C42DF4">
        <w:rPr>
          <w:sz w:val="24"/>
          <w:szCs w:val="24"/>
        </w:rPr>
        <w:t xml:space="preserve"> </w:t>
      </w:r>
      <w:r w:rsidR="008A0F72" w:rsidRPr="00C42DF4">
        <w:rPr>
          <w:sz w:val="24"/>
          <w:szCs w:val="24"/>
        </w:rPr>
        <w:t>Urban Renewal District (URD)</w:t>
      </w:r>
      <w:r w:rsidRPr="00C42DF4">
        <w:rPr>
          <w:sz w:val="24"/>
          <w:szCs w:val="24"/>
        </w:rPr>
        <w:t xml:space="preserve"> or </w:t>
      </w:r>
      <w:r w:rsidR="008A0F72" w:rsidRPr="00C42DF4">
        <w:rPr>
          <w:sz w:val="24"/>
          <w:szCs w:val="24"/>
        </w:rPr>
        <w:t>T</w:t>
      </w:r>
      <w:r w:rsidRPr="00C42DF4">
        <w:rPr>
          <w:sz w:val="24"/>
          <w:szCs w:val="24"/>
        </w:rPr>
        <w:t xml:space="preserve">argeted </w:t>
      </w:r>
      <w:r w:rsidR="008A0F72" w:rsidRPr="00C42DF4">
        <w:rPr>
          <w:sz w:val="24"/>
          <w:szCs w:val="24"/>
        </w:rPr>
        <w:t>E</w:t>
      </w:r>
      <w:r w:rsidRPr="00C42DF4">
        <w:rPr>
          <w:sz w:val="24"/>
          <w:szCs w:val="24"/>
        </w:rPr>
        <w:t xml:space="preserve">conomic </w:t>
      </w:r>
      <w:r w:rsidR="008A0F72" w:rsidRPr="00C42DF4">
        <w:rPr>
          <w:sz w:val="24"/>
          <w:szCs w:val="24"/>
        </w:rPr>
        <w:t>D</w:t>
      </w:r>
      <w:r w:rsidRPr="00C42DF4">
        <w:rPr>
          <w:sz w:val="24"/>
          <w:szCs w:val="24"/>
        </w:rPr>
        <w:t xml:space="preserve">evelopment </w:t>
      </w:r>
      <w:r w:rsidR="008A0F72" w:rsidRPr="00C42DF4">
        <w:rPr>
          <w:sz w:val="24"/>
          <w:szCs w:val="24"/>
        </w:rPr>
        <w:t>D</w:t>
      </w:r>
      <w:r w:rsidRPr="00C42DF4">
        <w:rPr>
          <w:sz w:val="24"/>
          <w:szCs w:val="24"/>
        </w:rPr>
        <w:t>istrict (TEDD)</w:t>
      </w:r>
      <w:r w:rsidR="00962F9B">
        <w:rPr>
          <w:sz w:val="24"/>
          <w:szCs w:val="24"/>
        </w:rPr>
        <w:t>;</w:t>
      </w:r>
    </w:p>
    <w:p w14:paraId="7EA02D59" w14:textId="4D827BD7" w:rsidR="00AA4E5D" w:rsidRPr="00C42DF4" w:rsidRDefault="0064426F" w:rsidP="0060100D">
      <w:pPr>
        <w:pStyle w:val="BodyText"/>
        <w:numPr>
          <w:ilvl w:val="0"/>
          <w:numId w:val="8"/>
        </w:numPr>
        <w:tabs>
          <w:tab w:val="left" w:pos="439"/>
        </w:tabs>
        <w:spacing w:before="240"/>
        <w:ind w:left="799" w:right="225" w:hanging="360"/>
        <w:jc w:val="both"/>
        <w:rPr>
          <w:sz w:val="24"/>
          <w:szCs w:val="24"/>
        </w:rPr>
      </w:pPr>
      <w:r w:rsidRPr="00C42DF4">
        <w:rPr>
          <w:sz w:val="24"/>
          <w:szCs w:val="24"/>
        </w:rPr>
        <w:t>Adaptive Re-Use</w:t>
      </w:r>
      <w:r w:rsidR="009C655E" w:rsidRPr="00C42DF4">
        <w:rPr>
          <w:sz w:val="24"/>
          <w:szCs w:val="24"/>
        </w:rPr>
        <w:t xml:space="preserve"> or Redevelopment </w:t>
      </w:r>
      <w:r w:rsidR="00361F9E" w:rsidRPr="00C42DF4">
        <w:rPr>
          <w:sz w:val="24"/>
          <w:szCs w:val="24"/>
        </w:rPr>
        <w:t>Plans</w:t>
      </w:r>
      <w:r w:rsidR="00962F9B">
        <w:rPr>
          <w:sz w:val="24"/>
          <w:szCs w:val="24"/>
        </w:rPr>
        <w:t>;</w:t>
      </w:r>
      <w:r w:rsidR="00361F9E" w:rsidRPr="00C42DF4">
        <w:rPr>
          <w:sz w:val="24"/>
          <w:szCs w:val="24"/>
        </w:rPr>
        <w:t xml:space="preserve"> </w:t>
      </w:r>
    </w:p>
    <w:p w14:paraId="1DAC3E59" w14:textId="21D5C0A6" w:rsidR="007C18E0" w:rsidRPr="00C42DF4" w:rsidRDefault="00361F9E" w:rsidP="0060100D">
      <w:pPr>
        <w:numPr>
          <w:ilvl w:val="0"/>
          <w:numId w:val="8"/>
        </w:numPr>
        <w:tabs>
          <w:tab w:val="left" w:pos="439"/>
        </w:tabs>
        <w:spacing w:before="240"/>
        <w:ind w:left="799" w:right="224"/>
        <w:jc w:val="both"/>
        <w:rPr>
          <w:rFonts w:ascii="Gill Sans MT" w:hAnsi="Gill Sans MT"/>
          <w:sz w:val="24"/>
          <w:szCs w:val="24"/>
        </w:rPr>
      </w:pPr>
      <w:r w:rsidRPr="00C42DF4">
        <w:rPr>
          <w:rFonts w:ascii="Gill Sans MT" w:hAnsi="Gill Sans MT"/>
          <w:sz w:val="24"/>
          <w:szCs w:val="24"/>
        </w:rPr>
        <w:t xml:space="preserve">Preliminary Architectural Reports (PAR) for </w:t>
      </w:r>
      <w:r w:rsidR="00056C61" w:rsidRPr="00C42DF4">
        <w:rPr>
          <w:rFonts w:ascii="Gill Sans MT" w:hAnsi="Gill Sans MT"/>
          <w:sz w:val="24"/>
          <w:szCs w:val="24"/>
        </w:rPr>
        <w:t>h</w:t>
      </w:r>
      <w:r w:rsidRPr="00C42DF4">
        <w:rPr>
          <w:rFonts w:ascii="Gill Sans MT" w:hAnsi="Gill Sans MT"/>
          <w:sz w:val="24"/>
          <w:szCs w:val="24"/>
        </w:rPr>
        <w:t>ousing</w:t>
      </w:r>
      <w:r w:rsidR="009C655E" w:rsidRPr="00C42DF4">
        <w:rPr>
          <w:rFonts w:ascii="Gill Sans MT" w:hAnsi="Gill Sans MT"/>
          <w:sz w:val="24"/>
          <w:szCs w:val="24"/>
        </w:rPr>
        <w:t>,</w:t>
      </w:r>
      <w:r w:rsidRPr="00C42DF4">
        <w:rPr>
          <w:rFonts w:ascii="Gill Sans MT" w:hAnsi="Gill Sans MT"/>
          <w:sz w:val="24"/>
          <w:szCs w:val="24"/>
        </w:rPr>
        <w:t xml:space="preserve"> </w:t>
      </w:r>
      <w:r w:rsidR="00056C61" w:rsidRPr="00C42DF4">
        <w:rPr>
          <w:rFonts w:ascii="Gill Sans MT" w:hAnsi="Gill Sans MT"/>
          <w:sz w:val="24"/>
          <w:szCs w:val="24"/>
        </w:rPr>
        <w:t>public facilities</w:t>
      </w:r>
      <w:r w:rsidR="009C655E" w:rsidRPr="00C42DF4">
        <w:rPr>
          <w:rFonts w:ascii="Gill Sans MT" w:hAnsi="Gill Sans MT"/>
          <w:sz w:val="24"/>
          <w:szCs w:val="24"/>
        </w:rPr>
        <w:t>, school facilities and economic development projects</w:t>
      </w:r>
      <w:r w:rsidR="00962F9B">
        <w:rPr>
          <w:rFonts w:ascii="Gill Sans MT" w:hAnsi="Gill Sans MT"/>
          <w:sz w:val="24"/>
          <w:szCs w:val="24"/>
        </w:rPr>
        <w:t>;</w:t>
      </w:r>
    </w:p>
    <w:p w14:paraId="73E09A85" w14:textId="204C561B" w:rsidR="00D36C23" w:rsidRPr="00C42DF4" w:rsidRDefault="002D446B" w:rsidP="0060100D">
      <w:pPr>
        <w:pStyle w:val="ListParagraph"/>
        <w:numPr>
          <w:ilvl w:val="0"/>
          <w:numId w:val="15"/>
        </w:numPr>
        <w:spacing w:before="240"/>
        <w:ind w:left="822"/>
        <w:jc w:val="both"/>
        <w:rPr>
          <w:rFonts w:ascii="Gill Sans MT" w:eastAsia="Gill Sans MT" w:hAnsi="Gill Sans MT"/>
          <w:sz w:val="24"/>
          <w:szCs w:val="24"/>
        </w:rPr>
      </w:pPr>
      <w:r w:rsidRPr="00C42DF4">
        <w:rPr>
          <w:rFonts w:ascii="Gill Sans MT" w:eastAsia="Gill Sans MT" w:hAnsi="Gill Sans MT"/>
          <w:sz w:val="24"/>
          <w:szCs w:val="24"/>
        </w:rPr>
        <w:t xml:space="preserve">Site-specific </w:t>
      </w:r>
      <w:r w:rsidR="009C655E" w:rsidRPr="00C42DF4">
        <w:rPr>
          <w:rFonts w:ascii="Gill Sans MT" w:eastAsia="Gill Sans MT" w:hAnsi="Gill Sans MT"/>
          <w:sz w:val="24"/>
          <w:szCs w:val="24"/>
        </w:rPr>
        <w:t>D</w:t>
      </w:r>
      <w:r w:rsidRPr="00C42DF4">
        <w:rPr>
          <w:rFonts w:ascii="Gill Sans MT" w:eastAsia="Gill Sans MT" w:hAnsi="Gill Sans MT"/>
          <w:sz w:val="24"/>
          <w:szCs w:val="24"/>
        </w:rPr>
        <w:t xml:space="preserve">evelopment </w:t>
      </w:r>
      <w:r w:rsidR="009C655E" w:rsidRPr="00C42DF4">
        <w:rPr>
          <w:rFonts w:ascii="Gill Sans MT" w:eastAsia="Gill Sans MT" w:hAnsi="Gill Sans MT"/>
          <w:sz w:val="24"/>
          <w:szCs w:val="24"/>
        </w:rPr>
        <w:t>P</w:t>
      </w:r>
      <w:r w:rsidRPr="00C42DF4">
        <w:rPr>
          <w:rFonts w:ascii="Gill Sans MT" w:eastAsia="Gill Sans MT" w:hAnsi="Gill Sans MT"/>
          <w:sz w:val="24"/>
          <w:szCs w:val="24"/>
        </w:rPr>
        <w:t>lans</w:t>
      </w:r>
      <w:r w:rsidR="00962F9B">
        <w:rPr>
          <w:rFonts w:ascii="Gill Sans MT" w:eastAsia="Gill Sans MT" w:hAnsi="Gill Sans MT"/>
          <w:sz w:val="24"/>
          <w:szCs w:val="24"/>
        </w:rPr>
        <w:t>;</w:t>
      </w:r>
    </w:p>
    <w:p w14:paraId="28A60039" w14:textId="2B900D52" w:rsidR="004571C2" w:rsidRPr="00C42DF4" w:rsidRDefault="00D36C23" w:rsidP="0060100D">
      <w:pPr>
        <w:pStyle w:val="ListParagraph"/>
        <w:numPr>
          <w:ilvl w:val="0"/>
          <w:numId w:val="15"/>
        </w:numPr>
        <w:spacing w:before="240"/>
        <w:ind w:left="822"/>
        <w:jc w:val="both"/>
        <w:rPr>
          <w:rFonts w:ascii="Gill Sans MT" w:eastAsia="Gill Sans MT" w:hAnsi="Gill Sans MT"/>
          <w:sz w:val="24"/>
          <w:szCs w:val="24"/>
        </w:rPr>
      </w:pPr>
      <w:r w:rsidRPr="00C42DF4">
        <w:rPr>
          <w:rFonts w:ascii="Gill Sans MT" w:eastAsia="Gill Sans MT" w:hAnsi="Gill Sans MT"/>
          <w:sz w:val="24"/>
          <w:szCs w:val="24"/>
        </w:rPr>
        <w:t xml:space="preserve">Development of </w:t>
      </w:r>
      <w:r w:rsidR="00B97EFF" w:rsidRPr="00C42DF4">
        <w:rPr>
          <w:rFonts w:ascii="Gill Sans MT" w:eastAsia="Gill Sans MT" w:hAnsi="Gill Sans MT"/>
          <w:sz w:val="24"/>
          <w:szCs w:val="24"/>
        </w:rPr>
        <w:t>Business Plans, Feasibility Studies, and Market Analyses</w:t>
      </w:r>
      <w:r w:rsidR="00962F9B">
        <w:rPr>
          <w:rFonts w:ascii="Gill Sans MT" w:eastAsia="Gill Sans MT" w:hAnsi="Gill Sans MT"/>
          <w:sz w:val="24"/>
          <w:szCs w:val="24"/>
        </w:rPr>
        <w:t>;</w:t>
      </w:r>
      <w:r w:rsidR="00B97EFF" w:rsidRPr="00C42DF4">
        <w:rPr>
          <w:rFonts w:ascii="Gill Sans MT" w:eastAsia="Gill Sans MT" w:hAnsi="Gill Sans MT"/>
          <w:sz w:val="24"/>
          <w:szCs w:val="24"/>
        </w:rPr>
        <w:t xml:space="preserve"> </w:t>
      </w:r>
    </w:p>
    <w:p w14:paraId="7574F0A3" w14:textId="505BCF84" w:rsidR="004571C2" w:rsidRPr="00C42DF4" w:rsidRDefault="00514534" w:rsidP="0060100D">
      <w:pPr>
        <w:pStyle w:val="BodyText"/>
        <w:numPr>
          <w:ilvl w:val="0"/>
          <w:numId w:val="8"/>
        </w:numPr>
        <w:tabs>
          <w:tab w:val="left" w:pos="439"/>
        </w:tabs>
        <w:spacing w:before="240"/>
        <w:ind w:left="793" w:right="230" w:hanging="360"/>
        <w:jc w:val="both"/>
        <w:rPr>
          <w:rFonts w:cs="Gill Sans MT"/>
          <w:sz w:val="24"/>
          <w:szCs w:val="24"/>
        </w:rPr>
      </w:pPr>
      <w:r w:rsidRPr="00C42DF4">
        <w:rPr>
          <w:sz w:val="24"/>
          <w:szCs w:val="24"/>
        </w:rPr>
        <w:t>School Facility Condition Assessments, School Facility Energy Audits and Comprehensive School Facility Master Plans</w:t>
      </w:r>
      <w:r w:rsidR="00962F9B">
        <w:rPr>
          <w:sz w:val="24"/>
          <w:szCs w:val="24"/>
        </w:rPr>
        <w:t>;</w:t>
      </w:r>
    </w:p>
    <w:p w14:paraId="3D9F7921" w14:textId="77777777" w:rsidR="004571C2" w:rsidRPr="00C42DF4" w:rsidRDefault="004571C2" w:rsidP="0060100D">
      <w:pPr>
        <w:pStyle w:val="BodyText"/>
        <w:tabs>
          <w:tab w:val="left" w:pos="439"/>
        </w:tabs>
        <w:spacing w:before="4"/>
        <w:ind w:left="799" w:right="226"/>
        <w:jc w:val="both"/>
        <w:rPr>
          <w:rFonts w:cs="Gill Sans MT"/>
          <w:sz w:val="24"/>
          <w:szCs w:val="24"/>
        </w:rPr>
      </w:pPr>
    </w:p>
    <w:p w14:paraId="4BFD3370" w14:textId="590D4B2D" w:rsidR="004571C2" w:rsidRPr="00C42DF4" w:rsidRDefault="004571C2" w:rsidP="0060100D">
      <w:pPr>
        <w:pStyle w:val="BodyText"/>
        <w:numPr>
          <w:ilvl w:val="0"/>
          <w:numId w:val="8"/>
        </w:numPr>
        <w:tabs>
          <w:tab w:val="left" w:pos="439"/>
        </w:tabs>
        <w:spacing w:before="4"/>
        <w:ind w:left="799" w:right="226" w:hanging="360"/>
        <w:jc w:val="both"/>
        <w:rPr>
          <w:rFonts w:cs="Gill Sans MT"/>
          <w:sz w:val="24"/>
          <w:szCs w:val="24"/>
        </w:rPr>
      </w:pPr>
      <w:r w:rsidRPr="00C42DF4">
        <w:rPr>
          <w:rFonts w:cs="Gill Sans MT"/>
          <w:sz w:val="24"/>
          <w:szCs w:val="24"/>
        </w:rPr>
        <w:t>Infrastructure related planning activities including:</w:t>
      </w:r>
    </w:p>
    <w:p w14:paraId="4BAB3464" w14:textId="771CA957" w:rsidR="004571C2" w:rsidRPr="00C42DF4" w:rsidRDefault="004571C2" w:rsidP="0060100D">
      <w:pPr>
        <w:pStyle w:val="BodyText"/>
        <w:numPr>
          <w:ilvl w:val="1"/>
          <w:numId w:val="25"/>
        </w:numPr>
        <w:tabs>
          <w:tab w:val="left" w:pos="439"/>
        </w:tabs>
        <w:spacing w:before="240"/>
        <w:ind w:left="1412" w:right="226"/>
        <w:jc w:val="both"/>
        <w:rPr>
          <w:sz w:val="24"/>
          <w:szCs w:val="24"/>
        </w:rPr>
      </w:pPr>
      <w:r w:rsidRPr="00C42DF4">
        <w:rPr>
          <w:sz w:val="24"/>
          <w:szCs w:val="24"/>
        </w:rPr>
        <w:t>Preliminary Engineering Reports (PERs) for drinking water, wastewater, stormwater or solid waste facilities (or other public facilities), and economic development projects</w:t>
      </w:r>
      <w:r w:rsidR="00962F9B">
        <w:rPr>
          <w:sz w:val="24"/>
          <w:szCs w:val="24"/>
        </w:rPr>
        <w:t>, and</w:t>
      </w:r>
    </w:p>
    <w:p w14:paraId="00459682" w14:textId="53A18788" w:rsidR="003501BC" w:rsidRPr="00C42DF4" w:rsidRDefault="004571C2" w:rsidP="0060100D">
      <w:pPr>
        <w:pStyle w:val="BodyText"/>
        <w:numPr>
          <w:ilvl w:val="1"/>
          <w:numId w:val="25"/>
        </w:numPr>
        <w:tabs>
          <w:tab w:val="left" w:pos="439"/>
        </w:tabs>
        <w:spacing w:before="240"/>
        <w:ind w:left="1412" w:right="226"/>
        <w:jc w:val="both"/>
        <w:rPr>
          <w:sz w:val="24"/>
          <w:szCs w:val="24"/>
        </w:rPr>
      </w:pPr>
      <w:r w:rsidRPr="00C42DF4">
        <w:rPr>
          <w:sz w:val="24"/>
          <w:szCs w:val="24"/>
        </w:rPr>
        <w:t>Comprehensive Capital Improvement</w:t>
      </w:r>
      <w:r w:rsidR="00C319E2" w:rsidRPr="00C42DF4">
        <w:rPr>
          <w:sz w:val="24"/>
          <w:szCs w:val="24"/>
        </w:rPr>
        <w:t>s</w:t>
      </w:r>
      <w:r w:rsidRPr="00C42DF4">
        <w:rPr>
          <w:sz w:val="24"/>
          <w:szCs w:val="24"/>
        </w:rPr>
        <w:t xml:space="preserve"> Plans</w:t>
      </w:r>
      <w:r w:rsidR="00E717D1" w:rsidRPr="00C42DF4">
        <w:rPr>
          <w:sz w:val="24"/>
          <w:szCs w:val="24"/>
        </w:rPr>
        <w:t xml:space="preserve"> (CIP)</w:t>
      </w:r>
      <w:r w:rsidR="00962F9B">
        <w:rPr>
          <w:sz w:val="24"/>
          <w:szCs w:val="24"/>
        </w:rPr>
        <w:t>; and</w:t>
      </w:r>
    </w:p>
    <w:p w14:paraId="292798FF" w14:textId="77777777" w:rsidR="00E717D1" w:rsidRPr="00AE5284" w:rsidRDefault="00361F9E" w:rsidP="0060100D">
      <w:pPr>
        <w:pStyle w:val="BodyText"/>
        <w:numPr>
          <w:ilvl w:val="0"/>
          <w:numId w:val="8"/>
        </w:numPr>
        <w:tabs>
          <w:tab w:val="left" w:pos="439"/>
        </w:tabs>
        <w:spacing w:before="240"/>
        <w:ind w:left="793" w:right="230" w:hanging="360"/>
        <w:jc w:val="both"/>
        <w:rPr>
          <w:rFonts w:cs="Gill Sans MT"/>
          <w:sz w:val="24"/>
          <w:szCs w:val="24"/>
        </w:rPr>
      </w:pPr>
      <w:r w:rsidRPr="00C42DF4">
        <w:rPr>
          <w:sz w:val="24"/>
          <w:szCs w:val="24"/>
        </w:rPr>
        <w:t>Preparation of grant applications for CDBG Housing</w:t>
      </w:r>
      <w:r w:rsidR="001C4A20" w:rsidRPr="00C42DF4">
        <w:rPr>
          <w:sz w:val="24"/>
          <w:szCs w:val="24"/>
        </w:rPr>
        <w:t xml:space="preserve">, </w:t>
      </w:r>
      <w:r w:rsidRPr="00C42DF4">
        <w:rPr>
          <w:sz w:val="24"/>
          <w:szCs w:val="24"/>
        </w:rPr>
        <w:t>Public Facilities</w:t>
      </w:r>
      <w:r w:rsidR="001C4A20" w:rsidRPr="00C42DF4">
        <w:rPr>
          <w:sz w:val="24"/>
          <w:szCs w:val="24"/>
        </w:rPr>
        <w:t xml:space="preserve"> or Economic Development</w:t>
      </w:r>
      <w:r w:rsidRPr="00C42DF4">
        <w:rPr>
          <w:sz w:val="24"/>
          <w:szCs w:val="24"/>
        </w:rPr>
        <w:t xml:space="preserve"> projects, in conjunction with a planning project listed above.</w:t>
      </w:r>
      <w:r w:rsidR="00C01D0F" w:rsidRPr="00C42DF4">
        <w:rPr>
          <w:sz w:val="24"/>
          <w:szCs w:val="24"/>
        </w:rPr>
        <w:t xml:space="preserve"> </w:t>
      </w:r>
    </w:p>
    <w:p w14:paraId="299E3F8A" w14:textId="20A49AC6" w:rsidR="004571C2" w:rsidRPr="00AE5284" w:rsidRDefault="00361F9E" w:rsidP="00C012A9">
      <w:pPr>
        <w:pStyle w:val="BodyText"/>
        <w:numPr>
          <w:ilvl w:val="0"/>
          <w:numId w:val="8"/>
        </w:numPr>
        <w:tabs>
          <w:tab w:val="left" w:pos="439"/>
        </w:tabs>
        <w:spacing w:before="240"/>
        <w:ind w:left="793" w:right="230" w:hanging="360"/>
        <w:jc w:val="both"/>
        <w:rPr>
          <w:sz w:val="24"/>
          <w:szCs w:val="24"/>
        </w:rPr>
      </w:pPr>
      <w:r w:rsidRPr="00AE5284">
        <w:rPr>
          <w:sz w:val="24"/>
          <w:szCs w:val="24"/>
        </w:rPr>
        <w:t xml:space="preserve">A planning project other than those listed above, recognized and agreed to by </w:t>
      </w:r>
      <w:r w:rsidR="00E717D1" w:rsidRPr="00AE5284">
        <w:rPr>
          <w:sz w:val="24"/>
          <w:szCs w:val="24"/>
        </w:rPr>
        <w:t>Commerce</w:t>
      </w:r>
      <w:r w:rsidRPr="002104EB">
        <w:rPr>
          <w:sz w:val="24"/>
          <w:szCs w:val="24"/>
        </w:rPr>
        <w:t xml:space="preserve"> (please contact </w:t>
      </w:r>
      <w:r w:rsidR="000A55E2" w:rsidRPr="007B402B">
        <w:rPr>
          <w:sz w:val="24"/>
          <w:szCs w:val="24"/>
        </w:rPr>
        <w:t>CDD</w:t>
      </w:r>
      <w:r w:rsidRPr="00AE5284">
        <w:rPr>
          <w:sz w:val="24"/>
          <w:szCs w:val="24"/>
        </w:rPr>
        <w:t xml:space="preserve"> staff prior to submitting an application for additional </w:t>
      </w:r>
      <w:r w:rsidR="00D96289" w:rsidRPr="00AE5284">
        <w:rPr>
          <w:sz w:val="24"/>
          <w:szCs w:val="24"/>
        </w:rPr>
        <w:t>guidance)</w:t>
      </w:r>
      <w:r w:rsidR="00D7618D" w:rsidRPr="00AE5284">
        <w:rPr>
          <w:sz w:val="24"/>
          <w:szCs w:val="24"/>
        </w:rPr>
        <w:t>.</w:t>
      </w:r>
    </w:p>
    <w:p w14:paraId="1DC1D38D" w14:textId="77777777" w:rsidR="003E6DE6" w:rsidRDefault="003E6DE6" w:rsidP="003E6DE6"/>
    <w:p w14:paraId="6D28DD56" w14:textId="6C6A8EF2" w:rsidR="003E6DE6" w:rsidRPr="00C012A9" w:rsidRDefault="00857958" w:rsidP="003E6DE6">
      <w:pPr>
        <w:rPr>
          <w:rFonts w:ascii="Gill Sans MT" w:hAnsi="Gill Sans MT"/>
          <w:b/>
          <w:bCs/>
          <w:sz w:val="24"/>
          <w:szCs w:val="24"/>
        </w:rPr>
      </w:pPr>
      <w:r w:rsidRPr="28A535FC">
        <w:rPr>
          <w:rFonts w:ascii="Gill Sans MT" w:hAnsi="Gill Sans MT"/>
          <w:sz w:val="24"/>
          <w:szCs w:val="24"/>
        </w:rPr>
        <w:t xml:space="preserve">CDBG planning funds </w:t>
      </w:r>
      <w:r w:rsidR="0094406C" w:rsidRPr="28A535FC">
        <w:rPr>
          <w:rFonts w:ascii="Gill Sans MT" w:hAnsi="Gill Sans MT"/>
          <w:sz w:val="24"/>
          <w:szCs w:val="24"/>
        </w:rPr>
        <w:t>can be</w:t>
      </w:r>
      <w:r w:rsidRPr="28A535FC">
        <w:rPr>
          <w:rFonts w:ascii="Gill Sans MT" w:hAnsi="Gill Sans MT"/>
          <w:sz w:val="24"/>
          <w:szCs w:val="24"/>
        </w:rPr>
        <w:t xml:space="preserve"> used for general community planning (e.g. a </w:t>
      </w:r>
      <w:r w:rsidR="4A2774C6" w:rsidRPr="28A535FC">
        <w:rPr>
          <w:rFonts w:ascii="Gill Sans MT" w:hAnsi="Gill Sans MT"/>
          <w:sz w:val="24"/>
          <w:szCs w:val="24"/>
        </w:rPr>
        <w:t>G</w:t>
      </w:r>
      <w:r w:rsidRPr="28A535FC">
        <w:rPr>
          <w:rFonts w:ascii="Gill Sans MT" w:hAnsi="Gill Sans MT"/>
          <w:sz w:val="24"/>
          <w:szCs w:val="24"/>
        </w:rPr>
        <w:t xml:space="preserve">rowth </w:t>
      </w:r>
      <w:proofErr w:type="spellStart"/>
      <w:r w:rsidR="12D53BD3" w:rsidRPr="28A535FC">
        <w:rPr>
          <w:rFonts w:ascii="Gill Sans MT" w:hAnsi="Gill Sans MT"/>
          <w:sz w:val="24"/>
          <w:szCs w:val="24"/>
        </w:rPr>
        <w:t>P</w:t>
      </w:r>
      <w:r w:rsidRPr="28A535FC">
        <w:rPr>
          <w:rFonts w:ascii="Gill Sans MT" w:hAnsi="Gill Sans MT"/>
          <w:sz w:val="24"/>
          <w:szCs w:val="24"/>
        </w:rPr>
        <w:t>olicy</w:t>
      </w:r>
      <w:r w:rsidR="004B21C9">
        <w:rPr>
          <w:rFonts w:ascii="Gill Sans MT" w:hAnsi="Gill Sans MT"/>
          <w:sz w:val="24"/>
          <w:szCs w:val="24"/>
        </w:rPr>
        <w:t>,</w:t>
      </w:r>
      <w:r w:rsidRPr="28A535FC">
        <w:rPr>
          <w:rFonts w:ascii="Gill Sans MT" w:hAnsi="Gill Sans MT"/>
          <w:sz w:val="24"/>
          <w:szCs w:val="24"/>
        </w:rPr>
        <w:t>CIPor</w:t>
      </w:r>
      <w:proofErr w:type="spellEnd"/>
      <w:r w:rsidRPr="28A535FC">
        <w:rPr>
          <w:rFonts w:ascii="Gill Sans MT" w:hAnsi="Gill Sans MT"/>
          <w:sz w:val="24"/>
          <w:szCs w:val="24"/>
        </w:rPr>
        <w:t xml:space="preserve"> a potential </w:t>
      </w:r>
      <w:r w:rsidR="0094406C" w:rsidRPr="28A535FC">
        <w:rPr>
          <w:rFonts w:ascii="Gill Sans MT" w:hAnsi="Gill Sans MT"/>
          <w:sz w:val="24"/>
          <w:szCs w:val="24"/>
        </w:rPr>
        <w:t>community</w:t>
      </w:r>
      <w:r w:rsidR="009B70C0">
        <w:rPr>
          <w:rFonts w:ascii="Gill Sans MT" w:hAnsi="Gill Sans MT"/>
          <w:sz w:val="24"/>
          <w:szCs w:val="24"/>
        </w:rPr>
        <w:t xml:space="preserve">-wide </w:t>
      </w:r>
      <w:r w:rsidR="0094406C" w:rsidRPr="28A535FC">
        <w:rPr>
          <w:rFonts w:ascii="Gill Sans MT" w:hAnsi="Gill Sans MT"/>
          <w:sz w:val="24"/>
          <w:szCs w:val="24"/>
        </w:rPr>
        <w:t>developm</w:t>
      </w:r>
      <w:r w:rsidR="00D87FE3" w:rsidRPr="28A535FC">
        <w:rPr>
          <w:rFonts w:ascii="Gill Sans MT" w:hAnsi="Gill Sans MT"/>
          <w:sz w:val="24"/>
          <w:szCs w:val="24"/>
        </w:rPr>
        <w:t>ent activity</w:t>
      </w:r>
      <w:r w:rsidR="009B70C0">
        <w:rPr>
          <w:rFonts w:ascii="Gill Sans MT" w:hAnsi="Gill Sans MT"/>
          <w:sz w:val="24"/>
          <w:szCs w:val="24"/>
        </w:rPr>
        <w:t xml:space="preserve"> ( such as a comprehensive</w:t>
      </w:r>
      <w:r w:rsidR="008544EF">
        <w:rPr>
          <w:rFonts w:ascii="Gill Sans MT" w:hAnsi="Gill Sans MT"/>
          <w:sz w:val="24"/>
          <w:szCs w:val="24"/>
        </w:rPr>
        <w:t>,</w:t>
      </w:r>
      <w:r w:rsidR="009B70C0">
        <w:rPr>
          <w:rFonts w:ascii="Gill Sans MT" w:hAnsi="Gill Sans MT"/>
          <w:sz w:val="24"/>
          <w:szCs w:val="24"/>
        </w:rPr>
        <w:t xml:space="preserve"> town-wide parks improvements plan or city-wide transportation plan )</w:t>
      </w:r>
      <w:r w:rsidR="00D87FE3" w:rsidRPr="28A535FC">
        <w:rPr>
          <w:rFonts w:ascii="Gill Sans MT" w:hAnsi="Gill Sans MT"/>
          <w:sz w:val="24"/>
          <w:szCs w:val="24"/>
        </w:rPr>
        <w:t xml:space="preserve">. They can also be used for </w:t>
      </w:r>
      <w:r w:rsidR="0094406C" w:rsidRPr="28A535FC">
        <w:rPr>
          <w:rFonts w:ascii="Gill Sans MT" w:hAnsi="Gill Sans MT"/>
          <w:sz w:val="24"/>
          <w:szCs w:val="24"/>
        </w:rPr>
        <w:t xml:space="preserve">site-specific planning activities (e.g. a preliminary engineering or architectural report) if those activities </w:t>
      </w:r>
      <w:r w:rsidR="003E6DE6" w:rsidRPr="28A535FC">
        <w:rPr>
          <w:rFonts w:ascii="Gill Sans MT" w:hAnsi="Gill Sans MT"/>
          <w:sz w:val="24"/>
          <w:szCs w:val="24"/>
        </w:rPr>
        <w:t xml:space="preserve">address a national </w:t>
      </w:r>
      <w:r w:rsidR="003E6DE6" w:rsidRPr="28A535FC">
        <w:rPr>
          <w:rFonts w:ascii="Gill Sans MT" w:hAnsi="Gill Sans MT"/>
          <w:sz w:val="24"/>
          <w:szCs w:val="24"/>
        </w:rPr>
        <w:lastRenderedPageBreak/>
        <w:t xml:space="preserve">objective as </w:t>
      </w:r>
      <w:r w:rsidR="00051B9A" w:rsidRPr="28A535FC">
        <w:rPr>
          <w:rFonts w:ascii="Gill Sans MT" w:hAnsi="Gill Sans MT"/>
          <w:sz w:val="24"/>
          <w:szCs w:val="24"/>
        </w:rPr>
        <w:t xml:space="preserve">specified in Title I of the Housing and Community Development Act of 1974 and </w:t>
      </w:r>
      <w:r w:rsidR="003E6DE6" w:rsidRPr="28A535FC">
        <w:rPr>
          <w:rFonts w:ascii="Gill Sans MT" w:hAnsi="Gill Sans MT"/>
          <w:sz w:val="24"/>
          <w:szCs w:val="24"/>
        </w:rPr>
        <w:t>identified by HUD</w:t>
      </w:r>
      <w:r w:rsidR="0094406C" w:rsidRPr="28A535FC">
        <w:rPr>
          <w:rFonts w:ascii="Gill Sans MT" w:hAnsi="Gill Sans MT"/>
          <w:sz w:val="24"/>
          <w:szCs w:val="24"/>
        </w:rPr>
        <w:t xml:space="preserve">. These national objectives include </w:t>
      </w:r>
      <w:r w:rsidR="00051B9A" w:rsidRPr="28A535FC">
        <w:rPr>
          <w:rFonts w:ascii="Gill Sans MT" w:hAnsi="Gill Sans MT"/>
          <w:sz w:val="24"/>
          <w:szCs w:val="24"/>
        </w:rPr>
        <w:t>benefiting</w:t>
      </w:r>
      <w:r w:rsidR="003E6DE6" w:rsidRPr="28A535FC">
        <w:rPr>
          <w:rFonts w:ascii="Gill Sans MT" w:hAnsi="Gill Sans MT"/>
          <w:sz w:val="24"/>
          <w:szCs w:val="24"/>
        </w:rPr>
        <w:t xml:space="preserve"> low</w:t>
      </w:r>
      <w:r w:rsidR="0085236C" w:rsidRPr="28A535FC">
        <w:rPr>
          <w:rFonts w:ascii="Gill Sans MT" w:hAnsi="Gill Sans MT"/>
          <w:sz w:val="24"/>
          <w:szCs w:val="24"/>
        </w:rPr>
        <w:t>- to moderate-</w:t>
      </w:r>
      <w:r w:rsidR="003E6DE6" w:rsidRPr="28A535FC">
        <w:rPr>
          <w:rFonts w:ascii="Gill Sans MT" w:hAnsi="Gill Sans MT"/>
          <w:sz w:val="24"/>
          <w:szCs w:val="24"/>
        </w:rPr>
        <w:t xml:space="preserve">income persons or preventing or eliminating the presence of slums and blight. </w:t>
      </w:r>
      <w:r w:rsidR="003E6DE6" w:rsidRPr="00C012A9">
        <w:rPr>
          <w:rFonts w:ascii="Gill Sans MT" w:hAnsi="Gill Sans MT"/>
          <w:b/>
          <w:bCs/>
          <w:sz w:val="24"/>
          <w:szCs w:val="24"/>
        </w:rPr>
        <w:t xml:space="preserve">To </w:t>
      </w:r>
      <w:r w:rsidR="0094406C" w:rsidRPr="00C012A9">
        <w:rPr>
          <w:rFonts w:ascii="Gill Sans MT" w:hAnsi="Gill Sans MT"/>
          <w:b/>
          <w:bCs/>
          <w:sz w:val="24"/>
          <w:szCs w:val="24"/>
        </w:rPr>
        <w:t>determine whether your proposed planning activity is considered eligible a</w:t>
      </w:r>
      <w:r w:rsidR="00CC665B" w:rsidRPr="00C012A9">
        <w:rPr>
          <w:rFonts w:ascii="Gill Sans MT" w:hAnsi="Gill Sans MT"/>
          <w:b/>
          <w:bCs/>
          <w:sz w:val="24"/>
          <w:szCs w:val="24"/>
        </w:rPr>
        <w:t>s general community planning or whether it will need to meet one of the national objectives, consider the following</w:t>
      </w:r>
      <w:r w:rsidR="00B6723B" w:rsidRPr="00C012A9">
        <w:rPr>
          <w:rFonts w:ascii="Gill Sans MT" w:hAnsi="Gill Sans MT"/>
          <w:b/>
          <w:bCs/>
          <w:sz w:val="24"/>
          <w:szCs w:val="24"/>
        </w:rPr>
        <w:t xml:space="preserve">: </w:t>
      </w:r>
      <w:r w:rsidR="003E6DE6" w:rsidRPr="00C012A9">
        <w:rPr>
          <w:rFonts w:ascii="Gill Sans MT" w:hAnsi="Gill Sans MT"/>
          <w:b/>
          <w:bCs/>
          <w:sz w:val="24"/>
          <w:szCs w:val="24"/>
        </w:rPr>
        <w:t>  </w:t>
      </w:r>
    </w:p>
    <w:p w14:paraId="53C02A32" w14:textId="77777777" w:rsidR="003E6DE6" w:rsidRPr="005143F6" w:rsidRDefault="003E6DE6" w:rsidP="003E6DE6">
      <w:pPr>
        <w:rPr>
          <w:rFonts w:ascii="Gill Sans MT" w:hAnsi="Gill Sans MT"/>
          <w:sz w:val="24"/>
          <w:szCs w:val="24"/>
        </w:rPr>
      </w:pPr>
    </w:p>
    <w:p w14:paraId="4BD5DF41" w14:textId="397EE59B" w:rsidR="00CC665B" w:rsidRPr="00854F15" w:rsidRDefault="003E6DE6" w:rsidP="005143F6">
      <w:pPr>
        <w:pStyle w:val="ListParagraph"/>
        <w:widowControl/>
        <w:numPr>
          <w:ilvl w:val="0"/>
          <w:numId w:val="40"/>
        </w:numPr>
        <w:rPr>
          <w:rFonts w:ascii="Gill Sans MT" w:eastAsia="Times New Roman" w:hAnsi="Gill Sans MT"/>
          <w:sz w:val="24"/>
          <w:szCs w:val="24"/>
        </w:rPr>
      </w:pPr>
      <w:r w:rsidRPr="28A535FC">
        <w:rPr>
          <w:rFonts w:ascii="Gill Sans MT" w:eastAsia="Times New Roman" w:hAnsi="Gill Sans MT"/>
          <w:sz w:val="24"/>
          <w:szCs w:val="24"/>
        </w:rPr>
        <w:t>If the CDBG</w:t>
      </w:r>
      <w:r w:rsidR="00CC665B" w:rsidRPr="28A535FC">
        <w:rPr>
          <w:rFonts w:ascii="Gill Sans MT" w:eastAsia="Times New Roman" w:hAnsi="Gill Sans MT"/>
          <w:sz w:val="24"/>
          <w:szCs w:val="24"/>
        </w:rPr>
        <w:t xml:space="preserve"> planning</w:t>
      </w:r>
      <w:r w:rsidRPr="28A535FC">
        <w:rPr>
          <w:rFonts w:ascii="Gill Sans MT" w:eastAsia="Times New Roman" w:hAnsi="Gill Sans MT"/>
          <w:sz w:val="24"/>
          <w:szCs w:val="24"/>
        </w:rPr>
        <w:t xml:space="preserve"> funds are being used for general community pla</w:t>
      </w:r>
      <w:r w:rsidR="00100AA9" w:rsidRPr="28A535FC">
        <w:rPr>
          <w:rFonts w:ascii="Gill Sans MT" w:eastAsia="Times New Roman" w:hAnsi="Gill Sans MT"/>
          <w:sz w:val="24"/>
          <w:szCs w:val="24"/>
        </w:rPr>
        <w:t>n</w:t>
      </w:r>
      <w:r w:rsidRPr="28A535FC">
        <w:rPr>
          <w:rFonts w:ascii="Gill Sans MT" w:eastAsia="Times New Roman" w:hAnsi="Gill Sans MT"/>
          <w:sz w:val="24"/>
          <w:szCs w:val="24"/>
        </w:rPr>
        <w:t>n</w:t>
      </w:r>
      <w:r w:rsidR="00CC665B" w:rsidRPr="28A535FC">
        <w:rPr>
          <w:rFonts w:ascii="Gill Sans MT" w:eastAsia="Times New Roman" w:hAnsi="Gill Sans MT"/>
          <w:sz w:val="24"/>
          <w:szCs w:val="24"/>
        </w:rPr>
        <w:t xml:space="preserve">ing, </w:t>
      </w:r>
      <w:r w:rsidRPr="28A535FC">
        <w:rPr>
          <w:rFonts w:ascii="Gill Sans MT" w:eastAsia="Times New Roman" w:hAnsi="Gill Sans MT"/>
          <w:sz w:val="24"/>
          <w:szCs w:val="24"/>
        </w:rPr>
        <w:t xml:space="preserve">these plans </w:t>
      </w:r>
      <w:r w:rsidRPr="28A535FC">
        <w:rPr>
          <w:rFonts w:ascii="Gill Sans MT" w:eastAsia="Times New Roman" w:hAnsi="Gill Sans MT"/>
          <w:b/>
          <w:bCs/>
          <w:sz w:val="24"/>
          <w:szCs w:val="24"/>
        </w:rPr>
        <w:t>do not ne</w:t>
      </w:r>
      <w:r w:rsidR="007C5AC4" w:rsidRPr="28A535FC">
        <w:rPr>
          <w:rFonts w:ascii="Gill Sans MT" w:eastAsia="Times New Roman" w:hAnsi="Gill Sans MT"/>
          <w:b/>
          <w:bCs/>
          <w:sz w:val="24"/>
          <w:szCs w:val="24"/>
        </w:rPr>
        <w:t>ed to meet a</w:t>
      </w:r>
      <w:r w:rsidR="5F2C491D" w:rsidRPr="28A535FC">
        <w:rPr>
          <w:rFonts w:ascii="Gill Sans MT" w:eastAsia="Times New Roman" w:hAnsi="Gill Sans MT"/>
          <w:b/>
          <w:bCs/>
          <w:sz w:val="24"/>
          <w:szCs w:val="24"/>
        </w:rPr>
        <w:t xml:space="preserve"> specific</w:t>
      </w:r>
      <w:r w:rsidR="007C5AC4" w:rsidRPr="28A535FC">
        <w:rPr>
          <w:rFonts w:ascii="Gill Sans MT" w:eastAsia="Times New Roman" w:hAnsi="Gill Sans MT"/>
          <w:b/>
          <w:bCs/>
          <w:sz w:val="24"/>
          <w:szCs w:val="24"/>
        </w:rPr>
        <w:t xml:space="preserve"> national objective</w:t>
      </w:r>
      <w:r w:rsidR="007C5AC4" w:rsidRPr="28A535FC">
        <w:rPr>
          <w:rFonts w:ascii="Gill Sans MT" w:eastAsia="Times New Roman" w:hAnsi="Gill Sans MT"/>
          <w:sz w:val="24"/>
          <w:szCs w:val="24"/>
        </w:rPr>
        <w:t xml:space="preserve">. </w:t>
      </w:r>
      <w:r w:rsidRPr="28A535FC">
        <w:rPr>
          <w:rFonts w:ascii="Gill Sans MT" w:eastAsia="Times New Roman" w:hAnsi="Gill Sans MT"/>
          <w:sz w:val="24"/>
          <w:szCs w:val="24"/>
        </w:rPr>
        <w:t xml:space="preserve">Types of </w:t>
      </w:r>
      <w:r w:rsidR="007C5AC4" w:rsidRPr="28A535FC">
        <w:rPr>
          <w:rFonts w:ascii="Gill Sans MT" w:eastAsia="Times New Roman" w:hAnsi="Gill Sans MT"/>
          <w:sz w:val="24"/>
          <w:szCs w:val="24"/>
        </w:rPr>
        <w:t xml:space="preserve">general </w:t>
      </w:r>
      <w:r w:rsidRPr="28A535FC">
        <w:rPr>
          <w:rFonts w:ascii="Gill Sans MT" w:eastAsia="Times New Roman" w:hAnsi="Gill Sans MT"/>
          <w:sz w:val="24"/>
          <w:szCs w:val="24"/>
        </w:rPr>
        <w:t>community plans in</w:t>
      </w:r>
      <w:r w:rsidR="00CC665B" w:rsidRPr="28A535FC">
        <w:rPr>
          <w:rFonts w:ascii="Gill Sans MT" w:eastAsia="Times New Roman" w:hAnsi="Gill Sans MT"/>
          <w:sz w:val="24"/>
          <w:szCs w:val="24"/>
        </w:rPr>
        <w:t>clude, but are not limited to:</w:t>
      </w:r>
    </w:p>
    <w:p w14:paraId="05311AEF" w14:textId="4EFAC0DD" w:rsidR="00CC665B" w:rsidRPr="00854F15" w:rsidRDefault="007A7E98" w:rsidP="005143F6">
      <w:pPr>
        <w:pStyle w:val="ListParagraph"/>
        <w:widowControl/>
        <w:numPr>
          <w:ilvl w:val="1"/>
          <w:numId w:val="40"/>
        </w:numPr>
        <w:rPr>
          <w:rFonts w:ascii="Gill Sans MT" w:eastAsia="Times New Roman" w:hAnsi="Gill Sans MT"/>
          <w:sz w:val="24"/>
          <w:szCs w:val="24"/>
        </w:rPr>
      </w:pPr>
      <w:r w:rsidRPr="28A535FC">
        <w:rPr>
          <w:rFonts w:ascii="Gill Sans MT" w:eastAsia="Times New Roman" w:hAnsi="Gill Sans MT"/>
          <w:sz w:val="24"/>
          <w:szCs w:val="24"/>
        </w:rPr>
        <w:t>c</w:t>
      </w:r>
      <w:r w:rsidR="003E6DE6" w:rsidRPr="28A535FC">
        <w:rPr>
          <w:rFonts w:ascii="Gill Sans MT" w:eastAsia="Times New Roman" w:hAnsi="Gill Sans MT"/>
          <w:sz w:val="24"/>
          <w:szCs w:val="24"/>
        </w:rPr>
        <w:t xml:space="preserve">omprehensive </w:t>
      </w:r>
      <w:r w:rsidRPr="28A535FC">
        <w:rPr>
          <w:rFonts w:ascii="Gill Sans MT" w:eastAsia="Times New Roman" w:hAnsi="Gill Sans MT"/>
          <w:sz w:val="24"/>
          <w:szCs w:val="24"/>
        </w:rPr>
        <w:t>plans such</w:t>
      </w:r>
      <w:r w:rsidR="44E5521A" w:rsidRPr="28A535FC">
        <w:rPr>
          <w:rFonts w:ascii="Gill Sans MT" w:eastAsia="Times New Roman" w:hAnsi="Gill Sans MT"/>
          <w:sz w:val="24"/>
          <w:szCs w:val="24"/>
        </w:rPr>
        <w:t xml:space="preserve"> as</w:t>
      </w:r>
      <w:r w:rsidR="00A36701">
        <w:rPr>
          <w:rFonts w:ascii="Gill Sans MT" w:eastAsia="Times New Roman" w:hAnsi="Gill Sans MT"/>
          <w:sz w:val="24"/>
          <w:szCs w:val="24"/>
        </w:rPr>
        <w:t xml:space="preserve"> the</w:t>
      </w:r>
      <w:r w:rsidRPr="28A535FC">
        <w:rPr>
          <w:rFonts w:ascii="Gill Sans MT" w:eastAsia="Times New Roman" w:hAnsi="Gill Sans MT"/>
          <w:sz w:val="24"/>
          <w:szCs w:val="24"/>
        </w:rPr>
        <w:t xml:space="preserve"> </w:t>
      </w:r>
      <w:r w:rsidR="2A04BF7D" w:rsidRPr="28A535FC">
        <w:rPr>
          <w:rFonts w:ascii="Gill Sans MT" w:eastAsia="Times New Roman" w:hAnsi="Gill Sans MT"/>
          <w:sz w:val="24"/>
          <w:szCs w:val="24"/>
        </w:rPr>
        <w:t xml:space="preserve">preparation of </w:t>
      </w:r>
      <w:r w:rsidRPr="28A535FC">
        <w:rPr>
          <w:rFonts w:ascii="Gill Sans MT" w:eastAsia="Times New Roman" w:hAnsi="Gill Sans MT"/>
          <w:sz w:val="24"/>
          <w:szCs w:val="24"/>
        </w:rPr>
        <w:t xml:space="preserve">a Growth Policy; </w:t>
      </w:r>
    </w:p>
    <w:p w14:paraId="4E96CEA8" w14:textId="3FF62FBC" w:rsidR="00CC665B" w:rsidRPr="00854F15" w:rsidRDefault="00100AA9" w:rsidP="005143F6">
      <w:pPr>
        <w:pStyle w:val="ListParagraph"/>
        <w:widowControl/>
        <w:numPr>
          <w:ilvl w:val="1"/>
          <w:numId w:val="40"/>
        </w:numPr>
        <w:rPr>
          <w:rFonts w:ascii="Gill Sans MT" w:eastAsia="Times New Roman" w:hAnsi="Gill Sans MT"/>
          <w:sz w:val="24"/>
          <w:szCs w:val="24"/>
        </w:rPr>
      </w:pPr>
      <w:r>
        <w:rPr>
          <w:rFonts w:ascii="Gill Sans MT" w:eastAsia="Times New Roman" w:hAnsi="Gill Sans MT"/>
          <w:sz w:val="24"/>
          <w:szCs w:val="24"/>
        </w:rPr>
        <w:t>feasibility studies or market studies</w:t>
      </w:r>
      <w:r w:rsidR="007A7E98" w:rsidRPr="005143F6">
        <w:rPr>
          <w:rFonts w:ascii="Gill Sans MT" w:eastAsia="Times New Roman" w:hAnsi="Gill Sans MT"/>
          <w:sz w:val="24"/>
          <w:szCs w:val="24"/>
        </w:rPr>
        <w:t xml:space="preserve">; </w:t>
      </w:r>
    </w:p>
    <w:p w14:paraId="3BCFF9C7" w14:textId="77777777" w:rsidR="00CC665B" w:rsidRPr="00854F15" w:rsidRDefault="007A7E98" w:rsidP="005143F6">
      <w:pPr>
        <w:pStyle w:val="ListParagraph"/>
        <w:widowControl/>
        <w:numPr>
          <w:ilvl w:val="1"/>
          <w:numId w:val="40"/>
        </w:numPr>
        <w:rPr>
          <w:rFonts w:ascii="Gill Sans MT" w:eastAsia="Times New Roman" w:hAnsi="Gill Sans MT"/>
          <w:sz w:val="24"/>
          <w:szCs w:val="24"/>
        </w:rPr>
      </w:pPr>
      <w:r w:rsidRPr="005143F6">
        <w:rPr>
          <w:rFonts w:ascii="Gill Sans MT" w:eastAsia="Times New Roman" w:hAnsi="Gill Sans MT"/>
          <w:sz w:val="24"/>
          <w:szCs w:val="24"/>
        </w:rPr>
        <w:t>community development plans;</w:t>
      </w:r>
    </w:p>
    <w:p w14:paraId="7E5A765E" w14:textId="04C5CE4F" w:rsidR="00CC665B" w:rsidRPr="00854F15" w:rsidRDefault="007A7E98" w:rsidP="005143F6">
      <w:pPr>
        <w:pStyle w:val="ListParagraph"/>
        <w:widowControl/>
        <w:numPr>
          <w:ilvl w:val="1"/>
          <w:numId w:val="40"/>
        </w:numPr>
        <w:rPr>
          <w:rFonts w:ascii="Gill Sans MT" w:eastAsia="Times New Roman" w:hAnsi="Gill Sans MT"/>
          <w:sz w:val="24"/>
          <w:szCs w:val="24"/>
        </w:rPr>
      </w:pPr>
      <w:r w:rsidRPr="005143F6">
        <w:rPr>
          <w:rFonts w:ascii="Gill Sans MT" w:eastAsia="Times New Roman" w:hAnsi="Gill Sans MT"/>
          <w:sz w:val="24"/>
          <w:szCs w:val="24"/>
        </w:rPr>
        <w:t>capital improvement plans;</w:t>
      </w:r>
      <w:r w:rsidR="003E6DE6" w:rsidRPr="005143F6">
        <w:rPr>
          <w:rFonts w:ascii="Gill Sans MT" w:eastAsia="Times New Roman" w:hAnsi="Gill Sans MT"/>
          <w:sz w:val="24"/>
          <w:szCs w:val="24"/>
        </w:rPr>
        <w:t xml:space="preserve"> </w:t>
      </w:r>
    </w:p>
    <w:p w14:paraId="07F5EEAC" w14:textId="77777777" w:rsidR="00CC665B" w:rsidRPr="00854F15" w:rsidRDefault="003E6DE6" w:rsidP="005143F6">
      <w:pPr>
        <w:pStyle w:val="ListParagraph"/>
        <w:widowControl/>
        <w:numPr>
          <w:ilvl w:val="1"/>
          <w:numId w:val="40"/>
        </w:numPr>
        <w:rPr>
          <w:rFonts w:ascii="Gill Sans MT" w:eastAsia="Times New Roman" w:hAnsi="Gill Sans MT"/>
          <w:sz w:val="24"/>
          <w:szCs w:val="24"/>
        </w:rPr>
      </w:pPr>
      <w:r w:rsidRPr="005143F6">
        <w:rPr>
          <w:rFonts w:ascii="Gill Sans MT" w:eastAsia="Times New Roman" w:hAnsi="Gill Sans MT"/>
          <w:sz w:val="24"/>
          <w:szCs w:val="24"/>
        </w:rPr>
        <w:t>local analyses of imp</w:t>
      </w:r>
      <w:r w:rsidR="007A7E98" w:rsidRPr="005143F6">
        <w:rPr>
          <w:rFonts w:ascii="Gill Sans MT" w:eastAsia="Times New Roman" w:hAnsi="Gill Sans MT"/>
          <w:sz w:val="24"/>
          <w:szCs w:val="24"/>
        </w:rPr>
        <w:t>ediments to fair housing choice;</w:t>
      </w:r>
      <w:r w:rsidRPr="005143F6">
        <w:rPr>
          <w:rFonts w:ascii="Gill Sans MT" w:eastAsia="Times New Roman" w:hAnsi="Gill Sans MT"/>
          <w:sz w:val="24"/>
          <w:szCs w:val="24"/>
        </w:rPr>
        <w:t xml:space="preserve"> </w:t>
      </w:r>
    </w:p>
    <w:p w14:paraId="325B44BC" w14:textId="77777777" w:rsidR="00CC665B" w:rsidRPr="00854F15" w:rsidRDefault="007A7E98" w:rsidP="005143F6">
      <w:pPr>
        <w:pStyle w:val="ListParagraph"/>
        <w:widowControl/>
        <w:numPr>
          <w:ilvl w:val="1"/>
          <w:numId w:val="40"/>
        </w:numPr>
        <w:rPr>
          <w:rFonts w:ascii="Gill Sans MT" w:eastAsia="Times New Roman" w:hAnsi="Gill Sans MT"/>
          <w:sz w:val="24"/>
          <w:szCs w:val="24"/>
        </w:rPr>
      </w:pPr>
      <w:r w:rsidRPr="005143F6">
        <w:rPr>
          <w:rFonts w:ascii="Gill Sans MT" w:eastAsia="Times New Roman" w:hAnsi="Gill Sans MT"/>
          <w:sz w:val="24"/>
          <w:szCs w:val="24"/>
        </w:rPr>
        <w:t xml:space="preserve">historic preservation </w:t>
      </w:r>
      <w:r w:rsidR="00857958" w:rsidRPr="005143F6">
        <w:rPr>
          <w:rFonts w:ascii="Gill Sans MT" w:eastAsia="Times New Roman" w:hAnsi="Gill Sans MT"/>
          <w:sz w:val="24"/>
          <w:szCs w:val="24"/>
        </w:rPr>
        <w:t xml:space="preserve">and environmental </w:t>
      </w:r>
      <w:r w:rsidRPr="005143F6">
        <w:rPr>
          <w:rFonts w:ascii="Gill Sans MT" w:eastAsia="Times New Roman" w:hAnsi="Gill Sans MT"/>
          <w:sz w:val="24"/>
          <w:szCs w:val="24"/>
        </w:rPr>
        <w:t>studies;</w:t>
      </w:r>
    </w:p>
    <w:p w14:paraId="622B3F10" w14:textId="6A92AAA0" w:rsidR="007A7E98" w:rsidRPr="00854F15" w:rsidRDefault="003E6DE6" w:rsidP="005143F6">
      <w:pPr>
        <w:pStyle w:val="ListParagraph"/>
        <w:widowControl/>
        <w:numPr>
          <w:ilvl w:val="1"/>
          <w:numId w:val="40"/>
        </w:numPr>
        <w:rPr>
          <w:rFonts w:ascii="Gill Sans MT" w:eastAsia="Times New Roman" w:hAnsi="Gill Sans MT"/>
          <w:sz w:val="24"/>
          <w:szCs w:val="24"/>
        </w:rPr>
      </w:pPr>
      <w:r w:rsidRPr="005143F6">
        <w:rPr>
          <w:rFonts w:ascii="Gill Sans MT" w:eastAsia="Times New Roman" w:hAnsi="Gill Sans MT"/>
          <w:sz w:val="24"/>
          <w:szCs w:val="24"/>
        </w:rPr>
        <w:t>and functional plans (such as housing</w:t>
      </w:r>
      <w:r w:rsidR="007A7E98" w:rsidRPr="005143F6">
        <w:rPr>
          <w:rFonts w:ascii="Gill Sans MT" w:eastAsia="Times New Roman" w:hAnsi="Gill Sans MT"/>
          <w:sz w:val="24"/>
          <w:szCs w:val="24"/>
        </w:rPr>
        <w:t>, land use, energy conservation</w:t>
      </w:r>
      <w:r w:rsidRPr="005143F6">
        <w:rPr>
          <w:rFonts w:ascii="Gill Sans MT" w:eastAsia="Times New Roman" w:hAnsi="Gill Sans MT"/>
          <w:sz w:val="24"/>
          <w:szCs w:val="24"/>
        </w:rPr>
        <w:t xml:space="preserve">, or economic development). </w:t>
      </w:r>
    </w:p>
    <w:p w14:paraId="2C11DAD0" w14:textId="77777777" w:rsidR="00D87FE3" w:rsidRPr="00854F15" w:rsidRDefault="00D87FE3" w:rsidP="005143F6">
      <w:pPr>
        <w:widowControl/>
        <w:ind w:left="720"/>
        <w:rPr>
          <w:rFonts w:ascii="Gill Sans MT" w:eastAsia="Times New Roman" w:hAnsi="Gill Sans MT"/>
          <w:b/>
          <w:sz w:val="24"/>
          <w:szCs w:val="24"/>
        </w:rPr>
      </w:pPr>
    </w:p>
    <w:p w14:paraId="44C31098" w14:textId="33884F04" w:rsidR="00CC665B" w:rsidRPr="00854F15" w:rsidRDefault="2DF0EF71" w:rsidP="501BB93E">
      <w:pPr>
        <w:widowControl/>
        <w:ind w:left="720"/>
        <w:rPr>
          <w:rFonts w:ascii="Gill Sans MT" w:eastAsia="Times New Roman" w:hAnsi="Gill Sans MT"/>
          <w:b/>
          <w:bCs/>
          <w:sz w:val="24"/>
          <w:szCs w:val="24"/>
        </w:rPr>
      </w:pPr>
      <w:r w:rsidRPr="501BB93E">
        <w:rPr>
          <w:rFonts w:ascii="Gill Sans MT" w:eastAsia="Times New Roman" w:hAnsi="Gill Sans MT"/>
          <w:b/>
          <w:bCs/>
          <w:sz w:val="24"/>
          <w:szCs w:val="24"/>
        </w:rPr>
        <w:t xml:space="preserve">Any general community planning activity funded by CDBG funds should consider, </w:t>
      </w:r>
      <w:r w:rsidR="001F7895">
        <w:rPr>
          <w:rFonts w:ascii="Gill Sans MT" w:eastAsia="Times New Roman" w:hAnsi="Gill Sans MT"/>
          <w:b/>
          <w:bCs/>
          <w:sz w:val="24"/>
          <w:szCs w:val="24"/>
        </w:rPr>
        <w:t xml:space="preserve">to </w:t>
      </w:r>
      <w:r w:rsidRPr="501BB93E">
        <w:rPr>
          <w:rFonts w:ascii="Gill Sans MT" w:eastAsia="Times New Roman" w:hAnsi="Gill Sans MT"/>
          <w:b/>
          <w:bCs/>
          <w:sz w:val="24"/>
          <w:szCs w:val="24"/>
        </w:rPr>
        <w:t>the greatest extent possible, how the activity will benefit low- and moderate-income persons and, where applicable, how the planning activity can prevent or eliminate the presence of slums and blight.</w:t>
      </w:r>
    </w:p>
    <w:p w14:paraId="26F131C5" w14:textId="77777777" w:rsidR="00CC665B" w:rsidRPr="005143F6" w:rsidRDefault="00CC665B" w:rsidP="005143F6">
      <w:pPr>
        <w:widowControl/>
        <w:ind w:left="720"/>
        <w:rPr>
          <w:rFonts w:ascii="Gill Sans MT" w:eastAsia="Times New Roman" w:hAnsi="Gill Sans MT"/>
          <w:b/>
          <w:sz w:val="24"/>
          <w:szCs w:val="24"/>
        </w:rPr>
      </w:pPr>
    </w:p>
    <w:p w14:paraId="10614783" w14:textId="50CD860B" w:rsidR="00234085" w:rsidRPr="005143F6" w:rsidRDefault="003E6DE6" w:rsidP="005143F6">
      <w:pPr>
        <w:pStyle w:val="ListParagraph"/>
        <w:widowControl/>
        <w:numPr>
          <w:ilvl w:val="0"/>
          <w:numId w:val="40"/>
        </w:numPr>
        <w:rPr>
          <w:rFonts w:eastAsia="Times New Roman"/>
          <w:sz w:val="24"/>
          <w:szCs w:val="24"/>
        </w:rPr>
      </w:pPr>
      <w:r w:rsidRPr="28A535FC">
        <w:rPr>
          <w:rFonts w:ascii="Gill Sans MT" w:hAnsi="Gill Sans MT"/>
          <w:sz w:val="24"/>
          <w:szCs w:val="24"/>
        </w:rPr>
        <w:t xml:space="preserve">If </w:t>
      </w:r>
      <w:r w:rsidR="00CC665B" w:rsidRPr="28A535FC">
        <w:rPr>
          <w:rFonts w:ascii="Gill Sans MT" w:hAnsi="Gill Sans MT"/>
          <w:sz w:val="24"/>
          <w:szCs w:val="24"/>
        </w:rPr>
        <w:t>the</w:t>
      </w:r>
      <w:r w:rsidRPr="28A535FC">
        <w:rPr>
          <w:rFonts w:ascii="Gill Sans MT" w:hAnsi="Gill Sans MT"/>
          <w:sz w:val="24"/>
          <w:szCs w:val="24"/>
        </w:rPr>
        <w:t xml:space="preserve"> CDBG</w:t>
      </w:r>
      <w:r w:rsidR="00CC665B" w:rsidRPr="28A535FC">
        <w:rPr>
          <w:rFonts w:ascii="Gill Sans MT" w:hAnsi="Gill Sans MT"/>
          <w:sz w:val="24"/>
          <w:szCs w:val="24"/>
        </w:rPr>
        <w:t xml:space="preserve"> planning</w:t>
      </w:r>
      <w:r w:rsidRPr="28A535FC">
        <w:rPr>
          <w:rFonts w:ascii="Gill Sans MT" w:hAnsi="Gill Sans MT"/>
          <w:sz w:val="24"/>
          <w:szCs w:val="24"/>
        </w:rPr>
        <w:t xml:space="preserve"> </w:t>
      </w:r>
      <w:r w:rsidR="00CC665B" w:rsidRPr="28A535FC">
        <w:rPr>
          <w:rFonts w:ascii="Gill Sans MT" w:hAnsi="Gill Sans MT"/>
          <w:sz w:val="24"/>
          <w:szCs w:val="24"/>
        </w:rPr>
        <w:t xml:space="preserve">funds are being used for a site specific project, the applicant must demonstrate that the proposed planning activities </w:t>
      </w:r>
      <w:r w:rsidRPr="28A535FC">
        <w:rPr>
          <w:rFonts w:ascii="Gill Sans MT" w:hAnsi="Gill Sans MT"/>
          <w:sz w:val="24"/>
          <w:szCs w:val="24"/>
        </w:rPr>
        <w:t xml:space="preserve">will </w:t>
      </w:r>
      <w:r w:rsidR="00234085" w:rsidRPr="28A535FC">
        <w:rPr>
          <w:rFonts w:ascii="Gill Sans MT" w:hAnsi="Gill Sans MT"/>
          <w:sz w:val="24"/>
          <w:szCs w:val="24"/>
        </w:rPr>
        <w:t xml:space="preserve">either </w:t>
      </w:r>
      <w:r w:rsidRPr="28A535FC">
        <w:rPr>
          <w:rFonts w:ascii="Gill Sans MT" w:hAnsi="Gill Sans MT"/>
          <w:sz w:val="24"/>
          <w:szCs w:val="24"/>
        </w:rPr>
        <w:t>benefit lo</w:t>
      </w:r>
      <w:r w:rsidR="0085236C" w:rsidRPr="28A535FC">
        <w:rPr>
          <w:rFonts w:ascii="Gill Sans MT" w:hAnsi="Gill Sans MT"/>
          <w:sz w:val="24"/>
          <w:szCs w:val="24"/>
        </w:rPr>
        <w:t>w- to moderate-</w:t>
      </w:r>
      <w:r w:rsidR="007A7E98" w:rsidRPr="28A535FC">
        <w:rPr>
          <w:rFonts w:ascii="Gill Sans MT" w:hAnsi="Gill Sans MT"/>
          <w:sz w:val="24"/>
          <w:szCs w:val="24"/>
        </w:rPr>
        <w:t xml:space="preserve">income </w:t>
      </w:r>
      <w:r w:rsidR="009B70C0">
        <w:rPr>
          <w:rFonts w:ascii="Gill Sans MT" w:hAnsi="Gill Sans MT"/>
          <w:sz w:val="24"/>
          <w:szCs w:val="24"/>
        </w:rPr>
        <w:t xml:space="preserve">( LMI ) </w:t>
      </w:r>
      <w:r w:rsidR="00234085" w:rsidRPr="28A535FC">
        <w:rPr>
          <w:rFonts w:ascii="Gill Sans MT" w:hAnsi="Gill Sans MT"/>
          <w:sz w:val="24"/>
          <w:szCs w:val="24"/>
        </w:rPr>
        <w:t xml:space="preserve">persons in the service area </w:t>
      </w:r>
      <w:r w:rsidR="009B70C0">
        <w:rPr>
          <w:rFonts w:ascii="Gill Sans MT" w:hAnsi="Gill Sans MT"/>
          <w:sz w:val="24"/>
          <w:szCs w:val="24"/>
        </w:rPr>
        <w:t xml:space="preserve">where a majority of residents ( 51 % or greater ) are LMI </w:t>
      </w:r>
      <w:r w:rsidR="00234085" w:rsidRPr="28A535FC">
        <w:rPr>
          <w:rFonts w:ascii="Gill Sans MT" w:hAnsi="Gill Sans MT"/>
          <w:b/>
          <w:bCs/>
          <w:sz w:val="24"/>
          <w:szCs w:val="24"/>
        </w:rPr>
        <w:t xml:space="preserve">or </w:t>
      </w:r>
      <w:r w:rsidR="00234085" w:rsidRPr="28A535FC">
        <w:rPr>
          <w:rFonts w:ascii="Gill Sans MT" w:hAnsi="Gill Sans MT"/>
          <w:sz w:val="24"/>
          <w:szCs w:val="24"/>
        </w:rPr>
        <w:t>will result in the prevention or elimina</w:t>
      </w:r>
      <w:r w:rsidR="00D87FE3" w:rsidRPr="28A535FC">
        <w:rPr>
          <w:rFonts w:ascii="Gill Sans MT" w:hAnsi="Gill Sans MT"/>
          <w:sz w:val="24"/>
          <w:szCs w:val="24"/>
        </w:rPr>
        <w:t>tion of the presence of slums and</w:t>
      </w:r>
      <w:r w:rsidR="00234085" w:rsidRPr="28A535FC">
        <w:rPr>
          <w:rFonts w:ascii="Gill Sans MT" w:hAnsi="Gill Sans MT"/>
          <w:sz w:val="24"/>
          <w:szCs w:val="24"/>
        </w:rPr>
        <w:t xml:space="preserve"> blight</w:t>
      </w:r>
      <w:r w:rsidR="007A7E98" w:rsidRPr="28A535FC">
        <w:rPr>
          <w:rFonts w:ascii="Gill Sans MT" w:hAnsi="Gill Sans MT"/>
          <w:sz w:val="24"/>
          <w:szCs w:val="24"/>
        </w:rPr>
        <w:t xml:space="preserve">. </w:t>
      </w:r>
      <w:r w:rsidR="00234085" w:rsidRPr="28A535FC">
        <w:rPr>
          <w:rFonts w:ascii="Gill Sans MT" w:hAnsi="Gill Sans MT"/>
          <w:sz w:val="24"/>
          <w:szCs w:val="24"/>
        </w:rPr>
        <w:t xml:space="preserve">Types of planning activities that </w:t>
      </w:r>
      <w:r w:rsidR="00AC0991" w:rsidRPr="28A535FC">
        <w:rPr>
          <w:rFonts w:ascii="Gill Sans MT" w:hAnsi="Gill Sans MT"/>
          <w:sz w:val="24"/>
          <w:szCs w:val="24"/>
        </w:rPr>
        <w:t xml:space="preserve">may </w:t>
      </w:r>
      <w:r w:rsidR="00234085" w:rsidRPr="28A535FC">
        <w:rPr>
          <w:rFonts w:ascii="Gill Sans MT" w:hAnsi="Gill Sans MT"/>
          <w:sz w:val="24"/>
          <w:szCs w:val="24"/>
        </w:rPr>
        <w:t>have to meet one of these national objectives include, but are not limited to:</w:t>
      </w:r>
    </w:p>
    <w:p w14:paraId="7870D56B" w14:textId="6320F357" w:rsidR="00234085" w:rsidRPr="005143F6" w:rsidRDefault="00234085" w:rsidP="005143F6">
      <w:pPr>
        <w:pStyle w:val="ListParagraph"/>
        <w:widowControl/>
        <w:numPr>
          <w:ilvl w:val="1"/>
          <w:numId w:val="40"/>
        </w:numPr>
        <w:rPr>
          <w:rFonts w:eastAsia="Times New Roman"/>
          <w:sz w:val="24"/>
          <w:szCs w:val="24"/>
        </w:rPr>
      </w:pPr>
      <w:r w:rsidRPr="005143F6">
        <w:rPr>
          <w:rFonts w:ascii="Gill Sans MT" w:hAnsi="Gill Sans MT"/>
          <w:sz w:val="24"/>
          <w:szCs w:val="24"/>
        </w:rPr>
        <w:t>Historic and Architectural Preservation Plans, Studies, and Analyses</w:t>
      </w:r>
      <w:r w:rsidR="00AC0991">
        <w:rPr>
          <w:rFonts w:ascii="Gill Sans MT" w:hAnsi="Gill Sans MT"/>
          <w:sz w:val="24"/>
          <w:szCs w:val="24"/>
        </w:rPr>
        <w:t>;</w:t>
      </w:r>
    </w:p>
    <w:p w14:paraId="43E1CBC0" w14:textId="526D35FE" w:rsidR="00234085" w:rsidRPr="005143F6" w:rsidRDefault="00234085" w:rsidP="005143F6">
      <w:pPr>
        <w:pStyle w:val="ListParagraph"/>
        <w:widowControl/>
        <w:numPr>
          <w:ilvl w:val="1"/>
          <w:numId w:val="40"/>
        </w:numPr>
        <w:rPr>
          <w:rFonts w:ascii="Gill Sans MT" w:eastAsia="Times New Roman" w:hAnsi="Gill Sans MT"/>
          <w:sz w:val="24"/>
          <w:szCs w:val="24"/>
        </w:rPr>
      </w:pPr>
      <w:r w:rsidRPr="005143F6">
        <w:rPr>
          <w:rFonts w:ascii="Gill Sans MT" w:hAnsi="Gill Sans MT"/>
          <w:sz w:val="24"/>
          <w:szCs w:val="24"/>
        </w:rPr>
        <w:t>Adaptive Re-Use or Redevelopment Plans</w:t>
      </w:r>
      <w:r w:rsidR="00AC0991" w:rsidRPr="00AC0991">
        <w:rPr>
          <w:rFonts w:ascii="Gill Sans MT" w:hAnsi="Gill Sans MT"/>
          <w:sz w:val="24"/>
          <w:szCs w:val="24"/>
        </w:rPr>
        <w:t>;</w:t>
      </w:r>
    </w:p>
    <w:p w14:paraId="5204FFEA" w14:textId="690E18E7" w:rsidR="00234085" w:rsidRPr="005143F6" w:rsidRDefault="00234085" w:rsidP="005143F6">
      <w:pPr>
        <w:pStyle w:val="ListParagraph"/>
        <w:widowControl/>
        <w:numPr>
          <w:ilvl w:val="1"/>
          <w:numId w:val="40"/>
        </w:numPr>
        <w:rPr>
          <w:rFonts w:eastAsia="Times New Roman"/>
          <w:sz w:val="24"/>
          <w:szCs w:val="24"/>
        </w:rPr>
      </w:pPr>
      <w:r w:rsidRPr="005143F6">
        <w:rPr>
          <w:rFonts w:ascii="Gill Sans MT" w:hAnsi="Gill Sans MT"/>
          <w:sz w:val="24"/>
          <w:szCs w:val="24"/>
        </w:rPr>
        <w:t>Preliminary Architectural Reports (PAR) for housing, public facilities, school facilities and economic development projects</w:t>
      </w:r>
      <w:r w:rsidR="00AC0991">
        <w:rPr>
          <w:rFonts w:ascii="Gill Sans MT" w:hAnsi="Gill Sans MT"/>
          <w:sz w:val="24"/>
          <w:szCs w:val="24"/>
        </w:rPr>
        <w:t>;</w:t>
      </w:r>
    </w:p>
    <w:p w14:paraId="396934FC" w14:textId="49BECB21" w:rsidR="00234085" w:rsidRPr="005143F6" w:rsidRDefault="00234085" w:rsidP="005143F6">
      <w:pPr>
        <w:pStyle w:val="ListParagraph"/>
        <w:widowControl/>
        <w:numPr>
          <w:ilvl w:val="1"/>
          <w:numId w:val="40"/>
        </w:numPr>
        <w:rPr>
          <w:rFonts w:ascii="Gill Sans MT" w:eastAsia="Times New Roman" w:hAnsi="Gill Sans MT"/>
          <w:sz w:val="24"/>
          <w:szCs w:val="24"/>
        </w:rPr>
      </w:pPr>
      <w:r w:rsidRPr="005143F6">
        <w:rPr>
          <w:rFonts w:ascii="Gill Sans MT" w:hAnsi="Gill Sans MT"/>
          <w:sz w:val="24"/>
          <w:szCs w:val="24"/>
        </w:rPr>
        <w:t>Preliminary Engineering Reports (PERs) for drinking water, wastewater, stormwater or solid waste facilities (or other public facilities), and economic development project</w:t>
      </w:r>
      <w:r w:rsidR="00505AD4">
        <w:rPr>
          <w:rFonts w:ascii="Gill Sans MT" w:hAnsi="Gill Sans MT"/>
          <w:sz w:val="24"/>
          <w:szCs w:val="24"/>
        </w:rPr>
        <w:t>s</w:t>
      </w:r>
      <w:r w:rsidR="00AC0991">
        <w:rPr>
          <w:rFonts w:ascii="Gill Sans MT" w:hAnsi="Gill Sans MT"/>
          <w:sz w:val="24"/>
          <w:szCs w:val="24"/>
        </w:rPr>
        <w:t>;</w:t>
      </w:r>
    </w:p>
    <w:p w14:paraId="53BFBFC0" w14:textId="3305731F" w:rsidR="00234085" w:rsidRPr="005143F6" w:rsidRDefault="00234085" w:rsidP="005143F6">
      <w:pPr>
        <w:pStyle w:val="ListParagraph"/>
        <w:widowControl/>
        <w:numPr>
          <w:ilvl w:val="1"/>
          <w:numId w:val="40"/>
        </w:numPr>
        <w:rPr>
          <w:rFonts w:eastAsia="Times New Roman"/>
          <w:sz w:val="24"/>
          <w:szCs w:val="24"/>
        </w:rPr>
      </w:pPr>
      <w:r w:rsidRPr="005143F6">
        <w:rPr>
          <w:rFonts w:ascii="Gill Sans MT" w:eastAsia="Gill Sans MT" w:hAnsi="Gill Sans MT"/>
          <w:sz w:val="24"/>
          <w:szCs w:val="24"/>
        </w:rPr>
        <w:t>Development of Business Plans, Feasibili</w:t>
      </w:r>
      <w:r w:rsidRPr="00854F15">
        <w:rPr>
          <w:rFonts w:ascii="Gill Sans MT" w:eastAsia="Gill Sans MT" w:hAnsi="Gill Sans MT"/>
          <w:sz w:val="24"/>
          <w:szCs w:val="24"/>
        </w:rPr>
        <w:t>ty Studies, and Market Analyses</w:t>
      </w:r>
      <w:r w:rsidR="00AC0991">
        <w:rPr>
          <w:rFonts w:ascii="Gill Sans MT" w:eastAsia="Gill Sans MT" w:hAnsi="Gill Sans MT"/>
          <w:sz w:val="24"/>
          <w:szCs w:val="24"/>
        </w:rPr>
        <w:t>;</w:t>
      </w:r>
    </w:p>
    <w:p w14:paraId="52D0214A" w14:textId="65FD673F" w:rsidR="00234085" w:rsidRPr="005143F6" w:rsidRDefault="00234085" w:rsidP="005143F6">
      <w:pPr>
        <w:pStyle w:val="ListParagraph"/>
        <w:widowControl/>
        <w:numPr>
          <w:ilvl w:val="1"/>
          <w:numId w:val="40"/>
        </w:numPr>
        <w:rPr>
          <w:rFonts w:eastAsia="Times New Roman"/>
          <w:sz w:val="24"/>
          <w:szCs w:val="24"/>
        </w:rPr>
      </w:pPr>
      <w:r w:rsidRPr="005143F6">
        <w:rPr>
          <w:rFonts w:ascii="Gill Sans MT" w:hAnsi="Gill Sans MT"/>
          <w:sz w:val="24"/>
          <w:szCs w:val="24"/>
        </w:rPr>
        <w:t>School Facility Condition Assessments, School Facility Energy Audits and Comprehensive School Facility Master Plans</w:t>
      </w:r>
      <w:r w:rsidR="00AC0991">
        <w:rPr>
          <w:rFonts w:ascii="Gill Sans MT" w:hAnsi="Gill Sans MT"/>
          <w:sz w:val="24"/>
          <w:szCs w:val="24"/>
        </w:rPr>
        <w:t>; and</w:t>
      </w:r>
    </w:p>
    <w:p w14:paraId="07E5C73D" w14:textId="792D1D76" w:rsidR="00234085" w:rsidRPr="005143F6" w:rsidRDefault="00234085" w:rsidP="005143F6">
      <w:pPr>
        <w:pStyle w:val="ListParagraph"/>
        <w:widowControl/>
        <w:numPr>
          <w:ilvl w:val="1"/>
          <w:numId w:val="40"/>
        </w:numPr>
        <w:rPr>
          <w:rFonts w:eastAsia="Times New Roman"/>
          <w:sz w:val="24"/>
          <w:szCs w:val="24"/>
        </w:rPr>
      </w:pPr>
      <w:r w:rsidRPr="005143F6">
        <w:rPr>
          <w:rFonts w:ascii="Gill Sans MT" w:hAnsi="Gill Sans MT"/>
          <w:sz w:val="24"/>
          <w:szCs w:val="24"/>
        </w:rPr>
        <w:t xml:space="preserve">Preparation of grant applications for CDBG Housing, Public Facilities or Economic Development projects, in conjunction with a planning project listed above. </w:t>
      </w:r>
    </w:p>
    <w:p w14:paraId="593E9E1C" w14:textId="77777777" w:rsidR="00D87FE3" w:rsidRPr="00854F15" w:rsidRDefault="00D87FE3" w:rsidP="005143F6">
      <w:pPr>
        <w:widowControl/>
        <w:ind w:left="720"/>
        <w:rPr>
          <w:rFonts w:eastAsia="Times New Roman"/>
          <w:sz w:val="24"/>
          <w:szCs w:val="24"/>
        </w:rPr>
      </w:pPr>
    </w:p>
    <w:p w14:paraId="1B7FCE8E" w14:textId="2A608350" w:rsidR="007A7E98" w:rsidRPr="008C10D8" w:rsidRDefault="00234085" w:rsidP="005143F6">
      <w:pPr>
        <w:widowControl/>
        <w:ind w:left="720"/>
        <w:rPr>
          <w:sz w:val="24"/>
          <w:szCs w:val="24"/>
        </w:rPr>
      </w:pPr>
      <w:r w:rsidRPr="28A535FC">
        <w:rPr>
          <w:rFonts w:ascii="Gill Sans MT" w:eastAsia="Times New Roman" w:hAnsi="Gill Sans MT"/>
          <w:sz w:val="24"/>
          <w:szCs w:val="24"/>
        </w:rPr>
        <w:t xml:space="preserve">To meet the national objective of benefitting low- and moderate-income persons, the applicant </w:t>
      </w:r>
      <w:r w:rsidR="003E6DE6" w:rsidRPr="28A535FC">
        <w:rPr>
          <w:rFonts w:ascii="Gill Sans MT" w:hAnsi="Gill Sans MT"/>
          <w:sz w:val="24"/>
          <w:szCs w:val="24"/>
        </w:rPr>
        <w:t xml:space="preserve">must provide documentation that at least 51% of the </w:t>
      </w:r>
      <w:r w:rsidR="574324E1" w:rsidRPr="28A535FC">
        <w:rPr>
          <w:rFonts w:ascii="Gill Sans MT" w:hAnsi="Gill Sans MT"/>
          <w:sz w:val="24"/>
          <w:szCs w:val="24"/>
        </w:rPr>
        <w:t xml:space="preserve">anticipated </w:t>
      </w:r>
      <w:r w:rsidR="003E6DE6" w:rsidRPr="28A535FC">
        <w:rPr>
          <w:rFonts w:ascii="Gill Sans MT" w:hAnsi="Gill Sans MT"/>
          <w:sz w:val="24"/>
          <w:szCs w:val="24"/>
        </w:rPr>
        <w:t>beneficiaries are</w:t>
      </w:r>
      <w:r w:rsidR="1226699C" w:rsidRPr="28A535FC">
        <w:rPr>
          <w:rFonts w:ascii="Gill Sans MT" w:hAnsi="Gill Sans MT"/>
          <w:sz w:val="24"/>
          <w:szCs w:val="24"/>
        </w:rPr>
        <w:t xml:space="preserve"> comprised of</w:t>
      </w:r>
      <w:r w:rsidR="003E6DE6" w:rsidRPr="28A535FC">
        <w:rPr>
          <w:rFonts w:ascii="Gill Sans MT" w:hAnsi="Gill Sans MT"/>
          <w:sz w:val="24"/>
          <w:szCs w:val="24"/>
        </w:rPr>
        <w:t xml:space="preserve"> </w:t>
      </w:r>
      <w:r w:rsidR="0085236C" w:rsidRPr="28A535FC">
        <w:rPr>
          <w:rFonts w:ascii="Gill Sans MT" w:hAnsi="Gill Sans MT"/>
          <w:sz w:val="24"/>
          <w:szCs w:val="24"/>
        </w:rPr>
        <w:t>low- to moderate-income</w:t>
      </w:r>
      <w:r w:rsidR="44273127" w:rsidRPr="28A535FC">
        <w:rPr>
          <w:rFonts w:ascii="Gill Sans MT" w:hAnsi="Gill Sans MT"/>
          <w:sz w:val="24"/>
          <w:szCs w:val="24"/>
        </w:rPr>
        <w:t xml:space="preserve"> (LMI</w:t>
      </w:r>
      <w:r w:rsidR="00EA4DC1">
        <w:rPr>
          <w:rFonts w:ascii="Gill Sans MT" w:hAnsi="Gill Sans MT"/>
          <w:sz w:val="24"/>
          <w:szCs w:val="24"/>
        </w:rPr>
        <w:t>)</w:t>
      </w:r>
      <w:r w:rsidR="44273127" w:rsidRPr="28A535FC">
        <w:rPr>
          <w:rFonts w:ascii="Gill Sans MT" w:hAnsi="Gill Sans MT"/>
          <w:sz w:val="24"/>
          <w:szCs w:val="24"/>
        </w:rPr>
        <w:t xml:space="preserve"> persons and households</w:t>
      </w:r>
      <w:r w:rsidR="003E6DE6" w:rsidRPr="28A535FC">
        <w:rPr>
          <w:rFonts w:ascii="Gill Sans MT" w:hAnsi="Gill Sans MT"/>
          <w:sz w:val="24"/>
          <w:szCs w:val="24"/>
        </w:rPr>
        <w:t xml:space="preserve">. Documentation can include Census </w:t>
      </w:r>
      <w:r w:rsidR="281368FB" w:rsidRPr="28A535FC">
        <w:rPr>
          <w:rFonts w:ascii="Gill Sans MT" w:hAnsi="Gill Sans MT"/>
          <w:sz w:val="24"/>
          <w:szCs w:val="24"/>
        </w:rPr>
        <w:t xml:space="preserve">and HUD LMI </w:t>
      </w:r>
      <w:r w:rsidR="003E6DE6" w:rsidRPr="28A535FC">
        <w:rPr>
          <w:rFonts w:ascii="Gill Sans MT" w:hAnsi="Gill Sans MT"/>
          <w:sz w:val="24"/>
          <w:szCs w:val="24"/>
        </w:rPr>
        <w:t xml:space="preserve">data of the area </w:t>
      </w:r>
      <w:r w:rsidR="175B7DFC" w:rsidRPr="28A535FC">
        <w:rPr>
          <w:rFonts w:ascii="Gill Sans MT" w:hAnsi="Gill Sans MT"/>
          <w:sz w:val="24"/>
          <w:szCs w:val="24"/>
        </w:rPr>
        <w:t xml:space="preserve">to be </w:t>
      </w:r>
      <w:r w:rsidR="003E6DE6" w:rsidRPr="28A535FC">
        <w:rPr>
          <w:rFonts w:ascii="Gill Sans MT" w:hAnsi="Gill Sans MT"/>
          <w:sz w:val="24"/>
          <w:szCs w:val="24"/>
        </w:rPr>
        <w:t xml:space="preserve">served by the </w:t>
      </w:r>
      <w:r w:rsidR="72F8CF1B" w:rsidRPr="28A535FC">
        <w:rPr>
          <w:rFonts w:ascii="Gill Sans MT" w:hAnsi="Gill Sans MT"/>
          <w:sz w:val="24"/>
          <w:szCs w:val="24"/>
        </w:rPr>
        <w:t>planning activity</w:t>
      </w:r>
      <w:r w:rsidR="003E6DE6" w:rsidRPr="28A535FC">
        <w:rPr>
          <w:rFonts w:ascii="Gill Sans MT" w:hAnsi="Gill Sans MT"/>
          <w:sz w:val="24"/>
          <w:szCs w:val="24"/>
        </w:rPr>
        <w:t>, a</w:t>
      </w:r>
      <w:r w:rsidR="007C5AC4" w:rsidRPr="28A535FC">
        <w:rPr>
          <w:rFonts w:ascii="Gill Sans MT" w:hAnsi="Gill Sans MT"/>
          <w:sz w:val="24"/>
          <w:szCs w:val="24"/>
        </w:rPr>
        <w:t>n income</w:t>
      </w:r>
      <w:r w:rsidR="003E6DE6" w:rsidRPr="28A535FC">
        <w:rPr>
          <w:rFonts w:ascii="Gill Sans MT" w:hAnsi="Gill Sans MT"/>
          <w:sz w:val="24"/>
          <w:szCs w:val="24"/>
        </w:rPr>
        <w:t xml:space="preserve"> survey of the </w:t>
      </w:r>
      <w:r w:rsidR="39C2D58C" w:rsidRPr="28A535FC">
        <w:rPr>
          <w:rFonts w:ascii="Gill Sans MT" w:hAnsi="Gill Sans MT"/>
          <w:sz w:val="24"/>
          <w:szCs w:val="24"/>
        </w:rPr>
        <w:t xml:space="preserve">households residing within </w:t>
      </w:r>
      <w:r w:rsidR="001F7895">
        <w:rPr>
          <w:rFonts w:ascii="Gill Sans MT" w:hAnsi="Gill Sans MT"/>
          <w:sz w:val="24"/>
          <w:szCs w:val="24"/>
        </w:rPr>
        <w:t xml:space="preserve">the </w:t>
      </w:r>
      <w:r w:rsidR="003E6DE6" w:rsidRPr="28A535FC">
        <w:rPr>
          <w:rFonts w:ascii="Gill Sans MT" w:hAnsi="Gill Sans MT"/>
          <w:sz w:val="24"/>
          <w:szCs w:val="24"/>
        </w:rPr>
        <w:t xml:space="preserve">area to be served, or documentation </w:t>
      </w:r>
      <w:r w:rsidR="007A7E98" w:rsidRPr="28A535FC">
        <w:rPr>
          <w:rFonts w:ascii="Gill Sans MT" w:hAnsi="Gill Sans MT"/>
          <w:sz w:val="24"/>
          <w:szCs w:val="24"/>
        </w:rPr>
        <w:t>the</w:t>
      </w:r>
      <w:r w:rsidR="003E6DE6" w:rsidRPr="28A535FC">
        <w:rPr>
          <w:rFonts w:ascii="Gill Sans MT" w:hAnsi="Gill Sans MT"/>
          <w:sz w:val="24"/>
          <w:szCs w:val="24"/>
        </w:rPr>
        <w:t xml:space="preserve"> planning activity will serve</w:t>
      </w:r>
      <w:r w:rsidR="007A7E98" w:rsidRPr="28A535FC">
        <w:rPr>
          <w:rFonts w:ascii="Gill Sans MT" w:hAnsi="Gill Sans MT"/>
          <w:sz w:val="24"/>
          <w:szCs w:val="24"/>
        </w:rPr>
        <w:t xml:space="preserve"> a qualifying</w:t>
      </w:r>
      <w:r w:rsidR="003E6DE6" w:rsidRPr="28A535FC">
        <w:rPr>
          <w:rFonts w:ascii="Gill Sans MT" w:hAnsi="Gill Sans MT"/>
          <w:sz w:val="24"/>
          <w:szCs w:val="24"/>
        </w:rPr>
        <w:t xml:space="preserve"> limited clientele</w:t>
      </w:r>
      <w:r w:rsidR="309ED8F5" w:rsidRPr="28A535FC">
        <w:rPr>
          <w:rFonts w:ascii="Gill Sans MT" w:hAnsi="Gill Sans MT"/>
          <w:sz w:val="24"/>
          <w:szCs w:val="24"/>
        </w:rPr>
        <w:t xml:space="preserve"> (</w:t>
      </w:r>
      <w:r w:rsidR="00EC2CD7">
        <w:rPr>
          <w:rFonts w:ascii="Gill Sans MT" w:hAnsi="Gill Sans MT"/>
          <w:sz w:val="24"/>
          <w:szCs w:val="24"/>
        </w:rPr>
        <w:t>see</w:t>
      </w:r>
      <w:r w:rsidR="005B033C">
        <w:rPr>
          <w:rFonts w:ascii="Gill Sans MT" w:hAnsi="Gill Sans MT"/>
          <w:sz w:val="24"/>
          <w:szCs w:val="24"/>
        </w:rPr>
        <w:t xml:space="preserve"> list on p. 11</w:t>
      </w:r>
      <w:r w:rsidR="309ED8F5" w:rsidRPr="28A535FC">
        <w:rPr>
          <w:rFonts w:ascii="Gill Sans MT" w:hAnsi="Gill Sans MT"/>
          <w:sz w:val="24"/>
          <w:szCs w:val="24"/>
        </w:rPr>
        <w:t>)</w:t>
      </w:r>
      <w:r w:rsidR="003E6DE6" w:rsidRPr="28A535FC">
        <w:rPr>
          <w:rFonts w:ascii="Gill Sans MT" w:hAnsi="Gill Sans MT"/>
          <w:sz w:val="24"/>
          <w:szCs w:val="24"/>
        </w:rPr>
        <w:t>.</w:t>
      </w:r>
      <w:r w:rsidR="007A7E98" w:rsidRPr="28A535FC">
        <w:rPr>
          <w:rFonts w:ascii="Gill Sans MT" w:hAnsi="Gill Sans MT"/>
          <w:sz w:val="24"/>
          <w:szCs w:val="24"/>
        </w:rPr>
        <w:t xml:space="preserve"> How to document the project meets this objective is further discussed in these guidelines</w:t>
      </w:r>
      <w:r w:rsidR="00D87FE3" w:rsidRPr="28A535FC">
        <w:rPr>
          <w:rFonts w:ascii="Gill Sans MT" w:hAnsi="Gill Sans MT"/>
          <w:sz w:val="24"/>
          <w:szCs w:val="24"/>
        </w:rPr>
        <w:t xml:space="preserve"> and the National Objective Worksheet, Exhibit 4</w:t>
      </w:r>
      <w:r w:rsidR="007A7E98" w:rsidRPr="28A535FC">
        <w:rPr>
          <w:rFonts w:ascii="Gill Sans MT" w:hAnsi="Gill Sans MT"/>
          <w:sz w:val="24"/>
          <w:szCs w:val="24"/>
        </w:rPr>
        <w:t xml:space="preserve">. </w:t>
      </w:r>
      <w:r w:rsidR="003E6DE6" w:rsidRPr="28A535FC">
        <w:rPr>
          <w:rFonts w:ascii="Gill Sans MT" w:hAnsi="Gill Sans MT"/>
          <w:sz w:val="24"/>
          <w:szCs w:val="24"/>
        </w:rPr>
        <w:t xml:space="preserve"> </w:t>
      </w:r>
    </w:p>
    <w:p w14:paraId="356D82A7" w14:textId="77777777" w:rsidR="00234085" w:rsidRPr="005143F6" w:rsidRDefault="00234085" w:rsidP="005143F6">
      <w:pPr>
        <w:widowControl/>
        <w:ind w:left="720"/>
        <w:rPr>
          <w:rFonts w:eastAsia="Times New Roman"/>
          <w:sz w:val="24"/>
          <w:szCs w:val="24"/>
        </w:rPr>
      </w:pPr>
    </w:p>
    <w:p w14:paraId="22324A67" w14:textId="376D4464" w:rsidR="003E6DE6" w:rsidRPr="00100AA9" w:rsidRDefault="29D07FAC" w:rsidP="005143F6">
      <w:pPr>
        <w:widowControl/>
        <w:ind w:left="720"/>
        <w:rPr>
          <w:sz w:val="24"/>
          <w:szCs w:val="24"/>
        </w:rPr>
      </w:pPr>
      <w:r w:rsidRPr="501BB93E">
        <w:rPr>
          <w:rFonts w:ascii="Gill Sans MT" w:hAnsi="Gill Sans MT"/>
          <w:sz w:val="24"/>
          <w:szCs w:val="24"/>
        </w:rPr>
        <w:lastRenderedPageBreak/>
        <w:t xml:space="preserve">To meet the national objective of </w:t>
      </w:r>
      <w:r w:rsidR="52C49A03" w:rsidRPr="501BB93E">
        <w:rPr>
          <w:rFonts w:ascii="Gill Sans MT" w:hAnsi="Gill Sans MT"/>
          <w:sz w:val="24"/>
          <w:szCs w:val="24"/>
        </w:rPr>
        <w:t>preventing</w:t>
      </w:r>
      <w:r w:rsidRPr="501BB93E">
        <w:rPr>
          <w:rFonts w:ascii="Gill Sans MT" w:hAnsi="Gill Sans MT"/>
          <w:sz w:val="24"/>
          <w:szCs w:val="24"/>
        </w:rPr>
        <w:t xml:space="preserve"> or eliminating the presence of slums or blight, the applicant </w:t>
      </w:r>
      <w:r w:rsidR="30B5635F" w:rsidRPr="501BB93E">
        <w:rPr>
          <w:rFonts w:ascii="Gill Sans MT" w:hAnsi="Gill Sans MT"/>
          <w:sz w:val="24"/>
          <w:szCs w:val="24"/>
        </w:rPr>
        <w:t>must provide docume</w:t>
      </w:r>
      <w:r w:rsidRPr="501BB93E">
        <w:rPr>
          <w:rFonts w:ascii="Gill Sans MT" w:hAnsi="Gill Sans MT"/>
          <w:sz w:val="24"/>
          <w:szCs w:val="24"/>
        </w:rPr>
        <w:t>ntatio</w:t>
      </w:r>
      <w:r w:rsidR="06069991" w:rsidRPr="501BB93E">
        <w:rPr>
          <w:rFonts w:ascii="Gill Sans MT" w:hAnsi="Gill Sans MT"/>
          <w:sz w:val="24"/>
          <w:szCs w:val="24"/>
        </w:rPr>
        <w:t>n demonstrat</w:t>
      </w:r>
      <w:r w:rsidR="444C753F" w:rsidRPr="501BB93E">
        <w:rPr>
          <w:rFonts w:ascii="Gill Sans MT" w:hAnsi="Gill Sans MT"/>
          <w:sz w:val="24"/>
          <w:szCs w:val="24"/>
        </w:rPr>
        <w:t>ing</w:t>
      </w:r>
      <w:r w:rsidR="06069991" w:rsidRPr="501BB93E">
        <w:rPr>
          <w:rFonts w:ascii="Gill Sans MT" w:hAnsi="Gill Sans MT"/>
          <w:sz w:val="24"/>
          <w:szCs w:val="24"/>
        </w:rPr>
        <w:t xml:space="preserve"> </w:t>
      </w:r>
      <w:r w:rsidR="1F138753" w:rsidRPr="0091114C">
        <w:rPr>
          <w:rFonts w:ascii="Gill Sans MT" w:hAnsi="Gill Sans MT"/>
          <w:sz w:val="24"/>
          <w:szCs w:val="24"/>
        </w:rPr>
        <w:t xml:space="preserve">the </w:t>
      </w:r>
      <w:r w:rsidR="06069991" w:rsidRPr="501BB93E">
        <w:rPr>
          <w:rFonts w:ascii="Gill Sans MT" w:hAnsi="Gill Sans MT"/>
          <w:sz w:val="24"/>
          <w:szCs w:val="24"/>
        </w:rPr>
        <w:t>existence</w:t>
      </w:r>
      <w:r w:rsidR="65BA5443" w:rsidRPr="501BB93E">
        <w:rPr>
          <w:rFonts w:ascii="Gill Sans MT" w:hAnsi="Gill Sans MT"/>
          <w:sz w:val="24"/>
          <w:szCs w:val="24"/>
        </w:rPr>
        <w:t xml:space="preserve"> of</w:t>
      </w:r>
      <w:r w:rsidR="06069991" w:rsidRPr="501BB93E">
        <w:rPr>
          <w:rFonts w:ascii="Gill Sans MT" w:hAnsi="Gill Sans MT"/>
          <w:sz w:val="24"/>
          <w:szCs w:val="24"/>
        </w:rPr>
        <w:t xml:space="preserve"> slums or blight or  conditions that will lead to slums or blight within the </w:t>
      </w:r>
      <w:r w:rsidR="24B970C1" w:rsidRPr="501BB93E">
        <w:rPr>
          <w:rFonts w:ascii="Gill Sans MT" w:hAnsi="Gill Sans MT"/>
          <w:sz w:val="24"/>
          <w:szCs w:val="24"/>
        </w:rPr>
        <w:t xml:space="preserve">planning </w:t>
      </w:r>
      <w:r w:rsidR="06069991" w:rsidRPr="501BB93E">
        <w:rPr>
          <w:rFonts w:ascii="Gill Sans MT" w:hAnsi="Gill Sans MT"/>
          <w:sz w:val="24"/>
          <w:szCs w:val="24"/>
        </w:rPr>
        <w:t>service area</w:t>
      </w:r>
      <w:r w:rsidR="30B5635F" w:rsidRPr="501BB93E">
        <w:rPr>
          <w:rFonts w:ascii="Gill Sans MT" w:hAnsi="Gill Sans MT"/>
          <w:sz w:val="24"/>
          <w:szCs w:val="24"/>
        </w:rPr>
        <w:t>.</w:t>
      </w:r>
      <w:r w:rsidR="06069991" w:rsidRPr="501BB93E">
        <w:rPr>
          <w:rFonts w:ascii="Gill Sans MT" w:hAnsi="Gill Sans MT"/>
          <w:sz w:val="24"/>
          <w:szCs w:val="24"/>
        </w:rPr>
        <w:t xml:space="preserve"> How to document the project meets this objective is further discussed in these guidelines and the National Objective Worksheet, Exhibit 4.  </w:t>
      </w:r>
    </w:p>
    <w:p w14:paraId="35BBE551" w14:textId="1D99A319" w:rsidR="00D87FE3" w:rsidRPr="00854F15" w:rsidRDefault="00D87FE3" w:rsidP="005143F6">
      <w:pPr>
        <w:widowControl/>
        <w:ind w:left="720"/>
        <w:rPr>
          <w:rFonts w:eastAsia="Times New Roman"/>
          <w:sz w:val="24"/>
          <w:szCs w:val="24"/>
        </w:rPr>
      </w:pPr>
    </w:p>
    <w:p w14:paraId="2A12B1E0" w14:textId="75E57FC0" w:rsidR="00D87FE3" w:rsidRPr="005143F6" w:rsidRDefault="00D87FE3" w:rsidP="005143F6">
      <w:pPr>
        <w:widowControl/>
        <w:rPr>
          <w:rFonts w:eastAsia="Times New Roman"/>
          <w:b/>
          <w:sz w:val="24"/>
          <w:szCs w:val="24"/>
        </w:rPr>
      </w:pPr>
      <w:r w:rsidRPr="00854F15">
        <w:rPr>
          <w:rFonts w:ascii="Gill Sans MT" w:eastAsia="Times New Roman" w:hAnsi="Gill Sans MT"/>
          <w:b/>
          <w:sz w:val="24"/>
          <w:szCs w:val="24"/>
        </w:rPr>
        <w:t xml:space="preserve">If you have any questions about whether your proposed planning activity should be considered a general community planning activity or </w:t>
      </w:r>
      <w:r w:rsidR="00CB741B">
        <w:rPr>
          <w:rFonts w:ascii="Gill Sans MT" w:eastAsia="Times New Roman" w:hAnsi="Gill Sans MT"/>
          <w:b/>
          <w:sz w:val="24"/>
          <w:szCs w:val="24"/>
        </w:rPr>
        <w:t>if it will</w:t>
      </w:r>
      <w:r w:rsidRPr="00854F15">
        <w:rPr>
          <w:rFonts w:ascii="Gill Sans MT" w:eastAsia="Times New Roman" w:hAnsi="Gill Sans MT"/>
          <w:b/>
          <w:sz w:val="24"/>
          <w:szCs w:val="24"/>
        </w:rPr>
        <w:t xml:space="preserve"> need to meet one of the national objectives, please contact the CDD staff. </w:t>
      </w:r>
    </w:p>
    <w:p w14:paraId="4A4C0D59" w14:textId="740E6078" w:rsidR="00C01D0F" w:rsidRDefault="00C01D0F" w:rsidP="007629E8">
      <w:pPr>
        <w:pStyle w:val="BodyText"/>
        <w:tabs>
          <w:tab w:val="left" w:pos="439"/>
        </w:tabs>
        <w:spacing w:before="72"/>
        <w:ind w:left="0" w:right="230"/>
        <w:jc w:val="both"/>
        <w:rPr>
          <w:rFonts w:cs="Gill Sans MT"/>
          <w:sz w:val="24"/>
          <w:szCs w:val="24"/>
        </w:rPr>
      </w:pPr>
    </w:p>
    <w:p w14:paraId="6697DF3E" w14:textId="77777777" w:rsidR="00C441BD" w:rsidRPr="00C42DF4" w:rsidRDefault="00C441BD" w:rsidP="007629E8">
      <w:pPr>
        <w:pStyle w:val="BodyText"/>
        <w:tabs>
          <w:tab w:val="left" w:pos="439"/>
        </w:tabs>
        <w:spacing w:before="72"/>
        <w:ind w:left="0" w:right="230"/>
        <w:jc w:val="both"/>
        <w:rPr>
          <w:rFonts w:cs="Gill Sans MT"/>
          <w:sz w:val="24"/>
          <w:szCs w:val="24"/>
        </w:rPr>
      </w:pPr>
    </w:p>
    <w:p w14:paraId="4FFACB77" w14:textId="3F2E00B1" w:rsidR="007C18E0" w:rsidRPr="00C42DF4" w:rsidRDefault="00361F9E" w:rsidP="009419E3">
      <w:pPr>
        <w:pStyle w:val="Heading3"/>
        <w:numPr>
          <w:ilvl w:val="0"/>
          <w:numId w:val="9"/>
        </w:numPr>
        <w:spacing w:before="72"/>
        <w:ind w:left="360" w:hanging="403"/>
        <w:jc w:val="both"/>
        <w:rPr>
          <w:b w:val="0"/>
          <w:bCs w:val="0"/>
          <w:sz w:val="24"/>
          <w:szCs w:val="24"/>
        </w:rPr>
      </w:pPr>
      <w:r w:rsidRPr="00C42DF4">
        <w:rPr>
          <w:spacing w:val="-1"/>
          <w:sz w:val="24"/>
          <w:szCs w:val="24"/>
          <w:u w:color="000000"/>
        </w:rPr>
        <w:t>INELIGIBLE PLANNING</w:t>
      </w:r>
      <w:r w:rsidRPr="00C42DF4">
        <w:rPr>
          <w:spacing w:val="-2"/>
          <w:sz w:val="24"/>
          <w:szCs w:val="24"/>
          <w:u w:color="000000"/>
        </w:rPr>
        <w:t xml:space="preserve"> </w:t>
      </w:r>
      <w:r w:rsidRPr="00C42DF4">
        <w:rPr>
          <w:spacing w:val="-1"/>
          <w:sz w:val="24"/>
          <w:szCs w:val="24"/>
          <w:u w:color="000000"/>
        </w:rPr>
        <w:t>PROJECTS AND COSTS</w:t>
      </w:r>
    </w:p>
    <w:p w14:paraId="635C70EB" w14:textId="77777777" w:rsidR="007C18E0" w:rsidRPr="00C42DF4" w:rsidRDefault="007C18E0" w:rsidP="00FF57BF">
      <w:pPr>
        <w:spacing w:before="7"/>
        <w:jc w:val="both"/>
        <w:rPr>
          <w:rFonts w:ascii="Gill Sans MT" w:eastAsia="Gill Sans MT" w:hAnsi="Gill Sans MT" w:cs="Gill Sans MT"/>
          <w:b/>
          <w:bCs/>
          <w:sz w:val="24"/>
          <w:szCs w:val="24"/>
        </w:rPr>
      </w:pPr>
    </w:p>
    <w:p w14:paraId="709FC2ED" w14:textId="6D0A37BF" w:rsidR="007C18E0" w:rsidRPr="00C42DF4" w:rsidRDefault="00361F9E" w:rsidP="00FF57BF">
      <w:pPr>
        <w:pStyle w:val="BodyText"/>
        <w:spacing w:before="72"/>
        <w:ind w:left="227"/>
        <w:jc w:val="both"/>
        <w:rPr>
          <w:sz w:val="24"/>
          <w:szCs w:val="24"/>
        </w:rPr>
      </w:pPr>
      <w:r w:rsidRPr="00C42DF4">
        <w:rPr>
          <w:sz w:val="24"/>
          <w:szCs w:val="24"/>
        </w:rPr>
        <w:t xml:space="preserve">CDBG Planning </w:t>
      </w:r>
      <w:r w:rsidR="00D1714E" w:rsidRPr="00C42DF4">
        <w:rPr>
          <w:sz w:val="24"/>
          <w:szCs w:val="24"/>
        </w:rPr>
        <w:t>g</w:t>
      </w:r>
      <w:r w:rsidRPr="00C42DF4">
        <w:rPr>
          <w:sz w:val="24"/>
          <w:szCs w:val="24"/>
        </w:rPr>
        <w:t>rant funds cannot be used to pay for the following activities:</w:t>
      </w:r>
    </w:p>
    <w:p w14:paraId="024B86CC" w14:textId="77777777" w:rsidR="003501BC" w:rsidRPr="00C42DF4" w:rsidRDefault="003501BC" w:rsidP="00FF57BF">
      <w:pPr>
        <w:pStyle w:val="BodyText"/>
        <w:spacing w:before="72"/>
        <w:ind w:left="227"/>
        <w:jc w:val="both"/>
        <w:rPr>
          <w:sz w:val="24"/>
          <w:szCs w:val="24"/>
        </w:rPr>
      </w:pPr>
    </w:p>
    <w:p w14:paraId="3C05DF6E" w14:textId="77777777" w:rsidR="007C18E0" w:rsidRPr="00C42DF4" w:rsidRDefault="00361F9E" w:rsidP="0060100D">
      <w:pPr>
        <w:pStyle w:val="BodyText"/>
        <w:numPr>
          <w:ilvl w:val="0"/>
          <w:numId w:val="6"/>
        </w:numPr>
        <w:tabs>
          <w:tab w:val="left" w:pos="559"/>
        </w:tabs>
        <w:ind w:left="918" w:hanging="360"/>
        <w:jc w:val="both"/>
        <w:rPr>
          <w:sz w:val="24"/>
          <w:szCs w:val="24"/>
        </w:rPr>
      </w:pPr>
      <w:r w:rsidRPr="00C42DF4">
        <w:rPr>
          <w:sz w:val="24"/>
          <w:szCs w:val="24"/>
        </w:rPr>
        <w:t>Operation and maintenance costs or expenses;</w:t>
      </w:r>
    </w:p>
    <w:p w14:paraId="48595700" w14:textId="77777777" w:rsidR="007C18E0" w:rsidRPr="00C42DF4" w:rsidRDefault="007C18E0" w:rsidP="0060100D">
      <w:pPr>
        <w:ind w:left="331"/>
        <w:jc w:val="both"/>
        <w:rPr>
          <w:rFonts w:ascii="Gill Sans MT" w:eastAsia="Gill Sans MT" w:hAnsi="Gill Sans MT" w:cs="Gill Sans MT"/>
          <w:sz w:val="24"/>
          <w:szCs w:val="24"/>
        </w:rPr>
      </w:pPr>
    </w:p>
    <w:p w14:paraId="266B8540" w14:textId="77777777" w:rsidR="007C18E0" w:rsidRPr="00C42DF4" w:rsidRDefault="00361F9E" w:rsidP="0060100D">
      <w:pPr>
        <w:pStyle w:val="BodyText"/>
        <w:numPr>
          <w:ilvl w:val="0"/>
          <w:numId w:val="6"/>
        </w:numPr>
        <w:tabs>
          <w:tab w:val="left" w:pos="559"/>
        </w:tabs>
        <w:ind w:left="889" w:hanging="331"/>
        <w:jc w:val="both"/>
        <w:rPr>
          <w:sz w:val="24"/>
          <w:szCs w:val="24"/>
        </w:rPr>
      </w:pPr>
      <w:r w:rsidRPr="00C42DF4">
        <w:rPr>
          <w:sz w:val="24"/>
          <w:szCs w:val="24"/>
        </w:rPr>
        <w:t>Purchase of furnishings, fixtures, equipment or real property;</w:t>
      </w:r>
    </w:p>
    <w:p w14:paraId="05E3B175" w14:textId="77777777" w:rsidR="007C18E0" w:rsidRPr="00C42DF4" w:rsidRDefault="007C18E0" w:rsidP="0060100D">
      <w:pPr>
        <w:ind w:left="331"/>
        <w:jc w:val="both"/>
        <w:rPr>
          <w:rFonts w:ascii="Gill Sans MT" w:eastAsia="Gill Sans MT" w:hAnsi="Gill Sans MT" w:cs="Gill Sans MT"/>
          <w:sz w:val="24"/>
          <w:szCs w:val="24"/>
        </w:rPr>
      </w:pPr>
    </w:p>
    <w:p w14:paraId="0B1B9ABE" w14:textId="77777777" w:rsidR="007C18E0" w:rsidRPr="00C42DF4" w:rsidRDefault="00361F9E" w:rsidP="0060100D">
      <w:pPr>
        <w:pStyle w:val="BodyText"/>
        <w:numPr>
          <w:ilvl w:val="0"/>
          <w:numId w:val="6"/>
        </w:numPr>
        <w:tabs>
          <w:tab w:val="left" w:pos="559"/>
        </w:tabs>
        <w:ind w:left="889" w:hanging="331"/>
        <w:jc w:val="both"/>
        <w:rPr>
          <w:sz w:val="24"/>
          <w:szCs w:val="24"/>
        </w:rPr>
      </w:pPr>
      <w:r w:rsidRPr="00C42DF4">
        <w:rPr>
          <w:sz w:val="24"/>
          <w:szCs w:val="24"/>
        </w:rPr>
        <w:t>Non-planning documents such as final design or construction drawings;</w:t>
      </w:r>
    </w:p>
    <w:p w14:paraId="3D0C1835" w14:textId="77777777" w:rsidR="007C18E0" w:rsidRPr="00C42DF4" w:rsidRDefault="007C18E0" w:rsidP="0060100D">
      <w:pPr>
        <w:ind w:left="331"/>
        <w:jc w:val="both"/>
        <w:rPr>
          <w:rFonts w:ascii="Gill Sans MT" w:eastAsia="Gill Sans MT" w:hAnsi="Gill Sans MT" w:cs="Gill Sans MT"/>
          <w:sz w:val="24"/>
          <w:szCs w:val="24"/>
        </w:rPr>
      </w:pPr>
    </w:p>
    <w:p w14:paraId="1409710A" w14:textId="77777777" w:rsidR="007C18E0" w:rsidRPr="00C42DF4" w:rsidRDefault="00361F9E" w:rsidP="0060100D">
      <w:pPr>
        <w:pStyle w:val="BodyText"/>
        <w:numPr>
          <w:ilvl w:val="0"/>
          <w:numId w:val="6"/>
        </w:numPr>
        <w:tabs>
          <w:tab w:val="left" w:pos="559"/>
        </w:tabs>
        <w:ind w:left="889" w:hanging="331"/>
        <w:jc w:val="both"/>
        <w:rPr>
          <w:sz w:val="24"/>
          <w:szCs w:val="24"/>
        </w:rPr>
      </w:pPr>
      <w:r w:rsidRPr="00C42DF4">
        <w:rPr>
          <w:sz w:val="24"/>
          <w:szCs w:val="24"/>
        </w:rPr>
        <w:t>Construction or any other non-professional services;</w:t>
      </w:r>
    </w:p>
    <w:p w14:paraId="4942408F" w14:textId="77777777" w:rsidR="007C18E0" w:rsidRPr="00C42DF4" w:rsidRDefault="007C18E0" w:rsidP="0060100D">
      <w:pPr>
        <w:ind w:left="331"/>
        <w:jc w:val="both"/>
        <w:rPr>
          <w:rFonts w:ascii="Gill Sans MT" w:eastAsia="Gill Sans MT" w:hAnsi="Gill Sans MT" w:cs="Gill Sans MT"/>
          <w:sz w:val="24"/>
          <w:szCs w:val="24"/>
        </w:rPr>
      </w:pPr>
    </w:p>
    <w:p w14:paraId="0DB38312" w14:textId="77777777" w:rsidR="007C18E0" w:rsidRPr="00C42DF4" w:rsidRDefault="00361F9E" w:rsidP="0060100D">
      <w:pPr>
        <w:pStyle w:val="BodyText"/>
        <w:numPr>
          <w:ilvl w:val="0"/>
          <w:numId w:val="6"/>
        </w:numPr>
        <w:tabs>
          <w:tab w:val="left" w:pos="559"/>
        </w:tabs>
        <w:ind w:left="918" w:right="505" w:hanging="360"/>
        <w:jc w:val="both"/>
        <w:rPr>
          <w:sz w:val="24"/>
          <w:szCs w:val="24"/>
        </w:rPr>
      </w:pPr>
      <w:r w:rsidRPr="00C42DF4">
        <w:rPr>
          <w:sz w:val="24"/>
          <w:szCs w:val="24"/>
        </w:rPr>
        <w:t>Grant administration and management expenses, with the exception of postage costs, in-state mileage costs and copy and printing costs associated with the administration of eligible planning grant activities;</w:t>
      </w:r>
    </w:p>
    <w:p w14:paraId="3AB80A34" w14:textId="77777777" w:rsidR="007C18E0" w:rsidRPr="00C42DF4" w:rsidRDefault="007C18E0" w:rsidP="0060100D">
      <w:pPr>
        <w:ind w:left="331"/>
        <w:jc w:val="both"/>
        <w:rPr>
          <w:rFonts w:ascii="Gill Sans MT" w:eastAsia="Gill Sans MT" w:hAnsi="Gill Sans MT" w:cs="Gill Sans MT"/>
          <w:sz w:val="24"/>
          <w:szCs w:val="24"/>
        </w:rPr>
      </w:pPr>
    </w:p>
    <w:p w14:paraId="0311DB8D" w14:textId="1FC11577" w:rsidR="00B44B60" w:rsidRDefault="00B44B60" w:rsidP="00B44B60">
      <w:pPr>
        <w:pStyle w:val="BodyText"/>
        <w:numPr>
          <w:ilvl w:val="0"/>
          <w:numId w:val="6"/>
        </w:numPr>
        <w:tabs>
          <w:tab w:val="left" w:pos="559"/>
        </w:tabs>
        <w:ind w:left="918" w:right="349" w:hanging="360"/>
        <w:jc w:val="both"/>
        <w:rPr>
          <w:sz w:val="24"/>
          <w:szCs w:val="24"/>
        </w:rPr>
      </w:pPr>
      <w:r>
        <w:rPr>
          <w:sz w:val="24"/>
          <w:szCs w:val="24"/>
        </w:rPr>
        <w:t xml:space="preserve">Researching other grant opportunities; </w:t>
      </w:r>
    </w:p>
    <w:p w14:paraId="4D614701" w14:textId="77777777" w:rsidR="00B44B60" w:rsidRPr="004935C1" w:rsidRDefault="00B44B60" w:rsidP="004935C1">
      <w:pPr>
        <w:pStyle w:val="BodyText"/>
        <w:tabs>
          <w:tab w:val="left" w:pos="559"/>
        </w:tabs>
        <w:ind w:left="0" w:right="349"/>
        <w:jc w:val="both"/>
        <w:rPr>
          <w:sz w:val="24"/>
          <w:szCs w:val="24"/>
        </w:rPr>
      </w:pPr>
    </w:p>
    <w:p w14:paraId="416C3D5D" w14:textId="496A4504" w:rsidR="007C18E0" w:rsidRPr="00C42DF4" w:rsidRDefault="00361F9E" w:rsidP="0060100D">
      <w:pPr>
        <w:pStyle w:val="BodyText"/>
        <w:numPr>
          <w:ilvl w:val="0"/>
          <w:numId w:val="6"/>
        </w:numPr>
        <w:tabs>
          <w:tab w:val="left" w:pos="559"/>
        </w:tabs>
        <w:ind w:left="918" w:right="349" w:hanging="360"/>
        <w:jc w:val="both"/>
        <w:rPr>
          <w:sz w:val="24"/>
          <w:szCs w:val="24"/>
        </w:rPr>
      </w:pPr>
      <w:r w:rsidRPr="00C42DF4">
        <w:rPr>
          <w:sz w:val="24"/>
          <w:szCs w:val="24"/>
        </w:rPr>
        <w:t>Financial expenses, including but not limited to interest expense, bond issuance costs, or any other debt- related costs or expenses; or</w:t>
      </w:r>
    </w:p>
    <w:p w14:paraId="73116FC4" w14:textId="77777777" w:rsidR="003C1A52" w:rsidRPr="00C42DF4" w:rsidRDefault="003C1A52" w:rsidP="0060100D">
      <w:pPr>
        <w:pStyle w:val="BodyText"/>
        <w:tabs>
          <w:tab w:val="left" w:pos="559"/>
        </w:tabs>
        <w:ind w:left="331" w:right="349"/>
        <w:jc w:val="both"/>
        <w:rPr>
          <w:sz w:val="24"/>
          <w:szCs w:val="24"/>
        </w:rPr>
      </w:pPr>
    </w:p>
    <w:p w14:paraId="286A8BE9" w14:textId="5D13D459" w:rsidR="007C18E0" w:rsidRPr="00C42DF4" w:rsidRDefault="00361F9E" w:rsidP="0060100D">
      <w:pPr>
        <w:pStyle w:val="BodyText"/>
        <w:numPr>
          <w:ilvl w:val="0"/>
          <w:numId w:val="6"/>
        </w:numPr>
        <w:tabs>
          <w:tab w:val="left" w:pos="559"/>
        </w:tabs>
        <w:ind w:left="918" w:right="349" w:hanging="360"/>
        <w:jc w:val="both"/>
        <w:rPr>
          <w:sz w:val="24"/>
          <w:szCs w:val="24"/>
        </w:rPr>
      </w:pPr>
      <w:r w:rsidRPr="28A535FC">
        <w:rPr>
          <w:sz w:val="24"/>
          <w:szCs w:val="24"/>
        </w:rPr>
        <w:t xml:space="preserve">Any otherwise eligible planning project costs incurred prior to the date of announcement of grant award by the </w:t>
      </w:r>
      <w:r w:rsidR="02E64A35" w:rsidRPr="28A535FC">
        <w:rPr>
          <w:sz w:val="24"/>
          <w:szCs w:val="24"/>
        </w:rPr>
        <w:t xml:space="preserve">Montana Department of </w:t>
      </w:r>
      <w:r w:rsidRPr="28A535FC">
        <w:rPr>
          <w:sz w:val="24"/>
          <w:szCs w:val="24"/>
        </w:rPr>
        <w:t>Commerce.</w:t>
      </w:r>
    </w:p>
    <w:p w14:paraId="7991D4EC" w14:textId="77777777" w:rsidR="007629E8" w:rsidRPr="00C42DF4" w:rsidRDefault="007629E8" w:rsidP="007629E8">
      <w:pPr>
        <w:pStyle w:val="BodyText"/>
        <w:tabs>
          <w:tab w:val="left" w:pos="559"/>
        </w:tabs>
        <w:ind w:left="918" w:right="349"/>
        <w:jc w:val="both"/>
        <w:rPr>
          <w:sz w:val="24"/>
          <w:szCs w:val="24"/>
        </w:rPr>
      </w:pPr>
    </w:p>
    <w:p w14:paraId="25445F92" w14:textId="77777777" w:rsidR="003501BC" w:rsidRPr="00C42DF4" w:rsidRDefault="003501BC" w:rsidP="00FF57BF">
      <w:pPr>
        <w:pStyle w:val="BodyText"/>
        <w:tabs>
          <w:tab w:val="left" w:pos="559"/>
        </w:tabs>
        <w:ind w:left="587" w:right="349"/>
        <w:jc w:val="both"/>
        <w:rPr>
          <w:sz w:val="24"/>
          <w:szCs w:val="24"/>
        </w:rPr>
      </w:pPr>
    </w:p>
    <w:p w14:paraId="1A86213E" w14:textId="05AF2A2C" w:rsidR="007C18E0" w:rsidRPr="00C42DF4" w:rsidRDefault="00D7618D" w:rsidP="00FF57BF">
      <w:pPr>
        <w:pStyle w:val="Heading3"/>
        <w:numPr>
          <w:ilvl w:val="0"/>
          <w:numId w:val="9"/>
        </w:numPr>
        <w:tabs>
          <w:tab w:val="left" w:pos="520"/>
        </w:tabs>
        <w:ind w:left="519" w:hanging="292"/>
        <w:jc w:val="both"/>
        <w:rPr>
          <w:b w:val="0"/>
          <w:bCs w:val="0"/>
          <w:sz w:val="24"/>
          <w:szCs w:val="24"/>
        </w:rPr>
      </w:pPr>
      <w:r w:rsidRPr="00C42DF4">
        <w:rPr>
          <w:spacing w:val="-1"/>
          <w:sz w:val="24"/>
          <w:szCs w:val="24"/>
          <w:u w:color="000000"/>
        </w:rPr>
        <w:t xml:space="preserve">   </w:t>
      </w:r>
      <w:r w:rsidR="00361F9E" w:rsidRPr="00C42DF4">
        <w:rPr>
          <w:spacing w:val="-1"/>
          <w:sz w:val="24"/>
          <w:szCs w:val="24"/>
          <w:u w:color="000000"/>
        </w:rPr>
        <w:t xml:space="preserve">AWARD </w:t>
      </w:r>
      <w:r w:rsidR="00361F9E" w:rsidRPr="00C42DF4">
        <w:rPr>
          <w:spacing w:val="-2"/>
          <w:sz w:val="24"/>
          <w:szCs w:val="24"/>
          <w:u w:color="000000"/>
        </w:rPr>
        <w:t>AMOUNTS</w:t>
      </w:r>
      <w:r w:rsidR="00361F9E" w:rsidRPr="00C42DF4">
        <w:rPr>
          <w:spacing w:val="-1"/>
          <w:sz w:val="24"/>
          <w:szCs w:val="24"/>
          <w:u w:color="000000"/>
        </w:rPr>
        <w:t xml:space="preserve"> </w:t>
      </w:r>
      <w:r w:rsidR="00361F9E" w:rsidRPr="00C42DF4">
        <w:rPr>
          <w:sz w:val="24"/>
          <w:szCs w:val="24"/>
          <w:u w:color="000000"/>
        </w:rPr>
        <w:t>&amp;</w:t>
      </w:r>
      <w:r w:rsidR="00361F9E" w:rsidRPr="00C42DF4">
        <w:rPr>
          <w:spacing w:val="-2"/>
          <w:sz w:val="24"/>
          <w:szCs w:val="24"/>
          <w:u w:color="000000"/>
        </w:rPr>
        <w:t xml:space="preserve"> </w:t>
      </w:r>
      <w:r w:rsidR="00361F9E" w:rsidRPr="00C42DF4">
        <w:rPr>
          <w:spacing w:val="-1"/>
          <w:sz w:val="24"/>
          <w:szCs w:val="24"/>
          <w:u w:color="000000"/>
        </w:rPr>
        <w:t>REQUIRED MATCH</w:t>
      </w:r>
    </w:p>
    <w:p w14:paraId="26B618D3" w14:textId="77777777" w:rsidR="007C18E0" w:rsidRPr="00C42DF4" w:rsidRDefault="007C18E0" w:rsidP="00FF57BF">
      <w:pPr>
        <w:spacing w:before="10"/>
        <w:jc w:val="both"/>
        <w:rPr>
          <w:rFonts w:ascii="Gill Sans MT" w:eastAsia="Gill Sans MT" w:hAnsi="Gill Sans MT" w:cs="Gill Sans MT"/>
          <w:b/>
          <w:bCs/>
          <w:sz w:val="24"/>
          <w:szCs w:val="24"/>
        </w:rPr>
      </w:pPr>
    </w:p>
    <w:p w14:paraId="32E30D34" w14:textId="02F55FC1" w:rsidR="007C18E0" w:rsidRPr="00C42DF4" w:rsidRDefault="7BA794DE" w:rsidP="007629E8">
      <w:pPr>
        <w:pStyle w:val="BodyText"/>
        <w:spacing w:before="72"/>
        <w:ind w:left="226" w:right="224"/>
        <w:jc w:val="both"/>
        <w:rPr>
          <w:sz w:val="24"/>
          <w:szCs w:val="24"/>
        </w:rPr>
      </w:pPr>
      <w:r w:rsidRPr="0C36647D">
        <w:rPr>
          <w:sz w:val="24"/>
          <w:szCs w:val="24"/>
        </w:rPr>
        <w:t xml:space="preserve">CDBG Planning </w:t>
      </w:r>
      <w:r w:rsidR="7EDC4A7B" w:rsidRPr="0C36647D">
        <w:rPr>
          <w:sz w:val="24"/>
          <w:szCs w:val="24"/>
        </w:rPr>
        <w:t>g</w:t>
      </w:r>
      <w:r w:rsidRPr="0C36647D">
        <w:rPr>
          <w:sz w:val="24"/>
          <w:szCs w:val="24"/>
        </w:rPr>
        <w:t xml:space="preserve">rants are available in amounts </w:t>
      </w:r>
      <w:r w:rsidRPr="0C36647D">
        <w:rPr>
          <w:b/>
          <w:bCs/>
          <w:sz w:val="24"/>
          <w:szCs w:val="24"/>
        </w:rPr>
        <w:t>up to $</w:t>
      </w:r>
      <w:r w:rsidR="5392D08E" w:rsidRPr="0C36647D">
        <w:rPr>
          <w:b/>
          <w:bCs/>
          <w:sz w:val="24"/>
          <w:szCs w:val="24"/>
        </w:rPr>
        <w:t>50,000</w:t>
      </w:r>
      <w:r w:rsidR="409B9DCB" w:rsidRPr="0C36647D">
        <w:rPr>
          <w:b/>
          <w:bCs/>
          <w:sz w:val="24"/>
          <w:szCs w:val="24"/>
        </w:rPr>
        <w:t xml:space="preserve">.  </w:t>
      </w:r>
      <w:r w:rsidR="4DAACBF4" w:rsidRPr="00C012A9">
        <w:rPr>
          <w:sz w:val="24"/>
          <w:szCs w:val="24"/>
        </w:rPr>
        <w:t>With the exception of</w:t>
      </w:r>
      <w:r w:rsidR="4DAACBF4" w:rsidRPr="0C36647D">
        <w:rPr>
          <w:b/>
          <w:bCs/>
          <w:sz w:val="24"/>
          <w:szCs w:val="24"/>
        </w:rPr>
        <w:t xml:space="preserve"> </w:t>
      </w:r>
      <w:r w:rsidR="00FD3962">
        <w:rPr>
          <w:sz w:val="24"/>
          <w:szCs w:val="24"/>
        </w:rPr>
        <w:t>p</w:t>
      </w:r>
      <w:r w:rsidR="00FD3962" w:rsidRPr="0C36647D">
        <w:rPr>
          <w:sz w:val="24"/>
          <w:szCs w:val="24"/>
        </w:rPr>
        <w:t xml:space="preserve">lanning </w:t>
      </w:r>
      <w:r w:rsidR="409B9DCB" w:rsidRPr="0C36647D">
        <w:rPr>
          <w:sz w:val="24"/>
          <w:szCs w:val="24"/>
        </w:rPr>
        <w:t>grant funds requested for</w:t>
      </w:r>
      <w:r w:rsidR="15E45314" w:rsidRPr="0C36647D">
        <w:rPr>
          <w:sz w:val="24"/>
          <w:szCs w:val="24"/>
        </w:rPr>
        <w:t xml:space="preserve"> special economi</w:t>
      </w:r>
      <w:r w:rsidR="00E14F8B">
        <w:rPr>
          <w:sz w:val="24"/>
          <w:szCs w:val="24"/>
        </w:rPr>
        <w:t>c</w:t>
      </w:r>
      <w:r w:rsidR="15E45314" w:rsidRPr="0C36647D">
        <w:rPr>
          <w:sz w:val="24"/>
          <w:szCs w:val="24"/>
        </w:rPr>
        <w:t xml:space="preserve"> development activities</w:t>
      </w:r>
      <w:r w:rsidR="409B9DCB" w:rsidRPr="0C36647D">
        <w:rPr>
          <w:sz w:val="24"/>
          <w:szCs w:val="24"/>
        </w:rPr>
        <w:t xml:space="preserve"> </w:t>
      </w:r>
      <w:r w:rsidR="2FB3539A" w:rsidRPr="0C36647D">
        <w:rPr>
          <w:sz w:val="24"/>
          <w:szCs w:val="24"/>
        </w:rPr>
        <w:t xml:space="preserve">applicants must </w:t>
      </w:r>
      <w:r w:rsidRPr="0C36647D">
        <w:rPr>
          <w:sz w:val="24"/>
          <w:szCs w:val="24"/>
        </w:rPr>
        <w:t xml:space="preserve">provide </w:t>
      </w:r>
      <w:r w:rsidR="4AAA7953" w:rsidRPr="0C36647D">
        <w:rPr>
          <w:sz w:val="24"/>
          <w:szCs w:val="24"/>
        </w:rPr>
        <w:t xml:space="preserve">financial </w:t>
      </w:r>
      <w:r w:rsidRPr="0C36647D">
        <w:rPr>
          <w:sz w:val="24"/>
          <w:szCs w:val="24"/>
        </w:rPr>
        <w:t xml:space="preserve">match on a </w:t>
      </w:r>
      <w:r w:rsidR="409B9DCB" w:rsidRPr="0C36647D">
        <w:rPr>
          <w:sz w:val="24"/>
          <w:szCs w:val="24"/>
        </w:rPr>
        <w:t>1:3</w:t>
      </w:r>
      <w:r w:rsidR="6D63A386" w:rsidRPr="0C36647D">
        <w:rPr>
          <w:sz w:val="24"/>
          <w:szCs w:val="24"/>
        </w:rPr>
        <w:t xml:space="preserve"> </w:t>
      </w:r>
      <w:r w:rsidRPr="0C36647D">
        <w:rPr>
          <w:sz w:val="24"/>
          <w:szCs w:val="24"/>
        </w:rPr>
        <w:t xml:space="preserve">basis; in other words, an applicant must provide a minimum of </w:t>
      </w:r>
      <w:r w:rsidR="00B44B60">
        <w:rPr>
          <w:sz w:val="24"/>
          <w:szCs w:val="24"/>
        </w:rPr>
        <w:t xml:space="preserve">25% of the amount of </w:t>
      </w:r>
      <w:r w:rsidRPr="0C36647D">
        <w:rPr>
          <w:sz w:val="24"/>
          <w:szCs w:val="24"/>
        </w:rPr>
        <w:t xml:space="preserve">CDBG </w:t>
      </w:r>
      <w:r w:rsidR="3AE6BB45" w:rsidRPr="0C36647D">
        <w:rPr>
          <w:sz w:val="24"/>
          <w:szCs w:val="24"/>
        </w:rPr>
        <w:t>P</w:t>
      </w:r>
      <w:r w:rsidRPr="0C36647D">
        <w:rPr>
          <w:sz w:val="24"/>
          <w:szCs w:val="24"/>
        </w:rPr>
        <w:t xml:space="preserve">lanning grant funds </w:t>
      </w:r>
      <w:r w:rsidR="30B38DE8" w:rsidRPr="0C36647D">
        <w:rPr>
          <w:sz w:val="24"/>
          <w:szCs w:val="24"/>
        </w:rPr>
        <w:t>requested</w:t>
      </w:r>
      <w:r w:rsidRPr="0C36647D">
        <w:rPr>
          <w:sz w:val="24"/>
          <w:szCs w:val="24"/>
        </w:rPr>
        <w:t xml:space="preserve">. </w:t>
      </w:r>
      <w:r w:rsidR="409B9DCB" w:rsidRPr="0C36647D">
        <w:rPr>
          <w:sz w:val="24"/>
          <w:szCs w:val="24"/>
        </w:rPr>
        <w:t xml:space="preserve">Planning grant funds requested for economic development activities </w:t>
      </w:r>
      <w:r w:rsidR="7E2BFE29" w:rsidRPr="0C36647D">
        <w:rPr>
          <w:sz w:val="24"/>
          <w:szCs w:val="24"/>
        </w:rPr>
        <w:t>on behalf of a private entity</w:t>
      </w:r>
      <w:r w:rsidR="304E794E" w:rsidRPr="0C36647D">
        <w:rPr>
          <w:sz w:val="24"/>
          <w:szCs w:val="24"/>
        </w:rPr>
        <w:t xml:space="preserve"> for site-specific projects</w:t>
      </w:r>
      <w:r w:rsidR="7E2BFE29" w:rsidRPr="0C36647D">
        <w:rPr>
          <w:sz w:val="24"/>
          <w:szCs w:val="24"/>
        </w:rPr>
        <w:t xml:space="preserve"> will require the applicant provide match on a 1:1 basis.</w:t>
      </w:r>
      <w:r w:rsidR="304E794E" w:rsidRPr="0C36647D">
        <w:rPr>
          <w:sz w:val="24"/>
          <w:szCs w:val="24"/>
        </w:rPr>
        <w:t xml:space="preserve"> Matching funds must be firmly committed </w:t>
      </w:r>
      <w:r w:rsidR="2C9F0FEE" w:rsidRPr="0C36647D">
        <w:rPr>
          <w:sz w:val="24"/>
          <w:szCs w:val="24"/>
        </w:rPr>
        <w:t>by</w:t>
      </w:r>
      <w:r w:rsidR="0B174E5A" w:rsidRPr="0C36647D">
        <w:rPr>
          <w:sz w:val="24"/>
          <w:szCs w:val="24"/>
        </w:rPr>
        <w:t xml:space="preserve"> </w:t>
      </w:r>
      <w:r w:rsidR="304E794E" w:rsidRPr="0C36647D">
        <w:rPr>
          <w:sz w:val="24"/>
          <w:szCs w:val="24"/>
        </w:rPr>
        <w:t xml:space="preserve">the time CDBG grants funds are released.  </w:t>
      </w:r>
    </w:p>
    <w:p w14:paraId="4B7E405B" w14:textId="77777777" w:rsidR="007C18E0" w:rsidRPr="00C42DF4" w:rsidRDefault="007C18E0" w:rsidP="007629E8">
      <w:pPr>
        <w:spacing w:before="10"/>
        <w:ind w:left="226"/>
        <w:jc w:val="both"/>
        <w:rPr>
          <w:rFonts w:ascii="Gill Sans MT" w:eastAsia="Gill Sans MT" w:hAnsi="Gill Sans MT" w:cs="Gill Sans MT"/>
          <w:sz w:val="24"/>
          <w:szCs w:val="24"/>
        </w:rPr>
      </w:pPr>
    </w:p>
    <w:p w14:paraId="6C730513" w14:textId="7F837712" w:rsidR="00721E8C" w:rsidRPr="00C42DF4" w:rsidRDefault="00361F9E" w:rsidP="007629E8">
      <w:pPr>
        <w:pStyle w:val="BodyText"/>
        <w:ind w:left="226" w:right="216"/>
        <w:jc w:val="both"/>
        <w:rPr>
          <w:sz w:val="24"/>
          <w:szCs w:val="24"/>
        </w:rPr>
      </w:pPr>
      <w:r w:rsidRPr="00C42DF4">
        <w:rPr>
          <w:sz w:val="24"/>
          <w:szCs w:val="24"/>
        </w:rPr>
        <w:t xml:space="preserve">The amount of CDBG funds requested, and matching funds to be committed, must be described in the proposed budget as part of the application materials (see </w:t>
      </w:r>
      <w:r w:rsidRPr="00C42DF4">
        <w:rPr>
          <w:i/>
          <w:sz w:val="24"/>
          <w:szCs w:val="24"/>
        </w:rPr>
        <w:t>Exhibit 2</w:t>
      </w:r>
      <w:r w:rsidR="00857562" w:rsidRPr="00C42DF4">
        <w:rPr>
          <w:i/>
          <w:sz w:val="24"/>
          <w:szCs w:val="24"/>
        </w:rPr>
        <w:t xml:space="preserve"> </w:t>
      </w:r>
      <w:r w:rsidRPr="00C42DF4">
        <w:rPr>
          <w:sz w:val="24"/>
          <w:szCs w:val="24"/>
        </w:rPr>
        <w:t xml:space="preserve">for the required budget format and instructions). </w:t>
      </w:r>
    </w:p>
    <w:p w14:paraId="13968C70" w14:textId="77777777" w:rsidR="00721E8C" w:rsidRPr="00C42DF4" w:rsidRDefault="00721E8C" w:rsidP="007629E8">
      <w:pPr>
        <w:pStyle w:val="BodyText"/>
        <w:tabs>
          <w:tab w:val="left" w:pos="948"/>
        </w:tabs>
        <w:ind w:left="226"/>
        <w:jc w:val="both"/>
        <w:rPr>
          <w:sz w:val="24"/>
          <w:szCs w:val="24"/>
        </w:rPr>
      </w:pPr>
    </w:p>
    <w:p w14:paraId="119652C6" w14:textId="194DBFAF" w:rsidR="00721E8C" w:rsidRPr="00C42DF4" w:rsidRDefault="304E794E" w:rsidP="007629E8">
      <w:pPr>
        <w:pStyle w:val="BodyText"/>
        <w:tabs>
          <w:tab w:val="left" w:pos="948"/>
        </w:tabs>
        <w:ind w:left="226" w:right="230"/>
        <w:jc w:val="both"/>
        <w:rPr>
          <w:sz w:val="24"/>
          <w:szCs w:val="24"/>
        </w:rPr>
      </w:pPr>
      <w:r w:rsidRPr="0C36647D">
        <w:rPr>
          <w:sz w:val="24"/>
          <w:szCs w:val="24"/>
        </w:rPr>
        <w:lastRenderedPageBreak/>
        <w:t>Firm loan commitments</w:t>
      </w:r>
      <w:r w:rsidR="7279D0B7" w:rsidRPr="0C36647D">
        <w:rPr>
          <w:sz w:val="24"/>
          <w:szCs w:val="24"/>
        </w:rPr>
        <w:t>—</w:t>
      </w:r>
      <w:r w:rsidRPr="0C36647D">
        <w:rPr>
          <w:sz w:val="24"/>
          <w:szCs w:val="24"/>
        </w:rPr>
        <w:t xml:space="preserve">such as funds borrowed from the Montana Board of Investments </w:t>
      </w:r>
      <w:proofErr w:type="spellStart"/>
      <w:r w:rsidRPr="0C36647D">
        <w:rPr>
          <w:sz w:val="24"/>
          <w:szCs w:val="24"/>
        </w:rPr>
        <w:t>Intercap</w:t>
      </w:r>
      <w:proofErr w:type="spellEnd"/>
      <w:r w:rsidRPr="0C36647D">
        <w:rPr>
          <w:sz w:val="24"/>
          <w:szCs w:val="24"/>
        </w:rPr>
        <w:t xml:space="preserve"> Program</w:t>
      </w:r>
      <w:r w:rsidR="7279D0B7" w:rsidRPr="0C36647D">
        <w:rPr>
          <w:sz w:val="24"/>
          <w:szCs w:val="24"/>
        </w:rPr>
        <w:t>—</w:t>
      </w:r>
      <w:r w:rsidRPr="0C36647D">
        <w:rPr>
          <w:sz w:val="24"/>
          <w:szCs w:val="24"/>
        </w:rPr>
        <w:t>or local cash reserves</w:t>
      </w:r>
      <w:r w:rsidR="7279D0B7" w:rsidRPr="0C36647D">
        <w:rPr>
          <w:sz w:val="24"/>
          <w:szCs w:val="24"/>
        </w:rPr>
        <w:t>—</w:t>
      </w:r>
      <w:r w:rsidRPr="0C36647D">
        <w:rPr>
          <w:sz w:val="24"/>
          <w:szCs w:val="24"/>
        </w:rPr>
        <w:t xml:space="preserve">are acceptable forms of match.  Grants or cash contributions from other local, state, or federal agencies </w:t>
      </w:r>
      <w:r w:rsidR="53A3B2DD" w:rsidRPr="0C36647D">
        <w:rPr>
          <w:sz w:val="24"/>
          <w:szCs w:val="24"/>
        </w:rPr>
        <w:t xml:space="preserve">and </w:t>
      </w:r>
      <w:r w:rsidRPr="0C36647D">
        <w:rPr>
          <w:sz w:val="24"/>
          <w:szCs w:val="24"/>
        </w:rPr>
        <w:t>programs or private organizations are also acceptable forms of match for CDBG planning grant awards.</w:t>
      </w:r>
      <w:r w:rsidR="53A3B2DD" w:rsidRPr="0C36647D">
        <w:rPr>
          <w:sz w:val="24"/>
          <w:szCs w:val="24"/>
        </w:rPr>
        <w:t xml:space="preserve">  </w:t>
      </w:r>
      <w:r w:rsidR="53A3B2DD" w:rsidRPr="00C012A9">
        <w:rPr>
          <w:b/>
          <w:bCs/>
          <w:sz w:val="24"/>
          <w:szCs w:val="24"/>
        </w:rPr>
        <w:t xml:space="preserve">However, </w:t>
      </w:r>
      <w:r w:rsidR="29175E23" w:rsidRPr="0C36647D">
        <w:rPr>
          <w:b/>
          <w:bCs/>
          <w:sz w:val="24"/>
          <w:szCs w:val="24"/>
        </w:rPr>
        <w:t xml:space="preserve">at least </w:t>
      </w:r>
      <w:r w:rsidR="53A3B2DD" w:rsidRPr="00C012A9">
        <w:rPr>
          <w:b/>
          <w:bCs/>
          <w:sz w:val="24"/>
          <w:szCs w:val="24"/>
        </w:rPr>
        <w:t>1/3 of the</w:t>
      </w:r>
      <w:r w:rsidR="2D85295B" w:rsidRPr="0C36647D">
        <w:rPr>
          <w:b/>
          <w:bCs/>
          <w:sz w:val="24"/>
          <w:szCs w:val="24"/>
        </w:rPr>
        <w:t xml:space="preserve"> required</w:t>
      </w:r>
      <w:r w:rsidR="53A3B2DD" w:rsidRPr="00C012A9">
        <w:rPr>
          <w:b/>
          <w:bCs/>
          <w:sz w:val="24"/>
          <w:szCs w:val="24"/>
        </w:rPr>
        <w:t xml:space="preserve"> matching funds must be </w:t>
      </w:r>
      <w:r w:rsidR="60DBBE1E" w:rsidRPr="00C012A9">
        <w:rPr>
          <w:b/>
          <w:bCs/>
          <w:sz w:val="24"/>
          <w:szCs w:val="24"/>
        </w:rPr>
        <w:t xml:space="preserve">committed </w:t>
      </w:r>
      <w:r w:rsidR="53A3B2DD" w:rsidRPr="00C012A9">
        <w:rPr>
          <w:b/>
          <w:bCs/>
          <w:sz w:val="24"/>
          <w:szCs w:val="24"/>
        </w:rPr>
        <w:t>from local sources (i.e</w:t>
      </w:r>
      <w:r w:rsidR="60DBBE1E" w:rsidRPr="00C012A9">
        <w:rPr>
          <w:b/>
          <w:bCs/>
          <w:sz w:val="24"/>
          <w:szCs w:val="24"/>
        </w:rPr>
        <w:t xml:space="preserve">. not from state or federal grants). </w:t>
      </w:r>
    </w:p>
    <w:p w14:paraId="4EF21E3E" w14:textId="77777777" w:rsidR="00721E8C" w:rsidRPr="00C42DF4" w:rsidRDefault="00721E8C" w:rsidP="007629E8">
      <w:pPr>
        <w:pStyle w:val="BodyText"/>
        <w:tabs>
          <w:tab w:val="left" w:pos="948"/>
        </w:tabs>
        <w:ind w:left="226"/>
        <w:jc w:val="both"/>
        <w:rPr>
          <w:sz w:val="24"/>
          <w:szCs w:val="24"/>
        </w:rPr>
      </w:pPr>
    </w:p>
    <w:p w14:paraId="582535D2" w14:textId="2C6B4503" w:rsidR="007C18E0" w:rsidRPr="00C42DF4" w:rsidRDefault="00721E8C" w:rsidP="007629E8">
      <w:pPr>
        <w:pStyle w:val="BodyText"/>
        <w:tabs>
          <w:tab w:val="left" w:pos="948"/>
        </w:tabs>
        <w:ind w:left="226" w:right="230"/>
        <w:jc w:val="both"/>
        <w:rPr>
          <w:sz w:val="24"/>
          <w:szCs w:val="24"/>
        </w:rPr>
      </w:pPr>
      <w:r w:rsidRPr="00C42DF4">
        <w:rPr>
          <w:sz w:val="24"/>
          <w:szCs w:val="24"/>
        </w:rPr>
        <w:t>Grant applicants cannot substitute “in-kind” services provided by local governments, such as regular salaried staff time, for cash match. In-kind match is difficult to document; therefore, CDBG will only accept cash, grants or loans as a match.</w:t>
      </w:r>
    </w:p>
    <w:p w14:paraId="2A436067" w14:textId="77777777" w:rsidR="00BD2D8D" w:rsidRPr="00C42DF4" w:rsidRDefault="00BD2D8D" w:rsidP="007629E8">
      <w:pPr>
        <w:pStyle w:val="BodyText"/>
        <w:tabs>
          <w:tab w:val="left" w:pos="948"/>
        </w:tabs>
        <w:ind w:left="226" w:right="230"/>
        <w:jc w:val="both"/>
        <w:rPr>
          <w:rFonts w:cs="Gill Sans MT"/>
          <w:sz w:val="24"/>
          <w:szCs w:val="24"/>
        </w:rPr>
      </w:pPr>
    </w:p>
    <w:p w14:paraId="268E9C6C" w14:textId="77777777" w:rsidR="007C18E0" w:rsidRPr="00C42DF4" w:rsidRDefault="00FD779D" w:rsidP="00FF57BF">
      <w:pPr>
        <w:spacing w:line="200" w:lineRule="atLeast"/>
        <w:ind w:left="116"/>
        <w:jc w:val="both"/>
        <w:rPr>
          <w:rFonts w:ascii="Gill Sans MT" w:eastAsia="Gill Sans MT" w:hAnsi="Gill Sans MT" w:cs="Gill Sans MT"/>
          <w:sz w:val="24"/>
          <w:szCs w:val="24"/>
        </w:rPr>
      </w:pPr>
      <w:r w:rsidRPr="00C42DF4">
        <w:rPr>
          <w:rFonts w:ascii="Gill Sans MT" w:eastAsia="Gill Sans MT" w:hAnsi="Gill Sans MT" w:cs="Gill Sans MT"/>
          <w:noProof/>
          <w:sz w:val="24"/>
          <w:szCs w:val="24"/>
        </w:rPr>
        <mc:AlternateContent>
          <mc:Choice Requires="wps">
            <w:drawing>
              <wp:inline distT="0" distB="0" distL="0" distR="0" wp14:anchorId="43E70AB0" wp14:editId="5EFBAC18">
                <wp:extent cx="6370320" cy="1743075"/>
                <wp:effectExtent l="0" t="0" r="11430" b="28575"/>
                <wp:docPr id="8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743075"/>
                        </a:xfrm>
                        <a:prstGeom prst="rect">
                          <a:avLst/>
                        </a:prstGeom>
                        <a:solidFill>
                          <a:schemeClr val="bg1">
                            <a:lumMod val="85000"/>
                          </a:schemeClr>
                        </a:solidFill>
                        <a:ln w="4306">
                          <a:solidFill>
                            <a:srgbClr val="000000"/>
                          </a:solidFill>
                          <a:miter lim="800000"/>
                          <a:headEnd/>
                          <a:tailEnd/>
                        </a:ln>
                      </wps:spPr>
                      <wps:txbx>
                        <w:txbxContent>
                          <w:p w14:paraId="46BC9E6A" w14:textId="77777777" w:rsidR="00B44B60" w:rsidRPr="002C46CF" w:rsidRDefault="00B44B60">
                            <w:pPr>
                              <w:spacing w:before="37"/>
                              <w:ind w:left="90"/>
                              <w:rPr>
                                <w:rFonts w:ascii="Gill Sans MT" w:hAnsi="Gill Sans MT"/>
                                <w:sz w:val="24"/>
                                <w:szCs w:val="24"/>
                              </w:rPr>
                            </w:pPr>
                          </w:p>
                          <w:p w14:paraId="1346017C" w14:textId="0ABE6F33" w:rsidR="00B44B60" w:rsidRPr="002C46CF" w:rsidRDefault="00B44B60">
                            <w:pPr>
                              <w:spacing w:before="37"/>
                              <w:ind w:left="90"/>
                              <w:rPr>
                                <w:rFonts w:ascii="Gill Sans MT" w:eastAsia="Gill Sans MT" w:hAnsi="Gill Sans MT" w:cs="Gill Sans MT"/>
                                <w:sz w:val="24"/>
                                <w:szCs w:val="24"/>
                              </w:rPr>
                            </w:pPr>
                            <w:r w:rsidRPr="002C46CF">
                              <w:rPr>
                                <w:rFonts w:ascii="Gill Sans MT" w:hAnsi="Gill Sans MT"/>
                                <w:sz w:val="24"/>
                                <w:szCs w:val="24"/>
                              </w:rPr>
                              <w:t>In documenting a firm commitment of matching funds, the applicant must:</w:t>
                            </w:r>
                          </w:p>
                          <w:p w14:paraId="7FB3AB70" w14:textId="77777777" w:rsidR="00B44B60" w:rsidRPr="002C46CF" w:rsidRDefault="00B44B60">
                            <w:pPr>
                              <w:spacing w:before="1"/>
                              <w:rPr>
                                <w:rFonts w:ascii="Gill Sans MT" w:eastAsia="Gill Sans MT" w:hAnsi="Gill Sans MT" w:cs="Gill Sans MT"/>
                                <w:sz w:val="24"/>
                                <w:szCs w:val="24"/>
                              </w:rPr>
                            </w:pPr>
                          </w:p>
                          <w:p w14:paraId="2AC4ED23" w14:textId="77777777" w:rsidR="00B44B60" w:rsidRPr="002C46CF" w:rsidRDefault="00B44B60">
                            <w:pPr>
                              <w:numPr>
                                <w:ilvl w:val="0"/>
                                <w:numId w:val="5"/>
                              </w:numPr>
                              <w:tabs>
                                <w:tab w:val="left" w:pos="928"/>
                              </w:tabs>
                              <w:rPr>
                                <w:rFonts w:ascii="Gill Sans MT" w:eastAsia="Gill Sans MT" w:hAnsi="Gill Sans MT" w:cs="Gill Sans MT"/>
                                <w:sz w:val="24"/>
                                <w:szCs w:val="24"/>
                              </w:rPr>
                            </w:pPr>
                            <w:r w:rsidRPr="002C46CF">
                              <w:rPr>
                                <w:rFonts w:ascii="Gill Sans MT" w:hAnsi="Gill Sans MT"/>
                                <w:sz w:val="24"/>
                                <w:szCs w:val="24"/>
                              </w:rPr>
                              <w:t>Specify the amount and use of the funds committed by the applicant as match; and</w:t>
                            </w:r>
                          </w:p>
                          <w:p w14:paraId="5FCA1E85" w14:textId="77777777" w:rsidR="00B44B60" w:rsidRPr="002C46CF" w:rsidRDefault="00B44B60">
                            <w:pPr>
                              <w:spacing w:before="1"/>
                              <w:rPr>
                                <w:rFonts w:ascii="Gill Sans MT" w:eastAsia="Gill Sans MT" w:hAnsi="Gill Sans MT" w:cs="Gill Sans MT"/>
                                <w:sz w:val="24"/>
                                <w:szCs w:val="24"/>
                              </w:rPr>
                            </w:pPr>
                          </w:p>
                          <w:p w14:paraId="6801C71B" w14:textId="77777777" w:rsidR="00B44B60" w:rsidRPr="002C46CF" w:rsidRDefault="00B44B60">
                            <w:pPr>
                              <w:numPr>
                                <w:ilvl w:val="0"/>
                                <w:numId w:val="5"/>
                              </w:numPr>
                              <w:tabs>
                                <w:tab w:val="left" w:pos="928"/>
                              </w:tabs>
                              <w:ind w:right="204" w:hanging="477"/>
                              <w:jc w:val="both"/>
                              <w:rPr>
                                <w:rFonts w:ascii="Gill Sans MT" w:eastAsia="Gill Sans MT" w:hAnsi="Gill Sans MT" w:cs="Gill Sans MT"/>
                                <w:sz w:val="24"/>
                                <w:szCs w:val="24"/>
                              </w:rPr>
                            </w:pPr>
                            <w:r w:rsidRPr="002C46CF">
                              <w:rPr>
                                <w:rFonts w:ascii="Gill Sans MT" w:hAnsi="Gill Sans MT"/>
                                <w:sz w:val="24"/>
                                <w:szCs w:val="24"/>
                              </w:rPr>
                              <w:t>For funds to be provided by an entity other than the applicant, provide a letter of commitment from the agency or organization involved. The commitment of funds or resources may be made contingent on CDBG funds being awarded for the proposed planning project.</w:t>
                            </w:r>
                          </w:p>
                          <w:p w14:paraId="27403B24" w14:textId="77777777" w:rsidR="00B44B60" w:rsidRPr="007629E8" w:rsidRDefault="00B44B60" w:rsidP="000D455F">
                            <w:pPr>
                              <w:tabs>
                                <w:tab w:val="left" w:pos="928"/>
                              </w:tabs>
                              <w:ind w:left="927" w:right="204"/>
                              <w:jc w:val="both"/>
                              <w:rPr>
                                <w:rFonts w:ascii="Gill Sans MT" w:eastAsia="Gill Sans MT" w:hAnsi="Gill Sans MT" w:cs="Gill Sans MT"/>
                              </w:rPr>
                            </w:pPr>
                          </w:p>
                        </w:txbxContent>
                      </wps:txbx>
                      <wps:bodyPr rot="0" vert="horz" wrap="square" lIns="0" tIns="0" rIns="0" bIns="0" anchor="t" anchorCtr="0" upright="1">
                        <a:noAutofit/>
                      </wps:bodyPr>
                    </wps:wsp>
                  </a:graphicData>
                </a:graphic>
              </wp:inline>
            </w:drawing>
          </mc:Choice>
          <mc:Fallback>
            <w:pict>
              <v:shapetype w14:anchorId="43E70AB0" id="_x0000_t202" coordsize="21600,21600" o:spt="202" path="m,l,21600r21600,l21600,xe">
                <v:stroke joinstyle="miter"/>
                <v:path gradientshapeok="t" o:connecttype="rect"/>
              </v:shapetype>
              <v:shape id="Text Box 100" o:spid="_x0000_s1026" type="#_x0000_t202" style="width:501.6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" fillcolor="#d8d8d8 [2732]" strokeweight=".1196mm">
                <v:textbox inset="0,0,0,0">
                  <w:txbxContent>
                    <w:p w14:paraId="46BC9E6A" w14:textId="77777777" w:rsidR="00B44B60" w:rsidRPr="002C46CF" w:rsidRDefault="00B44B60">
                      <w:pPr>
                        <w:spacing w:before="37"/>
                        <w:ind w:left="90"/>
                        <w:rPr>
                          <w:rFonts w:ascii="Gill Sans MT" w:hAnsi="Gill Sans MT"/>
                          <w:sz w:val="24"/>
                          <w:szCs w:val="24"/>
                        </w:rPr>
                      </w:pPr>
                    </w:p>
                    <w:p w14:paraId="1346017C" w14:textId="0ABE6F33" w:rsidR="00B44B60" w:rsidRPr="002C46CF" w:rsidRDefault="00B44B60">
                      <w:pPr>
                        <w:spacing w:before="37"/>
                        <w:ind w:left="90"/>
                        <w:rPr>
                          <w:rFonts w:ascii="Gill Sans MT" w:eastAsia="Gill Sans MT" w:hAnsi="Gill Sans MT" w:cs="Gill Sans MT"/>
                          <w:sz w:val="24"/>
                          <w:szCs w:val="24"/>
                        </w:rPr>
                      </w:pPr>
                      <w:r w:rsidRPr="002C46CF">
                        <w:rPr>
                          <w:rFonts w:ascii="Gill Sans MT" w:hAnsi="Gill Sans MT"/>
                          <w:sz w:val="24"/>
                          <w:szCs w:val="24"/>
                        </w:rPr>
                        <w:t>In documenting a firm commitment of matching funds, the applicant must:</w:t>
                      </w:r>
                    </w:p>
                    <w:p w14:paraId="7FB3AB70" w14:textId="77777777" w:rsidR="00B44B60" w:rsidRPr="002C46CF" w:rsidRDefault="00B44B60">
                      <w:pPr>
                        <w:spacing w:before="1"/>
                        <w:rPr>
                          <w:rFonts w:ascii="Gill Sans MT" w:eastAsia="Gill Sans MT" w:hAnsi="Gill Sans MT" w:cs="Gill Sans MT"/>
                          <w:sz w:val="24"/>
                          <w:szCs w:val="24"/>
                        </w:rPr>
                      </w:pPr>
                    </w:p>
                    <w:p w14:paraId="2AC4ED23" w14:textId="77777777" w:rsidR="00B44B60" w:rsidRPr="002C46CF" w:rsidRDefault="00B44B60">
                      <w:pPr>
                        <w:numPr>
                          <w:ilvl w:val="0"/>
                          <w:numId w:val="5"/>
                        </w:numPr>
                        <w:tabs>
                          <w:tab w:val="left" w:pos="928"/>
                        </w:tabs>
                        <w:rPr>
                          <w:rFonts w:ascii="Gill Sans MT" w:eastAsia="Gill Sans MT" w:hAnsi="Gill Sans MT" w:cs="Gill Sans MT"/>
                          <w:sz w:val="24"/>
                          <w:szCs w:val="24"/>
                        </w:rPr>
                      </w:pPr>
                      <w:r w:rsidRPr="002C46CF">
                        <w:rPr>
                          <w:rFonts w:ascii="Gill Sans MT" w:hAnsi="Gill Sans MT"/>
                          <w:sz w:val="24"/>
                          <w:szCs w:val="24"/>
                        </w:rPr>
                        <w:t>Specify the amount and use of the funds committed by the applicant as match; and</w:t>
                      </w:r>
                    </w:p>
                    <w:p w14:paraId="5FCA1E85" w14:textId="77777777" w:rsidR="00B44B60" w:rsidRPr="002C46CF" w:rsidRDefault="00B44B60">
                      <w:pPr>
                        <w:spacing w:before="1"/>
                        <w:rPr>
                          <w:rFonts w:ascii="Gill Sans MT" w:eastAsia="Gill Sans MT" w:hAnsi="Gill Sans MT" w:cs="Gill Sans MT"/>
                          <w:sz w:val="24"/>
                          <w:szCs w:val="24"/>
                        </w:rPr>
                      </w:pPr>
                    </w:p>
                    <w:p w14:paraId="6801C71B" w14:textId="77777777" w:rsidR="00B44B60" w:rsidRPr="002C46CF" w:rsidRDefault="00B44B60">
                      <w:pPr>
                        <w:numPr>
                          <w:ilvl w:val="0"/>
                          <w:numId w:val="5"/>
                        </w:numPr>
                        <w:tabs>
                          <w:tab w:val="left" w:pos="928"/>
                        </w:tabs>
                        <w:ind w:right="204" w:hanging="477"/>
                        <w:jc w:val="both"/>
                        <w:rPr>
                          <w:rFonts w:ascii="Gill Sans MT" w:eastAsia="Gill Sans MT" w:hAnsi="Gill Sans MT" w:cs="Gill Sans MT"/>
                          <w:sz w:val="24"/>
                          <w:szCs w:val="24"/>
                        </w:rPr>
                      </w:pPr>
                      <w:r w:rsidRPr="002C46CF">
                        <w:rPr>
                          <w:rFonts w:ascii="Gill Sans MT" w:hAnsi="Gill Sans MT"/>
                          <w:sz w:val="24"/>
                          <w:szCs w:val="24"/>
                        </w:rPr>
                        <w:t>For funds to be provided by an entity other than the applicant, provide a letter of commitment from the agency or organization involved. The commitment of funds or resources may be made contingent on CDBG funds being awarded for the proposed planning project.</w:t>
                      </w:r>
                    </w:p>
                    <w:p w14:paraId="27403B24" w14:textId="77777777" w:rsidR="00B44B60" w:rsidRPr="007629E8" w:rsidRDefault="00B44B60" w:rsidP="000D455F">
                      <w:pPr>
                        <w:tabs>
                          <w:tab w:val="left" w:pos="928"/>
                        </w:tabs>
                        <w:ind w:left="927" w:right="204"/>
                        <w:jc w:val="both"/>
                        <w:rPr>
                          <w:rFonts w:ascii="Gill Sans MT" w:eastAsia="Gill Sans MT" w:hAnsi="Gill Sans MT" w:cs="Gill Sans MT"/>
                        </w:rPr>
                      </w:pPr>
                    </w:p>
                  </w:txbxContent>
                </v:textbox>
                <w10:anchorlock/>
              </v:shape>
            </w:pict>
          </mc:Fallback>
        </mc:AlternateContent>
      </w:r>
    </w:p>
    <w:p w14:paraId="48139AA0" w14:textId="77777777" w:rsidR="007C18E0" w:rsidRPr="00C42DF4" w:rsidRDefault="007C18E0" w:rsidP="00FF57BF">
      <w:pPr>
        <w:spacing w:before="11"/>
        <w:jc w:val="both"/>
        <w:rPr>
          <w:rFonts w:ascii="Gill Sans MT" w:eastAsia="Gill Sans MT" w:hAnsi="Gill Sans MT" w:cs="Gill Sans MT"/>
          <w:sz w:val="24"/>
          <w:szCs w:val="24"/>
        </w:rPr>
      </w:pPr>
    </w:p>
    <w:p w14:paraId="04E66C11" w14:textId="77777777" w:rsidR="002C46CF" w:rsidRDefault="002C46CF" w:rsidP="00FF57BF">
      <w:pPr>
        <w:spacing w:before="72"/>
        <w:ind w:left="147" w:right="324"/>
        <w:jc w:val="both"/>
        <w:rPr>
          <w:rFonts w:ascii="Gill Sans MT" w:hAnsi="Gill Sans MT"/>
          <w:b/>
          <w:spacing w:val="-1"/>
          <w:sz w:val="24"/>
          <w:szCs w:val="24"/>
        </w:rPr>
      </w:pPr>
    </w:p>
    <w:p w14:paraId="0096FA5B" w14:textId="16CC70DD" w:rsidR="0032640F" w:rsidRPr="00C42DF4" w:rsidRDefault="0032640F" w:rsidP="002C46CF">
      <w:pPr>
        <w:spacing w:before="72"/>
        <w:ind w:right="324" w:firstLine="116"/>
        <w:jc w:val="both"/>
        <w:rPr>
          <w:rFonts w:ascii="Gill Sans MT" w:hAnsi="Gill Sans MT"/>
          <w:b/>
          <w:spacing w:val="-1"/>
          <w:sz w:val="24"/>
          <w:szCs w:val="24"/>
        </w:rPr>
      </w:pPr>
      <w:r w:rsidRPr="00C42DF4">
        <w:rPr>
          <w:rFonts w:ascii="Gill Sans MT" w:hAnsi="Gill Sans MT"/>
          <w:b/>
          <w:spacing w:val="-1"/>
          <w:sz w:val="24"/>
          <w:szCs w:val="24"/>
        </w:rPr>
        <w:t xml:space="preserve">Reduction or Waiver of Match </w:t>
      </w:r>
    </w:p>
    <w:p w14:paraId="405529FF" w14:textId="77777777" w:rsidR="0032640F" w:rsidRPr="00C42DF4" w:rsidRDefault="0032640F" w:rsidP="00FF57BF">
      <w:pPr>
        <w:spacing w:before="72"/>
        <w:ind w:left="147" w:right="324"/>
        <w:jc w:val="both"/>
        <w:rPr>
          <w:rFonts w:ascii="Gill Sans MT" w:hAnsi="Gill Sans MT"/>
          <w:b/>
          <w:spacing w:val="-1"/>
          <w:sz w:val="24"/>
          <w:szCs w:val="24"/>
        </w:rPr>
      </w:pPr>
    </w:p>
    <w:p w14:paraId="331FB93A" w14:textId="13BE340F" w:rsidR="007C18E0" w:rsidRPr="00C42DF4" w:rsidRDefault="00057570" w:rsidP="00FF57BF">
      <w:pPr>
        <w:spacing w:before="72"/>
        <w:ind w:left="147" w:right="324"/>
        <w:jc w:val="both"/>
        <w:rPr>
          <w:rFonts w:ascii="Gill Sans MT" w:eastAsia="Gill Sans MT" w:hAnsi="Gill Sans MT" w:cs="Gill Sans MT"/>
          <w:sz w:val="24"/>
          <w:szCs w:val="24"/>
        </w:rPr>
      </w:pPr>
      <w:r w:rsidRPr="00C42DF4">
        <w:rPr>
          <w:rFonts w:ascii="Gill Sans MT" w:hAnsi="Gill Sans MT"/>
          <w:sz w:val="24"/>
          <w:szCs w:val="24"/>
        </w:rPr>
        <w:t>Commerce</w:t>
      </w:r>
      <w:r w:rsidR="00361F9E" w:rsidRPr="00C42DF4">
        <w:rPr>
          <w:rFonts w:ascii="Gill Sans MT" w:hAnsi="Gill Sans MT"/>
          <w:sz w:val="24"/>
          <w:szCs w:val="24"/>
        </w:rPr>
        <w:t xml:space="preserve"> may reduce or entirely waive the match requirement, if specifically requested by the applicant, in</w:t>
      </w:r>
      <w:r w:rsidR="003C1A52" w:rsidRPr="00C42DF4">
        <w:rPr>
          <w:rFonts w:ascii="Gill Sans MT" w:hAnsi="Gill Sans MT"/>
          <w:sz w:val="24"/>
          <w:szCs w:val="24"/>
        </w:rPr>
        <w:t xml:space="preserve"> limited and</w:t>
      </w:r>
      <w:r w:rsidR="00361F9E" w:rsidRPr="00C42DF4">
        <w:rPr>
          <w:rFonts w:ascii="Gill Sans MT" w:hAnsi="Gill Sans MT"/>
          <w:sz w:val="24"/>
          <w:szCs w:val="24"/>
        </w:rPr>
        <w:t xml:space="preserve"> extreme hardship cases only.</w:t>
      </w:r>
      <w:r w:rsidR="00361F9E" w:rsidRPr="00C42DF4">
        <w:rPr>
          <w:rFonts w:ascii="Gill Sans MT" w:hAnsi="Gill Sans MT"/>
          <w:b/>
          <w:sz w:val="24"/>
          <w:szCs w:val="24"/>
        </w:rPr>
        <w:t xml:space="preserve"> </w:t>
      </w:r>
      <w:bookmarkStart w:id="5" w:name="_Hlk536782373"/>
      <w:r w:rsidR="003C1A52" w:rsidRPr="00C42DF4">
        <w:rPr>
          <w:rFonts w:ascii="Gill Sans MT" w:hAnsi="Gill Sans MT"/>
          <w:sz w:val="24"/>
          <w:szCs w:val="24"/>
        </w:rPr>
        <w:t xml:space="preserve">Applicants requesting a reduction of the match or a waiver may experience a longer review time. </w:t>
      </w:r>
      <w:bookmarkEnd w:id="5"/>
      <w:r w:rsidR="009806D3" w:rsidRPr="00C42DF4">
        <w:rPr>
          <w:rFonts w:ascii="Gill Sans MT" w:hAnsi="Gill Sans MT"/>
          <w:sz w:val="24"/>
          <w:szCs w:val="24"/>
        </w:rPr>
        <w:t>Applicants</w:t>
      </w:r>
      <w:r w:rsidR="00361F9E" w:rsidRPr="00C42DF4">
        <w:rPr>
          <w:rFonts w:ascii="Gill Sans MT" w:hAnsi="Gill Sans MT"/>
          <w:sz w:val="24"/>
          <w:szCs w:val="24"/>
        </w:rPr>
        <w:t xml:space="preserve"> seeking to reduce or waive the match requirement must formally request a reduction of the match or a waiver at the time of application</w:t>
      </w:r>
      <w:r w:rsidR="0088712F" w:rsidRPr="00C42DF4">
        <w:rPr>
          <w:rFonts w:ascii="Gill Sans MT" w:hAnsi="Gill Sans MT"/>
          <w:sz w:val="24"/>
          <w:szCs w:val="24"/>
        </w:rPr>
        <w:t>. An</w:t>
      </w:r>
      <w:r w:rsidR="00361F9E" w:rsidRPr="00C42DF4">
        <w:rPr>
          <w:rFonts w:ascii="Gill Sans MT" w:hAnsi="Gill Sans MT"/>
          <w:sz w:val="24"/>
          <w:szCs w:val="24"/>
        </w:rPr>
        <w:t xml:space="preserve"> </w:t>
      </w:r>
      <w:r w:rsidR="009806D3" w:rsidRPr="00C42DF4">
        <w:rPr>
          <w:rFonts w:ascii="Gill Sans MT" w:hAnsi="Gill Sans MT"/>
          <w:sz w:val="24"/>
          <w:szCs w:val="24"/>
        </w:rPr>
        <w:t>applicant</w:t>
      </w:r>
      <w:r w:rsidR="0088712F" w:rsidRPr="00C42DF4">
        <w:rPr>
          <w:rFonts w:ascii="Gill Sans MT" w:hAnsi="Gill Sans MT"/>
          <w:sz w:val="24"/>
          <w:szCs w:val="24"/>
        </w:rPr>
        <w:t xml:space="preserve"> requesting match </w:t>
      </w:r>
      <w:r w:rsidR="0060100D" w:rsidRPr="00C42DF4">
        <w:rPr>
          <w:rFonts w:ascii="Gill Sans MT" w:hAnsi="Gill Sans MT"/>
          <w:sz w:val="24"/>
          <w:szCs w:val="24"/>
        </w:rPr>
        <w:t>reduction,</w:t>
      </w:r>
      <w:r w:rsidR="0088712F" w:rsidRPr="00C42DF4">
        <w:rPr>
          <w:rFonts w:ascii="Gill Sans MT" w:hAnsi="Gill Sans MT"/>
          <w:sz w:val="24"/>
          <w:szCs w:val="24"/>
        </w:rPr>
        <w:t xml:space="preserve"> or a match waiver</w:t>
      </w:r>
      <w:r w:rsidR="00361F9E" w:rsidRPr="00C42DF4">
        <w:rPr>
          <w:rFonts w:ascii="Gill Sans MT" w:hAnsi="Gill Sans MT"/>
          <w:sz w:val="24"/>
          <w:szCs w:val="24"/>
        </w:rPr>
        <w:t xml:space="preserve"> must include documentation in the application materials which:</w:t>
      </w:r>
    </w:p>
    <w:p w14:paraId="6311BC63" w14:textId="77777777" w:rsidR="007C18E0" w:rsidRPr="00C42DF4" w:rsidRDefault="007C18E0" w:rsidP="00FF57BF">
      <w:pPr>
        <w:spacing w:before="1"/>
        <w:jc w:val="both"/>
        <w:rPr>
          <w:rFonts w:ascii="Gill Sans MT" w:eastAsia="Gill Sans MT" w:hAnsi="Gill Sans MT" w:cs="Gill Sans MT"/>
          <w:sz w:val="24"/>
          <w:szCs w:val="24"/>
        </w:rPr>
      </w:pPr>
    </w:p>
    <w:p w14:paraId="3A750565" w14:textId="2F90DE2B" w:rsidR="007C18E0" w:rsidRPr="00C42DF4" w:rsidRDefault="00361F9E" w:rsidP="00FF57BF">
      <w:pPr>
        <w:pStyle w:val="BodyText"/>
        <w:numPr>
          <w:ilvl w:val="0"/>
          <w:numId w:val="4"/>
        </w:numPr>
        <w:tabs>
          <w:tab w:val="left" w:pos="868"/>
        </w:tabs>
        <w:jc w:val="both"/>
        <w:rPr>
          <w:rFonts w:cs="Gill Sans MT"/>
          <w:sz w:val="24"/>
          <w:szCs w:val="24"/>
        </w:rPr>
      </w:pPr>
      <w:r w:rsidRPr="00C42DF4">
        <w:rPr>
          <w:sz w:val="24"/>
          <w:szCs w:val="24"/>
        </w:rPr>
        <w:t>Clearly demonstrates that higher financial participation is not possible</w:t>
      </w:r>
      <w:r w:rsidR="00004F89">
        <w:rPr>
          <w:sz w:val="24"/>
          <w:szCs w:val="24"/>
        </w:rPr>
        <w:t>;</w:t>
      </w:r>
      <w:r w:rsidRPr="00C42DF4">
        <w:rPr>
          <w:sz w:val="24"/>
          <w:szCs w:val="24"/>
        </w:rPr>
        <w:t xml:space="preserve"> </w:t>
      </w:r>
      <w:r w:rsidRPr="00C42DF4">
        <w:rPr>
          <w:b/>
          <w:sz w:val="24"/>
          <w:szCs w:val="24"/>
          <w:u w:val="single" w:color="000000"/>
        </w:rPr>
        <w:t>and</w:t>
      </w:r>
    </w:p>
    <w:p w14:paraId="365CCEF4" w14:textId="77777777" w:rsidR="007C18E0" w:rsidRPr="00C42DF4" w:rsidRDefault="007C18E0" w:rsidP="00FF57BF">
      <w:pPr>
        <w:spacing w:before="7"/>
        <w:jc w:val="both"/>
        <w:rPr>
          <w:rFonts w:ascii="Gill Sans MT" w:eastAsia="Gill Sans MT" w:hAnsi="Gill Sans MT" w:cs="Gill Sans MT"/>
          <w:b/>
          <w:bCs/>
          <w:sz w:val="24"/>
          <w:szCs w:val="24"/>
        </w:rPr>
      </w:pPr>
    </w:p>
    <w:p w14:paraId="217C49A0" w14:textId="77492945" w:rsidR="001C4A20" w:rsidRPr="00C42DF4" w:rsidRDefault="00361F9E" w:rsidP="00FF57BF">
      <w:pPr>
        <w:pStyle w:val="BodyText"/>
        <w:numPr>
          <w:ilvl w:val="0"/>
          <w:numId w:val="4"/>
        </w:numPr>
        <w:tabs>
          <w:tab w:val="left" w:pos="867"/>
        </w:tabs>
        <w:spacing w:before="72"/>
        <w:ind w:right="323"/>
        <w:jc w:val="both"/>
        <w:rPr>
          <w:sz w:val="24"/>
          <w:szCs w:val="24"/>
        </w:rPr>
      </w:pPr>
      <w:r w:rsidRPr="00C42DF4">
        <w:rPr>
          <w:sz w:val="24"/>
          <w:szCs w:val="24"/>
        </w:rPr>
        <w:t xml:space="preserve">Provides written evidence that the need for the planning project relates to an immediate need to protect public health or </w:t>
      </w:r>
      <w:r w:rsidR="008A0F72" w:rsidRPr="00C42DF4">
        <w:rPr>
          <w:sz w:val="24"/>
          <w:szCs w:val="24"/>
        </w:rPr>
        <w:t>safety or</w:t>
      </w:r>
      <w:r w:rsidRPr="00C42DF4">
        <w:rPr>
          <w:sz w:val="24"/>
          <w:szCs w:val="24"/>
        </w:rPr>
        <w:t xml:space="preserve"> would respond to a serious need principally impacting low</w:t>
      </w:r>
      <w:r w:rsidR="009F1FFF" w:rsidRPr="00C42DF4">
        <w:rPr>
          <w:sz w:val="24"/>
          <w:szCs w:val="24"/>
        </w:rPr>
        <w:t>-</w:t>
      </w:r>
      <w:r w:rsidRPr="00C42DF4">
        <w:rPr>
          <w:sz w:val="24"/>
          <w:szCs w:val="24"/>
        </w:rPr>
        <w:t xml:space="preserve"> or </w:t>
      </w:r>
      <w:r w:rsidR="00665F6B" w:rsidRPr="00C42DF4">
        <w:rPr>
          <w:sz w:val="24"/>
          <w:szCs w:val="24"/>
        </w:rPr>
        <w:t>moderate-income</w:t>
      </w:r>
      <w:r w:rsidRPr="00C42DF4">
        <w:rPr>
          <w:sz w:val="24"/>
          <w:szCs w:val="24"/>
        </w:rPr>
        <w:t xml:space="preserve"> persons or </w:t>
      </w:r>
      <w:r w:rsidR="00E747C1" w:rsidRPr="00C42DF4">
        <w:rPr>
          <w:sz w:val="24"/>
          <w:szCs w:val="24"/>
        </w:rPr>
        <w:t>households.</w:t>
      </w:r>
    </w:p>
    <w:p w14:paraId="340CF51B" w14:textId="77777777" w:rsidR="0088712F" w:rsidRPr="00C42DF4" w:rsidRDefault="0088712F" w:rsidP="007629E8">
      <w:pPr>
        <w:pStyle w:val="Heading3"/>
        <w:tabs>
          <w:tab w:val="left" w:pos="323"/>
        </w:tabs>
        <w:spacing w:before="72"/>
        <w:ind w:left="0"/>
        <w:jc w:val="both"/>
        <w:rPr>
          <w:spacing w:val="-1"/>
          <w:sz w:val="24"/>
          <w:szCs w:val="24"/>
          <w:u w:val="single" w:color="000000"/>
        </w:rPr>
      </w:pPr>
    </w:p>
    <w:p w14:paraId="6C51731B" w14:textId="7F5EB6BD" w:rsidR="00E747C1" w:rsidRPr="00C42DF4" w:rsidRDefault="00E747C1" w:rsidP="00FF57BF">
      <w:pPr>
        <w:pStyle w:val="Heading3"/>
        <w:numPr>
          <w:ilvl w:val="0"/>
          <w:numId w:val="9"/>
        </w:numPr>
        <w:tabs>
          <w:tab w:val="left" w:pos="323"/>
        </w:tabs>
        <w:spacing w:before="43"/>
        <w:ind w:left="231" w:hanging="130"/>
        <w:jc w:val="both"/>
        <w:rPr>
          <w:b w:val="0"/>
          <w:bCs w:val="0"/>
          <w:sz w:val="24"/>
          <w:szCs w:val="24"/>
        </w:rPr>
      </w:pPr>
      <w:r w:rsidRPr="00C42DF4">
        <w:rPr>
          <w:spacing w:val="-1"/>
          <w:sz w:val="24"/>
          <w:szCs w:val="24"/>
          <w:u w:color="000000"/>
        </w:rPr>
        <w:t>APPLICATION SUBMISSION</w:t>
      </w:r>
    </w:p>
    <w:p w14:paraId="0BB9CEBE" w14:textId="77777777" w:rsidR="00E747C1" w:rsidRPr="00C42DF4" w:rsidRDefault="00E747C1" w:rsidP="00FF57BF">
      <w:pPr>
        <w:spacing w:before="7"/>
        <w:jc w:val="both"/>
        <w:rPr>
          <w:rFonts w:ascii="Gill Sans MT" w:eastAsia="Gill Sans MT" w:hAnsi="Gill Sans MT" w:cs="Gill Sans MT"/>
          <w:b/>
          <w:bCs/>
          <w:sz w:val="24"/>
          <w:szCs w:val="24"/>
        </w:rPr>
      </w:pPr>
    </w:p>
    <w:p w14:paraId="723D1348" w14:textId="49F9DBE4" w:rsidR="00E747C1" w:rsidRPr="00C42DF4" w:rsidRDefault="000F6FF7" w:rsidP="004935C1">
      <w:pPr>
        <w:spacing w:before="72"/>
        <w:ind w:left="180" w:right="103"/>
        <w:rPr>
          <w:rFonts w:ascii="Gill Sans MT" w:eastAsia="Gill Sans MT" w:hAnsi="Gill Sans MT" w:cs="Gill Sans MT"/>
          <w:sz w:val="24"/>
          <w:szCs w:val="24"/>
        </w:rPr>
      </w:pPr>
      <w:r w:rsidRPr="00C42DF4">
        <w:rPr>
          <w:rFonts w:ascii="Gill Sans MT" w:hAnsi="Gill Sans MT"/>
          <w:b/>
          <w:sz w:val="24"/>
          <w:szCs w:val="24"/>
        </w:rPr>
        <w:t>CDBG Planning grant a</w:t>
      </w:r>
      <w:r w:rsidR="00DD15C4" w:rsidRPr="00C42DF4">
        <w:rPr>
          <w:rFonts w:ascii="Gill Sans MT" w:hAnsi="Gill Sans MT"/>
          <w:b/>
          <w:sz w:val="24"/>
          <w:szCs w:val="24"/>
        </w:rPr>
        <w:t>pplications</w:t>
      </w:r>
      <w:r w:rsidR="001972BC">
        <w:rPr>
          <w:rFonts w:ascii="Gill Sans MT" w:hAnsi="Gill Sans MT"/>
          <w:b/>
          <w:sz w:val="24"/>
          <w:szCs w:val="24"/>
        </w:rPr>
        <w:t xml:space="preserve"> </w:t>
      </w:r>
      <w:r w:rsidR="00DD15C4" w:rsidRPr="00C42DF4">
        <w:rPr>
          <w:rFonts w:ascii="Gill Sans MT" w:hAnsi="Gill Sans MT"/>
          <w:b/>
          <w:sz w:val="24"/>
          <w:szCs w:val="24"/>
        </w:rPr>
        <w:t xml:space="preserve">are due to </w:t>
      </w:r>
      <w:r w:rsidR="00E717D1" w:rsidRPr="00C42DF4">
        <w:rPr>
          <w:rFonts w:ascii="Gill Sans MT" w:hAnsi="Gill Sans MT"/>
          <w:b/>
          <w:sz w:val="24"/>
          <w:szCs w:val="24"/>
        </w:rPr>
        <w:t xml:space="preserve">Commerce </w:t>
      </w:r>
      <w:r w:rsidRPr="00C42DF4">
        <w:rPr>
          <w:rFonts w:ascii="Gill Sans MT" w:hAnsi="Gill Sans MT"/>
          <w:b/>
          <w:sz w:val="24"/>
          <w:szCs w:val="24"/>
        </w:rPr>
        <w:t>no later than</w:t>
      </w:r>
      <w:r w:rsidR="001972BC">
        <w:rPr>
          <w:rFonts w:ascii="Gill Sans MT" w:hAnsi="Gill Sans MT"/>
          <w:b/>
          <w:sz w:val="24"/>
          <w:szCs w:val="24"/>
        </w:rPr>
        <w:t xml:space="preserve"> 11:59 p.m. on the date of</w:t>
      </w:r>
      <w:r w:rsidR="00D37370">
        <w:rPr>
          <w:rFonts w:ascii="Gill Sans MT" w:hAnsi="Gill Sans MT"/>
          <w:b/>
          <w:sz w:val="24"/>
          <w:szCs w:val="24"/>
        </w:rPr>
        <w:t xml:space="preserve"> </w:t>
      </w:r>
      <w:r w:rsidR="001972BC">
        <w:rPr>
          <w:rFonts w:ascii="Gill Sans MT" w:hAnsi="Gill Sans MT"/>
          <w:b/>
          <w:sz w:val="24"/>
          <w:szCs w:val="24"/>
        </w:rPr>
        <w:t>the deadline for the grant cycle in which the applicant is applying posted on the MDOC</w:t>
      </w:r>
      <w:r w:rsidR="00B44B60">
        <w:rPr>
          <w:rFonts w:ascii="Gill Sans MT" w:hAnsi="Gill Sans MT"/>
          <w:b/>
          <w:sz w:val="24"/>
          <w:szCs w:val="24"/>
        </w:rPr>
        <w:t xml:space="preserve"> </w:t>
      </w:r>
      <w:r w:rsidR="001972BC">
        <w:rPr>
          <w:rFonts w:ascii="Gill Sans MT" w:hAnsi="Gill Sans MT"/>
          <w:b/>
          <w:sz w:val="24"/>
          <w:szCs w:val="24"/>
        </w:rPr>
        <w:t xml:space="preserve">website, </w:t>
      </w:r>
      <w:hyperlink r:id="rId14" w:history="1">
        <w:r w:rsidR="00B44B60" w:rsidRPr="00AB4741">
          <w:rPr>
            <w:rStyle w:val="Hyperlink"/>
            <w:rFonts w:ascii="Gill Sans MT" w:hAnsi="Gill Sans MT"/>
            <w:b/>
            <w:sz w:val="24"/>
            <w:szCs w:val="24"/>
          </w:rPr>
          <w:t>https://comdev.mt.gov/Programs-and-Boards/Community-Development-Block-Grant-Program/Planning-Activities</w:t>
        </w:r>
      </w:hyperlink>
      <w:r w:rsidR="00FD3962">
        <w:rPr>
          <w:rFonts w:ascii="Gill Sans MT" w:hAnsi="Gill Sans MT"/>
          <w:b/>
          <w:sz w:val="24"/>
          <w:szCs w:val="24"/>
        </w:rPr>
        <w:t>.</w:t>
      </w:r>
      <w:r w:rsidR="00B44B60">
        <w:rPr>
          <w:rFonts w:ascii="Gill Sans MT" w:hAnsi="Gill Sans MT"/>
          <w:b/>
          <w:sz w:val="24"/>
          <w:szCs w:val="24"/>
        </w:rPr>
        <w:t xml:space="preserve"> </w:t>
      </w:r>
      <w:r w:rsidR="00E747C1" w:rsidRPr="00C42DF4">
        <w:rPr>
          <w:rFonts w:ascii="Gill Sans MT" w:hAnsi="Gill Sans MT"/>
          <w:sz w:val="24"/>
          <w:szCs w:val="24"/>
        </w:rPr>
        <w:t>Applications for the preparation</w:t>
      </w:r>
      <w:r w:rsidR="00C319E2" w:rsidRPr="00C42DF4">
        <w:rPr>
          <w:rFonts w:ascii="Gill Sans MT" w:hAnsi="Gill Sans MT"/>
          <w:sz w:val="24"/>
          <w:szCs w:val="24"/>
        </w:rPr>
        <w:t xml:space="preserve"> of comprehensive Capital Improvements Plans (CIPs) or </w:t>
      </w:r>
      <w:r w:rsidR="00415AB9" w:rsidRPr="00C42DF4">
        <w:rPr>
          <w:rFonts w:ascii="Gill Sans MT" w:hAnsi="Gill Sans MT"/>
          <w:sz w:val="24"/>
          <w:szCs w:val="24"/>
        </w:rPr>
        <w:t>P</w:t>
      </w:r>
      <w:r w:rsidR="00E747C1" w:rsidRPr="00C42DF4">
        <w:rPr>
          <w:rFonts w:ascii="Gill Sans MT" w:hAnsi="Gill Sans MT"/>
          <w:sz w:val="24"/>
          <w:szCs w:val="24"/>
        </w:rPr>
        <w:t xml:space="preserve">reliminary </w:t>
      </w:r>
      <w:r w:rsidR="00415AB9" w:rsidRPr="00C42DF4">
        <w:rPr>
          <w:rFonts w:ascii="Gill Sans MT" w:hAnsi="Gill Sans MT"/>
          <w:sz w:val="24"/>
          <w:szCs w:val="24"/>
        </w:rPr>
        <w:t>E</w:t>
      </w:r>
      <w:r w:rsidR="00E747C1" w:rsidRPr="00C42DF4">
        <w:rPr>
          <w:rFonts w:ascii="Gill Sans MT" w:hAnsi="Gill Sans MT"/>
          <w:sz w:val="24"/>
          <w:szCs w:val="24"/>
        </w:rPr>
        <w:t xml:space="preserve">ngineering </w:t>
      </w:r>
      <w:r w:rsidR="00415AB9" w:rsidRPr="00C42DF4">
        <w:rPr>
          <w:rFonts w:ascii="Gill Sans MT" w:hAnsi="Gill Sans MT"/>
          <w:sz w:val="24"/>
          <w:szCs w:val="24"/>
        </w:rPr>
        <w:t>R</w:t>
      </w:r>
      <w:r w:rsidR="00E747C1" w:rsidRPr="00C42DF4">
        <w:rPr>
          <w:rFonts w:ascii="Gill Sans MT" w:hAnsi="Gill Sans MT"/>
          <w:sz w:val="24"/>
          <w:szCs w:val="24"/>
        </w:rPr>
        <w:t>eports (PERs)</w:t>
      </w:r>
      <w:r w:rsidR="00C319E2" w:rsidRPr="00C42DF4">
        <w:rPr>
          <w:rFonts w:ascii="Gill Sans MT" w:hAnsi="Gill Sans MT"/>
          <w:sz w:val="24"/>
          <w:szCs w:val="24"/>
        </w:rPr>
        <w:t xml:space="preserve"> </w:t>
      </w:r>
      <w:r w:rsidR="00D86814" w:rsidRPr="00C42DF4">
        <w:rPr>
          <w:rFonts w:ascii="Gill Sans MT" w:hAnsi="Gill Sans MT"/>
          <w:sz w:val="24"/>
          <w:szCs w:val="24"/>
        </w:rPr>
        <w:t>for water</w:t>
      </w:r>
      <w:r w:rsidR="00415AB9" w:rsidRPr="00C42DF4">
        <w:rPr>
          <w:rFonts w:ascii="Gill Sans MT" w:hAnsi="Gill Sans MT"/>
          <w:sz w:val="24"/>
          <w:szCs w:val="24"/>
        </w:rPr>
        <w:t>,</w:t>
      </w:r>
      <w:r w:rsidR="00D86814" w:rsidRPr="00C42DF4">
        <w:rPr>
          <w:rFonts w:ascii="Gill Sans MT" w:hAnsi="Gill Sans MT"/>
          <w:sz w:val="24"/>
          <w:szCs w:val="24"/>
        </w:rPr>
        <w:t xml:space="preserve"> wastewater </w:t>
      </w:r>
      <w:r w:rsidR="00F21B84" w:rsidRPr="00C42DF4">
        <w:rPr>
          <w:rFonts w:ascii="Gill Sans MT" w:hAnsi="Gill Sans MT"/>
          <w:sz w:val="24"/>
          <w:szCs w:val="24"/>
        </w:rPr>
        <w:t xml:space="preserve">or stormwater </w:t>
      </w:r>
      <w:r w:rsidR="00D86814" w:rsidRPr="00C42DF4">
        <w:rPr>
          <w:rFonts w:ascii="Gill Sans MT" w:hAnsi="Gill Sans MT"/>
          <w:sz w:val="24"/>
          <w:szCs w:val="24"/>
        </w:rPr>
        <w:t>systems</w:t>
      </w:r>
      <w:r w:rsidR="00FE0AD3" w:rsidRPr="00C42DF4">
        <w:rPr>
          <w:rFonts w:ascii="Gill Sans MT" w:hAnsi="Gill Sans MT"/>
          <w:sz w:val="24"/>
          <w:szCs w:val="24"/>
        </w:rPr>
        <w:t xml:space="preserve"> that are not directly tied to economic </w:t>
      </w:r>
      <w:r w:rsidR="00DD15C4" w:rsidRPr="00C42DF4">
        <w:rPr>
          <w:rFonts w:ascii="Gill Sans MT" w:hAnsi="Gill Sans MT"/>
          <w:sz w:val="24"/>
          <w:szCs w:val="24"/>
        </w:rPr>
        <w:t>development</w:t>
      </w:r>
      <w:r w:rsidRPr="00C42DF4">
        <w:rPr>
          <w:rFonts w:ascii="Gill Sans MT" w:hAnsi="Gill Sans MT"/>
          <w:sz w:val="24"/>
          <w:szCs w:val="24"/>
        </w:rPr>
        <w:t xml:space="preserve"> </w:t>
      </w:r>
      <w:r w:rsidR="00C319E2" w:rsidRPr="00C42DF4">
        <w:rPr>
          <w:rFonts w:ascii="Gill Sans MT" w:hAnsi="Gill Sans MT"/>
          <w:sz w:val="24"/>
          <w:szCs w:val="24"/>
        </w:rPr>
        <w:t>through</w:t>
      </w:r>
      <w:r w:rsidRPr="00C42DF4">
        <w:rPr>
          <w:rFonts w:ascii="Gill Sans MT" w:hAnsi="Gill Sans MT"/>
          <w:sz w:val="24"/>
          <w:szCs w:val="24"/>
        </w:rPr>
        <w:t xml:space="preserve"> job creation and job retention</w:t>
      </w:r>
      <w:r w:rsidR="00DD15C4" w:rsidRPr="00C42DF4">
        <w:rPr>
          <w:rFonts w:ascii="Gill Sans MT" w:hAnsi="Gill Sans MT"/>
          <w:sz w:val="24"/>
          <w:szCs w:val="24"/>
        </w:rPr>
        <w:t>, will</w:t>
      </w:r>
      <w:r w:rsidR="00E747C1" w:rsidRPr="00C42DF4">
        <w:rPr>
          <w:rFonts w:ascii="Gill Sans MT" w:hAnsi="Gill Sans MT"/>
          <w:sz w:val="24"/>
          <w:szCs w:val="24"/>
        </w:rPr>
        <w:t xml:space="preserve"> be accepted </w:t>
      </w:r>
      <w:r w:rsidR="008452F6" w:rsidRPr="00C42DF4">
        <w:rPr>
          <w:rFonts w:ascii="Gill Sans MT" w:hAnsi="Gill Sans MT"/>
          <w:sz w:val="24"/>
          <w:szCs w:val="24"/>
        </w:rPr>
        <w:t xml:space="preserve">at the same </w:t>
      </w:r>
      <w:r w:rsidR="008A0F72" w:rsidRPr="00C42DF4">
        <w:rPr>
          <w:rFonts w:ascii="Gill Sans MT" w:hAnsi="Gill Sans MT"/>
          <w:sz w:val="24"/>
          <w:szCs w:val="24"/>
        </w:rPr>
        <w:t>time but</w:t>
      </w:r>
      <w:r w:rsidR="00C13AC3" w:rsidRPr="00C42DF4">
        <w:rPr>
          <w:rFonts w:ascii="Gill Sans MT" w:hAnsi="Gill Sans MT"/>
          <w:sz w:val="24"/>
          <w:szCs w:val="24"/>
        </w:rPr>
        <w:t xml:space="preserve"> </w:t>
      </w:r>
      <w:r w:rsidR="00A2181A" w:rsidRPr="00C42DF4">
        <w:rPr>
          <w:rFonts w:ascii="Gill Sans MT" w:hAnsi="Gill Sans MT"/>
          <w:sz w:val="24"/>
          <w:szCs w:val="24"/>
        </w:rPr>
        <w:t>may</w:t>
      </w:r>
      <w:r w:rsidR="00C13AC3" w:rsidRPr="00C42DF4">
        <w:rPr>
          <w:rFonts w:ascii="Gill Sans MT" w:hAnsi="Gill Sans MT"/>
          <w:sz w:val="24"/>
          <w:szCs w:val="24"/>
        </w:rPr>
        <w:t xml:space="preserve"> be considered </w:t>
      </w:r>
      <w:r w:rsidR="00A2181A" w:rsidRPr="00C42DF4">
        <w:rPr>
          <w:rFonts w:ascii="Gill Sans MT" w:hAnsi="Gill Sans MT"/>
          <w:sz w:val="24"/>
          <w:szCs w:val="24"/>
        </w:rPr>
        <w:t xml:space="preserve">secondary to other planning priorities </w:t>
      </w:r>
      <w:r w:rsidR="00C13AC3" w:rsidRPr="00C42DF4">
        <w:rPr>
          <w:rFonts w:ascii="Gill Sans MT" w:hAnsi="Gill Sans MT"/>
          <w:sz w:val="24"/>
          <w:szCs w:val="24"/>
        </w:rPr>
        <w:t xml:space="preserve">for funding due to </w:t>
      </w:r>
      <w:r w:rsidR="00C717B5">
        <w:rPr>
          <w:rFonts w:ascii="Gill Sans MT" w:hAnsi="Gill Sans MT"/>
          <w:sz w:val="24"/>
          <w:szCs w:val="24"/>
        </w:rPr>
        <w:t xml:space="preserve">the availability of </w:t>
      </w:r>
      <w:r w:rsidR="00C13AC3" w:rsidRPr="00C42DF4">
        <w:rPr>
          <w:rFonts w:ascii="Gill Sans MT" w:hAnsi="Gill Sans MT"/>
          <w:sz w:val="24"/>
          <w:szCs w:val="24"/>
        </w:rPr>
        <w:t>other state and federal program funds.</w:t>
      </w:r>
      <w:r w:rsidR="0060100D" w:rsidRPr="00C42DF4">
        <w:rPr>
          <w:rFonts w:ascii="Gill Sans MT" w:hAnsi="Gill Sans MT"/>
          <w:sz w:val="24"/>
          <w:szCs w:val="24"/>
        </w:rPr>
        <w:t xml:space="preserve"> </w:t>
      </w:r>
      <w:r w:rsidRPr="00C42DF4">
        <w:rPr>
          <w:rFonts w:ascii="Gill Sans MT" w:hAnsi="Gill Sans MT"/>
          <w:sz w:val="24"/>
          <w:szCs w:val="24"/>
        </w:rPr>
        <w:t xml:space="preserve">Applications for the </w:t>
      </w:r>
      <w:r w:rsidR="00C319E2" w:rsidRPr="00C42DF4">
        <w:rPr>
          <w:rFonts w:ascii="Gill Sans MT" w:hAnsi="Gill Sans MT"/>
          <w:sz w:val="24"/>
          <w:szCs w:val="24"/>
        </w:rPr>
        <w:t xml:space="preserve">preparation of short-term economic development related </w:t>
      </w:r>
      <w:r w:rsidR="00C319E2" w:rsidRPr="00C42DF4">
        <w:rPr>
          <w:rFonts w:ascii="Gill Sans MT" w:hAnsi="Gill Sans MT"/>
          <w:sz w:val="24"/>
          <w:szCs w:val="24"/>
        </w:rPr>
        <w:lastRenderedPageBreak/>
        <w:t xml:space="preserve">planning projects, such as the development of Business Plans, Feasibility Studies, and Market Analyses, will be accepted at the same time but may be considered secondary to other planning priorities for funding due to </w:t>
      </w:r>
      <w:r w:rsidR="00C717B5">
        <w:rPr>
          <w:rFonts w:ascii="Gill Sans MT" w:hAnsi="Gill Sans MT"/>
          <w:sz w:val="24"/>
          <w:szCs w:val="24"/>
        </w:rPr>
        <w:t xml:space="preserve">the availability of </w:t>
      </w:r>
      <w:r w:rsidR="00C319E2" w:rsidRPr="00C42DF4">
        <w:rPr>
          <w:rFonts w:ascii="Gill Sans MT" w:hAnsi="Gill Sans MT"/>
          <w:sz w:val="24"/>
          <w:szCs w:val="24"/>
        </w:rPr>
        <w:t xml:space="preserve">other state and federal program funds.  </w:t>
      </w:r>
    </w:p>
    <w:p w14:paraId="2C199D34" w14:textId="77777777" w:rsidR="00E747C1" w:rsidRPr="00C42DF4" w:rsidRDefault="00E747C1" w:rsidP="00C42DF4">
      <w:pPr>
        <w:spacing w:before="1"/>
        <w:ind w:left="180"/>
        <w:jc w:val="both"/>
        <w:rPr>
          <w:rFonts w:ascii="Gill Sans MT" w:eastAsia="Gill Sans MT" w:hAnsi="Gill Sans MT" w:cs="Gill Sans MT"/>
          <w:sz w:val="24"/>
          <w:szCs w:val="24"/>
        </w:rPr>
      </w:pPr>
    </w:p>
    <w:p w14:paraId="6DB0AB08" w14:textId="750DBB08" w:rsidR="00E747C1" w:rsidRPr="00C42DF4" w:rsidRDefault="0B847351" w:rsidP="00C42DF4">
      <w:pPr>
        <w:pStyle w:val="BodyText"/>
        <w:ind w:left="180" w:right="103"/>
        <w:jc w:val="both"/>
        <w:rPr>
          <w:sz w:val="24"/>
          <w:szCs w:val="24"/>
        </w:rPr>
      </w:pPr>
      <w:r w:rsidRPr="0C36647D">
        <w:rPr>
          <w:sz w:val="24"/>
          <w:szCs w:val="24"/>
        </w:rPr>
        <w:t xml:space="preserve">To apply for a CDBG Planning </w:t>
      </w:r>
      <w:r w:rsidR="7EDC4A7B" w:rsidRPr="0C36647D">
        <w:rPr>
          <w:sz w:val="24"/>
          <w:szCs w:val="24"/>
        </w:rPr>
        <w:t>g</w:t>
      </w:r>
      <w:r w:rsidRPr="0C36647D">
        <w:rPr>
          <w:sz w:val="24"/>
          <w:szCs w:val="24"/>
        </w:rPr>
        <w:t>rant, eligible applicants must complete the application found on Commerce</w:t>
      </w:r>
      <w:r w:rsidR="15376126" w:rsidRPr="0C36647D">
        <w:rPr>
          <w:sz w:val="24"/>
          <w:szCs w:val="24"/>
        </w:rPr>
        <w:t>’s</w:t>
      </w:r>
      <w:r w:rsidRPr="0C36647D">
        <w:rPr>
          <w:sz w:val="24"/>
          <w:szCs w:val="24"/>
        </w:rPr>
        <w:t xml:space="preserve"> </w:t>
      </w:r>
      <w:hyperlink r:id="rId15" w:history="1">
        <w:r w:rsidRPr="0C36647D">
          <w:rPr>
            <w:sz w:val="24"/>
            <w:szCs w:val="24"/>
          </w:rPr>
          <w:t>website</w:t>
        </w:r>
      </w:hyperlink>
      <w:r w:rsidR="39986D47" w:rsidRPr="0C36647D">
        <w:rPr>
          <w:sz w:val="24"/>
          <w:szCs w:val="24"/>
        </w:rPr>
        <w:t>.</w:t>
      </w:r>
      <w:r w:rsidRPr="0C36647D">
        <w:rPr>
          <w:sz w:val="24"/>
          <w:szCs w:val="24"/>
        </w:rPr>
        <w:t xml:space="preserve"> Completed applications and all supplemental materials are required to be submitted </w:t>
      </w:r>
      <w:r w:rsidR="578D9966" w:rsidRPr="0C36647D">
        <w:rPr>
          <w:sz w:val="24"/>
          <w:szCs w:val="24"/>
        </w:rPr>
        <w:t xml:space="preserve">through email/electronic file transfer by emailing to </w:t>
      </w:r>
      <w:r w:rsidR="578D9966" w:rsidRPr="0C36647D">
        <w:rPr>
          <w:sz w:val="24"/>
          <w:szCs w:val="24"/>
          <w:u w:val="single"/>
        </w:rPr>
        <w:t>DOCCDDFT</w:t>
      </w:r>
      <w:r w:rsidR="23848C20" w:rsidRPr="0C36647D">
        <w:rPr>
          <w:sz w:val="24"/>
          <w:szCs w:val="24"/>
          <w:u w:val="single"/>
        </w:rPr>
        <w:t>S</w:t>
      </w:r>
      <w:r w:rsidR="578D9966" w:rsidRPr="0C36647D">
        <w:rPr>
          <w:sz w:val="24"/>
          <w:szCs w:val="24"/>
          <w:u w:val="single"/>
        </w:rPr>
        <w:t>@mt.gov</w:t>
      </w:r>
      <w:r w:rsidR="578D9966" w:rsidRPr="0C36647D">
        <w:rPr>
          <w:sz w:val="24"/>
          <w:szCs w:val="24"/>
        </w:rPr>
        <w:t xml:space="preserve"> or </w:t>
      </w:r>
      <w:r w:rsidRPr="0C36647D">
        <w:rPr>
          <w:sz w:val="24"/>
          <w:szCs w:val="24"/>
        </w:rPr>
        <w:t>by first class mail</w:t>
      </w:r>
      <w:r w:rsidR="578D9966" w:rsidRPr="0C36647D">
        <w:rPr>
          <w:sz w:val="24"/>
          <w:szCs w:val="24"/>
        </w:rPr>
        <w:t xml:space="preserve"> or</w:t>
      </w:r>
      <w:r w:rsidR="7201084A" w:rsidRPr="0C36647D">
        <w:rPr>
          <w:sz w:val="24"/>
          <w:szCs w:val="24"/>
        </w:rPr>
        <w:t xml:space="preserve"> </w:t>
      </w:r>
      <w:r w:rsidRPr="0C36647D">
        <w:rPr>
          <w:sz w:val="24"/>
          <w:szCs w:val="24"/>
        </w:rPr>
        <w:t>hand delivery</w:t>
      </w:r>
      <w:r w:rsidR="578D9966" w:rsidRPr="0C36647D">
        <w:rPr>
          <w:sz w:val="24"/>
          <w:szCs w:val="24"/>
        </w:rPr>
        <w:t xml:space="preserve"> </w:t>
      </w:r>
      <w:r w:rsidRPr="0C36647D">
        <w:rPr>
          <w:sz w:val="24"/>
          <w:szCs w:val="24"/>
        </w:rPr>
        <w:t>to:</w:t>
      </w:r>
    </w:p>
    <w:p w14:paraId="2D9E3543" w14:textId="77777777" w:rsidR="00E747C1" w:rsidRPr="00C42DF4" w:rsidRDefault="00E747C1" w:rsidP="00C42DF4">
      <w:pPr>
        <w:spacing w:before="10"/>
        <w:ind w:left="180"/>
        <w:jc w:val="both"/>
        <w:rPr>
          <w:rFonts w:ascii="Gill Sans MT" w:eastAsia="Gill Sans MT" w:hAnsi="Gill Sans MT" w:cs="Gill Sans MT"/>
          <w:sz w:val="24"/>
          <w:szCs w:val="24"/>
        </w:rPr>
      </w:pPr>
    </w:p>
    <w:p w14:paraId="296E1FC9" w14:textId="77777777" w:rsidR="00057570" w:rsidRPr="00C42DF4" w:rsidRDefault="00E747C1" w:rsidP="00C42DF4">
      <w:pPr>
        <w:pStyle w:val="BodyText"/>
        <w:tabs>
          <w:tab w:val="left" w:pos="5940"/>
        </w:tabs>
        <w:ind w:left="720" w:right="3980"/>
        <w:jc w:val="both"/>
        <w:rPr>
          <w:sz w:val="24"/>
          <w:szCs w:val="24"/>
        </w:rPr>
      </w:pPr>
      <w:r w:rsidRPr="00C42DF4">
        <w:rPr>
          <w:sz w:val="24"/>
          <w:szCs w:val="24"/>
        </w:rPr>
        <w:t xml:space="preserve">Montana Department of Commerce </w:t>
      </w:r>
    </w:p>
    <w:p w14:paraId="00C630B3" w14:textId="77777777" w:rsidR="00057570" w:rsidRPr="00C42DF4" w:rsidRDefault="00E747C1" w:rsidP="00C42DF4">
      <w:pPr>
        <w:pStyle w:val="BodyText"/>
        <w:tabs>
          <w:tab w:val="left" w:pos="5940"/>
        </w:tabs>
        <w:ind w:left="720" w:right="3980"/>
        <w:jc w:val="both"/>
        <w:rPr>
          <w:sz w:val="24"/>
          <w:szCs w:val="24"/>
        </w:rPr>
      </w:pPr>
      <w:r w:rsidRPr="00C42DF4">
        <w:rPr>
          <w:sz w:val="24"/>
          <w:szCs w:val="24"/>
        </w:rPr>
        <w:t xml:space="preserve">Community Development Division </w:t>
      </w:r>
    </w:p>
    <w:p w14:paraId="4E46EBDD" w14:textId="33E5C5F3" w:rsidR="00E747C1" w:rsidRPr="00C42DF4" w:rsidRDefault="004B2C68" w:rsidP="00C42DF4">
      <w:pPr>
        <w:pStyle w:val="BodyText"/>
        <w:tabs>
          <w:tab w:val="left" w:pos="5940"/>
        </w:tabs>
        <w:ind w:left="720" w:right="3980"/>
        <w:jc w:val="both"/>
        <w:rPr>
          <w:sz w:val="24"/>
          <w:szCs w:val="24"/>
        </w:rPr>
      </w:pPr>
      <w:r w:rsidRPr="00C42DF4">
        <w:rPr>
          <w:sz w:val="24"/>
          <w:szCs w:val="24"/>
        </w:rPr>
        <w:t xml:space="preserve">Community </w:t>
      </w:r>
      <w:r w:rsidR="00E747C1" w:rsidRPr="00C42DF4">
        <w:rPr>
          <w:sz w:val="24"/>
          <w:szCs w:val="24"/>
        </w:rPr>
        <w:t xml:space="preserve">Planning </w:t>
      </w:r>
      <w:r w:rsidR="00DA0767" w:rsidRPr="00C42DF4">
        <w:rPr>
          <w:sz w:val="24"/>
          <w:szCs w:val="24"/>
        </w:rPr>
        <w:t>Program</w:t>
      </w:r>
    </w:p>
    <w:p w14:paraId="73B9A425" w14:textId="1CD6D8A5" w:rsidR="00057570" w:rsidRPr="00C42DF4" w:rsidRDefault="00E747C1" w:rsidP="00C42DF4">
      <w:pPr>
        <w:pStyle w:val="BodyText"/>
        <w:spacing w:line="254" w:lineRule="exact"/>
        <w:ind w:left="720"/>
        <w:jc w:val="both"/>
        <w:rPr>
          <w:sz w:val="24"/>
          <w:szCs w:val="24"/>
        </w:rPr>
      </w:pPr>
      <w:r w:rsidRPr="00C42DF4">
        <w:rPr>
          <w:sz w:val="24"/>
          <w:szCs w:val="24"/>
        </w:rPr>
        <w:t>301 S. Park Avenue</w:t>
      </w:r>
      <w:r w:rsidR="00514534" w:rsidRPr="00C42DF4">
        <w:rPr>
          <w:sz w:val="24"/>
          <w:szCs w:val="24"/>
        </w:rPr>
        <w:t xml:space="preserve"> - </w:t>
      </w:r>
      <w:r w:rsidRPr="00C42DF4">
        <w:rPr>
          <w:sz w:val="24"/>
          <w:szCs w:val="24"/>
        </w:rPr>
        <w:t xml:space="preserve">P.O. Box 200523 </w:t>
      </w:r>
    </w:p>
    <w:p w14:paraId="33DB238B" w14:textId="1F2FC893" w:rsidR="00E747C1" w:rsidRPr="00C42DF4" w:rsidRDefault="00E747C1" w:rsidP="00C42DF4">
      <w:pPr>
        <w:pStyle w:val="BodyText"/>
        <w:spacing w:before="1"/>
        <w:ind w:left="720" w:right="7070"/>
        <w:jc w:val="both"/>
        <w:rPr>
          <w:sz w:val="24"/>
          <w:szCs w:val="24"/>
        </w:rPr>
      </w:pPr>
      <w:r w:rsidRPr="00C42DF4">
        <w:rPr>
          <w:sz w:val="24"/>
          <w:szCs w:val="24"/>
        </w:rPr>
        <w:t>Helena,</w:t>
      </w:r>
      <w:r w:rsidR="0060100D" w:rsidRPr="00C42DF4">
        <w:rPr>
          <w:sz w:val="24"/>
          <w:szCs w:val="24"/>
        </w:rPr>
        <w:t xml:space="preserve"> MT 59620-0523</w:t>
      </w:r>
      <w:r w:rsidRPr="00C42DF4">
        <w:rPr>
          <w:color w:val="0000FF"/>
          <w:sz w:val="24"/>
          <w:szCs w:val="24"/>
        </w:rPr>
        <w:t xml:space="preserve"> </w:t>
      </w:r>
    </w:p>
    <w:p w14:paraId="78EF47F6" w14:textId="77777777" w:rsidR="00E747C1" w:rsidRPr="00C42DF4" w:rsidRDefault="00E747C1" w:rsidP="00C42DF4">
      <w:pPr>
        <w:pStyle w:val="BodyText"/>
        <w:tabs>
          <w:tab w:val="left" w:pos="867"/>
        </w:tabs>
        <w:spacing w:before="72"/>
        <w:ind w:left="180" w:right="323"/>
        <w:jc w:val="both"/>
        <w:rPr>
          <w:sz w:val="24"/>
          <w:szCs w:val="24"/>
        </w:rPr>
      </w:pPr>
    </w:p>
    <w:p w14:paraId="0EA8989D" w14:textId="7DBC1523" w:rsidR="00E747C1" w:rsidRPr="00C42DF4" w:rsidRDefault="0B847351" w:rsidP="00C42DF4">
      <w:pPr>
        <w:pStyle w:val="BodyText"/>
        <w:tabs>
          <w:tab w:val="left" w:pos="867"/>
        </w:tabs>
        <w:spacing w:before="72" w:after="240"/>
        <w:ind w:left="180" w:right="50"/>
        <w:jc w:val="both"/>
        <w:rPr>
          <w:sz w:val="24"/>
          <w:szCs w:val="24"/>
        </w:rPr>
      </w:pPr>
      <w:r w:rsidRPr="0C36647D">
        <w:rPr>
          <w:sz w:val="24"/>
          <w:szCs w:val="24"/>
        </w:rPr>
        <w:t>Each application submitted must be complete</w:t>
      </w:r>
      <w:r w:rsidR="004935C1">
        <w:rPr>
          <w:sz w:val="24"/>
          <w:szCs w:val="24"/>
        </w:rPr>
        <w:t xml:space="preserve"> (including all required Contact information)</w:t>
      </w:r>
      <w:r w:rsidRPr="0C36647D">
        <w:rPr>
          <w:sz w:val="24"/>
          <w:szCs w:val="24"/>
        </w:rPr>
        <w:t xml:space="preserve"> and accompanied by all required supplemental materials. </w:t>
      </w:r>
      <w:r w:rsidR="32DD53E3" w:rsidRPr="0C36647D">
        <w:rPr>
          <w:sz w:val="24"/>
          <w:szCs w:val="24"/>
        </w:rPr>
        <w:t xml:space="preserve">Applicants must complete the </w:t>
      </w:r>
      <w:r w:rsidR="00694B37">
        <w:rPr>
          <w:sz w:val="24"/>
          <w:szCs w:val="24"/>
        </w:rPr>
        <w:t xml:space="preserve">designation of an environmental certifying official and finding of exemption </w:t>
      </w:r>
      <w:r w:rsidR="32DD53E3" w:rsidRPr="0C36647D">
        <w:rPr>
          <w:sz w:val="24"/>
          <w:szCs w:val="24"/>
        </w:rPr>
        <w:t xml:space="preserve">as provided in exhibit 3-A and 3-B. If an exempt determination cannot be made by the applicant, the applicant must contact </w:t>
      </w:r>
      <w:r w:rsidR="59CA6966" w:rsidRPr="0C36647D">
        <w:rPr>
          <w:sz w:val="24"/>
          <w:szCs w:val="24"/>
        </w:rPr>
        <w:t>CDD</w:t>
      </w:r>
      <w:r w:rsidR="32DD53E3" w:rsidRPr="0C36647D">
        <w:rPr>
          <w:sz w:val="24"/>
          <w:szCs w:val="24"/>
        </w:rPr>
        <w:t xml:space="preserve"> staff for further assistance. </w:t>
      </w:r>
      <w:r w:rsidR="5DDF4540" w:rsidRPr="0C36647D">
        <w:rPr>
          <w:sz w:val="24"/>
          <w:szCs w:val="24"/>
        </w:rPr>
        <w:t xml:space="preserve">Commerce </w:t>
      </w:r>
      <w:r w:rsidRPr="0C36647D">
        <w:rPr>
          <w:sz w:val="24"/>
          <w:szCs w:val="24"/>
        </w:rPr>
        <w:t xml:space="preserve">reserves the right to reject ineligible, incomplete, or otherwise improper applications. </w:t>
      </w:r>
    </w:p>
    <w:p w14:paraId="3B12568A" w14:textId="191888F9" w:rsidR="00490659" w:rsidRPr="00C42DF4" w:rsidRDefault="00E747C1" w:rsidP="00C42DF4">
      <w:pPr>
        <w:pStyle w:val="BodyText"/>
        <w:tabs>
          <w:tab w:val="left" w:pos="867"/>
        </w:tabs>
        <w:spacing w:before="72"/>
        <w:ind w:left="180" w:right="50"/>
        <w:jc w:val="both"/>
        <w:rPr>
          <w:sz w:val="24"/>
          <w:szCs w:val="24"/>
        </w:rPr>
      </w:pPr>
      <w:r w:rsidRPr="00C42DF4">
        <w:rPr>
          <w:sz w:val="24"/>
          <w:szCs w:val="24"/>
        </w:rPr>
        <w:t xml:space="preserve">Applicants are encouraged to contact </w:t>
      </w:r>
      <w:r w:rsidR="000A55E2" w:rsidRPr="00C42DF4">
        <w:rPr>
          <w:sz w:val="24"/>
          <w:szCs w:val="24"/>
        </w:rPr>
        <w:t>CDD</w:t>
      </w:r>
      <w:r w:rsidRPr="00C42DF4">
        <w:rPr>
          <w:sz w:val="24"/>
          <w:szCs w:val="24"/>
        </w:rPr>
        <w:t xml:space="preserve"> staff with any questions they have concerning application submittal and requirements. </w:t>
      </w:r>
      <w:r w:rsidR="00101877" w:rsidRPr="00C42DF4">
        <w:rPr>
          <w:sz w:val="24"/>
          <w:szCs w:val="24"/>
        </w:rPr>
        <w:t xml:space="preserve"> </w:t>
      </w:r>
    </w:p>
    <w:p w14:paraId="2BF2EFE0" w14:textId="77777777" w:rsidR="000571AC" w:rsidRPr="00C42DF4" w:rsidRDefault="000571AC" w:rsidP="00C42DF4">
      <w:pPr>
        <w:pStyle w:val="BodyText"/>
        <w:tabs>
          <w:tab w:val="left" w:pos="867"/>
        </w:tabs>
        <w:spacing w:before="72"/>
        <w:ind w:left="180" w:right="323"/>
        <w:jc w:val="both"/>
        <w:rPr>
          <w:sz w:val="24"/>
          <w:szCs w:val="24"/>
        </w:rPr>
      </w:pPr>
    </w:p>
    <w:p w14:paraId="782661B1" w14:textId="34F67947" w:rsidR="000571AC" w:rsidRPr="00C42DF4" w:rsidRDefault="000571AC" w:rsidP="00C42DF4">
      <w:pPr>
        <w:pStyle w:val="Default"/>
        <w:ind w:left="180" w:right="140"/>
        <w:jc w:val="both"/>
        <w:rPr>
          <w:rFonts w:ascii="Gill Sans MT" w:hAnsi="Gill Sans MT"/>
        </w:rPr>
      </w:pPr>
      <w:r w:rsidRPr="00C42DF4">
        <w:rPr>
          <w:rFonts w:ascii="Gill Sans MT" w:hAnsi="Gill Sans MT"/>
        </w:rPr>
        <w:t xml:space="preserve">Alternative accessible formats of this document will be provided upon request. If you need this document in an alternative format, such as large print, </w:t>
      </w:r>
      <w:r w:rsidR="00C319E2" w:rsidRPr="00C42DF4">
        <w:rPr>
          <w:rFonts w:ascii="Gill Sans MT" w:hAnsi="Gill Sans MT"/>
        </w:rPr>
        <w:t>b</w:t>
      </w:r>
      <w:r w:rsidRPr="00C42DF4">
        <w:rPr>
          <w:rFonts w:ascii="Gill Sans MT" w:hAnsi="Gill Sans MT"/>
        </w:rPr>
        <w:t xml:space="preserve">raille, </w:t>
      </w:r>
      <w:r w:rsidR="00C717B5">
        <w:rPr>
          <w:rFonts w:ascii="Gill Sans MT" w:hAnsi="Gill Sans MT"/>
        </w:rPr>
        <w:t xml:space="preserve">or </w:t>
      </w:r>
      <w:r w:rsidRPr="00C42DF4">
        <w:rPr>
          <w:rFonts w:ascii="Gill Sans MT" w:hAnsi="Gill Sans MT"/>
        </w:rPr>
        <w:t xml:space="preserve">audio </w:t>
      </w:r>
      <w:r w:rsidR="00C717B5">
        <w:rPr>
          <w:rFonts w:ascii="Gill Sans MT" w:hAnsi="Gill Sans MT"/>
        </w:rPr>
        <w:t>recording</w:t>
      </w:r>
      <w:r w:rsidRPr="00C42DF4">
        <w:rPr>
          <w:rFonts w:ascii="Gill Sans MT" w:hAnsi="Gill Sans MT"/>
        </w:rPr>
        <w:t>, please contact the Montana Department of Commerce Community Development Division at (406) 841-2770, TDD (406) 841-2702, or the Relay Services number, 711.</w:t>
      </w:r>
    </w:p>
    <w:p w14:paraId="737EC021" w14:textId="77777777" w:rsidR="000571AC" w:rsidRPr="00C42DF4" w:rsidRDefault="000571AC" w:rsidP="00C42DF4">
      <w:pPr>
        <w:ind w:left="180" w:right="140"/>
        <w:jc w:val="both"/>
        <w:rPr>
          <w:rFonts w:ascii="Gill Sans MT" w:hAnsi="Gill Sans MT"/>
          <w:sz w:val="24"/>
          <w:szCs w:val="24"/>
        </w:rPr>
      </w:pPr>
    </w:p>
    <w:p w14:paraId="609DA381" w14:textId="31CBBBA8" w:rsidR="000571AC" w:rsidRPr="00C42DF4" w:rsidRDefault="000571AC" w:rsidP="00C42DF4">
      <w:pPr>
        <w:ind w:left="180" w:right="140"/>
        <w:jc w:val="both"/>
        <w:rPr>
          <w:rFonts w:ascii="Gill Sans MT" w:hAnsi="Gill Sans MT"/>
          <w:sz w:val="24"/>
          <w:szCs w:val="24"/>
        </w:rPr>
      </w:pPr>
      <w:r w:rsidRPr="00C42DF4">
        <w:rPr>
          <w:rFonts w:ascii="Gill Sans MT" w:hAnsi="Gill Sans MT"/>
          <w:sz w:val="24"/>
          <w:szCs w:val="24"/>
        </w:rPr>
        <w:t>The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advance notice as possible for requests.</w:t>
      </w:r>
    </w:p>
    <w:p w14:paraId="498EAF32" w14:textId="77777777" w:rsidR="007C18E0" w:rsidRPr="00C42DF4" w:rsidRDefault="007C18E0" w:rsidP="00FF57BF">
      <w:pPr>
        <w:jc w:val="both"/>
        <w:rPr>
          <w:rFonts w:ascii="Gill Sans MT" w:eastAsia="Gill Sans MT" w:hAnsi="Gill Sans MT" w:cs="Gill Sans MT"/>
          <w:sz w:val="24"/>
          <w:szCs w:val="24"/>
        </w:rPr>
      </w:pPr>
    </w:p>
    <w:p w14:paraId="01E3DA73" w14:textId="77777777" w:rsidR="007C18E0" w:rsidRPr="003D4BF9" w:rsidRDefault="000D455F" w:rsidP="00564854">
      <w:pPr>
        <w:pStyle w:val="Heading3"/>
        <w:numPr>
          <w:ilvl w:val="0"/>
          <w:numId w:val="9"/>
        </w:numPr>
        <w:ind w:left="270" w:hanging="292"/>
        <w:jc w:val="both"/>
        <w:rPr>
          <w:b w:val="0"/>
          <w:bCs w:val="0"/>
          <w:sz w:val="24"/>
          <w:szCs w:val="24"/>
        </w:rPr>
      </w:pPr>
      <w:r w:rsidRPr="00C42DF4">
        <w:rPr>
          <w:spacing w:val="-1"/>
          <w:sz w:val="24"/>
          <w:szCs w:val="24"/>
          <w:u w:color="000000"/>
        </w:rPr>
        <w:t xml:space="preserve">  </w:t>
      </w:r>
      <w:r w:rsidR="00361F9E" w:rsidRPr="003D4BF9">
        <w:rPr>
          <w:spacing w:val="-1"/>
          <w:sz w:val="24"/>
          <w:szCs w:val="24"/>
          <w:u w:color="000000"/>
        </w:rPr>
        <w:t>APPLICATION REVIEW</w:t>
      </w:r>
      <w:r w:rsidR="00361F9E" w:rsidRPr="003D4BF9">
        <w:rPr>
          <w:sz w:val="24"/>
          <w:szCs w:val="24"/>
          <w:u w:color="000000"/>
        </w:rPr>
        <w:t xml:space="preserve"> </w:t>
      </w:r>
      <w:r w:rsidR="00361F9E" w:rsidRPr="003D4BF9">
        <w:rPr>
          <w:spacing w:val="-1"/>
          <w:sz w:val="24"/>
          <w:szCs w:val="24"/>
          <w:u w:color="000000"/>
        </w:rPr>
        <w:t>PROCESS</w:t>
      </w:r>
    </w:p>
    <w:p w14:paraId="1D40139E" w14:textId="77777777" w:rsidR="007C18E0" w:rsidRPr="003D4BF9" w:rsidRDefault="007C18E0" w:rsidP="00FF57BF">
      <w:pPr>
        <w:spacing w:before="10"/>
        <w:jc w:val="both"/>
        <w:rPr>
          <w:rFonts w:ascii="Gill Sans MT" w:eastAsia="Gill Sans MT" w:hAnsi="Gill Sans MT" w:cs="Gill Sans MT"/>
          <w:b/>
          <w:bCs/>
          <w:sz w:val="24"/>
          <w:szCs w:val="24"/>
        </w:rPr>
      </w:pPr>
    </w:p>
    <w:p w14:paraId="3E3D63D3" w14:textId="08076A65" w:rsidR="007C18E0" w:rsidRPr="003D4BF9" w:rsidRDefault="00C319E2" w:rsidP="007629E8">
      <w:pPr>
        <w:pStyle w:val="BodyText"/>
        <w:spacing w:before="72"/>
        <w:ind w:left="180" w:right="104" w:hanging="1"/>
        <w:jc w:val="both"/>
        <w:rPr>
          <w:spacing w:val="27"/>
          <w:sz w:val="24"/>
          <w:szCs w:val="24"/>
        </w:rPr>
      </w:pPr>
      <w:r w:rsidRPr="003D4BF9">
        <w:rPr>
          <w:spacing w:val="-1"/>
          <w:sz w:val="24"/>
          <w:szCs w:val="24"/>
        </w:rPr>
        <w:t>Awards will be based on overall merit of the application and its ability to meet established CDBG goals and objectives.</w:t>
      </w:r>
      <w:r w:rsidRPr="003D4BF9">
        <w:rPr>
          <w:spacing w:val="27"/>
          <w:sz w:val="24"/>
          <w:szCs w:val="24"/>
        </w:rPr>
        <w:t xml:space="preserve"> </w:t>
      </w:r>
      <w:r w:rsidRPr="003D4BF9">
        <w:rPr>
          <w:spacing w:val="-1"/>
          <w:sz w:val="24"/>
          <w:szCs w:val="24"/>
        </w:rPr>
        <w:t>CDD</w:t>
      </w:r>
      <w:r w:rsidR="00361F9E" w:rsidRPr="003D4BF9">
        <w:rPr>
          <w:spacing w:val="5"/>
          <w:sz w:val="24"/>
          <w:szCs w:val="24"/>
        </w:rPr>
        <w:t xml:space="preserve"> </w:t>
      </w:r>
      <w:r w:rsidR="00361F9E" w:rsidRPr="003D4BF9">
        <w:rPr>
          <w:spacing w:val="-1"/>
          <w:sz w:val="24"/>
          <w:szCs w:val="24"/>
        </w:rPr>
        <w:t>staff</w:t>
      </w:r>
      <w:r w:rsidR="00361F9E" w:rsidRPr="003D4BF9">
        <w:rPr>
          <w:spacing w:val="6"/>
          <w:sz w:val="24"/>
          <w:szCs w:val="24"/>
        </w:rPr>
        <w:t xml:space="preserve"> </w:t>
      </w:r>
      <w:r w:rsidR="00361F9E" w:rsidRPr="003D4BF9">
        <w:rPr>
          <w:spacing w:val="-1"/>
          <w:sz w:val="24"/>
          <w:szCs w:val="24"/>
        </w:rPr>
        <w:t>will</w:t>
      </w:r>
      <w:r w:rsidR="00361F9E" w:rsidRPr="003D4BF9">
        <w:rPr>
          <w:spacing w:val="5"/>
          <w:sz w:val="24"/>
          <w:szCs w:val="24"/>
        </w:rPr>
        <w:t xml:space="preserve"> </w:t>
      </w:r>
      <w:r w:rsidR="00361F9E" w:rsidRPr="003D4BF9">
        <w:rPr>
          <w:spacing w:val="-2"/>
          <w:sz w:val="24"/>
          <w:szCs w:val="24"/>
        </w:rPr>
        <w:t>review</w:t>
      </w:r>
      <w:r w:rsidR="00361F9E" w:rsidRPr="003D4BF9">
        <w:rPr>
          <w:spacing w:val="5"/>
          <w:sz w:val="24"/>
          <w:szCs w:val="24"/>
        </w:rPr>
        <w:t xml:space="preserve"> </w:t>
      </w:r>
      <w:r w:rsidR="00361F9E" w:rsidRPr="003D4BF9">
        <w:rPr>
          <w:spacing w:val="-1"/>
          <w:sz w:val="24"/>
          <w:szCs w:val="24"/>
        </w:rPr>
        <w:t>CDBG</w:t>
      </w:r>
      <w:r w:rsidR="00361F9E" w:rsidRPr="003D4BF9">
        <w:rPr>
          <w:spacing w:val="3"/>
          <w:sz w:val="24"/>
          <w:szCs w:val="24"/>
        </w:rPr>
        <w:t xml:space="preserve"> </w:t>
      </w:r>
      <w:r w:rsidR="00361F9E" w:rsidRPr="003D4BF9">
        <w:rPr>
          <w:spacing w:val="-1"/>
          <w:sz w:val="24"/>
          <w:szCs w:val="24"/>
        </w:rPr>
        <w:t>Planning</w:t>
      </w:r>
      <w:r w:rsidR="00361F9E" w:rsidRPr="003D4BF9">
        <w:rPr>
          <w:spacing w:val="3"/>
          <w:sz w:val="24"/>
          <w:szCs w:val="24"/>
        </w:rPr>
        <w:t xml:space="preserve"> </w:t>
      </w:r>
      <w:r w:rsidRPr="003D4BF9">
        <w:rPr>
          <w:spacing w:val="-1"/>
          <w:sz w:val="24"/>
          <w:szCs w:val="24"/>
        </w:rPr>
        <w:t>g</w:t>
      </w:r>
      <w:r w:rsidR="00361F9E" w:rsidRPr="003D4BF9">
        <w:rPr>
          <w:spacing w:val="-1"/>
          <w:sz w:val="24"/>
          <w:szCs w:val="24"/>
        </w:rPr>
        <w:t>rant</w:t>
      </w:r>
      <w:r w:rsidR="00361F9E" w:rsidRPr="003D4BF9">
        <w:rPr>
          <w:spacing w:val="6"/>
          <w:sz w:val="24"/>
          <w:szCs w:val="24"/>
        </w:rPr>
        <w:t xml:space="preserve"> </w:t>
      </w:r>
      <w:r w:rsidR="00361F9E" w:rsidRPr="003D4BF9">
        <w:rPr>
          <w:spacing w:val="-1"/>
          <w:sz w:val="24"/>
          <w:szCs w:val="24"/>
        </w:rPr>
        <w:t>applications</w:t>
      </w:r>
      <w:r w:rsidR="00361F9E" w:rsidRPr="003D4BF9">
        <w:rPr>
          <w:spacing w:val="2"/>
          <w:sz w:val="24"/>
          <w:szCs w:val="24"/>
        </w:rPr>
        <w:t xml:space="preserve"> </w:t>
      </w:r>
      <w:r w:rsidR="00361F9E" w:rsidRPr="003D4BF9">
        <w:rPr>
          <w:spacing w:val="-1"/>
          <w:sz w:val="24"/>
          <w:szCs w:val="24"/>
        </w:rPr>
        <w:t>and</w:t>
      </w:r>
      <w:r w:rsidR="00361F9E" w:rsidRPr="003D4BF9">
        <w:rPr>
          <w:spacing w:val="6"/>
          <w:sz w:val="24"/>
          <w:szCs w:val="24"/>
        </w:rPr>
        <w:t xml:space="preserve"> </w:t>
      </w:r>
      <w:r w:rsidR="00361F9E" w:rsidRPr="003D4BF9">
        <w:rPr>
          <w:spacing w:val="-1"/>
          <w:sz w:val="24"/>
          <w:szCs w:val="24"/>
        </w:rPr>
        <w:t>evaluate</w:t>
      </w:r>
      <w:r w:rsidR="00361F9E" w:rsidRPr="003D4BF9">
        <w:rPr>
          <w:spacing w:val="5"/>
          <w:sz w:val="24"/>
          <w:szCs w:val="24"/>
        </w:rPr>
        <w:t xml:space="preserve"> </w:t>
      </w:r>
      <w:r w:rsidR="00361F9E" w:rsidRPr="003D4BF9">
        <w:rPr>
          <w:spacing w:val="-1"/>
          <w:sz w:val="24"/>
          <w:szCs w:val="24"/>
        </w:rPr>
        <w:t>the</w:t>
      </w:r>
      <w:r w:rsidR="00361F9E" w:rsidRPr="003D4BF9">
        <w:rPr>
          <w:spacing w:val="5"/>
          <w:sz w:val="24"/>
          <w:szCs w:val="24"/>
        </w:rPr>
        <w:t xml:space="preserve"> </w:t>
      </w:r>
      <w:r w:rsidR="00361F9E" w:rsidRPr="003D4BF9">
        <w:rPr>
          <w:spacing w:val="-2"/>
          <w:sz w:val="24"/>
          <w:szCs w:val="24"/>
        </w:rPr>
        <w:t>extent</w:t>
      </w:r>
      <w:r w:rsidR="00361F9E" w:rsidRPr="003D4BF9">
        <w:rPr>
          <w:spacing w:val="6"/>
          <w:sz w:val="24"/>
          <w:szCs w:val="24"/>
        </w:rPr>
        <w:t xml:space="preserve"> </w:t>
      </w:r>
      <w:r w:rsidR="00361F9E" w:rsidRPr="003D4BF9">
        <w:rPr>
          <w:spacing w:val="-1"/>
          <w:sz w:val="24"/>
          <w:szCs w:val="24"/>
        </w:rPr>
        <w:t>to</w:t>
      </w:r>
      <w:r w:rsidR="00361F9E" w:rsidRPr="003D4BF9">
        <w:rPr>
          <w:spacing w:val="6"/>
          <w:sz w:val="24"/>
          <w:szCs w:val="24"/>
        </w:rPr>
        <w:t xml:space="preserve"> </w:t>
      </w:r>
      <w:r w:rsidR="00361F9E" w:rsidRPr="003D4BF9">
        <w:rPr>
          <w:spacing w:val="-1"/>
          <w:sz w:val="24"/>
          <w:szCs w:val="24"/>
        </w:rPr>
        <w:t>which</w:t>
      </w:r>
      <w:r w:rsidR="00361F9E" w:rsidRPr="003D4BF9">
        <w:rPr>
          <w:spacing w:val="3"/>
          <w:sz w:val="24"/>
          <w:szCs w:val="24"/>
        </w:rPr>
        <w:t xml:space="preserve"> </w:t>
      </w:r>
      <w:r w:rsidR="00361F9E" w:rsidRPr="003D4BF9">
        <w:rPr>
          <w:spacing w:val="-2"/>
          <w:sz w:val="24"/>
          <w:szCs w:val="24"/>
        </w:rPr>
        <w:t>each</w:t>
      </w:r>
      <w:r w:rsidRPr="003D4BF9">
        <w:rPr>
          <w:spacing w:val="84"/>
          <w:sz w:val="24"/>
          <w:szCs w:val="24"/>
        </w:rPr>
        <w:t xml:space="preserve"> </w:t>
      </w:r>
      <w:r w:rsidR="00361F9E" w:rsidRPr="003D4BF9">
        <w:rPr>
          <w:spacing w:val="-1"/>
          <w:sz w:val="24"/>
          <w:szCs w:val="24"/>
        </w:rPr>
        <w:t>proposed</w:t>
      </w:r>
      <w:r w:rsidR="00361F9E" w:rsidRPr="003D4BF9">
        <w:rPr>
          <w:spacing w:val="20"/>
          <w:sz w:val="24"/>
          <w:szCs w:val="24"/>
        </w:rPr>
        <w:t xml:space="preserve"> </w:t>
      </w:r>
      <w:r w:rsidR="00361F9E" w:rsidRPr="003D4BF9">
        <w:rPr>
          <w:spacing w:val="-1"/>
          <w:sz w:val="24"/>
          <w:szCs w:val="24"/>
        </w:rPr>
        <w:t>planning</w:t>
      </w:r>
      <w:r w:rsidR="00361F9E" w:rsidRPr="003D4BF9">
        <w:rPr>
          <w:spacing w:val="19"/>
          <w:sz w:val="24"/>
          <w:szCs w:val="24"/>
        </w:rPr>
        <w:t xml:space="preserve"> </w:t>
      </w:r>
      <w:r w:rsidR="00361F9E" w:rsidRPr="003D4BF9">
        <w:rPr>
          <w:spacing w:val="-1"/>
          <w:sz w:val="24"/>
          <w:szCs w:val="24"/>
        </w:rPr>
        <w:t>project</w:t>
      </w:r>
      <w:r w:rsidR="00361F9E" w:rsidRPr="003D4BF9">
        <w:rPr>
          <w:spacing w:val="19"/>
          <w:sz w:val="24"/>
          <w:szCs w:val="24"/>
        </w:rPr>
        <w:t xml:space="preserve"> </w:t>
      </w:r>
      <w:r w:rsidR="00361F9E" w:rsidRPr="003D4BF9">
        <w:rPr>
          <w:spacing w:val="-1"/>
          <w:sz w:val="24"/>
          <w:szCs w:val="24"/>
        </w:rPr>
        <w:t>relates</w:t>
      </w:r>
      <w:r w:rsidR="00361F9E" w:rsidRPr="003D4BF9">
        <w:rPr>
          <w:spacing w:val="19"/>
          <w:sz w:val="24"/>
          <w:szCs w:val="24"/>
        </w:rPr>
        <w:t xml:space="preserve"> </w:t>
      </w:r>
      <w:r w:rsidR="00361F9E" w:rsidRPr="003D4BF9">
        <w:rPr>
          <w:spacing w:val="-1"/>
          <w:sz w:val="24"/>
          <w:szCs w:val="24"/>
        </w:rPr>
        <w:t xml:space="preserve">to the criteria below. </w:t>
      </w:r>
      <w:r w:rsidRPr="003D4BF9">
        <w:rPr>
          <w:spacing w:val="-1"/>
          <w:sz w:val="24"/>
          <w:szCs w:val="24"/>
        </w:rPr>
        <w:t xml:space="preserve">The </w:t>
      </w:r>
      <w:r w:rsidR="0088712F" w:rsidRPr="003D4BF9">
        <w:rPr>
          <w:spacing w:val="-1"/>
          <w:sz w:val="24"/>
          <w:szCs w:val="24"/>
        </w:rPr>
        <w:t xml:space="preserve">Department </w:t>
      </w:r>
      <w:r w:rsidRPr="003D4BF9">
        <w:rPr>
          <w:spacing w:val="-1"/>
          <w:sz w:val="24"/>
          <w:szCs w:val="24"/>
        </w:rPr>
        <w:t xml:space="preserve">of Commerce </w:t>
      </w:r>
      <w:r w:rsidR="0088712F" w:rsidRPr="003D4BF9">
        <w:rPr>
          <w:spacing w:val="-1"/>
          <w:sz w:val="24"/>
          <w:szCs w:val="24"/>
        </w:rPr>
        <w:t xml:space="preserve">Director </w:t>
      </w:r>
      <w:r w:rsidRPr="003D4BF9">
        <w:rPr>
          <w:spacing w:val="-1"/>
          <w:sz w:val="24"/>
          <w:szCs w:val="24"/>
        </w:rPr>
        <w:t>makes final decisions on grant awards.</w:t>
      </w:r>
    </w:p>
    <w:p w14:paraId="45C9A4D1" w14:textId="1B65B1A8" w:rsidR="00F21B84" w:rsidRPr="003D4BF9" w:rsidRDefault="00F21B84" w:rsidP="007629E8">
      <w:pPr>
        <w:pStyle w:val="BodyText"/>
        <w:spacing w:before="72"/>
        <w:ind w:left="180" w:right="104"/>
        <w:jc w:val="both"/>
        <w:rPr>
          <w:sz w:val="24"/>
          <w:szCs w:val="24"/>
        </w:rPr>
      </w:pPr>
      <w:r w:rsidRPr="003D4BF9">
        <w:rPr>
          <w:spacing w:val="27"/>
          <w:sz w:val="24"/>
          <w:szCs w:val="24"/>
        </w:rPr>
        <w:br/>
      </w:r>
      <w:r w:rsidRPr="003D4BF9">
        <w:rPr>
          <w:sz w:val="24"/>
          <w:szCs w:val="24"/>
        </w:rPr>
        <w:t xml:space="preserve">Awards may be delayed </w:t>
      </w:r>
      <w:r w:rsidR="00D7618D" w:rsidRPr="003D4BF9">
        <w:rPr>
          <w:sz w:val="24"/>
          <w:szCs w:val="24"/>
        </w:rPr>
        <w:t xml:space="preserve">due to </w:t>
      </w:r>
      <w:r w:rsidRPr="003D4BF9">
        <w:rPr>
          <w:sz w:val="24"/>
          <w:szCs w:val="24"/>
        </w:rPr>
        <w:t xml:space="preserve">fluctuation of </w:t>
      </w:r>
      <w:r w:rsidR="00D7618D" w:rsidRPr="003D4BF9">
        <w:rPr>
          <w:sz w:val="24"/>
          <w:szCs w:val="24"/>
        </w:rPr>
        <w:t xml:space="preserve">the </w:t>
      </w:r>
      <w:r w:rsidRPr="003D4BF9">
        <w:rPr>
          <w:sz w:val="24"/>
          <w:szCs w:val="24"/>
        </w:rPr>
        <w:t>Federal budget and State</w:t>
      </w:r>
      <w:r w:rsidR="00FF4970" w:rsidRPr="003D4BF9">
        <w:rPr>
          <w:sz w:val="24"/>
          <w:szCs w:val="24"/>
        </w:rPr>
        <w:t xml:space="preserve"> </w:t>
      </w:r>
      <w:r w:rsidRPr="003D4BF9">
        <w:rPr>
          <w:sz w:val="24"/>
          <w:szCs w:val="24"/>
        </w:rPr>
        <w:t>allocation.</w:t>
      </w:r>
    </w:p>
    <w:p w14:paraId="542B74CF" w14:textId="77777777" w:rsidR="007C18E0" w:rsidRPr="003D4BF9" w:rsidRDefault="007C18E0" w:rsidP="007629E8">
      <w:pPr>
        <w:spacing w:before="1"/>
        <w:ind w:left="180"/>
        <w:jc w:val="both"/>
        <w:rPr>
          <w:rFonts w:ascii="Gill Sans MT" w:eastAsia="Gill Sans MT" w:hAnsi="Gill Sans MT" w:cs="Gill Sans MT"/>
          <w:sz w:val="24"/>
          <w:szCs w:val="24"/>
        </w:rPr>
      </w:pPr>
    </w:p>
    <w:p w14:paraId="222D1D44" w14:textId="78AE6640" w:rsidR="007C18E0" w:rsidRPr="003D4BF9" w:rsidRDefault="00FF4970" w:rsidP="007629E8">
      <w:pPr>
        <w:pStyle w:val="BodyText"/>
        <w:ind w:left="180" w:right="107"/>
        <w:jc w:val="both"/>
        <w:rPr>
          <w:sz w:val="24"/>
          <w:szCs w:val="24"/>
        </w:rPr>
      </w:pPr>
      <w:r w:rsidRPr="003D4BF9">
        <w:rPr>
          <w:spacing w:val="-1"/>
          <w:sz w:val="24"/>
          <w:szCs w:val="24"/>
        </w:rPr>
        <w:t>CDD</w:t>
      </w:r>
      <w:r w:rsidR="00361F9E" w:rsidRPr="003D4BF9">
        <w:rPr>
          <w:spacing w:val="-2"/>
          <w:sz w:val="24"/>
          <w:szCs w:val="24"/>
        </w:rPr>
        <w:t xml:space="preserve"> </w:t>
      </w:r>
      <w:r w:rsidR="00361F9E" w:rsidRPr="003D4BF9">
        <w:rPr>
          <w:spacing w:val="-1"/>
          <w:sz w:val="24"/>
          <w:szCs w:val="24"/>
        </w:rPr>
        <w:t>staff</w:t>
      </w:r>
      <w:r w:rsidR="00361F9E" w:rsidRPr="003D4BF9">
        <w:rPr>
          <w:spacing w:val="1"/>
          <w:sz w:val="24"/>
          <w:szCs w:val="24"/>
        </w:rPr>
        <w:t xml:space="preserve"> </w:t>
      </w:r>
      <w:r w:rsidR="00361F9E" w:rsidRPr="003D4BF9">
        <w:rPr>
          <w:spacing w:val="-1"/>
          <w:sz w:val="24"/>
          <w:szCs w:val="24"/>
        </w:rPr>
        <w:t>will</w:t>
      </w:r>
      <w:r w:rsidR="00361F9E" w:rsidRPr="003D4BF9">
        <w:rPr>
          <w:spacing w:val="1"/>
          <w:sz w:val="24"/>
          <w:szCs w:val="24"/>
        </w:rPr>
        <w:t xml:space="preserve"> </w:t>
      </w:r>
      <w:r w:rsidR="00361F9E" w:rsidRPr="003D4BF9">
        <w:rPr>
          <w:spacing w:val="-1"/>
          <w:sz w:val="24"/>
          <w:szCs w:val="24"/>
        </w:rPr>
        <w:t>first</w:t>
      </w:r>
      <w:r w:rsidR="00361F9E" w:rsidRPr="003D4BF9">
        <w:rPr>
          <w:spacing w:val="2"/>
          <w:sz w:val="24"/>
          <w:szCs w:val="24"/>
        </w:rPr>
        <w:t xml:space="preserve"> </w:t>
      </w:r>
      <w:r w:rsidR="00361F9E" w:rsidRPr="003D4BF9">
        <w:rPr>
          <w:spacing w:val="-1"/>
          <w:sz w:val="24"/>
          <w:szCs w:val="24"/>
        </w:rPr>
        <w:t>review</w:t>
      </w:r>
      <w:r w:rsidR="00361F9E" w:rsidRPr="003D4BF9">
        <w:rPr>
          <w:sz w:val="24"/>
          <w:szCs w:val="24"/>
        </w:rPr>
        <w:t xml:space="preserve"> </w:t>
      </w:r>
      <w:r w:rsidR="00361F9E" w:rsidRPr="003D4BF9">
        <w:rPr>
          <w:spacing w:val="-1"/>
          <w:sz w:val="24"/>
          <w:szCs w:val="24"/>
        </w:rPr>
        <w:t>each</w:t>
      </w:r>
      <w:r w:rsidR="00361F9E" w:rsidRPr="003D4BF9">
        <w:rPr>
          <w:spacing w:val="1"/>
          <w:sz w:val="24"/>
          <w:szCs w:val="24"/>
        </w:rPr>
        <w:t xml:space="preserve"> </w:t>
      </w:r>
      <w:r w:rsidR="00361F9E" w:rsidRPr="003D4BF9">
        <w:rPr>
          <w:spacing w:val="-1"/>
          <w:sz w:val="24"/>
          <w:szCs w:val="24"/>
        </w:rPr>
        <w:t>application</w:t>
      </w:r>
      <w:r w:rsidR="00361F9E" w:rsidRPr="003D4BF9">
        <w:rPr>
          <w:spacing w:val="-2"/>
          <w:sz w:val="24"/>
          <w:szCs w:val="24"/>
        </w:rPr>
        <w:t xml:space="preserve"> </w:t>
      </w:r>
      <w:r w:rsidR="00361F9E" w:rsidRPr="003D4BF9">
        <w:rPr>
          <w:sz w:val="24"/>
          <w:szCs w:val="24"/>
        </w:rPr>
        <w:t xml:space="preserve">for </w:t>
      </w:r>
      <w:r w:rsidR="00361F9E" w:rsidRPr="003D4BF9">
        <w:rPr>
          <w:spacing w:val="-1"/>
          <w:sz w:val="24"/>
          <w:szCs w:val="24"/>
        </w:rPr>
        <w:t>completeness.</w:t>
      </w:r>
      <w:r w:rsidR="00361F9E" w:rsidRPr="003D4BF9">
        <w:rPr>
          <w:spacing w:val="60"/>
          <w:sz w:val="24"/>
          <w:szCs w:val="24"/>
        </w:rPr>
        <w:t xml:space="preserve"> </w:t>
      </w:r>
      <w:r w:rsidR="00361F9E" w:rsidRPr="003D4BF9">
        <w:rPr>
          <w:spacing w:val="-1"/>
          <w:sz w:val="24"/>
          <w:szCs w:val="24"/>
        </w:rPr>
        <w:t>During</w:t>
      </w:r>
      <w:r w:rsidR="00361F9E" w:rsidRPr="003D4BF9">
        <w:rPr>
          <w:spacing w:val="-2"/>
          <w:sz w:val="24"/>
          <w:szCs w:val="24"/>
        </w:rPr>
        <w:t xml:space="preserve"> </w:t>
      </w:r>
      <w:r w:rsidR="00361F9E" w:rsidRPr="003D4BF9">
        <w:rPr>
          <w:spacing w:val="-1"/>
          <w:sz w:val="24"/>
          <w:szCs w:val="24"/>
        </w:rPr>
        <w:t>this</w:t>
      </w:r>
      <w:r w:rsidR="00361F9E" w:rsidRPr="003D4BF9">
        <w:rPr>
          <w:sz w:val="24"/>
          <w:szCs w:val="24"/>
        </w:rPr>
        <w:t xml:space="preserve"> </w:t>
      </w:r>
      <w:r w:rsidR="00361F9E" w:rsidRPr="003D4BF9">
        <w:rPr>
          <w:spacing w:val="-1"/>
          <w:sz w:val="24"/>
          <w:szCs w:val="24"/>
        </w:rPr>
        <w:t>review,</w:t>
      </w:r>
      <w:r w:rsidR="00361F9E" w:rsidRPr="003D4BF9">
        <w:rPr>
          <w:sz w:val="24"/>
          <w:szCs w:val="24"/>
        </w:rPr>
        <w:t xml:space="preserve"> </w:t>
      </w:r>
      <w:r w:rsidR="00361F9E" w:rsidRPr="003D4BF9">
        <w:rPr>
          <w:spacing w:val="-1"/>
          <w:sz w:val="24"/>
          <w:szCs w:val="24"/>
        </w:rPr>
        <w:t>staff</w:t>
      </w:r>
      <w:r w:rsidR="00361F9E" w:rsidRPr="003D4BF9">
        <w:rPr>
          <w:spacing w:val="-2"/>
          <w:sz w:val="24"/>
          <w:szCs w:val="24"/>
        </w:rPr>
        <w:t xml:space="preserve"> </w:t>
      </w:r>
      <w:r w:rsidR="00361F9E" w:rsidRPr="003D4BF9">
        <w:rPr>
          <w:spacing w:val="-1"/>
          <w:sz w:val="24"/>
          <w:szCs w:val="24"/>
        </w:rPr>
        <w:t>may</w:t>
      </w:r>
      <w:r w:rsidR="00361F9E" w:rsidRPr="003D4BF9">
        <w:rPr>
          <w:sz w:val="24"/>
          <w:szCs w:val="24"/>
        </w:rPr>
        <w:t xml:space="preserve"> </w:t>
      </w:r>
      <w:r w:rsidR="00361F9E" w:rsidRPr="003D4BF9">
        <w:rPr>
          <w:spacing w:val="-2"/>
          <w:sz w:val="24"/>
          <w:szCs w:val="24"/>
        </w:rPr>
        <w:t>contact</w:t>
      </w:r>
      <w:r w:rsidR="00361F9E" w:rsidRPr="003D4BF9">
        <w:rPr>
          <w:spacing w:val="69"/>
          <w:sz w:val="24"/>
          <w:szCs w:val="24"/>
        </w:rPr>
        <w:t xml:space="preserve"> </w:t>
      </w:r>
      <w:r w:rsidR="00361F9E" w:rsidRPr="003D4BF9">
        <w:rPr>
          <w:spacing w:val="-1"/>
          <w:sz w:val="24"/>
          <w:szCs w:val="24"/>
        </w:rPr>
        <w:t>an</w:t>
      </w:r>
      <w:r w:rsidR="00361F9E" w:rsidRPr="003D4BF9">
        <w:rPr>
          <w:spacing w:val="34"/>
          <w:sz w:val="24"/>
          <w:szCs w:val="24"/>
        </w:rPr>
        <w:t xml:space="preserve"> </w:t>
      </w:r>
      <w:r w:rsidR="00361F9E" w:rsidRPr="003D4BF9">
        <w:rPr>
          <w:spacing w:val="-1"/>
          <w:sz w:val="24"/>
          <w:szCs w:val="24"/>
        </w:rPr>
        <w:t>applicant</w:t>
      </w:r>
      <w:r w:rsidR="00361F9E" w:rsidRPr="003D4BF9">
        <w:rPr>
          <w:spacing w:val="35"/>
          <w:sz w:val="24"/>
          <w:szCs w:val="24"/>
        </w:rPr>
        <w:t xml:space="preserve"> </w:t>
      </w:r>
      <w:r w:rsidR="00361F9E" w:rsidRPr="003D4BF9">
        <w:rPr>
          <w:sz w:val="24"/>
          <w:szCs w:val="24"/>
        </w:rPr>
        <w:t>to</w:t>
      </w:r>
      <w:r w:rsidR="00361F9E" w:rsidRPr="003D4BF9">
        <w:rPr>
          <w:spacing w:val="35"/>
          <w:sz w:val="24"/>
          <w:szCs w:val="24"/>
        </w:rPr>
        <w:t xml:space="preserve"> </w:t>
      </w:r>
      <w:r w:rsidR="00361F9E" w:rsidRPr="003D4BF9">
        <w:rPr>
          <w:spacing w:val="-1"/>
          <w:sz w:val="24"/>
          <w:szCs w:val="24"/>
        </w:rPr>
        <w:t>discuss</w:t>
      </w:r>
      <w:r w:rsidR="00361F9E" w:rsidRPr="003D4BF9">
        <w:rPr>
          <w:spacing w:val="33"/>
          <w:sz w:val="24"/>
          <w:szCs w:val="24"/>
        </w:rPr>
        <w:t xml:space="preserve"> </w:t>
      </w:r>
      <w:r w:rsidR="00361F9E" w:rsidRPr="003D4BF9">
        <w:rPr>
          <w:spacing w:val="-1"/>
          <w:sz w:val="24"/>
          <w:szCs w:val="24"/>
        </w:rPr>
        <w:t>any</w:t>
      </w:r>
      <w:r w:rsidR="00361F9E" w:rsidRPr="003D4BF9">
        <w:rPr>
          <w:spacing w:val="34"/>
          <w:sz w:val="24"/>
          <w:szCs w:val="24"/>
        </w:rPr>
        <w:t xml:space="preserve"> </w:t>
      </w:r>
      <w:r w:rsidR="00361F9E" w:rsidRPr="003D4BF9">
        <w:rPr>
          <w:spacing w:val="-1"/>
          <w:sz w:val="24"/>
          <w:szCs w:val="24"/>
        </w:rPr>
        <w:t>concerns</w:t>
      </w:r>
      <w:r w:rsidR="00361F9E" w:rsidRPr="003D4BF9">
        <w:rPr>
          <w:spacing w:val="33"/>
          <w:sz w:val="24"/>
          <w:szCs w:val="24"/>
        </w:rPr>
        <w:t xml:space="preserve"> </w:t>
      </w:r>
      <w:r w:rsidR="00361F9E" w:rsidRPr="003D4BF9">
        <w:rPr>
          <w:sz w:val="24"/>
          <w:szCs w:val="24"/>
        </w:rPr>
        <w:t>or</w:t>
      </w:r>
      <w:r w:rsidR="00361F9E" w:rsidRPr="003D4BF9">
        <w:rPr>
          <w:spacing w:val="33"/>
          <w:sz w:val="24"/>
          <w:szCs w:val="24"/>
        </w:rPr>
        <w:t xml:space="preserve"> </w:t>
      </w:r>
      <w:r w:rsidR="00361F9E" w:rsidRPr="003D4BF9">
        <w:rPr>
          <w:spacing w:val="-1"/>
          <w:sz w:val="24"/>
          <w:szCs w:val="24"/>
        </w:rPr>
        <w:t>questions</w:t>
      </w:r>
      <w:r w:rsidR="00034624" w:rsidRPr="003D4BF9">
        <w:rPr>
          <w:spacing w:val="-1"/>
          <w:sz w:val="24"/>
          <w:szCs w:val="24"/>
        </w:rPr>
        <w:t>,</w:t>
      </w:r>
      <w:r w:rsidR="00361F9E" w:rsidRPr="003D4BF9">
        <w:rPr>
          <w:spacing w:val="34"/>
          <w:sz w:val="24"/>
          <w:szCs w:val="24"/>
        </w:rPr>
        <w:t xml:space="preserve"> </w:t>
      </w:r>
      <w:r w:rsidR="00361F9E" w:rsidRPr="003D4BF9">
        <w:rPr>
          <w:sz w:val="24"/>
          <w:szCs w:val="24"/>
        </w:rPr>
        <w:t>or</w:t>
      </w:r>
      <w:r w:rsidR="00361F9E" w:rsidRPr="003D4BF9">
        <w:rPr>
          <w:spacing w:val="33"/>
          <w:sz w:val="24"/>
          <w:szCs w:val="24"/>
        </w:rPr>
        <w:t xml:space="preserve"> </w:t>
      </w:r>
      <w:r w:rsidR="00361F9E" w:rsidRPr="003D4BF9">
        <w:rPr>
          <w:sz w:val="24"/>
          <w:szCs w:val="24"/>
        </w:rPr>
        <w:t>to</w:t>
      </w:r>
      <w:r w:rsidR="00361F9E" w:rsidRPr="003D4BF9">
        <w:rPr>
          <w:spacing w:val="35"/>
          <w:sz w:val="24"/>
          <w:szCs w:val="24"/>
        </w:rPr>
        <w:t xml:space="preserve"> </w:t>
      </w:r>
      <w:r w:rsidR="00361F9E" w:rsidRPr="003D4BF9">
        <w:rPr>
          <w:spacing w:val="-2"/>
          <w:sz w:val="24"/>
          <w:szCs w:val="24"/>
        </w:rPr>
        <w:t>request</w:t>
      </w:r>
      <w:r w:rsidR="00361F9E" w:rsidRPr="003D4BF9">
        <w:rPr>
          <w:spacing w:val="35"/>
          <w:sz w:val="24"/>
          <w:szCs w:val="24"/>
        </w:rPr>
        <w:t xml:space="preserve"> </w:t>
      </w:r>
      <w:r w:rsidR="00361F9E" w:rsidRPr="003D4BF9">
        <w:rPr>
          <w:spacing w:val="-1"/>
          <w:sz w:val="24"/>
          <w:szCs w:val="24"/>
        </w:rPr>
        <w:t>additional</w:t>
      </w:r>
      <w:r w:rsidR="00361F9E" w:rsidRPr="003D4BF9">
        <w:rPr>
          <w:spacing w:val="63"/>
          <w:sz w:val="24"/>
          <w:szCs w:val="24"/>
        </w:rPr>
        <w:t xml:space="preserve"> </w:t>
      </w:r>
      <w:r w:rsidR="00361F9E" w:rsidRPr="003D4BF9">
        <w:rPr>
          <w:spacing w:val="-1"/>
          <w:sz w:val="24"/>
          <w:szCs w:val="24"/>
        </w:rPr>
        <w:t>information</w:t>
      </w:r>
      <w:r w:rsidR="00361F9E" w:rsidRPr="003D4BF9">
        <w:rPr>
          <w:spacing w:val="2"/>
          <w:sz w:val="24"/>
          <w:szCs w:val="24"/>
        </w:rPr>
        <w:t xml:space="preserve"> </w:t>
      </w:r>
      <w:r w:rsidR="00361F9E" w:rsidRPr="003D4BF9">
        <w:rPr>
          <w:sz w:val="24"/>
          <w:szCs w:val="24"/>
        </w:rPr>
        <w:t>or</w:t>
      </w:r>
      <w:r w:rsidR="00361F9E" w:rsidRPr="003D4BF9">
        <w:rPr>
          <w:spacing w:val="3"/>
          <w:sz w:val="24"/>
          <w:szCs w:val="24"/>
        </w:rPr>
        <w:t xml:space="preserve"> </w:t>
      </w:r>
      <w:r w:rsidR="00361F9E" w:rsidRPr="003D4BF9">
        <w:rPr>
          <w:spacing w:val="-1"/>
          <w:sz w:val="24"/>
          <w:szCs w:val="24"/>
        </w:rPr>
        <w:t>documentation.</w:t>
      </w:r>
      <w:r w:rsidR="00361F9E" w:rsidRPr="003D4BF9">
        <w:rPr>
          <w:spacing w:val="9"/>
          <w:sz w:val="24"/>
          <w:szCs w:val="24"/>
        </w:rPr>
        <w:t xml:space="preserve"> </w:t>
      </w:r>
      <w:r w:rsidR="00361F9E" w:rsidRPr="003D4BF9">
        <w:rPr>
          <w:spacing w:val="-1"/>
          <w:sz w:val="24"/>
          <w:szCs w:val="24"/>
        </w:rPr>
        <w:t>Staff</w:t>
      </w:r>
      <w:r w:rsidR="00361F9E" w:rsidRPr="003D4BF9">
        <w:rPr>
          <w:spacing w:val="4"/>
          <w:sz w:val="24"/>
          <w:szCs w:val="24"/>
        </w:rPr>
        <w:t xml:space="preserve"> </w:t>
      </w:r>
      <w:r w:rsidR="00361F9E" w:rsidRPr="003D4BF9">
        <w:rPr>
          <w:spacing w:val="-1"/>
          <w:sz w:val="24"/>
          <w:szCs w:val="24"/>
        </w:rPr>
        <w:t>may</w:t>
      </w:r>
      <w:r w:rsidR="00361F9E" w:rsidRPr="003D4BF9">
        <w:rPr>
          <w:spacing w:val="4"/>
          <w:sz w:val="24"/>
          <w:szCs w:val="24"/>
        </w:rPr>
        <w:t xml:space="preserve"> </w:t>
      </w:r>
      <w:r w:rsidR="00361F9E" w:rsidRPr="003D4BF9">
        <w:rPr>
          <w:spacing w:val="-1"/>
          <w:sz w:val="24"/>
          <w:szCs w:val="24"/>
        </w:rPr>
        <w:t>require</w:t>
      </w:r>
      <w:r w:rsidR="00361F9E" w:rsidRPr="003D4BF9">
        <w:rPr>
          <w:spacing w:val="2"/>
          <w:sz w:val="24"/>
          <w:szCs w:val="24"/>
        </w:rPr>
        <w:t xml:space="preserve"> </w:t>
      </w:r>
      <w:r w:rsidR="00361F9E" w:rsidRPr="003D4BF9">
        <w:rPr>
          <w:spacing w:val="-1"/>
          <w:sz w:val="24"/>
          <w:szCs w:val="24"/>
        </w:rPr>
        <w:t>additional</w:t>
      </w:r>
      <w:r w:rsidR="00361F9E" w:rsidRPr="003D4BF9">
        <w:rPr>
          <w:spacing w:val="4"/>
          <w:sz w:val="24"/>
          <w:szCs w:val="24"/>
        </w:rPr>
        <w:t xml:space="preserve"> </w:t>
      </w:r>
      <w:r w:rsidR="00361F9E" w:rsidRPr="003D4BF9">
        <w:rPr>
          <w:spacing w:val="-1"/>
          <w:sz w:val="24"/>
          <w:szCs w:val="24"/>
        </w:rPr>
        <w:t>information</w:t>
      </w:r>
      <w:r w:rsidR="00361F9E" w:rsidRPr="003D4BF9">
        <w:rPr>
          <w:spacing w:val="4"/>
          <w:sz w:val="24"/>
          <w:szCs w:val="24"/>
        </w:rPr>
        <w:t xml:space="preserve"> </w:t>
      </w:r>
      <w:r w:rsidR="00361F9E" w:rsidRPr="003D4BF9">
        <w:rPr>
          <w:spacing w:val="-1"/>
          <w:sz w:val="24"/>
          <w:szCs w:val="24"/>
        </w:rPr>
        <w:t>from</w:t>
      </w:r>
      <w:r w:rsidR="00361F9E" w:rsidRPr="003D4BF9">
        <w:rPr>
          <w:spacing w:val="5"/>
          <w:sz w:val="24"/>
          <w:szCs w:val="24"/>
        </w:rPr>
        <w:t xml:space="preserve"> </w:t>
      </w:r>
      <w:r w:rsidR="00361F9E" w:rsidRPr="003D4BF9">
        <w:rPr>
          <w:spacing w:val="-1"/>
          <w:sz w:val="24"/>
          <w:szCs w:val="24"/>
        </w:rPr>
        <w:t>the</w:t>
      </w:r>
      <w:r w:rsidR="00361F9E" w:rsidRPr="003D4BF9">
        <w:rPr>
          <w:spacing w:val="4"/>
          <w:sz w:val="24"/>
          <w:szCs w:val="24"/>
        </w:rPr>
        <w:t xml:space="preserve"> </w:t>
      </w:r>
      <w:r w:rsidR="00361F9E" w:rsidRPr="003D4BF9">
        <w:rPr>
          <w:spacing w:val="-1"/>
          <w:sz w:val="24"/>
          <w:szCs w:val="24"/>
        </w:rPr>
        <w:t>applicant</w:t>
      </w:r>
      <w:r w:rsidR="00361F9E" w:rsidRPr="003D4BF9">
        <w:rPr>
          <w:spacing w:val="3"/>
          <w:sz w:val="24"/>
          <w:szCs w:val="24"/>
        </w:rPr>
        <w:t xml:space="preserve"> </w:t>
      </w:r>
      <w:r w:rsidR="00361F9E" w:rsidRPr="003D4BF9">
        <w:rPr>
          <w:sz w:val="24"/>
          <w:szCs w:val="24"/>
        </w:rPr>
        <w:t>to</w:t>
      </w:r>
      <w:r w:rsidR="00361F9E" w:rsidRPr="003D4BF9">
        <w:rPr>
          <w:spacing w:val="3"/>
          <w:sz w:val="24"/>
          <w:szCs w:val="24"/>
        </w:rPr>
        <w:t xml:space="preserve"> </w:t>
      </w:r>
      <w:r w:rsidR="00361F9E" w:rsidRPr="003D4BF9">
        <w:rPr>
          <w:spacing w:val="-1"/>
          <w:sz w:val="24"/>
          <w:szCs w:val="24"/>
        </w:rPr>
        <w:t>clarify</w:t>
      </w:r>
      <w:r w:rsidR="00361F9E" w:rsidRPr="003D4BF9">
        <w:rPr>
          <w:spacing w:val="55"/>
          <w:sz w:val="24"/>
          <w:szCs w:val="24"/>
        </w:rPr>
        <w:t xml:space="preserve"> </w:t>
      </w:r>
      <w:r w:rsidR="00361F9E" w:rsidRPr="003D4BF9">
        <w:rPr>
          <w:spacing w:val="-1"/>
          <w:sz w:val="24"/>
          <w:szCs w:val="24"/>
        </w:rPr>
        <w:t>information</w:t>
      </w:r>
      <w:r w:rsidR="00361F9E" w:rsidRPr="003D4BF9">
        <w:rPr>
          <w:spacing w:val="3"/>
          <w:sz w:val="24"/>
          <w:szCs w:val="24"/>
        </w:rPr>
        <w:t xml:space="preserve"> </w:t>
      </w:r>
      <w:r w:rsidR="00361F9E" w:rsidRPr="003D4BF9">
        <w:rPr>
          <w:spacing w:val="-1"/>
          <w:sz w:val="24"/>
          <w:szCs w:val="24"/>
        </w:rPr>
        <w:t>presented</w:t>
      </w:r>
      <w:r w:rsidR="00361F9E" w:rsidRPr="003D4BF9">
        <w:rPr>
          <w:spacing w:val="6"/>
          <w:sz w:val="24"/>
          <w:szCs w:val="24"/>
        </w:rPr>
        <w:t xml:space="preserve"> </w:t>
      </w:r>
      <w:r w:rsidR="00361F9E" w:rsidRPr="003D4BF9">
        <w:rPr>
          <w:spacing w:val="-1"/>
          <w:sz w:val="24"/>
          <w:szCs w:val="24"/>
        </w:rPr>
        <w:t>in</w:t>
      </w:r>
      <w:r w:rsidR="00361F9E" w:rsidRPr="003D4BF9">
        <w:rPr>
          <w:spacing w:val="3"/>
          <w:sz w:val="24"/>
          <w:szCs w:val="24"/>
        </w:rPr>
        <w:t xml:space="preserve"> </w:t>
      </w:r>
      <w:r w:rsidR="00361F9E" w:rsidRPr="003D4BF9">
        <w:rPr>
          <w:spacing w:val="-1"/>
          <w:sz w:val="24"/>
          <w:szCs w:val="24"/>
        </w:rPr>
        <w:t>the</w:t>
      </w:r>
      <w:r w:rsidR="00361F9E" w:rsidRPr="003D4BF9">
        <w:rPr>
          <w:spacing w:val="5"/>
          <w:sz w:val="24"/>
          <w:szCs w:val="24"/>
        </w:rPr>
        <w:t xml:space="preserve"> </w:t>
      </w:r>
      <w:r w:rsidR="00361F9E" w:rsidRPr="003D4BF9">
        <w:rPr>
          <w:spacing w:val="-1"/>
          <w:sz w:val="24"/>
          <w:szCs w:val="24"/>
        </w:rPr>
        <w:t>application;</w:t>
      </w:r>
      <w:r w:rsidR="00361F9E" w:rsidRPr="003D4BF9">
        <w:rPr>
          <w:spacing w:val="5"/>
          <w:sz w:val="24"/>
          <w:szCs w:val="24"/>
        </w:rPr>
        <w:t xml:space="preserve"> </w:t>
      </w:r>
      <w:r w:rsidR="00361F9E" w:rsidRPr="003D4BF9">
        <w:rPr>
          <w:spacing w:val="-1"/>
          <w:sz w:val="24"/>
          <w:szCs w:val="24"/>
        </w:rPr>
        <w:t>however,</w:t>
      </w:r>
      <w:r w:rsidR="00361F9E" w:rsidRPr="003D4BF9">
        <w:rPr>
          <w:spacing w:val="5"/>
          <w:sz w:val="24"/>
          <w:szCs w:val="24"/>
        </w:rPr>
        <w:t xml:space="preserve"> </w:t>
      </w:r>
      <w:r w:rsidR="00361F9E" w:rsidRPr="003D4BF9">
        <w:rPr>
          <w:spacing w:val="-1"/>
          <w:sz w:val="24"/>
          <w:szCs w:val="24"/>
        </w:rPr>
        <w:t>the</w:t>
      </w:r>
      <w:r w:rsidR="00361F9E" w:rsidRPr="003D4BF9">
        <w:rPr>
          <w:spacing w:val="5"/>
          <w:sz w:val="24"/>
          <w:szCs w:val="24"/>
        </w:rPr>
        <w:t xml:space="preserve"> </w:t>
      </w:r>
      <w:r w:rsidR="00361F9E" w:rsidRPr="003D4BF9">
        <w:rPr>
          <w:spacing w:val="-1"/>
          <w:sz w:val="24"/>
          <w:szCs w:val="24"/>
        </w:rPr>
        <w:t>applicant</w:t>
      </w:r>
      <w:r w:rsidR="00361F9E" w:rsidRPr="003D4BF9">
        <w:rPr>
          <w:spacing w:val="6"/>
          <w:sz w:val="24"/>
          <w:szCs w:val="24"/>
        </w:rPr>
        <w:t xml:space="preserve"> </w:t>
      </w:r>
      <w:r w:rsidR="00361F9E" w:rsidRPr="003D4BF9">
        <w:rPr>
          <w:spacing w:val="-1"/>
          <w:sz w:val="24"/>
          <w:szCs w:val="24"/>
        </w:rPr>
        <w:t>may</w:t>
      </w:r>
      <w:r w:rsidR="00361F9E" w:rsidRPr="003D4BF9">
        <w:rPr>
          <w:spacing w:val="5"/>
          <w:sz w:val="24"/>
          <w:szCs w:val="24"/>
        </w:rPr>
        <w:t xml:space="preserve"> </w:t>
      </w:r>
      <w:r w:rsidR="00361F9E" w:rsidRPr="003D4BF9">
        <w:rPr>
          <w:spacing w:val="-1"/>
          <w:sz w:val="24"/>
          <w:szCs w:val="24"/>
        </w:rPr>
        <w:t>only</w:t>
      </w:r>
      <w:r w:rsidR="00361F9E" w:rsidRPr="003D4BF9">
        <w:rPr>
          <w:spacing w:val="5"/>
          <w:sz w:val="24"/>
          <w:szCs w:val="24"/>
        </w:rPr>
        <w:t xml:space="preserve"> </w:t>
      </w:r>
      <w:r w:rsidR="00361F9E" w:rsidRPr="003D4BF9">
        <w:rPr>
          <w:spacing w:val="-2"/>
          <w:sz w:val="24"/>
          <w:szCs w:val="24"/>
        </w:rPr>
        <w:t>submit</w:t>
      </w:r>
      <w:r w:rsidR="00361F9E" w:rsidRPr="003D4BF9">
        <w:rPr>
          <w:spacing w:val="6"/>
          <w:sz w:val="24"/>
          <w:szCs w:val="24"/>
        </w:rPr>
        <w:t xml:space="preserve"> </w:t>
      </w:r>
      <w:r w:rsidR="00361F9E" w:rsidRPr="003D4BF9">
        <w:rPr>
          <w:spacing w:val="-1"/>
          <w:sz w:val="24"/>
          <w:szCs w:val="24"/>
        </w:rPr>
        <w:t>additional</w:t>
      </w:r>
      <w:r w:rsidR="00361F9E" w:rsidRPr="003D4BF9">
        <w:rPr>
          <w:spacing w:val="5"/>
          <w:sz w:val="24"/>
          <w:szCs w:val="24"/>
        </w:rPr>
        <w:t xml:space="preserve"> </w:t>
      </w:r>
      <w:r w:rsidR="00361F9E" w:rsidRPr="003D4BF9">
        <w:rPr>
          <w:spacing w:val="-1"/>
          <w:sz w:val="24"/>
          <w:szCs w:val="24"/>
        </w:rPr>
        <w:t>information</w:t>
      </w:r>
      <w:r w:rsidR="00361F9E" w:rsidRPr="003D4BF9">
        <w:rPr>
          <w:spacing w:val="6"/>
          <w:sz w:val="24"/>
          <w:szCs w:val="24"/>
        </w:rPr>
        <w:t xml:space="preserve"> </w:t>
      </w:r>
      <w:r w:rsidR="00361F9E" w:rsidRPr="003D4BF9">
        <w:rPr>
          <w:spacing w:val="-2"/>
          <w:sz w:val="24"/>
          <w:szCs w:val="24"/>
        </w:rPr>
        <w:t>after</w:t>
      </w:r>
      <w:r w:rsidR="00361F9E" w:rsidRPr="003D4BF9">
        <w:rPr>
          <w:spacing w:val="85"/>
          <w:sz w:val="24"/>
          <w:szCs w:val="24"/>
        </w:rPr>
        <w:t xml:space="preserve"> </w:t>
      </w:r>
      <w:r w:rsidR="00361F9E" w:rsidRPr="003D4BF9">
        <w:rPr>
          <w:sz w:val="24"/>
          <w:szCs w:val="24"/>
        </w:rPr>
        <w:t>the</w:t>
      </w:r>
      <w:r w:rsidR="00361F9E" w:rsidRPr="003D4BF9">
        <w:rPr>
          <w:spacing w:val="1"/>
          <w:sz w:val="24"/>
          <w:szCs w:val="24"/>
        </w:rPr>
        <w:t xml:space="preserve"> </w:t>
      </w:r>
      <w:r w:rsidR="00361F9E" w:rsidRPr="003D4BF9">
        <w:rPr>
          <w:spacing w:val="-1"/>
          <w:sz w:val="24"/>
          <w:szCs w:val="24"/>
        </w:rPr>
        <w:lastRenderedPageBreak/>
        <w:t>initial</w:t>
      </w:r>
      <w:r w:rsidR="00361F9E" w:rsidRPr="003D4BF9">
        <w:rPr>
          <w:sz w:val="24"/>
          <w:szCs w:val="24"/>
        </w:rPr>
        <w:t xml:space="preserve"> </w:t>
      </w:r>
      <w:r w:rsidR="00361F9E" w:rsidRPr="003D4BF9">
        <w:rPr>
          <w:spacing w:val="-1"/>
          <w:sz w:val="24"/>
          <w:szCs w:val="24"/>
        </w:rPr>
        <w:t>application</w:t>
      </w:r>
      <w:r w:rsidR="00361F9E" w:rsidRPr="003D4BF9">
        <w:rPr>
          <w:spacing w:val="1"/>
          <w:sz w:val="24"/>
          <w:szCs w:val="24"/>
        </w:rPr>
        <w:t xml:space="preserve"> </w:t>
      </w:r>
      <w:r w:rsidR="00361F9E" w:rsidRPr="003D4BF9">
        <w:rPr>
          <w:spacing w:val="-1"/>
          <w:sz w:val="24"/>
          <w:szCs w:val="24"/>
        </w:rPr>
        <w:t>if</w:t>
      </w:r>
      <w:r w:rsidR="00361F9E" w:rsidRPr="003D4BF9">
        <w:rPr>
          <w:spacing w:val="-2"/>
          <w:sz w:val="24"/>
          <w:szCs w:val="24"/>
        </w:rPr>
        <w:t xml:space="preserve"> </w:t>
      </w:r>
      <w:r w:rsidR="00361F9E" w:rsidRPr="003D4BF9">
        <w:rPr>
          <w:spacing w:val="-1"/>
          <w:sz w:val="24"/>
          <w:szCs w:val="24"/>
        </w:rPr>
        <w:t>and when</w:t>
      </w:r>
      <w:r w:rsidR="00361F9E" w:rsidRPr="003D4BF9">
        <w:rPr>
          <w:spacing w:val="1"/>
          <w:sz w:val="24"/>
          <w:szCs w:val="24"/>
        </w:rPr>
        <w:t xml:space="preserve"> </w:t>
      </w:r>
      <w:r w:rsidR="00361F9E" w:rsidRPr="003D4BF9">
        <w:rPr>
          <w:spacing w:val="-1"/>
          <w:sz w:val="24"/>
          <w:szCs w:val="24"/>
        </w:rPr>
        <w:t>specifically</w:t>
      </w:r>
      <w:r w:rsidR="00361F9E" w:rsidRPr="003D4BF9">
        <w:rPr>
          <w:sz w:val="24"/>
          <w:szCs w:val="24"/>
        </w:rPr>
        <w:t xml:space="preserve"> </w:t>
      </w:r>
      <w:r w:rsidR="00361F9E" w:rsidRPr="003D4BF9">
        <w:rPr>
          <w:spacing w:val="-1"/>
          <w:sz w:val="24"/>
          <w:szCs w:val="24"/>
        </w:rPr>
        <w:t xml:space="preserve">requested </w:t>
      </w:r>
      <w:r w:rsidR="00361F9E" w:rsidRPr="003D4BF9">
        <w:rPr>
          <w:sz w:val="24"/>
          <w:szCs w:val="24"/>
        </w:rPr>
        <w:t xml:space="preserve">by </w:t>
      </w:r>
      <w:r w:rsidR="00361F9E" w:rsidRPr="003D4BF9">
        <w:rPr>
          <w:spacing w:val="-1"/>
          <w:sz w:val="24"/>
          <w:szCs w:val="24"/>
        </w:rPr>
        <w:t>staff.</w:t>
      </w:r>
    </w:p>
    <w:p w14:paraId="37C87B0B" w14:textId="77777777" w:rsidR="007C18E0" w:rsidRPr="003D4BF9" w:rsidRDefault="007C18E0" w:rsidP="007629E8">
      <w:pPr>
        <w:spacing w:before="10"/>
        <w:ind w:left="180"/>
        <w:jc w:val="both"/>
        <w:rPr>
          <w:rFonts w:ascii="Gill Sans MT" w:eastAsia="Gill Sans MT" w:hAnsi="Gill Sans MT" w:cs="Gill Sans MT"/>
          <w:sz w:val="24"/>
          <w:szCs w:val="24"/>
        </w:rPr>
      </w:pPr>
    </w:p>
    <w:p w14:paraId="43773FF9" w14:textId="714D8F35" w:rsidR="004C1D4B" w:rsidRPr="003D4BF9" w:rsidRDefault="7BA794DE" w:rsidP="007629E8">
      <w:pPr>
        <w:pStyle w:val="BodyText"/>
        <w:ind w:left="180" w:right="107"/>
        <w:jc w:val="both"/>
        <w:rPr>
          <w:sz w:val="24"/>
          <w:szCs w:val="24"/>
        </w:rPr>
      </w:pPr>
      <w:r w:rsidRPr="003D4BF9">
        <w:rPr>
          <w:spacing w:val="-1"/>
          <w:sz w:val="24"/>
          <w:szCs w:val="24"/>
        </w:rPr>
        <w:t>Applicants</w:t>
      </w:r>
      <w:r w:rsidRPr="003D4BF9">
        <w:rPr>
          <w:spacing w:val="24"/>
          <w:sz w:val="24"/>
          <w:szCs w:val="24"/>
        </w:rPr>
        <w:t xml:space="preserve"> </w:t>
      </w:r>
      <w:r w:rsidRPr="003D4BF9">
        <w:rPr>
          <w:sz w:val="24"/>
          <w:szCs w:val="24"/>
        </w:rPr>
        <w:t>for</w:t>
      </w:r>
      <w:r w:rsidRPr="003D4BF9">
        <w:rPr>
          <w:spacing w:val="24"/>
          <w:sz w:val="24"/>
          <w:szCs w:val="24"/>
        </w:rPr>
        <w:t xml:space="preserve"> </w:t>
      </w:r>
      <w:r w:rsidRPr="003D4BF9">
        <w:rPr>
          <w:spacing w:val="-1"/>
          <w:sz w:val="24"/>
          <w:szCs w:val="24"/>
        </w:rPr>
        <w:t>CDBG</w:t>
      </w:r>
      <w:r w:rsidRPr="003D4BF9">
        <w:rPr>
          <w:spacing w:val="25"/>
          <w:sz w:val="24"/>
          <w:szCs w:val="24"/>
        </w:rPr>
        <w:t xml:space="preserve"> </w:t>
      </w:r>
      <w:r w:rsidRPr="003D4BF9">
        <w:rPr>
          <w:spacing w:val="-1"/>
          <w:sz w:val="24"/>
          <w:szCs w:val="24"/>
        </w:rPr>
        <w:t>planning</w:t>
      </w:r>
      <w:r w:rsidRPr="003D4BF9">
        <w:rPr>
          <w:spacing w:val="24"/>
          <w:sz w:val="24"/>
          <w:szCs w:val="24"/>
        </w:rPr>
        <w:t xml:space="preserve"> </w:t>
      </w:r>
      <w:r w:rsidRPr="003D4BF9">
        <w:rPr>
          <w:spacing w:val="-1"/>
          <w:sz w:val="24"/>
          <w:szCs w:val="24"/>
        </w:rPr>
        <w:t>grant</w:t>
      </w:r>
      <w:r w:rsidRPr="003D4BF9">
        <w:rPr>
          <w:spacing w:val="26"/>
          <w:sz w:val="24"/>
          <w:szCs w:val="24"/>
        </w:rPr>
        <w:t xml:space="preserve"> </w:t>
      </w:r>
      <w:r w:rsidRPr="003D4BF9">
        <w:rPr>
          <w:sz w:val="24"/>
          <w:szCs w:val="24"/>
        </w:rPr>
        <w:t>funds</w:t>
      </w:r>
      <w:r w:rsidRPr="003D4BF9">
        <w:rPr>
          <w:spacing w:val="24"/>
          <w:sz w:val="24"/>
          <w:szCs w:val="24"/>
        </w:rPr>
        <w:t xml:space="preserve"> </w:t>
      </w:r>
      <w:r w:rsidRPr="003D4BF9">
        <w:rPr>
          <w:spacing w:val="-1"/>
          <w:sz w:val="24"/>
          <w:szCs w:val="24"/>
        </w:rPr>
        <w:t>will</w:t>
      </w:r>
      <w:r w:rsidRPr="003D4BF9">
        <w:rPr>
          <w:spacing w:val="24"/>
          <w:sz w:val="24"/>
          <w:szCs w:val="24"/>
        </w:rPr>
        <w:t xml:space="preserve"> </w:t>
      </w:r>
      <w:r w:rsidRPr="003D4BF9">
        <w:rPr>
          <w:sz w:val="24"/>
          <w:szCs w:val="24"/>
        </w:rPr>
        <w:t>be</w:t>
      </w:r>
      <w:r w:rsidRPr="003D4BF9">
        <w:rPr>
          <w:spacing w:val="25"/>
          <w:sz w:val="24"/>
          <w:szCs w:val="24"/>
        </w:rPr>
        <w:t xml:space="preserve"> </w:t>
      </w:r>
      <w:r w:rsidR="79D79700" w:rsidRPr="003D4BF9">
        <w:rPr>
          <w:spacing w:val="-1"/>
          <w:sz w:val="24"/>
          <w:szCs w:val="24"/>
        </w:rPr>
        <w:t>evaluated as to</w:t>
      </w:r>
      <w:r w:rsidRPr="003D4BF9">
        <w:rPr>
          <w:spacing w:val="24"/>
          <w:sz w:val="24"/>
          <w:szCs w:val="24"/>
        </w:rPr>
        <w:t xml:space="preserve"> </w:t>
      </w:r>
      <w:r w:rsidRPr="003D4BF9">
        <w:rPr>
          <w:sz w:val="24"/>
          <w:szCs w:val="24"/>
        </w:rPr>
        <w:t>how</w:t>
      </w:r>
      <w:r w:rsidRPr="003D4BF9">
        <w:rPr>
          <w:spacing w:val="24"/>
          <w:sz w:val="24"/>
          <w:szCs w:val="24"/>
        </w:rPr>
        <w:t xml:space="preserve"> </w:t>
      </w:r>
      <w:r w:rsidRPr="003D4BF9">
        <w:rPr>
          <w:spacing w:val="-1"/>
          <w:sz w:val="24"/>
          <w:szCs w:val="24"/>
        </w:rPr>
        <w:t>the</w:t>
      </w:r>
      <w:r w:rsidRPr="003D4BF9">
        <w:rPr>
          <w:spacing w:val="25"/>
          <w:sz w:val="24"/>
          <w:szCs w:val="24"/>
        </w:rPr>
        <w:t xml:space="preserve"> </w:t>
      </w:r>
      <w:r w:rsidRPr="003D4BF9">
        <w:rPr>
          <w:spacing w:val="-1"/>
          <w:sz w:val="24"/>
          <w:szCs w:val="24"/>
        </w:rPr>
        <w:t>proposed</w:t>
      </w:r>
      <w:r w:rsidR="4415417A" w:rsidRPr="003D4BF9">
        <w:rPr>
          <w:spacing w:val="-1"/>
          <w:sz w:val="24"/>
          <w:szCs w:val="24"/>
        </w:rPr>
        <w:t xml:space="preserve"> long-term</w:t>
      </w:r>
      <w:r w:rsidRPr="003D4BF9">
        <w:rPr>
          <w:spacing w:val="25"/>
          <w:sz w:val="24"/>
          <w:szCs w:val="24"/>
        </w:rPr>
        <w:t xml:space="preserve"> </w:t>
      </w:r>
      <w:r w:rsidRPr="003D4BF9">
        <w:rPr>
          <w:spacing w:val="-1"/>
          <w:sz w:val="24"/>
          <w:szCs w:val="24"/>
        </w:rPr>
        <w:t>planning</w:t>
      </w:r>
      <w:r w:rsidRPr="003D4BF9">
        <w:rPr>
          <w:spacing w:val="24"/>
          <w:sz w:val="24"/>
          <w:szCs w:val="24"/>
        </w:rPr>
        <w:t xml:space="preserve"> </w:t>
      </w:r>
      <w:r w:rsidRPr="003D4BF9">
        <w:rPr>
          <w:spacing w:val="-1"/>
          <w:sz w:val="24"/>
          <w:szCs w:val="24"/>
        </w:rPr>
        <w:t>project</w:t>
      </w:r>
      <w:r w:rsidRPr="003D4BF9">
        <w:rPr>
          <w:spacing w:val="49"/>
          <w:sz w:val="24"/>
          <w:szCs w:val="24"/>
        </w:rPr>
        <w:t xml:space="preserve"> </w:t>
      </w:r>
      <w:r w:rsidRPr="003D4BF9">
        <w:rPr>
          <w:spacing w:val="-1"/>
          <w:sz w:val="24"/>
          <w:szCs w:val="24"/>
        </w:rPr>
        <w:t>meets</w:t>
      </w:r>
      <w:r w:rsidRPr="003D4BF9">
        <w:rPr>
          <w:spacing w:val="-3"/>
          <w:sz w:val="24"/>
          <w:szCs w:val="24"/>
        </w:rPr>
        <w:t xml:space="preserve"> </w:t>
      </w:r>
      <w:r w:rsidR="355B81B3" w:rsidRPr="003D4BF9">
        <w:rPr>
          <w:spacing w:val="-3"/>
          <w:sz w:val="24"/>
          <w:szCs w:val="24"/>
        </w:rPr>
        <w:t xml:space="preserve">each of </w:t>
      </w:r>
      <w:r w:rsidRPr="003D4BF9">
        <w:rPr>
          <w:sz w:val="24"/>
          <w:szCs w:val="24"/>
        </w:rPr>
        <w:t>the</w:t>
      </w:r>
      <w:r w:rsidRPr="003D4BF9">
        <w:rPr>
          <w:spacing w:val="-2"/>
          <w:sz w:val="24"/>
          <w:szCs w:val="24"/>
        </w:rPr>
        <w:t xml:space="preserve"> </w:t>
      </w:r>
      <w:r w:rsidR="5C7B7366" w:rsidRPr="003D4BF9">
        <w:rPr>
          <w:spacing w:val="-1"/>
          <w:sz w:val="24"/>
          <w:szCs w:val="24"/>
        </w:rPr>
        <w:t>application</w:t>
      </w:r>
      <w:r w:rsidRPr="003D4BF9">
        <w:rPr>
          <w:spacing w:val="-2"/>
          <w:sz w:val="24"/>
          <w:szCs w:val="24"/>
        </w:rPr>
        <w:t xml:space="preserve"> </w:t>
      </w:r>
      <w:r w:rsidRPr="003D4BF9">
        <w:rPr>
          <w:spacing w:val="-1"/>
          <w:sz w:val="24"/>
          <w:szCs w:val="24"/>
        </w:rPr>
        <w:t>criteria</w:t>
      </w:r>
      <w:r w:rsidR="567285A2" w:rsidRPr="003D4BF9">
        <w:rPr>
          <w:spacing w:val="-1"/>
          <w:sz w:val="24"/>
          <w:szCs w:val="24"/>
        </w:rPr>
        <w:t>, consistent with the overall goal of helping communities address their greatest needs, concerns and issues, and especially address the needs of low</w:t>
      </w:r>
      <w:r w:rsidR="4415417A" w:rsidRPr="003D4BF9">
        <w:rPr>
          <w:spacing w:val="-1"/>
          <w:sz w:val="24"/>
          <w:szCs w:val="24"/>
        </w:rPr>
        <w:t>-</w:t>
      </w:r>
      <w:r w:rsidR="567285A2" w:rsidRPr="003D4BF9">
        <w:rPr>
          <w:spacing w:val="-1"/>
          <w:sz w:val="24"/>
          <w:szCs w:val="24"/>
        </w:rPr>
        <w:t xml:space="preserve"> and </w:t>
      </w:r>
      <w:r w:rsidR="4D8F9A88" w:rsidRPr="003D4BF9">
        <w:rPr>
          <w:spacing w:val="-1"/>
          <w:sz w:val="24"/>
          <w:szCs w:val="24"/>
        </w:rPr>
        <w:t>moderate-income</w:t>
      </w:r>
      <w:r w:rsidR="567285A2" w:rsidRPr="003D4BF9">
        <w:rPr>
          <w:spacing w:val="-1"/>
          <w:sz w:val="24"/>
          <w:szCs w:val="24"/>
        </w:rPr>
        <w:t xml:space="preserve"> households, combined with the likelihood to achieve substantial community impact. </w:t>
      </w:r>
      <w:r w:rsidR="4415417A" w:rsidRPr="003D4BF9">
        <w:rPr>
          <w:spacing w:val="-1"/>
          <w:sz w:val="24"/>
          <w:szCs w:val="24"/>
        </w:rPr>
        <w:t>CDD s</w:t>
      </w:r>
      <w:r w:rsidRPr="003D4BF9">
        <w:rPr>
          <w:spacing w:val="-1"/>
          <w:sz w:val="24"/>
          <w:szCs w:val="24"/>
        </w:rPr>
        <w:t>taff</w:t>
      </w:r>
      <w:r w:rsidRPr="003D4BF9">
        <w:rPr>
          <w:sz w:val="24"/>
          <w:szCs w:val="24"/>
        </w:rPr>
        <w:t xml:space="preserve"> </w:t>
      </w:r>
      <w:r w:rsidRPr="003D4BF9">
        <w:rPr>
          <w:spacing w:val="-1"/>
          <w:sz w:val="24"/>
          <w:szCs w:val="24"/>
        </w:rPr>
        <w:t>will</w:t>
      </w:r>
      <w:r w:rsidRPr="003D4BF9">
        <w:rPr>
          <w:spacing w:val="60"/>
          <w:sz w:val="24"/>
          <w:szCs w:val="24"/>
        </w:rPr>
        <w:t xml:space="preserve"> </w:t>
      </w:r>
      <w:r w:rsidRPr="003D4BF9">
        <w:rPr>
          <w:spacing w:val="-1"/>
          <w:sz w:val="24"/>
          <w:szCs w:val="24"/>
        </w:rPr>
        <w:t>consider</w:t>
      </w:r>
      <w:r w:rsidRPr="003D4BF9">
        <w:rPr>
          <w:spacing w:val="60"/>
          <w:sz w:val="24"/>
          <w:szCs w:val="24"/>
        </w:rPr>
        <w:t xml:space="preserve"> </w:t>
      </w:r>
      <w:r w:rsidRPr="003D4BF9">
        <w:rPr>
          <w:spacing w:val="-1"/>
          <w:sz w:val="24"/>
          <w:szCs w:val="24"/>
        </w:rPr>
        <w:t>the</w:t>
      </w:r>
      <w:r w:rsidRPr="003D4BF9">
        <w:rPr>
          <w:spacing w:val="60"/>
          <w:sz w:val="24"/>
          <w:szCs w:val="24"/>
        </w:rPr>
        <w:t xml:space="preserve"> </w:t>
      </w:r>
      <w:r w:rsidRPr="003D4BF9">
        <w:rPr>
          <w:spacing w:val="-2"/>
          <w:sz w:val="24"/>
          <w:szCs w:val="24"/>
        </w:rPr>
        <w:t>overall</w:t>
      </w:r>
      <w:r w:rsidRPr="003D4BF9">
        <w:rPr>
          <w:spacing w:val="60"/>
          <w:sz w:val="24"/>
          <w:szCs w:val="24"/>
        </w:rPr>
        <w:t xml:space="preserve"> </w:t>
      </w:r>
      <w:r w:rsidRPr="003D4BF9">
        <w:rPr>
          <w:spacing w:val="-1"/>
          <w:sz w:val="24"/>
          <w:szCs w:val="24"/>
        </w:rPr>
        <w:t>quality</w:t>
      </w:r>
      <w:r w:rsidRPr="003D4BF9">
        <w:rPr>
          <w:spacing w:val="60"/>
          <w:sz w:val="24"/>
          <w:szCs w:val="24"/>
        </w:rPr>
        <w:t xml:space="preserve"> </w:t>
      </w:r>
      <w:r w:rsidRPr="003D4BF9">
        <w:rPr>
          <w:sz w:val="24"/>
          <w:szCs w:val="24"/>
        </w:rPr>
        <w:t>of</w:t>
      </w:r>
      <w:r w:rsidRPr="003D4BF9">
        <w:rPr>
          <w:spacing w:val="58"/>
          <w:sz w:val="24"/>
          <w:szCs w:val="24"/>
        </w:rPr>
        <w:t xml:space="preserve"> </w:t>
      </w:r>
      <w:r w:rsidRPr="003D4BF9">
        <w:rPr>
          <w:sz w:val="24"/>
          <w:szCs w:val="24"/>
        </w:rPr>
        <w:t>the</w:t>
      </w:r>
      <w:r w:rsidRPr="003D4BF9">
        <w:rPr>
          <w:spacing w:val="59"/>
          <w:sz w:val="24"/>
          <w:szCs w:val="24"/>
        </w:rPr>
        <w:t xml:space="preserve"> </w:t>
      </w:r>
      <w:r w:rsidRPr="003D4BF9">
        <w:rPr>
          <w:spacing w:val="-1"/>
          <w:sz w:val="24"/>
          <w:szCs w:val="24"/>
        </w:rPr>
        <w:t>application,</w:t>
      </w:r>
      <w:r w:rsidRPr="003D4BF9">
        <w:rPr>
          <w:spacing w:val="60"/>
          <w:sz w:val="24"/>
          <w:szCs w:val="24"/>
        </w:rPr>
        <w:t xml:space="preserve"> </w:t>
      </w:r>
      <w:r w:rsidRPr="003D4BF9">
        <w:rPr>
          <w:spacing w:val="-1"/>
          <w:sz w:val="24"/>
          <w:szCs w:val="24"/>
        </w:rPr>
        <w:t>including</w:t>
      </w:r>
      <w:r w:rsidRPr="003D4BF9">
        <w:rPr>
          <w:spacing w:val="60"/>
          <w:sz w:val="24"/>
          <w:szCs w:val="24"/>
        </w:rPr>
        <w:t xml:space="preserve"> </w:t>
      </w:r>
      <w:r w:rsidRPr="003D4BF9">
        <w:rPr>
          <w:spacing w:val="-1"/>
          <w:sz w:val="24"/>
          <w:szCs w:val="24"/>
        </w:rPr>
        <w:t>measurable</w:t>
      </w:r>
      <w:r w:rsidRPr="003D4BF9">
        <w:rPr>
          <w:spacing w:val="60"/>
          <w:sz w:val="24"/>
          <w:szCs w:val="24"/>
        </w:rPr>
        <w:t xml:space="preserve"> </w:t>
      </w:r>
      <w:r w:rsidRPr="003D4BF9">
        <w:rPr>
          <w:spacing w:val="-1"/>
          <w:sz w:val="24"/>
          <w:szCs w:val="24"/>
        </w:rPr>
        <w:t>project</w:t>
      </w:r>
      <w:r w:rsidRPr="003D4BF9">
        <w:rPr>
          <w:spacing w:val="59"/>
          <w:sz w:val="24"/>
          <w:szCs w:val="24"/>
        </w:rPr>
        <w:t xml:space="preserve"> </w:t>
      </w:r>
      <w:r w:rsidRPr="003D4BF9">
        <w:rPr>
          <w:spacing w:val="-1"/>
          <w:sz w:val="24"/>
          <w:szCs w:val="24"/>
        </w:rPr>
        <w:t>goals,</w:t>
      </w:r>
      <w:r w:rsidRPr="003D4BF9">
        <w:rPr>
          <w:spacing w:val="60"/>
          <w:sz w:val="24"/>
          <w:szCs w:val="24"/>
        </w:rPr>
        <w:t xml:space="preserve"> </w:t>
      </w:r>
      <w:r w:rsidRPr="003D4BF9">
        <w:rPr>
          <w:spacing w:val="-1"/>
          <w:sz w:val="24"/>
          <w:szCs w:val="24"/>
        </w:rPr>
        <w:t>tasks,</w:t>
      </w:r>
      <w:r w:rsidRPr="003D4BF9">
        <w:rPr>
          <w:spacing w:val="1"/>
          <w:sz w:val="24"/>
          <w:szCs w:val="24"/>
        </w:rPr>
        <w:t xml:space="preserve"> </w:t>
      </w:r>
      <w:r w:rsidRPr="003D4BF9">
        <w:rPr>
          <w:spacing w:val="-3"/>
          <w:sz w:val="24"/>
          <w:szCs w:val="24"/>
        </w:rPr>
        <w:t>and</w:t>
      </w:r>
      <w:r w:rsidRPr="003D4BF9">
        <w:rPr>
          <w:spacing w:val="56"/>
          <w:sz w:val="24"/>
          <w:szCs w:val="24"/>
        </w:rPr>
        <w:t xml:space="preserve"> </w:t>
      </w:r>
      <w:r w:rsidRPr="003D4BF9">
        <w:rPr>
          <w:spacing w:val="-1"/>
          <w:sz w:val="24"/>
          <w:szCs w:val="24"/>
        </w:rPr>
        <w:t>activities,</w:t>
      </w:r>
      <w:r w:rsidRPr="003D4BF9">
        <w:rPr>
          <w:spacing w:val="58"/>
          <w:sz w:val="24"/>
          <w:szCs w:val="24"/>
        </w:rPr>
        <w:t xml:space="preserve"> </w:t>
      </w:r>
      <w:r w:rsidRPr="003D4BF9">
        <w:rPr>
          <w:sz w:val="24"/>
          <w:szCs w:val="24"/>
        </w:rPr>
        <w:t>a</w:t>
      </w:r>
      <w:r w:rsidRPr="003D4BF9">
        <w:rPr>
          <w:spacing w:val="58"/>
          <w:sz w:val="24"/>
          <w:szCs w:val="24"/>
        </w:rPr>
        <w:t xml:space="preserve"> </w:t>
      </w:r>
      <w:r w:rsidRPr="003D4BF9">
        <w:rPr>
          <w:spacing w:val="-1"/>
          <w:sz w:val="24"/>
          <w:szCs w:val="24"/>
        </w:rPr>
        <w:t>well-developed</w:t>
      </w:r>
      <w:r w:rsidRPr="003D4BF9">
        <w:rPr>
          <w:spacing w:val="58"/>
          <w:sz w:val="24"/>
          <w:szCs w:val="24"/>
        </w:rPr>
        <w:t xml:space="preserve"> </w:t>
      </w:r>
      <w:r w:rsidRPr="003D4BF9">
        <w:rPr>
          <w:spacing w:val="-1"/>
          <w:sz w:val="24"/>
          <w:szCs w:val="24"/>
        </w:rPr>
        <w:t>work</w:t>
      </w:r>
      <w:r w:rsidRPr="003D4BF9">
        <w:rPr>
          <w:spacing w:val="58"/>
          <w:sz w:val="24"/>
          <w:szCs w:val="24"/>
        </w:rPr>
        <w:t xml:space="preserve"> </w:t>
      </w:r>
      <w:r w:rsidRPr="003D4BF9">
        <w:rPr>
          <w:spacing w:val="-1"/>
          <w:sz w:val="24"/>
          <w:szCs w:val="24"/>
        </w:rPr>
        <w:t>plan</w:t>
      </w:r>
      <w:r w:rsidRPr="003D4BF9">
        <w:rPr>
          <w:spacing w:val="58"/>
          <w:sz w:val="24"/>
          <w:szCs w:val="24"/>
        </w:rPr>
        <w:t xml:space="preserve"> </w:t>
      </w:r>
      <w:r w:rsidRPr="003D4BF9">
        <w:rPr>
          <w:spacing w:val="-1"/>
          <w:sz w:val="24"/>
          <w:szCs w:val="24"/>
        </w:rPr>
        <w:t>and</w:t>
      </w:r>
      <w:r w:rsidRPr="003D4BF9">
        <w:rPr>
          <w:spacing w:val="58"/>
          <w:sz w:val="24"/>
          <w:szCs w:val="24"/>
        </w:rPr>
        <w:t xml:space="preserve"> </w:t>
      </w:r>
      <w:r w:rsidRPr="003D4BF9">
        <w:rPr>
          <w:spacing w:val="-1"/>
          <w:sz w:val="24"/>
          <w:szCs w:val="24"/>
        </w:rPr>
        <w:t>budget,</w:t>
      </w:r>
      <w:r w:rsidRPr="003D4BF9">
        <w:rPr>
          <w:spacing w:val="59"/>
          <w:sz w:val="24"/>
          <w:szCs w:val="24"/>
        </w:rPr>
        <w:t xml:space="preserve"> </w:t>
      </w:r>
      <w:r w:rsidRPr="003D4BF9">
        <w:rPr>
          <w:spacing w:val="-1"/>
          <w:sz w:val="24"/>
          <w:szCs w:val="24"/>
        </w:rPr>
        <w:t>and</w:t>
      </w:r>
      <w:r w:rsidRPr="003D4BF9">
        <w:rPr>
          <w:spacing w:val="58"/>
          <w:sz w:val="24"/>
          <w:szCs w:val="24"/>
        </w:rPr>
        <w:t xml:space="preserve"> </w:t>
      </w:r>
      <w:r w:rsidRPr="003D4BF9">
        <w:rPr>
          <w:spacing w:val="-1"/>
          <w:sz w:val="24"/>
          <w:szCs w:val="24"/>
        </w:rPr>
        <w:t>easily</w:t>
      </w:r>
      <w:r w:rsidRPr="003D4BF9">
        <w:rPr>
          <w:spacing w:val="60"/>
          <w:sz w:val="24"/>
          <w:szCs w:val="24"/>
        </w:rPr>
        <w:t xml:space="preserve"> </w:t>
      </w:r>
      <w:r w:rsidRPr="003D4BF9">
        <w:rPr>
          <w:spacing w:val="-1"/>
          <w:sz w:val="24"/>
          <w:szCs w:val="24"/>
        </w:rPr>
        <w:t>identifiable</w:t>
      </w:r>
      <w:r w:rsidRPr="003D4BF9">
        <w:rPr>
          <w:spacing w:val="58"/>
          <w:sz w:val="24"/>
          <w:szCs w:val="24"/>
        </w:rPr>
        <w:t xml:space="preserve"> </w:t>
      </w:r>
      <w:r w:rsidRPr="003D4BF9">
        <w:rPr>
          <w:spacing w:val="-1"/>
          <w:sz w:val="24"/>
          <w:szCs w:val="24"/>
        </w:rPr>
        <w:t>deliverables,</w:t>
      </w:r>
      <w:r w:rsidRPr="003D4BF9">
        <w:rPr>
          <w:spacing w:val="58"/>
          <w:sz w:val="24"/>
          <w:szCs w:val="24"/>
        </w:rPr>
        <w:t xml:space="preserve"> </w:t>
      </w:r>
      <w:r w:rsidRPr="003D4BF9">
        <w:rPr>
          <w:spacing w:val="-1"/>
          <w:sz w:val="24"/>
          <w:szCs w:val="24"/>
        </w:rPr>
        <w:t>in</w:t>
      </w:r>
      <w:r w:rsidR="5C271F60" w:rsidRPr="003D4BF9">
        <w:rPr>
          <w:sz w:val="24"/>
          <w:szCs w:val="24"/>
        </w:rPr>
        <w:t xml:space="preserve"> </w:t>
      </w:r>
      <w:r w:rsidRPr="003D4BF9">
        <w:rPr>
          <w:spacing w:val="-1"/>
          <w:sz w:val="24"/>
          <w:szCs w:val="24"/>
        </w:rPr>
        <w:t>making</w:t>
      </w:r>
      <w:r w:rsidRPr="003D4BF9">
        <w:rPr>
          <w:spacing w:val="58"/>
          <w:sz w:val="24"/>
          <w:szCs w:val="24"/>
        </w:rPr>
        <w:t xml:space="preserve"> </w:t>
      </w:r>
      <w:r w:rsidRPr="003D4BF9">
        <w:rPr>
          <w:spacing w:val="-1"/>
          <w:sz w:val="24"/>
          <w:szCs w:val="24"/>
        </w:rPr>
        <w:t>award</w:t>
      </w:r>
      <w:r w:rsidRPr="003D4BF9">
        <w:rPr>
          <w:spacing w:val="75"/>
          <w:sz w:val="24"/>
          <w:szCs w:val="24"/>
        </w:rPr>
        <w:t xml:space="preserve"> </w:t>
      </w:r>
      <w:r w:rsidRPr="003D4BF9">
        <w:rPr>
          <w:spacing w:val="-1"/>
          <w:sz w:val="24"/>
          <w:szCs w:val="24"/>
        </w:rPr>
        <w:t>decisions</w:t>
      </w:r>
      <w:r w:rsidRPr="003D4BF9">
        <w:rPr>
          <w:sz w:val="24"/>
          <w:szCs w:val="24"/>
        </w:rPr>
        <w:t>.</w:t>
      </w:r>
      <w:r w:rsidR="42088A1A" w:rsidRPr="003D4BF9">
        <w:rPr>
          <w:sz w:val="24"/>
          <w:szCs w:val="24"/>
        </w:rPr>
        <w:t xml:space="preserve"> </w:t>
      </w:r>
    </w:p>
    <w:p w14:paraId="73ADB763" w14:textId="77777777" w:rsidR="004C1D4B" w:rsidRPr="003D4BF9" w:rsidRDefault="004C1D4B" w:rsidP="007629E8">
      <w:pPr>
        <w:pStyle w:val="BodyText"/>
        <w:ind w:left="180" w:right="107"/>
        <w:jc w:val="both"/>
        <w:rPr>
          <w:sz w:val="24"/>
          <w:szCs w:val="24"/>
        </w:rPr>
      </w:pPr>
    </w:p>
    <w:p w14:paraId="40B5D69B" w14:textId="2DDA0C54" w:rsidR="007C18E0" w:rsidRPr="003D4BF9" w:rsidRDefault="00AF6374" w:rsidP="007629E8">
      <w:pPr>
        <w:pStyle w:val="BodyText"/>
        <w:ind w:left="180" w:right="107"/>
        <w:jc w:val="both"/>
        <w:rPr>
          <w:sz w:val="24"/>
          <w:szCs w:val="24"/>
        </w:rPr>
      </w:pPr>
      <w:r w:rsidRPr="003D4BF9">
        <w:rPr>
          <w:sz w:val="24"/>
          <w:szCs w:val="24"/>
        </w:rPr>
        <w:t>Priority will be given to planning projects that</w:t>
      </w:r>
      <w:r w:rsidR="004C1D4B" w:rsidRPr="003D4BF9">
        <w:rPr>
          <w:sz w:val="24"/>
          <w:szCs w:val="24"/>
        </w:rPr>
        <w:t xml:space="preserve"> enhance the unique and resilient characteristics of all communities by: 1) investing in healthy, safe, walkable </w:t>
      </w:r>
      <w:r w:rsidR="00573DEA" w:rsidRPr="003D4BF9">
        <w:rPr>
          <w:sz w:val="24"/>
          <w:szCs w:val="24"/>
        </w:rPr>
        <w:t xml:space="preserve">downtowns and </w:t>
      </w:r>
      <w:r w:rsidR="004C1D4B" w:rsidRPr="003D4BF9">
        <w:rPr>
          <w:sz w:val="24"/>
          <w:szCs w:val="24"/>
        </w:rPr>
        <w:t>neighborhood</w:t>
      </w:r>
      <w:r w:rsidR="00573DEA" w:rsidRPr="003D4BF9">
        <w:rPr>
          <w:sz w:val="24"/>
          <w:szCs w:val="24"/>
        </w:rPr>
        <w:t>s</w:t>
      </w:r>
      <w:r w:rsidR="004C1D4B" w:rsidRPr="003D4BF9">
        <w:rPr>
          <w:sz w:val="24"/>
          <w:szCs w:val="24"/>
        </w:rPr>
        <w:t xml:space="preserve"> – rural, urban, and suburban; 2)</w:t>
      </w:r>
      <w:r w:rsidR="00564854" w:rsidRPr="003D4BF9">
        <w:rPr>
          <w:sz w:val="24"/>
          <w:szCs w:val="24"/>
        </w:rPr>
        <w:t xml:space="preserve"> </w:t>
      </w:r>
      <w:r w:rsidR="004C1D4B" w:rsidRPr="003D4BF9">
        <w:rPr>
          <w:sz w:val="24"/>
          <w:szCs w:val="24"/>
        </w:rPr>
        <w:t>encourages development and community revitalization that utilizes existing infrastructure and community services; and 3</w:t>
      </w:r>
      <w:r w:rsidR="00573DEA" w:rsidRPr="003D4BF9">
        <w:rPr>
          <w:sz w:val="24"/>
          <w:szCs w:val="24"/>
        </w:rPr>
        <w:t>) aligns with the community’s long-range vision and goals.</w:t>
      </w:r>
    </w:p>
    <w:p w14:paraId="1AF6CD0E" w14:textId="77777777" w:rsidR="007C18E0" w:rsidRPr="003D4BF9" w:rsidRDefault="007C18E0" w:rsidP="007629E8">
      <w:pPr>
        <w:spacing w:before="1"/>
        <w:ind w:left="180"/>
        <w:jc w:val="both"/>
        <w:rPr>
          <w:rFonts w:ascii="Gill Sans MT" w:eastAsia="Gill Sans MT" w:hAnsi="Gill Sans MT"/>
          <w:spacing w:val="-1"/>
          <w:sz w:val="24"/>
          <w:szCs w:val="24"/>
        </w:rPr>
      </w:pPr>
    </w:p>
    <w:p w14:paraId="7FB9BFE2" w14:textId="15077461" w:rsidR="00C42DF4" w:rsidRPr="003D4BF9" w:rsidRDefault="00057570" w:rsidP="002C46CF">
      <w:pPr>
        <w:pStyle w:val="BodyText"/>
        <w:ind w:left="180" w:right="115"/>
        <w:jc w:val="both"/>
        <w:rPr>
          <w:spacing w:val="-1"/>
          <w:sz w:val="24"/>
          <w:szCs w:val="24"/>
        </w:rPr>
      </w:pPr>
      <w:r w:rsidRPr="003D4BF9">
        <w:rPr>
          <w:spacing w:val="-1"/>
          <w:sz w:val="24"/>
          <w:szCs w:val="24"/>
        </w:rPr>
        <w:t xml:space="preserve">Commerce </w:t>
      </w:r>
      <w:r w:rsidR="00361F9E" w:rsidRPr="003D4BF9">
        <w:rPr>
          <w:spacing w:val="-1"/>
          <w:sz w:val="24"/>
          <w:szCs w:val="24"/>
        </w:rPr>
        <w:t xml:space="preserve">will notify successful applicants of a CDBG Planning </w:t>
      </w:r>
      <w:r w:rsidR="00D1714E" w:rsidRPr="003D4BF9">
        <w:rPr>
          <w:spacing w:val="-1"/>
          <w:sz w:val="24"/>
          <w:szCs w:val="24"/>
        </w:rPr>
        <w:t>g</w:t>
      </w:r>
      <w:r w:rsidR="00361F9E" w:rsidRPr="003D4BF9">
        <w:rPr>
          <w:spacing w:val="-1"/>
          <w:sz w:val="24"/>
          <w:szCs w:val="24"/>
        </w:rPr>
        <w:t xml:space="preserve">rant award by sending a formal </w:t>
      </w:r>
      <w:r w:rsidRPr="003D4BF9">
        <w:rPr>
          <w:spacing w:val="-1"/>
          <w:sz w:val="24"/>
          <w:szCs w:val="24"/>
        </w:rPr>
        <w:t>award letter</w:t>
      </w:r>
      <w:r w:rsidR="00361F9E" w:rsidRPr="003D4BF9">
        <w:rPr>
          <w:spacing w:val="-1"/>
          <w:sz w:val="24"/>
          <w:szCs w:val="24"/>
        </w:rPr>
        <w:t xml:space="preserve">. The completed application, including any written modifications resulting from the review of the application by </w:t>
      </w:r>
      <w:r w:rsidR="00FF4970" w:rsidRPr="003D4BF9">
        <w:rPr>
          <w:spacing w:val="-1"/>
          <w:sz w:val="24"/>
          <w:szCs w:val="24"/>
        </w:rPr>
        <w:t>CDD</w:t>
      </w:r>
      <w:r w:rsidR="00361F9E" w:rsidRPr="003D4BF9">
        <w:rPr>
          <w:spacing w:val="-1"/>
          <w:sz w:val="24"/>
          <w:szCs w:val="24"/>
        </w:rPr>
        <w:t xml:space="preserve"> staff</w:t>
      </w:r>
      <w:r w:rsidR="004226F7" w:rsidRPr="003D4BF9">
        <w:rPr>
          <w:spacing w:val="-1"/>
          <w:sz w:val="24"/>
          <w:szCs w:val="24"/>
        </w:rPr>
        <w:t xml:space="preserve"> and approved by the Department</w:t>
      </w:r>
      <w:r w:rsidR="00361F9E" w:rsidRPr="003D4BF9">
        <w:rPr>
          <w:spacing w:val="-1"/>
          <w:sz w:val="24"/>
          <w:szCs w:val="24"/>
        </w:rPr>
        <w:t xml:space="preserve">, will be incorporated into the grant contract between </w:t>
      </w:r>
      <w:r w:rsidRPr="003D4BF9">
        <w:rPr>
          <w:spacing w:val="-1"/>
          <w:sz w:val="24"/>
          <w:szCs w:val="24"/>
        </w:rPr>
        <w:t xml:space="preserve">Commerce </w:t>
      </w:r>
      <w:r w:rsidR="00361F9E" w:rsidRPr="003D4BF9">
        <w:rPr>
          <w:spacing w:val="-1"/>
          <w:sz w:val="24"/>
          <w:szCs w:val="24"/>
        </w:rPr>
        <w:t>and the successful applicant. The grant contract must be executed by an authorized agent of the local government.</w:t>
      </w:r>
    </w:p>
    <w:p w14:paraId="5A0859BF" w14:textId="092A4A49" w:rsidR="007A7E98" w:rsidRPr="003D4BF9" w:rsidRDefault="007A7E98" w:rsidP="002C46CF">
      <w:pPr>
        <w:pStyle w:val="BodyText"/>
        <w:ind w:left="180" w:right="115"/>
        <w:jc w:val="both"/>
        <w:rPr>
          <w:spacing w:val="-1"/>
          <w:sz w:val="24"/>
          <w:szCs w:val="24"/>
        </w:rPr>
      </w:pPr>
    </w:p>
    <w:p w14:paraId="36708818" w14:textId="13BE575B" w:rsidR="007A7E98" w:rsidRPr="005143F6" w:rsidRDefault="00087DD1" w:rsidP="005143F6">
      <w:pPr>
        <w:pStyle w:val="BodyText"/>
        <w:ind w:right="115"/>
        <w:jc w:val="both"/>
        <w:rPr>
          <w:spacing w:val="-1"/>
          <w:sz w:val="24"/>
          <w:szCs w:val="24"/>
        </w:rPr>
      </w:pPr>
      <w:r>
        <w:rPr>
          <w:b/>
          <w:spacing w:val="-1"/>
          <w:sz w:val="24"/>
          <w:szCs w:val="24"/>
        </w:rPr>
        <w:t xml:space="preserve">MEETING A </w:t>
      </w:r>
      <w:r w:rsidR="007A7E98" w:rsidRPr="003D4BF9">
        <w:rPr>
          <w:b/>
          <w:spacing w:val="-1"/>
          <w:sz w:val="24"/>
          <w:szCs w:val="24"/>
        </w:rPr>
        <w:t>CDBG NATIONAL OBJECTIVE</w:t>
      </w:r>
    </w:p>
    <w:p w14:paraId="1650A83D" w14:textId="1A14F175" w:rsidR="007A7E98" w:rsidRPr="003D4BF9" w:rsidRDefault="007A7E98" w:rsidP="005143F6">
      <w:pPr>
        <w:pStyle w:val="BodyText"/>
        <w:ind w:right="115"/>
        <w:jc w:val="both"/>
        <w:rPr>
          <w:b/>
          <w:spacing w:val="-1"/>
          <w:sz w:val="24"/>
          <w:szCs w:val="24"/>
        </w:rPr>
      </w:pPr>
    </w:p>
    <w:p w14:paraId="297EB8DB" w14:textId="212C45D1" w:rsidR="004B21C9" w:rsidRDefault="004B21C9" w:rsidP="004B21C9">
      <w:pPr>
        <w:pStyle w:val="BodyText"/>
        <w:ind w:right="115"/>
        <w:jc w:val="both"/>
        <w:rPr>
          <w:spacing w:val="-1"/>
          <w:sz w:val="24"/>
          <w:szCs w:val="24"/>
        </w:rPr>
      </w:pPr>
      <w:r>
        <w:rPr>
          <w:spacing w:val="-1"/>
          <w:sz w:val="24"/>
          <w:szCs w:val="24"/>
        </w:rPr>
        <w:t>As described above, CDBG planning funds can be used for general community planning or for site-specific planning activities. General community planning activities are assumed to meet a U.S. Department of Housing and Urban Development (HUD) CDBG National Objective. If your proposed planning activity is site-specific</w:t>
      </w:r>
      <w:r w:rsidR="00B44B60">
        <w:rPr>
          <w:spacing w:val="-1"/>
          <w:sz w:val="24"/>
          <w:szCs w:val="24"/>
        </w:rPr>
        <w:t>,</w:t>
      </w:r>
      <w:r>
        <w:rPr>
          <w:spacing w:val="-1"/>
          <w:sz w:val="24"/>
          <w:szCs w:val="24"/>
        </w:rPr>
        <w:t xml:space="preserve"> it may need to meet one of the CDBG program’s National Objectives of either benefiting low- and moderate-income persons or for preventing or eliminating the presence of slums and blight. Section E of the Application </w:t>
      </w:r>
      <w:r w:rsidR="007775D5">
        <w:rPr>
          <w:spacing w:val="-1"/>
          <w:sz w:val="24"/>
          <w:szCs w:val="24"/>
        </w:rPr>
        <w:t xml:space="preserve">and the National Objective Identification Worksheet found in Exhibit 4 </w:t>
      </w:r>
      <w:r>
        <w:rPr>
          <w:spacing w:val="-1"/>
          <w:sz w:val="24"/>
          <w:szCs w:val="24"/>
        </w:rPr>
        <w:t xml:space="preserve">(below) describe </w:t>
      </w:r>
      <w:r w:rsidRPr="007775D5">
        <w:rPr>
          <w:spacing w:val="-1"/>
          <w:sz w:val="24"/>
          <w:szCs w:val="24"/>
        </w:rPr>
        <w:t xml:space="preserve">the information and documentation </w:t>
      </w:r>
      <w:r w:rsidRPr="007775D5">
        <w:rPr>
          <w:sz w:val="24"/>
          <w:szCs w:val="24"/>
        </w:rPr>
        <w:t xml:space="preserve"> communities </w:t>
      </w:r>
      <w:r w:rsidRPr="007775D5">
        <w:rPr>
          <w:spacing w:val="-1"/>
          <w:sz w:val="24"/>
          <w:szCs w:val="24"/>
        </w:rPr>
        <w:t>will need to provide specifically in the application</w:t>
      </w:r>
      <w:r>
        <w:rPr>
          <w:spacing w:val="-1"/>
          <w:sz w:val="24"/>
          <w:szCs w:val="24"/>
        </w:rPr>
        <w:t xml:space="preserve"> depending on</w:t>
      </w:r>
      <w:r>
        <w:rPr>
          <w:sz w:val="24"/>
          <w:szCs w:val="24"/>
        </w:rPr>
        <w:t xml:space="preserve"> whether the proposed planning activity</w:t>
      </w:r>
      <w:r>
        <w:rPr>
          <w:spacing w:val="-1"/>
          <w:sz w:val="24"/>
          <w:szCs w:val="24"/>
        </w:rPr>
        <w:t xml:space="preserve"> </w:t>
      </w:r>
      <w:r>
        <w:rPr>
          <w:sz w:val="24"/>
          <w:szCs w:val="24"/>
        </w:rPr>
        <w:t xml:space="preserve">can be categorized as </w:t>
      </w:r>
      <w:r>
        <w:rPr>
          <w:spacing w:val="-1"/>
          <w:sz w:val="24"/>
          <w:szCs w:val="24"/>
        </w:rPr>
        <w:t>a general community planning activity or if it is a site-specific activity that must meet a</w:t>
      </w:r>
      <w:r>
        <w:rPr>
          <w:sz w:val="24"/>
          <w:szCs w:val="24"/>
        </w:rPr>
        <w:t xml:space="preserve"> CDBG</w:t>
      </w:r>
      <w:r>
        <w:rPr>
          <w:spacing w:val="-1"/>
          <w:sz w:val="24"/>
          <w:szCs w:val="24"/>
        </w:rPr>
        <w:t xml:space="preserve"> national objective.</w:t>
      </w:r>
    </w:p>
    <w:p w14:paraId="2DA9AD26" w14:textId="77777777" w:rsidR="004B21C9" w:rsidRDefault="004B21C9" w:rsidP="005143F6">
      <w:pPr>
        <w:pStyle w:val="BodyText"/>
        <w:ind w:right="115"/>
        <w:jc w:val="both"/>
        <w:rPr>
          <w:spacing w:val="-1"/>
          <w:sz w:val="24"/>
          <w:szCs w:val="24"/>
        </w:rPr>
      </w:pPr>
    </w:p>
    <w:p w14:paraId="61D7F23C" w14:textId="77777777" w:rsidR="004B21C9" w:rsidRDefault="004B21C9" w:rsidP="005143F6">
      <w:pPr>
        <w:pStyle w:val="BodyText"/>
        <w:ind w:right="115"/>
        <w:jc w:val="both"/>
        <w:rPr>
          <w:spacing w:val="-1"/>
          <w:sz w:val="24"/>
          <w:szCs w:val="24"/>
        </w:rPr>
      </w:pPr>
    </w:p>
    <w:p w14:paraId="0F72810F" w14:textId="77777777" w:rsidR="002C46CF" w:rsidRPr="00C42DF4" w:rsidRDefault="002C46CF" w:rsidP="007629E8">
      <w:pPr>
        <w:spacing w:before="72"/>
        <w:jc w:val="both"/>
        <w:rPr>
          <w:rFonts w:ascii="Gill Sans MT" w:eastAsia="Gill Sans MT" w:hAnsi="Gill Sans MT" w:cs="Gill Sans MT"/>
        </w:rPr>
      </w:pPr>
    </w:p>
    <w:p w14:paraId="2820A44C" w14:textId="47AB4D72" w:rsidR="00FF57BF" w:rsidRPr="00C42DF4" w:rsidRDefault="00FF4970" w:rsidP="00564854">
      <w:pPr>
        <w:pStyle w:val="ListParagraph"/>
        <w:numPr>
          <w:ilvl w:val="0"/>
          <w:numId w:val="29"/>
        </w:numPr>
        <w:spacing w:before="72"/>
        <w:ind w:left="720"/>
        <w:jc w:val="both"/>
        <w:rPr>
          <w:rFonts w:ascii="Gill Sans MT" w:eastAsia="Gill Sans MT" w:hAnsi="Gill Sans MT" w:cs="Gill Sans MT"/>
          <w:b/>
          <w:bCs/>
          <w:sz w:val="28"/>
          <w:szCs w:val="28"/>
        </w:rPr>
      </w:pPr>
      <w:r w:rsidRPr="00C42DF4">
        <w:rPr>
          <w:rFonts w:ascii="Gill Sans MT" w:eastAsia="Gill Sans MT" w:hAnsi="Gill Sans MT" w:cs="Gill Sans MT"/>
          <w:b/>
          <w:bCs/>
          <w:sz w:val="28"/>
          <w:szCs w:val="28"/>
        </w:rPr>
        <w:t>GRANT ADMINISTRATION</w:t>
      </w:r>
    </w:p>
    <w:p w14:paraId="1D14201C" w14:textId="77777777" w:rsidR="00FF57BF" w:rsidRPr="00C42DF4" w:rsidRDefault="00FF57BF" w:rsidP="007629E8">
      <w:pPr>
        <w:spacing w:before="120"/>
        <w:jc w:val="both"/>
        <w:rPr>
          <w:rFonts w:ascii="Gill Sans MT" w:eastAsia="Gill Sans MT" w:hAnsi="Gill Sans MT" w:cs="Gill Sans MT"/>
        </w:rPr>
      </w:pPr>
    </w:p>
    <w:p w14:paraId="4E39B88E" w14:textId="5AC22480" w:rsidR="007C18E0" w:rsidRPr="00C42DF4" w:rsidRDefault="00361F9E" w:rsidP="00FF57BF">
      <w:pPr>
        <w:pStyle w:val="Heading3"/>
        <w:numPr>
          <w:ilvl w:val="0"/>
          <w:numId w:val="32"/>
        </w:numPr>
        <w:tabs>
          <w:tab w:val="left" w:pos="475"/>
        </w:tabs>
        <w:jc w:val="both"/>
        <w:rPr>
          <w:b w:val="0"/>
          <w:bCs w:val="0"/>
          <w:sz w:val="24"/>
          <w:szCs w:val="24"/>
        </w:rPr>
      </w:pPr>
      <w:r w:rsidRPr="00C42DF4">
        <w:rPr>
          <w:spacing w:val="-1"/>
          <w:sz w:val="24"/>
          <w:szCs w:val="24"/>
          <w:u w:color="000000"/>
        </w:rPr>
        <w:t>ADMINISTRATIVE</w:t>
      </w:r>
      <w:r w:rsidRPr="00C42DF4">
        <w:rPr>
          <w:spacing w:val="-3"/>
          <w:sz w:val="24"/>
          <w:szCs w:val="24"/>
          <w:u w:color="000000"/>
        </w:rPr>
        <w:t xml:space="preserve"> </w:t>
      </w:r>
      <w:r w:rsidRPr="00C42DF4">
        <w:rPr>
          <w:spacing w:val="-1"/>
          <w:sz w:val="24"/>
          <w:szCs w:val="24"/>
          <w:u w:color="000000"/>
        </w:rPr>
        <w:t>PROCEDURES</w:t>
      </w:r>
      <w:r w:rsidRPr="00C42DF4">
        <w:rPr>
          <w:spacing w:val="2"/>
          <w:sz w:val="24"/>
          <w:szCs w:val="24"/>
          <w:u w:color="000000"/>
        </w:rPr>
        <w:t xml:space="preserve"> </w:t>
      </w:r>
      <w:r w:rsidRPr="00C42DF4">
        <w:rPr>
          <w:sz w:val="24"/>
          <w:szCs w:val="24"/>
          <w:u w:color="000000"/>
        </w:rPr>
        <w:t>&amp;</w:t>
      </w:r>
      <w:r w:rsidRPr="00C42DF4">
        <w:rPr>
          <w:spacing w:val="-2"/>
          <w:sz w:val="24"/>
          <w:szCs w:val="24"/>
          <w:u w:color="000000"/>
        </w:rPr>
        <w:t xml:space="preserve"> REQUIREMENTS</w:t>
      </w:r>
    </w:p>
    <w:p w14:paraId="1769F4A2" w14:textId="77777777" w:rsidR="007C18E0" w:rsidRPr="00C42DF4" w:rsidRDefault="007C18E0" w:rsidP="007629E8">
      <w:pPr>
        <w:spacing w:before="72"/>
        <w:jc w:val="both"/>
        <w:rPr>
          <w:rFonts w:ascii="Gill Sans MT" w:eastAsia="Gill Sans MT" w:hAnsi="Gill Sans MT" w:cs="Gill Sans MT"/>
          <w:b/>
          <w:bCs/>
          <w:sz w:val="24"/>
          <w:szCs w:val="24"/>
        </w:rPr>
      </w:pPr>
    </w:p>
    <w:p w14:paraId="56DAA48C" w14:textId="68E343B5" w:rsidR="007C18E0" w:rsidRPr="00C42DF4" w:rsidRDefault="00361F9E" w:rsidP="00C42DF4">
      <w:pPr>
        <w:pStyle w:val="BodyText"/>
        <w:spacing w:before="72"/>
        <w:ind w:left="180" w:right="102"/>
        <w:jc w:val="both"/>
        <w:rPr>
          <w:sz w:val="24"/>
          <w:szCs w:val="24"/>
        </w:rPr>
      </w:pPr>
      <w:r w:rsidRPr="00C42DF4">
        <w:rPr>
          <w:sz w:val="24"/>
          <w:szCs w:val="24"/>
        </w:rPr>
        <w:t xml:space="preserve">The provisions below describe some of the more significant administrative procedures and requirements successful CDBG Planning </w:t>
      </w:r>
      <w:r w:rsidR="00D1714E" w:rsidRPr="00C42DF4">
        <w:rPr>
          <w:sz w:val="24"/>
          <w:szCs w:val="24"/>
        </w:rPr>
        <w:t>g</w:t>
      </w:r>
      <w:r w:rsidRPr="00C42DF4">
        <w:rPr>
          <w:sz w:val="24"/>
          <w:szCs w:val="24"/>
        </w:rPr>
        <w:t xml:space="preserve">rant applicants must comply with. All procedures and requirements that the award recipient must comply with will be set forth in the grantee’s contract with </w:t>
      </w:r>
      <w:r w:rsidR="00057570" w:rsidRPr="00C42DF4">
        <w:rPr>
          <w:sz w:val="24"/>
          <w:szCs w:val="24"/>
        </w:rPr>
        <w:t>Commerce</w:t>
      </w:r>
      <w:r w:rsidRPr="00C42DF4">
        <w:rPr>
          <w:sz w:val="24"/>
          <w:szCs w:val="24"/>
        </w:rPr>
        <w:t>.</w:t>
      </w:r>
      <w:r w:rsidR="00DE6D66" w:rsidRPr="00C42DF4">
        <w:rPr>
          <w:sz w:val="24"/>
          <w:szCs w:val="24"/>
        </w:rPr>
        <w:t xml:space="preserve"> Forms and templates are available on the CDD website at </w:t>
      </w:r>
      <w:hyperlink r:id="rId16" w:history="1">
        <w:r w:rsidR="003C1A52" w:rsidRPr="00C42DF4">
          <w:rPr>
            <w:rStyle w:val="Hyperlink"/>
            <w:sz w:val="24"/>
            <w:szCs w:val="24"/>
          </w:rPr>
          <w:t>http://comdev.mt.gov/</w:t>
        </w:r>
      </w:hyperlink>
      <w:r w:rsidR="00DD15C4" w:rsidRPr="00C42DF4">
        <w:rPr>
          <w:sz w:val="24"/>
          <w:szCs w:val="24"/>
        </w:rPr>
        <w:t>.</w:t>
      </w:r>
    </w:p>
    <w:p w14:paraId="1CE76375" w14:textId="77777777" w:rsidR="007C18E0" w:rsidRPr="00C42DF4" w:rsidRDefault="007C18E0" w:rsidP="00FF57BF">
      <w:pPr>
        <w:spacing w:before="10"/>
        <w:jc w:val="both"/>
        <w:rPr>
          <w:rFonts w:ascii="Gill Sans MT" w:eastAsia="Gill Sans MT" w:hAnsi="Gill Sans MT" w:cs="Gill Sans MT"/>
          <w:sz w:val="24"/>
          <w:szCs w:val="24"/>
        </w:rPr>
      </w:pPr>
    </w:p>
    <w:p w14:paraId="0990D15B" w14:textId="202AF7EC" w:rsidR="00D1714E" w:rsidRPr="00C42DF4" w:rsidRDefault="00361F9E" w:rsidP="000F6FF7">
      <w:pPr>
        <w:pStyle w:val="BodyText"/>
        <w:numPr>
          <w:ilvl w:val="1"/>
          <w:numId w:val="31"/>
        </w:numPr>
        <w:ind w:left="450" w:right="101"/>
        <w:jc w:val="both"/>
        <w:rPr>
          <w:sz w:val="24"/>
          <w:szCs w:val="24"/>
        </w:rPr>
      </w:pPr>
      <w:r w:rsidRPr="00C42DF4">
        <w:rPr>
          <w:b/>
          <w:sz w:val="24"/>
          <w:szCs w:val="24"/>
        </w:rPr>
        <w:t xml:space="preserve">Payment: </w:t>
      </w:r>
      <w:r w:rsidRPr="00C42DF4">
        <w:rPr>
          <w:sz w:val="24"/>
          <w:szCs w:val="24"/>
        </w:rPr>
        <w:t xml:space="preserve">CDBG </w:t>
      </w:r>
      <w:r w:rsidR="009C5A8A" w:rsidRPr="00C42DF4">
        <w:rPr>
          <w:sz w:val="24"/>
          <w:szCs w:val="24"/>
        </w:rPr>
        <w:t>P</w:t>
      </w:r>
      <w:r w:rsidRPr="00C42DF4">
        <w:rPr>
          <w:sz w:val="24"/>
          <w:szCs w:val="24"/>
        </w:rPr>
        <w:t xml:space="preserve">lanning grant recipients must execute a contract with </w:t>
      </w:r>
      <w:r w:rsidR="00057570" w:rsidRPr="00C42DF4">
        <w:rPr>
          <w:sz w:val="24"/>
          <w:szCs w:val="24"/>
        </w:rPr>
        <w:t xml:space="preserve">Commerce </w:t>
      </w:r>
      <w:r w:rsidRPr="00C42DF4">
        <w:rPr>
          <w:sz w:val="24"/>
          <w:szCs w:val="24"/>
        </w:rPr>
        <w:t>before any funds can be reimbursed.  Payment for approved expenses under the grant contract will be on a reimbursement basis only.</w:t>
      </w:r>
      <w:r w:rsidR="000F6FF7" w:rsidRPr="00C42DF4">
        <w:rPr>
          <w:sz w:val="24"/>
          <w:szCs w:val="24"/>
        </w:rPr>
        <w:t xml:space="preserve"> </w:t>
      </w:r>
      <w:r w:rsidRPr="00C42DF4">
        <w:rPr>
          <w:sz w:val="24"/>
          <w:szCs w:val="24"/>
        </w:rPr>
        <w:t xml:space="preserve">Commerce will typically disburse 50% of the planning grant award upon request for payment </w:t>
      </w:r>
      <w:r w:rsidR="005B66AC" w:rsidRPr="00C42DF4">
        <w:rPr>
          <w:sz w:val="24"/>
          <w:szCs w:val="24"/>
        </w:rPr>
        <w:t>accompanied by</w:t>
      </w:r>
      <w:r w:rsidRPr="00C42DF4">
        <w:rPr>
          <w:sz w:val="24"/>
          <w:szCs w:val="24"/>
        </w:rPr>
        <w:t xml:space="preserve"> proper documentation and submittal of draft project deliverables, when applicable. To request payment from the Department, grantees must submit </w:t>
      </w:r>
      <w:r w:rsidR="009275EA" w:rsidRPr="00C42DF4">
        <w:rPr>
          <w:sz w:val="24"/>
          <w:szCs w:val="24"/>
        </w:rPr>
        <w:t xml:space="preserve">a </w:t>
      </w:r>
      <w:r w:rsidR="00EB6B56" w:rsidRPr="00C42DF4">
        <w:rPr>
          <w:sz w:val="24"/>
          <w:szCs w:val="24"/>
        </w:rPr>
        <w:lastRenderedPageBreak/>
        <w:t>Request for Funds</w:t>
      </w:r>
      <w:r w:rsidRPr="00C42DF4">
        <w:rPr>
          <w:sz w:val="24"/>
          <w:szCs w:val="24"/>
        </w:rPr>
        <w:t xml:space="preserve"> </w:t>
      </w:r>
      <w:r w:rsidR="00EB6B56" w:rsidRPr="00C42DF4">
        <w:rPr>
          <w:sz w:val="24"/>
          <w:szCs w:val="24"/>
        </w:rPr>
        <w:t>f</w:t>
      </w:r>
      <w:r w:rsidRPr="00C42DF4">
        <w:rPr>
          <w:sz w:val="24"/>
          <w:szCs w:val="24"/>
        </w:rPr>
        <w:t>orm</w:t>
      </w:r>
      <w:r w:rsidR="00DE6D66" w:rsidRPr="00C42DF4">
        <w:rPr>
          <w:sz w:val="24"/>
          <w:szCs w:val="24"/>
        </w:rPr>
        <w:t xml:space="preserve"> </w:t>
      </w:r>
      <w:r w:rsidRPr="00C42DF4">
        <w:rPr>
          <w:sz w:val="24"/>
          <w:szCs w:val="24"/>
        </w:rPr>
        <w:t xml:space="preserve">with </w:t>
      </w:r>
      <w:r w:rsidR="00DE6D66" w:rsidRPr="00C42DF4">
        <w:rPr>
          <w:sz w:val="24"/>
          <w:szCs w:val="24"/>
        </w:rPr>
        <w:t>s</w:t>
      </w:r>
      <w:r w:rsidRPr="00C42DF4">
        <w:rPr>
          <w:sz w:val="24"/>
          <w:szCs w:val="24"/>
        </w:rPr>
        <w:t xml:space="preserve">upporting  documentation, </w:t>
      </w:r>
      <w:r w:rsidR="000D00FB" w:rsidRPr="00C42DF4">
        <w:rPr>
          <w:sz w:val="24"/>
          <w:szCs w:val="24"/>
        </w:rPr>
        <w:t>including a</w:t>
      </w:r>
      <w:r w:rsidR="00DE6D66" w:rsidRPr="00C42DF4">
        <w:rPr>
          <w:sz w:val="24"/>
          <w:szCs w:val="24"/>
        </w:rPr>
        <w:t xml:space="preserve"> </w:t>
      </w:r>
      <w:r w:rsidRPr="00C42DF4">
        <w:rPr>
          <w:sz w:val="24"/>
          <w:szCs w:val="24"/>
        </w:rPr>
        <w:t xml:space="preserve">Signature </w:t>
      </w:r>
      <w:r w:rsidR="00261AA3" w:rsidRPr="00C42DF4">
        <w:rPr>
          <w:sz w:val="24"/>
          <w:szCs w:val="24"/>
        </w:rPr>
        <w:t>Certification</w:t>
      </w:r>
      <w:r w:rsidR="000F6FF7" w:rsidRPr="00C42DF4">
        <w:rPr>
          <w:sz w:val="24"/>
          <w:szCs w:val="24"/>
        </w:rPr>
        <w:t xml:space="preserve"> Form and</w:t>
      </w:r>
      <w:r w:rsidR="00DD15C4" w:rsidRPr="00C42DF4">
        <w:rPr>
          <w:sz w:val="24"/>
          <w:szCs w:val="24"/>
        </w:rPr>
        <w:t xml:space="preserve"> </w:t>
      </w:r>
      <w:r w:rsidRPr="00C42DF4">
        <w:rPr>
          <w:sz w:val="24"/>
          <w:szCs w:val="24"/>
        </w:rPr>
        <w:t>all</w:t>
      </w:r>
      <w:r w:rsidR="000F6FF7" w:rsidRPr="00C42DF4">
        <w:rPr>
          <w:sz w:val="24"/>
          <w:szCs w:val="24"/>
        </w:rPr>
        <w:t xml:space="preserve"> </w:t>
      </w:r>
      <w:r w:rsidRPr="00C42DF4">
        <w:rPr>
          <w:sz w:val="24"/>
          <w:szCs w:val="24"/>
        </w:rPr>
        <w:t>applicable invoices detailing the project</w:t>
      </w:r>
      <w:r w:rsidR="000F6FF7" w:rsidRPr="00C42DF4">
        <w:rPr>
          <w:sz w:val="24"/>
          <w:szCs w:val="24"/>
        </w:rPr>
        <w:t xml:space="preserve"> </w:t>
      </w:r>
      <w:r w:rsidRPr="00C42DF4">
        <w:rPr>
          <w:sz w:val="24"/>
          <w:szCs w:val="24"/>
        </w:rPr>
        <w:t>expenditures by activity, employee and showing hourly rate breakdowns</w:t>
      </w:r>
      <w:r w:rsidR="004935C1">
        <w:rPr>
          <w:sz w:val="24"/>
          <w:szCs w:val="24"/>
        </w:rPr>
        <w:t xml:space="preserve"> (i.e. number of hours worked at a specified rate)</w:t>
      </w:r>
      <w:r w:rsidRPr="00C42DF4">
        <w:rPr>
          <w:sz w:val="24"/>
          <w:szCs w:val="24"/>
        </w:rPr>
        <w:t>, along with a project progress report.</w:t>
      </w:r>
      <w:r w:rsidR="00C608FE" w:rsidRPr="00C42DF4">
        <w:rPr>
          <w:sz w:val="24"/>
          <w:szCs w:val="24"/>
        </w:rPr>
        <w:t xml:space="preserve"> Documentation of the procurement process followed will be required submitted as part of the initial request for payment. </w:t>
      </w:r>
    </w:p>
    <w:p w14:paraId="3AFB9379" w14:textId="77777777" w:rsidR="00D1714E" w:rsidRPr="00C42DF4" w:rsidRDefault="00D1714E" w:rsidP="00D1714E">
      <w:pPr>
        <w:pStyle w:val="BodyText"/>
        <w:ind w:left="450" w:right="101"/>
        <w:jc w:val="both"/>
        <w:rPr>
          <w:b/>
          <w:sz w:val="24"/>
          <w:szCs w:val="24"/>
        </w:rPr>
      </w:pPr>
    </w:p>
    <w:p w14:paraId="73DF35C0" w14:textId="0E620E29" w:rsidR="00C608FE" w:rsidRPr="00C42DF4" w:rsidRDefault="4DB9ABBE" w:rsidP="00D1714E">
      <w:pPr>
        <w:pStyle w:val="BodyText"/>
        <w:ind w:left="450" w:right="101"/>
        <w:jc w:val="both"/>
        <w:rPr>
          <w:sz w:val="24"/>
          <w:szCs w:val="24"/>
        </w:rPr>
      </w:pPr>
      <w:r w:rsidRPr="0C36647D">
        <w:rPr>
          <w:sz w:val="24"/>
          <w:szCs w:val="24"/>
        </w:rPr>
        <w:t>To receive final payment, the grantee must show proof of expenditure of all matching funds and include one  electronic copy of the final planning deliverables (</w:t>
      </w:r>
      <w:r w:rsidR="699C97B4" w:rsidRPr="0C36647D">
        <w:rPr>
          <w:sz w:val="24"/>
          <w:szCs w:val="24"/>
        </w:rPr>
        <w:t xml:space="preserve">e.g. </w:t>
      </w:r>
      <w:r w:rsidRPr="0C36647D">
        <w:rPr>
          <w:sz w:val="24"/>
          <w:szCs w:val="24"/>
        </w:rPr>
        <w:t xml:space="preserve">growth policy, CIP, PAR, etc.). </w:t>
      </w:r>
      <w:r w:rsidR="5DDF4540" w:rsidRPr="0C36647D">
        <w:rPr>
          <w:sz w:val="24"/>
          <w:szCs w:val="24"/>
        </w:rPr>
        <w:t xml:space="preserve">Commerce </w:t>
      </w:r>
      <w:r w:rsidRPr="0C36647D">
        <w:rPr>
          <w:sz w:val="24"/>
          <w:szCs w:val="24"/>
        </w:rPr>
        <w:t>will determine</w:t>
      </w:r>
      <w:r w:rsidR="4560814E" w:rsidRPr="0C36647D">
        <w:rPr>
          <w:sz w:val="24"/>
          <w:szCs w:val="24"/>
        </w:rPr>
        <w:t xml:space="preserve"> </w:t>
      </w:r>
      <w:r w:rsidRPr="0C36647D">
        <w:rPr>
          <w:sz w:val="24"/>
          <w:szCs w:val="24"/>
        </w:rPr>
        <w:t xml:space="preserve">whether supporting documents for a request for payment are sufficient and adequate to approve reimbursement. If the grantee fails to obligate expenses on or before the termination date of the grant contract, </w:t>
      </w:r>
      <w:r w:rsidR="4991B8E0" w:rsidRPr="0C36647D">
        <w:rPr>
          <w:sz w:val="24"/>
          <w:szCs w:val="24"/>
        </w:rPr>
        <w:t xml:space="preserve">Commerce </w:t>
      </w:r>
      <w:r w:rsidRPr="0C36647D">
        <w:rPr>
          <w:sz w:val="24"/>
          <w:szCs w:val="24"/>
        </w:rPr>
        <w:t xml:space="preserve">cannot reimburse the grantee planning grant award funds, unless the grantee can demonstrate, to the satisfaction of </w:t>
      </w:r>
      <w:r w:rsidR="4991B8E0" w:rsidRPr="0C36647D">
        <w:rPr>
          <w:sz w:val="24"/>
          <w:szCs w:val="24"/>
        </w:rPr>
        <w:t>Commerce</w:t>
      </w:r>
      <w:r w:rsidRPr="0C36647D">
        <w:rPr>
          <w:sz w:val="24"/>
          <w:szCs w:val="24"/>
        </w:rPr>
        <w:t>, a reasonable basis for the delay in requesting reimbursement. All documentation and requests for reimbursement must be received by the department within 60 days of termination of the grant contract.</w:t>
      </w:r>
    </w:p>
    <w:p w14:paraId="551DF412" w14:textId="77777777" w:rsidR="00C608FE" w:rsidRPr="00C42DF4" w:rsidRDefault="00C608FE" w:rsidP="000F6FF7">
      <w:pPr>
        <w:pStyle w:val="BodyText"/>
        <w:tabs>
          <w:tab w:val="left" w:pos="830"/>
        </w:tabs>
        <w:ind w:left="450" w:right="103"/>
        <w:jc w:val="both"/>
        <w:rPr>
          <w:sz w:val="24"/>
          <w:szCs w:val="24"/>
        </w:rPr>
      </w:pPr>
    </w:p>
    <w:p w14:paraId="792930F9" w14:textId="464EC2B2"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Reporting Requirements/Project Monitoring:</w:t>
      </w:r>
      <w:r w:rsidRPr="00C42DF4">
        <w:rPr>
          <w:sz w:val="24"/>
          <w:szCs w:val="24"/>
        </w:rPr>
        <w:t xml:space="preserve"> Grantees will be required to submit progress and expenditure reports in accordance with the requirements of the grant contract. </w:t>
      </w:r>
      <w:r w:rsidR="00DA21F4" w:rsidRPr="00C42DF4">
        <w:rPr>
          <w:sz w:val="24"/>
          <w:szCs w:val="24"/>
        </w:rPr>
        <w:t xml:space="preserve">Commerce </w:t>
      </w:r>
      <w:r w:rsidRPr="00C42DF4">
        <w:rPr>
          <w:sz w:val="24"/>
          <w:szCs w:val="24"/>
        </w:rPr>
        <w:t xml:space="preserve">reserves the right to perform site inspection(s) in order to monitor the </w:t>
      </w:r>
      <w:r w:rsidR="00D1714E" w:rsidRPr="00C42DF4">
        <w:rPr>
          <w:sz w:val="24"/>
          <w:szCs w:val="24"/>
        </w:rPr>
        <w:t>g</w:t>
      </w:r>
      <w:r w:rsidRPr="00C42DF4">
        <w:rPr>
          <w:sz w:val="24"/>
          <w:szCs w:val="24"/>
        </w:rPr>
        <w:t>rantee’s compliance with the terms of grant contract, including but not limited to verification of planning services performed and monitoring of CDBG grant funds.</w:t>
      </w:r>
    </w:p>
    <w:p w14:paraId="3C48C9E0" w14:textId="77777777" w:rsidR="00C608FE" w:rsidRPr="00C42DF4" w:rsidRDefault="00C608FE" w:rsidP="000F6FF7">
      <w:pPr>
        <w:pStyle w:val="BodyText"/>
        <w:tabs>
          <w:tab w:val="left" w:pos="830"/>
        </w:tabs>
        <w:ind w:left="450" w:right="103"/>
        <w:jc w:val="both"/>
        <w:rPr>
          <w:sz w:val="24"/>
          <w:szCs w:val="24"/>
        </w:rPr>
      </w:pPr>
    </w:p>
    <w:p w14:paraId="4F75754F" w14:textId="73F900B5"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Public’s Right to Know:</w:t>
      </w:r>
      <w:r w:rsidRPr="00C42DF4">
        <w:rPr>
          <w:sz w:val="24"/>
          <w:szCs w:val="24"/>
        </w:rPr>
        <w:t xml:space="preserve"> Applications that are funded are subject to disclosure, in response to requests received under provisions of the Montana Constitution (Art. II, §9). Information that could reasonably be considered to be proprietary, privileged, or confidential in nature should be identified as such in the application.</w:t>
      </w:r>
    </w:p>
    <w:p w14:paraId="682236DB" w14:textId="77777777" w:rsidR="00C608FE" w:rsidRPr="00C42DF4" w:rsidRDefault="00C608FE" w:rsidP="000F6FF7">
      <w:pPr>
        <w:pStyle w:val="BodyText"/>
        <w:tabs>
          <w:tab w:val="left" w:pos="830"/>
        </w:tabs>
        <w:ind w:left="450" w:right="103"/>
        <w:jc w:val="both"/>
        <w:rPr>
          <w:sz w:val="24"/>
          <w:szCs w:val="24"/>
        </w:rPr>
      </w:pPr>
    </w:p>
    <w:p w14:paraId="039F63A0" w14:textId="77777777"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Authority/Approvals:</w:t>
      </w:r>
      <w:r w:rsidRPr="00C42DF4">
        <w:rPr>
          <w:sz w:val="24"/>
          <w:szCs w:val="24"/>
        </w:rPr>
        <w:t xml:space="preserve"> The signature on the application is the Applicant’s (or their authorized agent’s) certification that the local government has approved submittal of the application and has firmly committed the matching funds required.</w:t>
      </w:r>
    </w:p>
    <w:p w14:paraId="14BDB277" w14:textId="77777777" w:rsidR="00C608FE" w:rsidRPr="00C42DF4" w:rsidRDefault="00C608FE" w:rsidP="000F6FF7">
      <w:pPr>
        <w:pStyle w:val="BodyText"/>
        <w:tabs>
          <w:tab w:val="left" w:pos="830"/>
        </w:tabs>
        <w:ind w:left="450" w:right="103"/>
        <w:jc w:val="both"/>
        <w:rPr>
          <w:sz w:val="24"/>
          <w:szCs w:val="24"/>
        </w:rPr>
      </w:pPr>
    </w:p>
    <w:p w14:paraId="4C7441B1" w14:textId="246F3EFC"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Compliance with Laws:</w:t>
      </w:r>
      <w:r w:rsidRPr="00C42DF4">
        <w:rPr>
          <w:sz w:val="24"/>
          <w:szCs w:val="24"/>
        </w:rPr>
        <w:t xml:space="preserve"> The Applicant must certify on the application that the proposed planning project complies with all state, federal, and local laws, ordinances, and regulations, including any necessary environmental review and procurement requirements.</w:t>
      </w:r>
    </w:p>
    <w:p w14:paraId="79A60FC7" w14:textId="77777777" w:rsidR="001A746F" w:rsidRPr="00C42DF4" w:rsidRDefault="001A746F" w:rsidP="000F6FF7">
      <w:pPr>
        <w:pStyle w:val="ListParagraph"/>
        <w:ind w:left="450"/>
        <w:jc w:val="both"/>
        <w:rPr>
          <w:rFonts w:ascii="Gill Sans MT" w:hAnsi="Gill Sans MT"/>
          <w:sz w:val="24"/>
          <w:szCs w:val="24"/>
        </w:rPr>
      </w:pPr>
    </w:p>
    <w:p w14:paraId="58FF060E" w14:textId="77777777" w:rsidR="009C5A8A" w:rsidRPr="00C42DF4" w:rsidRDefault="001A746F" w:rsidP="000F6FF7">
      <w:pPr>
        <w:pStyle w:val="BodyText"/>
        <w:numPr>
          <w:ilvl w:val="1"/>
          <w:numId w:val="31"/>
        </w:numPr>
        <w:tabs>
          <w:tab w:val="left" w:pos="830"/>
        </w:tabs>
        <w:ind w:left="450" w:right="103"/>
        <w:jc w:val="both"/>
        <w:rPr>
          <w:sz w:val="24"/>
          <w:szCs w:val="24"/>
        </w:rPr>
      </w:pPr>
      <w:r w:rsidRPr="00C42DF4">
        <w:rPr>
          <w:b/>
          <w:sz w:val="24"/>
          <w:szCs w:val="24"/>
        </w:rPr>
        <w:t xml:space="preserve">Compliance with Contract Conditions: </w:t>
      </w:r>
      <w:r w:rsidR="00F21B84" w:rsidRPr="00C42DF4">
        <w:rPr>
          <w:sz w:val="24"/>
          <w:szCs w:val="24"/>
        </w:rPr>
        <w:t>Commerce may require grantees adhere to technical guiding documents and templates based on scope of project as applicable.</w:t>
      </w:r>
      <w:r w:rsidR="00F21B84" w:rsidRPr="00C42DF4">
        <w:rPr>
          <w:b/>
          <w:sz w:val="24"/>
          <w:szCs w:val="24"/>
        </w:rPr>
        <w:t xml:space="preserve"> </w:t>
      </w:r>
    </w:p>
    <w:p w14:paraId="4A9839E0" w14:textId="77777777" w:rsidR="009C5A8A" w:rsidRPr="00C42DF4" w:rsidRDefault="009C5A8A" w:rsidP="000F6FF7">
      <w:pPr>
        <w:pStyle w:val="ListParagraph"/>
        <w:ind w:left="450"/>
        <w:jc w:val="both"/>
        <w:rPr>
          <w:rFonts w:ascii="Gill Sans MT" w:hAnsi="Gill Sans MT"/>
          <w:b/>
          <w:sz w:val="24"/>
          <w:szCs w:val="24"/>
        </w:rPr>
      </w:pPr>
    </w:p>
    <w:p w14:paraId="2B8DB81F" w14:textId="40B0C840"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Dissemination of Information/Technology Transfer:</w:t>
      </w:r>
      <w:r w:rsidRPr="00C42DF4">
        <w:rPr>
          <w:sz w:val="24"/>
          <w:szCs w:val="24"/>
        </w:rPr>
        <w:t xml:space="preserve"> Grantees will be contractually required to allow </w:t>
      </w:r>
      <w:r w:rsidR="00DA21F4" w:rsidRPr="00C42DF4">
        <w:rPr>
          <w:sz w:val="24"/>
          <w:szCs w:val="24"/>
        </w:rPr>
        <w:t xml:space="preserve">Commerce </w:t>
      </w:r>
      <w:r w:rsidRPr="00C42DF4">
        <w:rPr>
          <w:sz w:val="24"/>
          <w:szCs w:val="24"/>
        </w:rPr>
        <w:t xml:space="preserve">access to any facility or site associated with the planning project, and the ability to obtain, publish, disseminate, or distribute any and all information obtained from the planning project (except any data or information identified as confidential or proprietary), without restriction and without payment or compensation by </w:t>
      </w:r>
      <w:r w:rsidR="00DA21F4" w:rsidRPr="00C42DF4">
        <w:rPr>
          <w:sz w:val="24"/>
          <w:szCs w:val="24"/>
        </w:rPr>
        <w:t>Commerce</w:t>
      </w:r>
      <w:r w:rsidRPr="00C42DF4">
        <w:rPr>
          <w:sz w:val="24"/>
          <w:szCs w:val="24"/>
        </w:rPr>
        <w:t>.</w:t>
      </w:r>
    </w:p>
    <w:p w14:paraId="76DD49B0" w14:textId="77777777" w:rsidR="00C608FE" w:rsidRPr="00C42DF4" w:rsidRDefault="00C608FE" w:rsidP="000F6FF7">
      <w:pPr>
        <w:pStyle w:val="BodyText"/>
        <w:tabs>
          <w:tab w:val="left" w:pos="830"/>
        </w:tabs>
        <w:ind w:left="450" w:right="103"/>
        <w:jc w:val="both"/>
        <w:rPr>
          <w:sz w:val="24"/>
          <w:szCs w:val="24"/>
        </w:rPr>
      </w:pPr>
    </w:p>
    <w:p w14:paraId="761617EE" w14:textId="0413B099" w:rsidR="00C608FE" w:rsidRPr="00C42DF4" w:rsidRDefault="4A6E6D09" w:rsidP="0060100D">
      <w:pPr>
        <w:pStyle w:val="BodyText"/>
        <w:numPr>
          <w:ilvl w:val="1"/>
          <w:numId w:val="31"/>
        </w:numPr>
        <w:tabs>
          <w:tab w:val="left" w:pos="830"/>
        </w:tabs>
        <w:ind w:left="450" w:right="103"/>
        <w:jc w:val="both"/>
        <w:rPr>
          <w:sz w:val="24"/>
          <w:szCs w:val="24"/>
        </w:rPr>
      </w:pPr>
      <w:r w:rsidRPr="0C36647D">
        <w:rPr>
          <w:b/>
          <w:bCs/>
          <w:sz w:val="24"/>
          <w:szCs w:val="24"/>
        </w:rPr>
        <w:t>Grant Duration/Performance Period:</w:t>
      </w:r>
      <w:r w:rsidRPr="0C36647D">
        <w:rPr>
          <w:sz w:val="24"/>
          <w:szCs w:val="24"/>
        </w:rPr>
        <w:t xml:space="preserve"> The grant term will begin upon execution of the grant contract and will end one (1) year after the date of the Award Letter, or upon final reimbursement for costs and close-out of the planning </w:t>
      </w:r>
      <w:r w:rsidR="2ACAB00E" w:rsidRPr="0C36647D">
        <w:rPr>
          <w:sz w:val="24"/>
          <w:szCs w:val="24"/>
        </w:rPr>
        <w:t xml:space="preserve">activity </w:t>
      </w:r>
      <w:r w:rsidRPr="0C36647D">
        <w:rPr>
          <w:sz w:val="24"/>
          <w:szCs w:val="24"/>
        </w:rPr>
        <w:t xml:space="preserve">by </w:t>
      </w:r>
      <w:r w:rsidR="3E9D3479" w:rsidRPr="0C36647D">
        <w:rPr>
          <w:sz w:val="24"/>
          <w:szCs w:val="24"/>
        </w:rPr>
        <w:t>Commerce</w:t>
      </w:r>
      <w:r w:rsidRPr="0C36647D">
        <w:rPr>
          <w:sz w:val="24"/>
          <w:szCs w:val="24"/>
        </w:rPr>
        <w:t xml:space="preserve">. </w:t>
      </w:r>
      <w:r w:rsidR="0F199D8E" w:rsidRPr="0C36647D">
        <w:rPr>
          <w:sz w:val="24"/>
          <w:szCs w:val="24"/>
        </w:rPr>
        <w:t>Commerce will consider special circumstances, on a case-by-case basis, that necessitate</w:t>
      </w:r>
      <w:r w:rsidR="6CFB09C9" w:rsidRPr="0C36647D">
        <w:rPr>
          <w:sz w:val="24"/>
          <w:szCs w:val="24"/>
        </w:rPr>
        <w:t>s</w:t>
      </w:r>
      <w:r w:rsidR="0F199D8E" w:rsidRPr="0C36647D">
        <w:rPr>
          <w:sz w:val="24"/>
          <w:szCs w:val="24"/>
        </w:rPr>
        <w:t xml:space="preserve"> a longer contract period. </w:t>
      </w:r>
      <w:r w:rsidRPr="0C36647D">
        <w:rPr>
          <w:sz w:val="24"/>
          <w:szCs w:val="24"/>
        </w:rPr>
        <w:t xml:space="preserve">No requests for payment may be submitted for any costs or expenses obligated by the district for reimbursement after termination of the grant contract. All planning projects for which a CDBG Planning Grant has been awarded must be completed within </w:t>
      </w:r>
      <w:r w:rsidR="3E9D3479" w:rsidRPr="0C36647D">
        <w:rPr>
          <w:sz w:val="24"/>
          <w:szCs w:val="24"/>
        </w:rPr>
        <w:t>the time frame specified in the contract</w:t>
      </w:r>
      <w:r w:rsidRPr="0C36647D">
        <w:rPr>
          <w:sz w:val="24"/>
          <w:szCs w:val="24"/>
        </w:rPr>
        <w:t xml:space="preserve">. </w:t>
      </w:r>
      <w:r w:rsidR="3E9D3479" w:rsidRPr="0C36647D">
        <w:rPr>
          <w:sz w:val="24"/>
          <w:szCs w:val="24"/>
        </w:rPr>
        <w:t>Commerce</w:t>
      </w:r>
      <w:r w:rsidRPr="0C36647D">
        <w:rPr>
          <w:sz w:val="24"/>
          <w:szCs w:val="24"/>
        </w:rPr>
        <w:t xml:space="preserve">, in its </w:t>
      </w:r>
      <w:r w:rsidRPr="0C36647D">
        <w:rPr>
          <w:sz w:val="24"/>
          <w:szCs w:val="24"/>
        </w:rPr>
        <w:lastRenderedPageBreak/>
        <w:t xml:space="preserve">sole discretion, may grant an extension to this deadline if the planning project is near completion but will not be fully completed by the deadline, and the grant recipient can demonstrate a good faith effort to complete the project on time and within the original budget. </w:t>
      </w:r>
    </w:p>
    <w:p w14:paraId="35ED05E6" w14:textId="77777777" w:rsidR="0060100D" w:rsidRPr="00C42DF4" w:rsidRDefault="0060100D" w:rsidP="0060100D">
      <w:pPr>
        <w:pStyle w:val="BodyText"/>
        <w:tabs>
          <w:tab w:val="left" w:pos="830"/>
        </w:tabs>
        <w:ind w:left="0" w:right="103"/>
        <w:jc w:val="both"/>
        <w:rPr>
          <w:sz w:val="24"/>
          <w:szCs w:val="24"/>
        </w:rPr>
      </w:pPr>
    </w:p>
    <w:p w14:paraId="48A10AAF" w14:textId="7640EE07" w:rsidR="00C608F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Return of Funds:</w:t>
      </w:r>
      <w:r w:rsidRPr="00C42DF4">
        <w:rPr>
          <w:sz w:val="24"/>
          <w:szCs w:val="24"/>
        </w:rPr>
        <w:t xml:space="preserve"> At </w:t>
      </w:r>
      <w:r w:rsidR="00DA21F4" w:rsidRPr="00C42DF4">
        <w:rPr>
          <w:sz w:val="24"/>
          <w:szCs w:val="24"/>
        </w:rPr>
        <w:t xml:space="preserve">Commerce’s </w:t>
      </w:r>
      <w:r w:rsidRPr="00C42DF4">
        <w:rPr>
          <w:sz w:val="24"/>
          <w:szCs w:val="24"/>
        </w:rPr>
        <w:t xml:space="preserve">sole discretion, the grantee will be required to and agrees it shall return to </w:t>
      </w:r>
      <w:r w:rsidR="00DA21F4" w:rsidRPr="00C42DF4">
        <w:rPr>
          <w:sz w:val="24"/>
          <w:szCs w:val="24"/>
        </w:rPr>
        <w:t xml:space="preserve">Commerce </w:t>
      </w:r>
      <w:r w:rsidRPr="00C42DF4">
        <w:rPr>
          <w:sz w:val="24"/>
          <w:szCs w:val="24"/>
        </w:rPr>
        <w:t xml:space="preserve">any and all funds that are determined by </w:t>
      </w:r>
      <w:r w:rsidR="00DA21F4" w:rsidRPr="00C42DF4">
        <w:rPr>
          <w:sz w:val="24"/>
          <w:szCs w:val="24"/>
        </w:rPr>
        <w:t xml:space="preserve">Commerce </w:t>
      </w:r>
      <w:r w:rsidRPr="00C42DF4">
        <w:rPr>
          <w:sz w:val="24"/>
          <w:szCs w:val="24"/>
        </w:rPr>
        <w:t>to have been spent in violation of the terms and conditions of the grant contract.</w:t>
      </w:r>
    </w:p>
    <w:p w14:paraId="6523B3EA" w14:textId="77777777" w:rsidR="00C608FE" w:rsidRPr="00C42DF4" w:rsidRDefault="00C608FE" w:rsidP="000F6FF7">
      <w:pPr>
        <w:pStyle w:val="BodyText"/>
        <w:tabs>
          <w:tab w:val="left" w:pos="830"/>
        </w:tabs>
        <w:ind w:left="450" w:right="103"/>
        <w:jc w:val="both"/>
        <w:rPr>
          <w:sz w:val="24"/>
          <w:szCs w:val="24"/>
        </w:rPr>
      </w:pPr>
    </w:p>
    <w:p w14:paraId="25B9F7C5" w14:textId="74704D7E" w:rsidR="0082687E" w:rsidRPr="00C42DF4" w:rsidRDefault="00C608FE" w:rsidP="000F6FF7">
      <w:pPr>
        <w:pStyle w:val="BodyText"/>
        <w:numPr>
          <w:ilvl w:val="1"/>
          <w:numId w:val="31"/>
        </w:numPr>
        <w:tabs>
          <w:tab w:val="left" w:pos="830"/>
        </w:tabs>
        <w:ind w:left="450" w:right="103"/>
        <w:jc w:val="both"/>
        <w:rPr>
          <w:sz w:val="24"/>
          <w:szCs w:val="24"/>
        </w:rPr>
      </w:pPr>
      <w:r w:rsidRPr="00C42DF4">
        <w:rPr>
          <w:b/>
          <w:sz w:val="24"/>
          <w:szCs w:val="24"/>
        </w:rPr>
        <w:t>Cost Savings:</w:t>
      </w:r>
      <w:r w:rsidRPr="00C42DF4">
        <w:rPr>
          <w:sz w:val="24"/>
          <w:szCs w:val="24"/>
        </w:rPr>
        <w:t xml:space="preserve"> In the event that expenses for a CDBG Planning </w:t>
      </w:r>
      <w:r w:rsidR="00D1714E" w:rsidRPr="00C42DF4">
        <w:rPr>
          <w:sz w:val="24"/>
          <w:szCs w:val="24"/>
        </w:rPr>
        <w:t>g</w:t>
      </w:r>
      <w:r w:rsidRPr="00C42DF4">
        <w:rPr>
          <w:sz w:val="24"/>
          <w:szCs w:val="24"/>
        </w:rPr>
        <w:t xml:space="preserve">rant projects are less than the projected costs and grant award, </w:t>
      </w:r>
      <w:r w:rsidR="00DA21F4" w:rsidRPr="00C42DF4">
        <w:rPr>
          <w:sz w:val="24"/>
          <w:szCs w:val="24"/>
        </w:rPr>
        <w:t xml:space="preserve">Commerce </w:t>
      </w:r>
      <w:r w:rsidRPr="00C42DF4">
        <w:rPr>
          <w:sz w:val="24"/>
          <w:szCs w:val="24"/>
        </w:rPr>
        <w:t>may, in its sole discretion, authorize additional related</w:t>
      </w:r>
      <w:r w:rsidR="0082687E" w:rsidRPr="00C42DF4">
        <w:rPr>
          <w:sz w:val="24"/>
          <w:szCs w:val="24"/>
        </w:rPr>
        <w:t xml:space="preserve"> planning efforts for the same facility to enhance the overall project or reduce the grant award accordingly.</w:t>
      </w:r>
    </w:p>
    <w:p w14:paraId="6A62F949" w14:textId="77777777" w:rsidR="0003658A" w:rsidRPr="00C42DF4" w:rsidRDefault="0003658A" w:rsidP="000F6FF7">
      <w:pPr>
        <w:pStyle w:val="ListParagraph"/>
        <w:ind w:left="450"/>
        <w:jc w:val="both"/>
        <w:rPr>
          <w:rFonts w:ascii="Gill Sans MT" w:hAnsi="Gill Sans MT"/>
          <w:sz w:val="24"/>
          <w:szCs w:val="24"/>
        </w:rPr>
      </w:pPr>
    </w:p>
    <w:p w14:paraId="7202529D" w14:textId="49BD8516" w:rsidR="0003658A" w:rsidRPr="00C42DF4" w:rsidRDefault="0003658A" w:rsidP="000F6FF7">
      <w:pPr>
        <w:pStyle w:val="BodyText"/>
        <w:numPr>
          <w:ilvl w:val="1"/>
          <w:numId w:val="31"/>
        </w:numPr>
        <w:tabs>
          <w:tab w:val="left" w:pos="830"/>
        </w:tabs>
        <w:ind w:left="450" w:right="103"/>
        <w:jc w:val="both"/>
        <w:rPr>
          <w:sz w:val="24"/>
          <w:szCs w:val="24"/>
        </w:rPr>
      </w:pPr>
      <w:r w:rsidRPr="00C42DF4">
        <w:rPr>
          <w:b/>
          <w:sz w:val="24"/>
          <w:szCs w:val="24"/>
        </w:rPr>
        <w:t xml:space="preserve">Uniform </w:t>
      </w:r>
      <w:r w:rsidR="00F21B84" w:rsidRPr="00C42DF4">
        <w:rPr>
          <w:b/>
          <w:sz w:val="24"/>
          <w:szCs w:val="24"/>
        </w:rPr>
        <w:t xml:space="preserve">Relocation </w:t>
      </w:r>
      <w:r w:rsidRPr="00C42DF4">
        <w:rPr>
          <w:b/>
          <w:sz w:val="24"/>
          <w:szCs w:val="24"/>
        </w:rPr>
        <w:t>Act:</w:t>
      </w:r>
      <w:r w:rsidRPr="00C42DF4">
        <w:rPr>
          <w:sz w:val="24"/>
          <w:szCs w:val="24"/>
        </w:rPr>
        <w:t xml:space="preserve">  CDBG planning grants funding the preparation of preliminary engineering (PER) or architectural (PAR) reports that consider, recommend or require the acquisition of real property are subject to the Uniform </w:t>
      </w:r>
      <w:r w:rsidR="0054052A">
        <w:rPr>
          <w:sz w:val="24"/>
          <w:szCs w:val="24"/>
        </w:rPr>
        <w:t xml:space="preserve">Relocation </w:t>
      </w:r>
      <w:r w:rsidRPr="00C42DF4">
        <w:rPr>
          <w:sz w:val="24"/>
          <w:szCs w:val="24"/>
        </w:rPr>
        <w:t xml:space="preserve">Act (URA).  Grantees are encouraged to contact </w:t>
      </w:r>
      <w:r w:rsidR="00FF4970" w:rsidRPr="00C42DF4">
        <w:rPr>
          <w:sz w:val="24"/>
          <w:szCs w:val="24"/>
        </w:rPr>
        <w:t>CDD</w:t>
      </w:r>
      <w:r w:rsidRPr="00C42DF4">
        <w:rPr>
          <w:sz w:val="24"/>
          <w:szCs w:val="24"/>
        </w:rPr>
        <w:t xml:space="preserve"> staff anytime acquisition is being considered as part of a planning grant application or award, to ensure all necessary and appropriate URA procedures are followed.</w:t>
      </w:r>
    </w:p>
    <w:p w14:paraId="5E283CDB" w14:textId="77777777" w:rsidR="0082687E" w:rsidRPr="00C42DF4" w:rsidRDefault="0082687E" w:rsidP="007629E8">
      <w:pPr>
        <w:spacing w:before="120"/>
        <w:jc w:val="both"/>
        <w:rPr>
          <w:rFonts w:ascii="Gill Sans MT" w:eastAsia="Gill Sans MT" w:hAnsi="Gill Sans MT" w:cs="Gill Sans MT"/>
          <w:sz w:val="24"/>
          <w:szCs w:val="24"/>
        </w:rPr>
      </w:pPr>
    </w:p>
    <w:p w14:paraId="48B38615" w14:textId="7D77F86A" w:rsidR="0082687E" w:rsidRPr="00C42DF4" w:rsidRDefault="0082687E" w:rsidP="00FF57BF">
      <w:pPr>
        <w:pStyle w:val="Heading3"/>
        <w:numPr>
          <w:ilvl w:val="0"/>
          <w:numId w:val="32"/>
        </w:numPr>
        <w:tabs>
          <w:tab w:val="left" w:pos="547"/>
        </w:tabs>
        <w:jc w:val="both"/>
        <w:rPr>
          <w:b w:val="0"/>
          <w:bCs w:val="0"/>
          <w:sz w:val="24"/>
          <w:szCs w:val="24"/>
        </w:rPr>
      </w:pPr>
      <w:r w:rsidRPr="00C42DF4">
        <w:rPr>
          <w:spacing w:val="-1"/>
          <w:sz w:val="24"/>
          <w:szCs w:val="24"/>
        </w:rPr>
        <w:t>PROCUREMENT OF PROFESSIONAL SERVICES</w:t>
      </w:r>
    </w:p>
    <w:p w14:paraId="2A2BBC61" w14:textId="77777777" w:rsidR="0082687E" w:rsidRPr="00C42DF4" w:rsidRDefault="0082687E" w:rsidP="00FF57BF">
      <w:pPr>
        <w:spacing w:before="7"/>
        <w:jc w:val="both"/>
        <w:rPr>
          <w:rFonts w:ascii="Gill Sans MT" w:eastAsia="Gill Sans MT" w:hAnsi="Gill Sans MT" w:cs="Gill Sans MT"/>
          <w:b/>
          <w:bCs/>
          <w:sz w:val="24"/>
          <w:szCs w:val="24"/>
        </w:rPr>
      </w:pPr>
    </w:p>
    <w:p w14:paraId="72C7B74B" w14:textId="50F1746B" w:rsidR="0082687E" w:rsidRPr="00C42DF4" w:rsidRDefault="0082687E" w:rsidP="00564854">
      <w:pPr>
        <w:pStyle w:val="BodyText"/>
        <w:ind w:left="90"/>
        <w:jc w:val="both"/>
        <w:rPr>
          <w:sz w:val="24"/>
          <w:szCs w:val="24"/>
        </w:rPr>
      </w:pPr>
      <w:r w:rsidRPr="00C42DF4">
        <w:rPr>
          <w:sz w:val="24"/>
          <w:szCs w:val="24"/>
        </w:rPr>
        <w:t>To be eligible for reimbursement, professional architectural or engineering services must be procured in compliance with</w:t>
      </w:r>
      <w:r w:rsidR="00E075C8" w:rsidRPr="00C42DF4">
        <w:rPr>
          <w:sz w:val="24"/>
          <w:szCs w:val="24"/>
        </w:rPr>
        <w:t xml:space="preserve"> federal and state laws, including but not limited to, 2 </w:t>
      </w:r>
      <w:r w:rsidR="00B728AB" w:rsidRPr="00C42DF4">
        <w:rPr>
          <w:sz w:val="24"/>
          <w:szCs w:val="24"/>
        </w:rPr>
        <w:t xml:space="preserve">CFR Part </w:t>
      </w:r>
      <w:r w:rsidR="00E075C8" w:rsidRPr="00C42DF4">
        <w:rPr>
          <w:sz w:val="24"/>
          <w:szCs w:val="24"/>
        </w:rPr>
        <w:t>200 and</w:t>
      </w:r>
      <w:r w:rsidR="00B728AB" w:rsidRPr="00C42DF4">
        <w:rPr>
          <w:sz w:val="24"/>
          <w:szCs w:val="24"/>
        </w:rPr>
        <w:t xml:space="preserve"> applicable sections </w:t>
      </w:r>
      <w:r w:rsidR="000670B6" w:rsidRPr="00C42DF4">
        <w:rPr>
          <w:sz w:val="24"/>
          <w:szCs w:val="24"/>
        </w:rPr>
        <w:t>of MCA 1</w:t>
      </w:r>
      <w:r w:rsidRPr="00C42DF4">
        <w:rPr>
          <w:sz w:val="24"/>
          <w:szCs w:val="24"/>
        </w:rPr>
        <w:t>8-8-201</w:t>
      </w:r>
      <w:r w:rsidR="000670B6" w:rsidRPr="00C42DF4">
        <w:rPr>
          <w:sz w:val="24"/>
          <w:szCs w:val="24"/>
        </w:rPr>
        <w:t xml:space="preserve"> through 212</w:t>
      </w:r>
      <w:r w:rsidRPr="00C42DF4">
        <w:rPr>
          <w:sz w:val="24"/>
          <w:szCs w:val="24"/>
        </w:rPr>
        <w:t xml:space="preserve">.  </w:t>
      </w:r>
      <w:r w:rsidR="00DC7B4F" w:rsidRPr="00C42DF4">
        <w:rPr>
          <w:sz w:val="24"/>
          <w:szCs w:val="24"/>
        </w:rPr>
        <w:t xml:space="preserve">The local government will be required to submit evidence showing the procurement process was followed and provide documentation of the review and selection process, prior to requesting reimbursement.  </w:t>
      </w:r>
      <w:r w:rsidRPr="00C42DF4">
        <w:rPr>
          <w:sz w:val="24"/>
          <w:szCs w:val="24"/>
        </w:rPr>
        <w:t xml:space="preserve">In order to ensure that expenditures will be eligible for reimbursement, please contact a </w:t>
      </w:r>
      <w:r w:rsidR="00FF4970" w:rsidRPr="00C42DF4">
        <w:rPr>
          <w:sz w:val="24"/>
          <w:szCs w:val="24"/>
        </w:rPr>
        <w:t>CDD</w:t>
      </w:r>
      <w:r w:rsidRPr="00C42DF4">
        <w:rPr>
          <w:sz w:val="24"/>
          <w:szCs w:val="24"/>
        </w:rPr>
        <w:t xml:space="preserve"> staff member directly for guidance BEFORE procuring professional services or incurring any costs for which the local government may later request reimbursement.</w:t>
      </w:r>
    </w:p>
    <w:p w14:paraId="4EAFB142" w14:textId="77777777" w:rsidR="004C1D4B" w:rsidRPr="00C42DF4" w:rsidRDefault="004C1D4B" w:rsidP="00564854">
      <w:pPr>
        <w:pStyle w:val="BodyText"/>
        <w:ind w:left="90"/>
        <w:jc w:val="both"/>
        <w:rPr>
          <w:sz w:val="24"/>
          <w:szCs w:val="24"/>
        </w:rPr>
      </w:pPr>
    </w:p>
    <w:p w14:paraId="7F454F24" w14:textId="36036B4E" w:rsidR="00AE004D" w:rsidRPr="00C42DF4" w:rsidRDefault="54D4E510" w:rsidP="00564854">
      <w:pPr>
        <w:pStyle w:val="BodyText"/>
        <w:ind w:left="90"/>
        <w:jc w:val="both"/>
        <w:rPr>
          <w:sz w:val="24"/>
          <w:szCs w:val="24"/>
        </w:rPr>
      </w:pPr>
      <w:r w:rsidRPr="44048409">
        <w:rPr>
          <w:sz w:val="24"/>
          <w:szCs w:val="24"/>
        </w:rPr>
        <w:t xml:space="preserve">For procurement of planners, grant writers and consultants, CDBG recommends using the formal RFP process to increase the community’s ability to hire the best qualified consultant.  A planning RFP should be concise, contain all the important information needed for firms to respond in a factual manner, and indicate the services the consultant would be expected to provide. It also should include information regarding the time frame, factors that will be used to evaluate the responses, and a contact person. </w:t>
      </w:r>
    </w:p>
    <w:p w14:paraId="305FBBAA" w14:textId="77777777" w:rsidR="00AE004D" w:rsidRPr="00C42DF4" w:rsidRDefault="00AE004D" w:rsidP="00564854">
      <w:pPr>
        <w:pStyle w:val="BodyText"/>
        <w:ind w:left="90"/>
        <w:jc w:val="both"/>
        <w:rPr>
          <w:sz w:val="24"/>
          <w:szCs w:val="24"/>
        </w:rPr>
      </w:pPr>
    </w:p>
    <w:p w14:paraId="223DAFA2" w14:textId="2CD09127" w:rsidR="0082687E" w:rsidRPr="00C42DF4" w:rsidRDefault="53BE3480" w:rsidP="00564854">
      <w:pPr>
        <w:pStyle w:val="BodyText"/>
        <w:ind w:left="90"/>
        <w:jc w:val="both"/>
        <w:rPr>
          <w:sz w:val="24"/>
          <w:szCs w:val="24"/>
        </w:rPr>
      </w:pPr>
      <w:r w:rsidRPr="0C36647D">
        <w:rPr>
          <w:b/>
          <w:bCs/>
          <w:sz w:val="24"/>
          <w:szCs w:val="24"/>
        </w:rPr>
        <w:t xml:space="preserve">At </w:t>
      </w:r>
      <w:r w:rsidR="2F660BD8" w:rsidRPr="0C36647D">
        <w:rPr>
          <w:b/>
          <w:bCs/>
          <w:sz w:val="24"/>
          <w:szCs w:val="24"/>
        </w:rPr>
        <w:t xml:space="preserve">a </w:t>
      </w:r>
      <w:r w:rsidRPr="0C36647D">
        <w:rPr>
          <w:b/>
          <w:bCs/>
          <w:sz w:val="24"/>
          <w:szCs w:val="24"/>
        </w:rPr>
        <w:t>minimum</w:t>
      </w:r>
      <w:r w:rsidRPr="0C36647D">
        <w:rPr>
          <w:sz w:val="24"/>
          <w:szCs w:val="24"/>
        </w:rPr>
        <w:t xml:space="preserve">, </w:t>
      </w:r>
      <w:r w:rsidRPr="0C36647D">
        <w:rPr>
          <w:b/>
          <w:bCs/>
          <w:sz w:val="24"/>
          <w:szCs w:val="24"/>
        </w:rPr>
        <w:t xml:space="preserve">local governments are required to conduct limited solicitation </w:t>
      </w:r>
      <w:r w:rsidR="15376126" w:rsidRPr="0C36647D">
        <w:rPr>
          <w:b/>
          <w:bCs/>
          <w:sz w:val="24"/>
          <w:szCs w:val="24"/>
        </w:rPr>
        <w:t>(HUD’s Procurement by “Small Purchase Procedures”)</w:t>
      </w:r>
      <w:r w:rsidR="4415417A" w:rsidRPr="0C36647D">
        <w:rPr>
          <w:b/>
          <w:bCs/>
          <w:sz w:val="24"/>
          <w:szCs w:val="24"/>
        </w:rPr>
        <w:t xml:space="preserve">, </w:t>
      </w:r>
      <w:r w:rsidR="4415417A" w:rsidRPr="0C36647D">
        <w:rPr>
          <w:sz w:val="24"/>
          <w:szCs w:val="24"/>
        </w:rPr>
        <w:t xml:space="preserve">which can be found in the </w:t>
      </w:r>
      <w:hyperlink r:id="rId17" w:history="1">
        <w:r w:rsidR="4415417A" w:rsidRPr="0C36647D">
          <w:rPr>
            <w:sz w:val="24"/>
            <w:szCs w:val="24"/>
          </w:rPr>
          <w:t>CDBG/NSP</w:t>
        </w:r>
        <w:r w:rsidR="1A8FAAF3" w:rsidRPr="0C36647D">
          <w:rPr>
            <w:sz w:val="24"/>
            <w:szCs w:val="24"/>
          </w:rPr>
          <w:t xml:space="preserve"> </w:t>
        </w:r>
        <w:r w:rsidR="4415417A" w:rsidRPr="0C36647D">
          <w:rPr>
            <w:rStyle w:val="Hyperlink"/>
            <w:sz w:val="24"/>
            <w:szCs w:val="24"/>
          </w:rPr>
          <w:t>Grant Administration Manual, Procurement Chapter.</w:t>
        </w:r>
      </w:hyperlink>
      <w:r w:rsidR="4415417A" w:rsidRPr="0C36647D">
        <w:rPr>
          <w:sz w:val="24"/>
          <w:szCs w:val="24"/>
        </w:rPr>
        <w:t xml:space="preserve"> Grantees </w:t>
      </w:r>
      <w:r w:rsidRPr="0C36647D">
        <w:rPr>
          <w:sz w:val="24"/>
          <w:szCs w:val="24"/>
        </w:rPr>
        <w:t>will be asked to provide documentation that a minimum</w:t>
      </w:r>
      <w:r w:rsidR="15376126" w:rsidRPr="0C36647D">
        <w:rPr>
          <w:sz w:val="24"/>
          <w:szCs w:val="24"/>
        </w:rPr>
        <w:t xml:space="preserve"> number of adequate</w:t>
      </w:r>
      <w:r w:rsidR="4415417A" w:rsidRPr="0C36647D">
        <w:rPr>
          <w:sz w:val="24"/>
          <w:szCs w:val="24"/>
        </w:rPr>
        <w:t>,</w:t>
      </w:r>
      <w:r w:rsidRPr="0C36647D">
        <w:rPr>
          <w:sz w:val="24"/>
          <w:szCs w:val="24"/>
        </w:rPr>
        <w:t xml:space="preserve"> qualified firms were contacted in writing or via phone and provided formal quotes for consideration. </w:t>
      </w:r>
      <w:r w:rsidR="15376126" w:rsidRPr="0C36647D">
        <w:rPr>
          <w:sz w:val="24"/>
          <w:szCs w:val="24"/>
        </w:rPr>
        <w:t xml:space="preserve">Commerce recommends </w:t>
      </w:r>
      <w:r w:rsidR="69239C3B" w:rsidRPr="0C36647D">
        <w:rPr>
          <w:sz w:val="24"/>
          <w:szCs w:val="24"/>
        </w:rPr>
        <w:t>reaching out</w:t>
      </w:r>
      <w:r w:rsidR="15376126" w:rsidRPr="0C36647D">
        <w:rPr>
          <w:sz w:val="24"/>
          <w:szCs w:val="24"/>
        </w:rPr>
        <w:t xml:space="preserve"> to 3-5 firms. </w:t>
      </w:r>
      <w:r w:rsidRPr="0C36647D">
        <w:rPr>
          <w:sz w:val="24"/>
          <w:szCs w:val="24"/>
        </w:rPr>
        <w:t>The local government will be required to submit evidence that the limited solicitation process was followed and documentation of the review and selection process.  Any representative hired by a local government to conduct the RFP solicitation or procurement process cannot be subsequently hired by the local government to perform the planning services.</w:t>
      </w:r>
    </w:p>
    <w:p w14:paraId="09ADC8F6" w14:textId="77777777" w:rsidR="0082687E" w:rsidRPr="00C42DF4" w:rsidRDefault="0082687E" w:rsidP="00564854">
      <w:pPr>
        <w:spacing w:before="1"/>
        <w:ind w:left="90"/>
        <w:jc w:val="both"/>
        <w:rPr>
          <w:rFonts w:ascii="Gill Sans MT" w:eastAsia="Gill Sans MT" w:hAnsi="Gill Sans MT" w:cs="Gill Sans MT"/>
          <w:sz w:val="24"/>
          <w:szCs w:val="24"/>
        </w:rPr>
      </w:pPr>
    </w:p>
    <w:p w14:paraId="6B0339E4" w14:textId="77777777" w:rsidR="0082687E" w:rsidRPr="00C42DF4" w:rsidRDefault="00F97151" w:rsidP="00564854">
      <w:pPr>
        <w:pStyle w:val="BodyText"/>
        <w:ind w:left="90"/>
        <w:jc w:val="both"/>
        <w:rPr>
          <w:sz w:val="24"/>
          <w:szCs w:val="24"/>
        </w:rPr>
      </w:pPr>
      <w:r w:rsidRPr="00C42DF4">
        <w:rPr>
          <w:sz w:val="24"/>
          <w:szCs w:val="24"/>
        </w:rPr>
        <w:t>D</w:t>
      </w:r>
      <w:r w:rsidR="0082687E" w:rsidRPr="00C42DF4">
        <w:rPr>
          <w:sz w:val="24"/>
          <w:szCs w:val="24"/>
        </w:rPr>
        <w:t>ocumentation that the following CDBG requirements have been met will apply to all CDBG planning grant recipients when procuring for professional services:</w:t>
      </w:r>
    </w:p>
    <w:p w14:paraId="75D0C654" w14:textId="77777777" w:rsidR="0082687E" w:rsidRPr="00C42DF4" w:rsidRDefault="0082687E" w:rsidP="007629E8">
      <w:pPr>
        <w:spacing w:before="72"/>
        <w:ind w:left="86"/>
        <w:jc w:val="both"/>
        <w:rPr>
          <w:rFonts w:ascii="Gill Sans MT" w:eastAsia="Gill Sans MT" w:hAnsi="Gill Sans MT" w:cs="Gill Sans MT"/>
          <w:sz w:val="24"/>
          <w:szCs w:val="24"/>
        </w:rPr>
      </w:pPr>
    </w:p>
    <w:p w14:paraId="655570EF" w14:textId="77777777" w:rsidR="0082687E" w:rsidRPr="00C42DF4" w:rsidRDefault="0082687E" w:rsidP="00564854">
      <w:pPr>
        <w:pStyle w:val="Heading3"/>
        <w:spacing w:line="255" w:lineRule="exact"/>
        <w:ind w:left="90"/>
        <w:jc w:val="both"/>
        <w:rPr>
          <w:b w:val="0"/>
          <w:bCs w:val="0"/>
          <w:sz w:val="24"/>
          <w:szCs w:val="24"/>
        </w:rPr>
      </w:pPr>
      <w:r w:rsidRPr="00C42DF4">
        <w:rPr>
          <w:sz w:val="24"/>
          <w:szCs w:val="24"/>
        </w:rPr>
        <w:t>Disadvantaged Business Enterprise Requirements</w:t>
      </w:r>
    </w:p>
    <w:p w14:paraId="19DA7ABC" w14:textId="77777777" w:rsidR="006276A8" w:rsidRPr="00C42DF4" w:rsidRDefault="006276A8" w:rsidP="00564854">
      <w:pPr>
        <w:pStyle w:val="BodyText"/>
        <w:ind w:left="90" w:right="105"/>
        <w:jc w:val="both"/>
        <w:rPr>
          <w:sz w:val="24"/>
          <w:szCs w:val="24"/>
        </w:rPr>
      </w:pPr>
    </w:p>
    <w:p w14:paraId="6DA34613" w14:textId="60B7E8C4" w:rsidR="0082687E" w:rsidRPr="00C42DF4" w:rsidRDefault="53BE3480" w:rsidP="00564854">
      <w:pPr>
        <w:pStyle w:val="BodyText"/>
        <w:ind w:left="90" w:right="105"/>
        <w:jc w:val="both"/>
        <w:rPr>
          <w:sz w:val="24"/>
          <w:szCs w:val="24"/>
        </w:rPr>
      </w:pPr>
      <w:r w:rsidRPr="0C36647D">
        <w:rPr>
          <w:sz w:val="24"/>
          <w:szCs w:val="24"/>
        </w:rPr>
        <w:lastRenderedPageBreak/>
        <w:t xml:space="preserve">Outreach to qualified Disadvantaged Business Enterprise and Women-owned Business Enterprise and Minority-owned Business Enterprise (all referred to as DBE) firms should be completed each time a procurement action is undertaken. For most </w:t>
      </w:r>
      <w:r w:rsidR="1817163A" w:rsidRPr="0C36647D">
        <w:rPr>
          <w:sz w:val="24"/>
          <w:szCs w:val="24"/>
        </w:rPr>
        <w:t>projects,</w:t>
      </w:r>
      <w:r w:rsidRPr="0C36647D">
        <w:rPr>
          <w:sz w:val="24"/>
          <w:szCs w:val="24"/>
        </w:rPr>
        <w:t xml:space="preserve"> this would mean </w:t>
      </w:r>
      <w:r w:rsidR="468C6A04" w:rsidRPr="0C36647D">
        <w:rPr>
          <w:sz w:val="24"/>
          <w:szCs w:val="24"/>
        </w:rPr>
        <w:t xml:space="preserve">notifying </w:t>
      </w:r>
      <w:r w:rsidRPr="0C36647D">
        <w:rPr>
          <w:sz w:val="24"/>
          <w:szCs w:val="24"/>
        </w:rPr>
        <w:t>DBE firms at the time of issuing a Request for Proposals (RFP) or Request for Qualifications (RFQ) to hire an engineer, architect or planner.</w:t>
      </w:r>
      <w:r w:rsidR="18CA34B5" w:rsidRPr="0C36647D">
        <w:rPr>
          <w:sz w:val="24"/>
          <w:szCs w:val="24"/>
        </w:rPr>
        <w:t xml:space="preserve">  A sample Letter of Work Notification to DBE firms may be found </w:t>
      </w:r>
      <w:r w:rsidR="69C7586C" w:rsidRPr="0C36647D">
        <w:rPr>
          <w:sz w:val="24"/>
          <w:szCs w:val="24"/>
        </w:rPr>
        <w:t>on the</w:t>
      </w:r>
      <w:r w:rsidR="58BEECCF" w:rsidRPr="0C36647D">
        <w:rPr>
          <w:sz w:val="24"/>
          <w:szCs w:val="24"/>
        </w:rPr>
        <w:t xml:space="preserve"> </w:t>
      </w:r>
      <w:r w:rsidR="374BC6C2" w:rsidRPr="0C36647D">
        <w:rPr>
          <w:sz w:val="24"/>
          <w:szCs w:val="24"/>
        </w:rPr>
        <w:t>CDD</w:t>
      </w:r>
      <w:r w:rsidR="69C7586C" w:rsidRPr="0C36647D">
        <w:rPr>
          <w:sz w:val="24"/>
          <w:szCs w:val="24"/>
        </w:rPr>
        <w:t xml:space="preserve"> </w:t>
      </w:r>
      <w:hyperlink r:id="rId18" w:history="1">
        <w:r w:rsidR="69C7586C" w:rsidRPr="0C36647D">
          <w:rPr>
            <w:sz w:val="24"/>
            <w:szCs w:val="24"/>
          </w:rPr>
          <w:t>website</w:t>
        </w:r>
      </w:hyperlink>
      <w:r w:rsidR="69C7586C" w:rsidRPr="0C36647D">
        <w:rPr>
          <w:sz w:val="24"/>
          <w:szCs w:val="24"/>
        </w:rPr>
        <w:t>.</w:t>
      </w:r>
    </w:p>
    <w:p w14:paraId="2BC4478E" w14:textId="77777777" w:rsidR="0082687E" w:rsidRPr="00C42DF4" w:rsidRDefault="0082687E" w:rsidP="00564854">
      <w:pPr>
        <w:spacing w:before="1"/>
        <w:ind w:left="90"/>
        <w:jc w:val="both"/>
        <w:rPr>
          <w:rFonts w:ascii="Gill Sans MT" w:eastAsia="Gill Sans MT" w:hAnsi="Gill Sans MT" w:cs="Gill Sans MT"/>
          <w:sz w:val="24"/>
          <w:szCs w:val="24"/>
        </w:rPr>
      </w:pPr>
    </w:p>
    <w:p w14:paraId="23F9E7C8" w14:textId="1E81BEC8" w:rsidR="0082687E" w:rsidRPr="00C42DF4" w:rsidRDefault="0082687E" w:rsidP="00564854">
      <w:pPr>
        <w:pStyle w:val="BodyText"/>
        <w:ind w:left="90" w:right="104"/>
        <w:jc w:val="both"/>
        <w:rPr>
          <w:sz w:val="24"/>
          <w:szCs w:val="24"/>
        </w:rPr>
      </w:pPr>
      <w:r w:rsidRPr="00C42DF4">
        <w:rPr>
          <w:sz w:val="24"/>
          <w:szCs w:val="24"/>
        </w:rPr>
        <w:t xml:space="preserve">A list of Montana Disadvantaged Business Enterprises created by the Montana Department of Transportation (MDT) Disadvantaged Business Enterprise Program may be found by calling MDT at (406) 444-6337 or downloaded from their </w:t>
      </w:r>
      <w:hyperlink r:id="rId19" w:history="1">
        <w:r w:rsidRPr="00C42DF4">
          <w:rPr>
            <w:rStyle w:val="Hyperlink"/>
            <w:sz w:val="24"/>
            <w:szCs w:val="24"/>
          </w:rPr>
          <w:t>web</w:t>
        </w:r>
        <w:r w:rsidR="005E50D8" w:rsidRPr="00C42DF4">
          <w:rPr>
            <w:rStyle w:val="Hyperlink"/>
            <w:sz w:val="24"/>
            <w:szCs w:val="24"/>
          </w:rPr>
          <w:t>site</w:t>
        </w:r>
      </w:hyperlink>
      <w:r w:rsidR="005E50D8" w:rsidRPr="00C42DF4">
        <w:rPr>
          <w:sz w:val="24"/>
          <w:szCs w:val="24"/>
        </w:rPr>
        <w:t>.</w:t>
      </w:r>
    </w:p>
    <w:p w14:paraId="453DAB4A" w14:textId="77777777" w:rsidR="0082687E" w:rsidRPr="00C42DF4" w:rsidRDefault="0082687E" w:rsidP="00564854">
      <w:pPr>
        <w:spacing w:before="6"/>
        <w:ind w:left="90"/>
        <w:jc w:val="both"/>
        <w:rPr>
          <w:rFonts w:ascii="Gill Sans MT" w:eastAsia="Gill Sans MT" w:hAnsi="Gill Sans MT" w:cs="Gill Sans MT"/>
          <w:sz w:val="24"/>
          <w:szCs w:val="24"/>
        </w:rPr>
      </w:pPr>
    </w:p>
    <w:p w14:paraId="69E1023C" w14:textId="026A9FD3" w:rsidR="0082687E" w:rsidRPr="00C42DF4" w:rsidRDefault="0082687E" w:rsidP="00564854">
      <w:pPr>
        <w:pStyle w:val="BodyText"/>
        <w:spacing w:before="72"/>
        <w:ind w:left="90" w:right="103"/>
        <w:jc w:val="both"/>
        <w:rPr>
          <w:sz w:val="24"/>
          <w:szCs w:val="24"/>
        </w:rPr>
      </w:pPr>
      <w:r w:rsidRPr="00C42DF4">
        <w:rPr>
          <w:sz w:val="24"/>
          <w:szCs w:val="24"/>
        </w:rPr>
        <w:t>The primary objective of this requirement is that grantees and any sub-grantees take all necessary affirmative steps to ensure that DBEs are used when possible in the procurement of goods and services for CDBG funded activities. In order to accomplish this DBE-related objective, CDBG planning grantees must take the following affirmative steps:</w:t>
      </w:r>
    </w:p>
    <w:p w14:paraId="781F9528" w14:textId="77777777" w:rsidR="0082687E" w:rsidRPr="00C42DF4" w:rsidRDefault="0082687E" w:rsidP="00564854">
      <w:pPr>
        <w:spacing w:before="1"/>
        <w:ind w:left="90"/>
        <w:jc w:val="both"/>
        <w:rPr>
          <w:rFonts w:ascii="Gill Sans MT" w:eastAsia="Gill Sans MT" w:hAnsi="Gill Sans MT" w:cs="Gill Sans MT"/>
          <w:sz w:val="24"/>
          <w:szCs w:val="24"/>
        </w:rPr>
      </w:pPr>
    </w:p>
    <w:p w14:paraId="6EAA05CE" w14:textId="0A69894A" w:rsidR="0082687E" w:rsidRPr="00C42DF4" w:rsidRDefault="53BE3480" w:rsidP="00564854">
      <w:pPr>
        <w:pStyle w:val="BodyText"/>
        <w:numPr>
          <w:ilvl w:val="0"/>
          <w:numId w:val="8"/>
        </w:numPr>
        <w:tabs>
          <w:tab w:val="left" w:pos="499"/>
        </w:tabs>
        <w:ind w:left="540" w:right="103" w:hanging="360"/>
        <w:jc w:val="both"/>
        <w:rPr>
          <w:sz w:val="24"/>
          <w:szCs w:val="24"/>
        </w:rPr>
      </w:pPr>
      <w:r w:rsidRPr="0C36647D">
        <w:rPr>
          <w:sz w:val="24"/>
          <w:szCs w:val="24"/>
        </w:rPr>
        <w:t>Ensure that small and minority</w:t>
      </w:r>
      <w:r w:rsidR="72400403" w:rsidRPr="0C36647D">
        <w:rPr>
          <w:sz w:val="24"/>
          <w:szCs w:val="24"/>
        </w:rPr>
        <w:t>-owned</w:t>
      </w:r>
      <w:r w:rsidRPr="0C36647D">
        <w:rPr>
          <w:sz w:val="24"/>
          <w:szCs w:val="24"/>
        </w:rPr>
        <w:t xml:space="preserve"> businesses and women</w:t>
      </w:r>
      <w:r w:rsidR="0A1299FD" w:rsidRPr="0C36647D">
        <w:rPr>
          <w:sz w:val="24"/>
          <w:szCs w:val="24"/>
        </w:rPr>
        <w:t>-owned</w:t>
      </w:r>
      <w:r w:rsidRPr="0C36647D">
        <w:rPr>
          <w:sz w:val="24"/>
          <w:szCs w:val="24"/>
        </w:rPr>
        <w:t xml:space="preserve"> business enterprises are solicited whenever they are potential sources of goods or services;</w:t>
      </w:r>
    </w:p>
    <w:p w14:paraId="0BADADCB" w14:textId="77777777" w:rsidR="0082687E" w:rsidRPr="00C42DF4" w:rsidRDefault="0082687E" w:rsidP="00564854">
      <w:pPr>
        <w:spacing w:before="1"/>
        <w:ind w:left="540"/>
        <w:jc w:val="both"/>
        <w:rPr>
          <w:rFonts w:ascii="Gill Sans MT" w:eastAsia="Gill Sans MT" w:hAnsi="Gill Sans MT" w:cs="Gill Sans MT"/>
          <w:sz w:val="24"/>
          <w:szCs w:val="24"/>
        </w:rPr>
      </w:pPr>
    </w:p>
    <w:p w14:paraId="20F10543" w14:textId="77777777" w:rsidR="0082687E" w:rsidRPr="00C42DF4" w:rsidRDefault="0082687E" w:rsidP="00564854">
      <w:pPr>
        <w:pStyle w:val="BodyText"/>
        <w:numPr>
          <w:ilvl w:val="0"/>
          <w:numId w:val="8"/>
        </w:numPr>
        <w:tabs>
          <w:tab w:val="left" w:pos="499"/>
        </w:tabs>
        <w:ind w:left="540" w:right="103" w:hanging="360"/>
        <w:jc w:val="both"/>
      </w:pPr>
      <w:r w:rsidRPr="00C42DF4">
        <w:rPr>
          <w:sz w:val="24"/>
          <w:szCs w:val="24"/>
        </w:rPr>
        <w:t>Divide total requirements -- when economically feasible and consistent with state law -- into smaller tasks or quantities to permit maximum participation by small and minority businesses and women's business enterprises</w:t>
      </w:r>
      <w:r w:rsidR="006276A8" w:rsidRPr="00C42DF4">
        <w:rPr>
          <w:sz w:val="24"/>
          <w:szCs w:val="24"/>
        </w:rPr>
        <w:t>.</w:t>
      </w:r>
    </w:p>
    <w:p w14:paraId="0F1F6BD9" w14:textId="77777777" w:rsidR="00B44B60" w:rsidRDefault="00B44B60" w:rsidP="00B44B60">
      <w:pPr>
        <w:pStyle w:val="BodyText"/>
        <w:tabs>
          <w:tab w:val="left" w:pos="499"/>
        </w:tabs>
        <w:ind w:right="103"/>
        <w:jc w:val="both"/>
        <w:rPr>
          <w:highlight w:val="green"/>
        </w:rPr>
      </w:pPr>
    </w:p>
    <w:p w14:paraId="633FA17C" w14:textId="0C8CC2F2" w:rsidR="00B44B60" w:rsidRPr="00C42DF4" w:rsidRDefault="00B44B60" w:rsidP="004935C1">
      <w:pPr>
        <w:pStyle w:val="BodyText"/>
        <w:tabs>
          <w:tab w:val="left" w:pos="499"/>
        </w:tabs>
        <w:ind w:right="103"/>
        <w:jc w:val="both"/>
      </w:pPr>
      <w:r w:rsidRPr="004935C1">
        <w:t>Grantees and sub-grantees are also encouraged to use firms located in labor surplus areas when possible.   The U.S. Department of Labor has designated Big Horn County, Glacier County, Lincoln County, and Mineral County as labor surplus areas in Montana.</w:t>
      </w:r>
      <w:r>
        <w:t xml:space="preserve">  </w:t>
      </w:r>
    </w:p>
    <w:p w14:paraId="59639DE0" w14:textId="3CAC5365" w:rsidR="006276A8" w:rsidRDefault="006276A8" w:rsidP="00564854">
      <w:pPr>
        <w:spacing w:before="1"/>
        <w:ind w:left="90"/>
        <w:jc w:val="both"/>
        <w:rPr>
          <w:rFonts w:ascii="Gill Sans MT" w:eastAsia="Gill Sans MT" w:hAnsi="Gill Sans MT" w:cs="Gill Sans MT"/>
        </w:rPr>
      </w:pPr>
    </w:p>
    <w:p w14:paraId="3A0815F8" w14:textId="77777777" w:rsidR="00B44B60" w:rsidRPr="00C42DF4" w:rsidRDefault="00B44B60" w:rsidP="00564854">
      <w:pPr>
        <w:spacing w:before="1"/>
        <w:ind w:left="90"/>
        <w:jc w:val="both"/>
        <w:rPr>
          <w:rFonts w:ascii="Gill Sans MT" w:eastAsia="Gill Sans MT" w:hAnsi="Gill Sans MT" w:cs="Gill Sans MT"/>
        </w:rPr>
      </w:pPr>
    </w:p>
    <w:p w14:paraId="5DAC7F9A" w14:textId="77777777" w:rsidR="0082687E" w:rsidRPr="00C42DF4" w:rsidRDefault="0082687E" w:rsidP="00564854">
      <w:pPr>
        <w:pStyle w:val="Heading3"/>
        <w:spacing w:line="255" w:lineRule="exact"/>
        <w:ind w:left="90"/>
        <w:jc w:val="both"/>
        <w:rPr>
          <w:b w:val="0"/>
          <w:bCs w:val="0"/>
          <w:sz w:val="24"/>
          <w:szCs w:val="24"/>
        </w:rPr>
      </w:pPr>
      <w:r w:rsidRPr="00C42DF4">
        <w:rPr>
          <w:spacing w:val="-1"/>
          <w:sz w:val="24"/>
          <w:szCs w:val="24"/>
        </w:rPr>
        <w:t xml:space="preserve">Section </w:t>
      </w:r>
      <w:r w:rsidRPr="00C42DF4">
        <w:rPr>
          <w:sz w:val="24"/>
          <w:szCs w:val="24"/>
        </w:rPr>
        <w:t>3</w:t>
      </w:r>
      <w:r w:rsidRPr="00C42DF4">
        <w:rPr>
          <w:spacing w:val="-1"/>
          <w:sz w:val="24"/>
          <w:szCs w:val="24"/>
        </w:rPr>
        <w:t xml:space="preserve"> </w:t>
      </w:r>
      <w:r w:rsidRPr="00C42DF4">
        <w:rPr>
          <w:spacing w:val="-2"/>
          <w:sz w:val="24"/>
          <w:szCs w:val="24"/>
        </w:rPr>
        <w:t>Requirements</w:t>
      </w:r>
    </w:p>
    <w:p w14:paraId="3DA81FFF" w14:textId="77777777" w:rsidR="006276A8" w:rsidRPr="00C42DF4" w:rsidRDefault="006276A8" w:rsidP="00564854">
      <w:pPr>
        <w:pStyle w:val="BodyText"/>
        <w:ind w:left="90" w:right="101"/>
        <w:jc w:val="both"/>
      </w:pPr>
    </w:p>
    <w:p w14:paraId="52FF2D49" w14:textId="1052EBE9" w:rsidR="002F5B32" w:rsidRPr="00C42DF4" w:rsidRDefault="00AB7533" w:rsidP="00564854">
      <w:pPr>
        <w:pStyle w:val="BodyText"/>
        <w:ind w:left="90" w:right="101"/>
        <w:jc w:val="both"/>
        <w:rPr>
          <w:spacing w:val="-1"/>
          <w:sz w:val="24"/>
          <w:szCs w:val="24"/>
        </w:rPr>
      </w:pPr>
      <w:r w:rsidRPr="00C42DF4">
        <w:rPr>
          <w:spacing w:val="-1"/>
          <w:sz w:val="24"/>
          <w:szCs w:val="24"/>
        </w:rPr>
        <w:t>Section 3 of the Housing and Urban Development Act of 1968 (12 U.S.C. 1701u and 24 CFR Part 135 represents HUD’s policy for providing preference for new employment, training and contracting opportunities created from the usage of covered HUD funds to residents in the community who earn at or below 80% of area median income and the businesses that substantially employ these persons. Section 3 does not apply on a “per project” basis, whenever any portion of HUD funding is invested into projects involving housing construction, demolition, re</w:t>
      </w:r>
      <w:r w:rsidR="002F5B32" w:rsidRPr="00C42DF4">
        <w:rPr>
          <w:spacing w:val="-1"/>
          <w:sz w:val="24"/>
          <w:szCs w:val="24"/>
        </w:rPr>
        <w:t>habilitation or other public construction, the requirements of Section 3 apply. In other</w:t>
      </w:r>
      <w:r w:rsidR="00EC3E0A" w:rsidRPr="00C42DF4">
        <w:rPr>
          <w:spacing w:val="-1"/>
          <w:sz w:val="24"/>
          <w:szCs w:val="24"/>
        </w:rPr>
        <w:t xml:space="preserve"> </w:t>
      </w:r>
      <w:r w:rsidR="002F5B32" w:rsidRPr="00C42DF4">
        <w:rPr>
          <w:spacing w:val="-1"/>
          <w:sz w:val="24"/>
          <w:szCs w:val="24"/>
        </w:rPr>
        <w:t>words</w:t>
      </w:r>
      <w:r w:rsidR="0060100D" w:rsidRPr="00C42DF4">
        <w:rPr>
          <w:spacing w:val="-1"/>
          <w:sz w:val="24"/>
          <w:szCs w:val="24"/>
        </w:rPr>
        <w:t>,</w:t>
      </w:r>
      <w:r w:rsidR="002F5B32" w:rsidRPr="00C42DF4">
        <w:rPr>
          <w:spacing w:val="-1"/>
          <w:sz w:val="24"/>
          <w:szCs w:val="24"/>
        </w:rPr>
        <w:t xml:space="preserve"> Section 3 applies to the entire covered project or activity regardless of whether the activity was fully or partially funded with covered assistance</w:t>
      </w:r>
      <w:r w:rsidR="00EC3E0A" w:rsidRPr="00C42DF4">
        <w:rPr>
          <w:spacing w:val="-1"/>
          <w:sz w:val="24"/>
          <w:szCs w:val="24"/>
        </w:rPr>
        <w:t xml:space="preserve"> for all projects that will result in new employment, contracting, training opportunities</w:t>
      </w:r>
      <w:r w:rsidR="002F5B32" w:rsidRPr="00C42DF4">
        <w:rPr>
          <w:spacing w:val="-1"/>
          <w:sz w:val="24"/>
          <w:szCs w:val="24"/>
        </w:rPr>
        <w:t xml:space="preserve">. </w:t>
      </w:r>
    </w:p>
    <w:p w14:paraId="1E791923" w14:textId="77777777" w:rsidR="002F5B32" w:rsidRPr="00C42DF4" w:rsidRDefault="002F5B32" w:rsidP="00564854">
      <w:pPr>
        <w:pStyle w:val="BodyText"/>
        <w:ind w:left="90" w:right="101"/>
        <w:jc w:val="both"/>
        <w:rPr>
          <w:spacing w:val="-1"/>
          <w:sz w:val="24"/>
          <w:szCs w:val="24"/>
        </w:rPr>
      </w:pPr>
    </w:p>
    <w:p w14:paraId="78F08C5E" w14:textId="1F228D0B" w:rsidR="002F5B32" w:rsidRPr="00C42DF4" w:rsidRDefault="00E231DF" w:rsidP="00564854">
      <w:pPr>
        <w:pStyle w:val="BodyText"/>
        <w:ind w:left="90" w:right="101"/>
        <w:jc w:val="both"/>
        <w:rPr>
          <w:spacing w:val="34"/>
          <w:sz w:val="24"/>
          <w:szCs w:val="24"/>
        </w:rPr>
      </w:pPr>
      <w:r w:rsidRPr="00C42DF4">
        <w:rPr>
          <w:sz w:val="24"/>
          <w:szCs w:val="24"/>
        </w:rPr>
        <w:t xml:space="preserve">While </w:t>
      </w:r>
      <w:r w:rsidR="002F5B32" w:rsidRPr="00C42DF4">
        <w:rPr>
          <w:sz w:val="24"/>
          <w:szCs w:val="24"/>
        </w:rPr>
        <w:t xml:space="preserve">Section 3 is </w:t>
      </w:r>
      <w:r w:rsidRPr="00C42DF4">
        <w:rPr>
          <w:sz w:val="24"/>
          <w:szCs w:val="24"/>
        </w:rPr>
        <w:t xml:space="preserve">not </w:t>
      </w:r>
      <w:r w:rsidR="002F5B32" w:rsidRPr="00C42DF4">
        <w:rPr>
          <w:sz w:val="24"/>
          <w:szCs w:val="24"/>
        </w:rPr>
        <w:t xml:space="preserve">specifically </w:t>
      </w:r>
      <w:r w:rsidRPr="00C42DF4">
        <w:rPr>
          <w:sz w:val="24"/>
          <w:szCs w:val="24"/>
        </w:rPr>
        <w:t>required for CDBG Planning grant projects</w:t>
      </w:r>
      <w:r w:rsidR="002F5B32" w:rsidRPr="00C42DF4">
        <w:rPr>
          <w:sz w:val="24"/>
          <w:szCs w:val="24"/>
        </w:rPr>
        <w:t>, if a planning grant project will result in a “covered” project, Section 3 must be followed during the planning grant project</w:t>
      </w:r>
      <w:r w:rsidRPr="00C42DF4">
        <w:rPr>
          <w:sz w:val="24"/>
          <w:szCs w:val="24"/>
        </w:rPr>
        <w:t>,</w:t>
      </w:r>
      <w:r w:rsidR="002F5B32" w:rsidRPr="00C42DF4">
        <w:rPr>
          <w:sz w:val="24"/>
          <w:szCs w:val="24"/>
        </w:rPr>
        <w:t xml:space="preserve"> CDD staff will work with all grantees to determine if </w:t>
      </w:r>
      <w:r w:rsidR="00EC3E0A" w:rsidRPr="00C42DF4">
        <w:rPr>
          <w:sz w:val="24"/>
          <w:szCs w:val="24"/>
        </w:rPr>
        <w:t xml:space="preserve">Section 3 applies and request of the grantee to indicate if </w:t>
      </w:r>
      <w:r w:rsidR="002F5B32" w:rsidRPr="00C42DF4">
        <w:rPr>
          <w:sz w:val="24"/>
          <w:szCs w:val="24"/>
        </w:rPr>
        <w:t xml:space="preserve">the </w:t>
      </w:r>
      <w:r w:rsidR="00EC3E0A" w:rsidRPr="00C42DF4">
        <w:rPr>
          <w:sz w:val="24"/>
          <w:szCs w:val="24"/>
        </w:rPr>
        <w:t xml:space="preserve">planning grant may result in an application to complete a project with </w:t>
      </w:r>
      <w:r w:rsidR="002F5B32" w:rsidRPr="00C42DF4">
        <w:rPr>
          <w:sz w:val="24"/>
          <w:szCs w:val="24"/>
        </w:rPr>
        <w:t xml:space="preserve">other covered HUD funded </w:t>
      </w:r>
      <w:r w:rsidR="00EC3E0A" w:rsidRPr="00C42DF4">
        <w:rPr>
          <w:sz w:val="24"/>
          <w:szCs w:val="24"/>
        </w:rPr>
        <w:t>programs</w:t>
      </w:r>
      <w:r w:rsidR="002F5B32" w:rsidRPr="00C42DF4">
        <w:rPr>
          <w:sz w:val="24"/>
          <w:szCs w:val="24"/>
        </w:rPr>
        <w:t xml:space="preserve"> (such as CDBG or HOME)</w:t>
      </w:r>
      <w:r w:rsidR="00EC3E0A" w:rsidRPr="00C42DF4">
        <w:rPr>
          <w:sz w:val="24"/>
          <w:szCs w:val="24"/>
        </w:rPr>
        <w:t xml:space="preserve">. </w:t>
      </w:r>
      <w:r w:rsidR="002F5B32" w:rsidRPr="00C42DF4">
        <w:rPr>
          <w:sz w:val="24"/>
          <w:szCs w:val="24"/>
        </w:rPr>
        <w:t xml:space="preserve"> </w:t>
      </w:r>
      <w:r w:rsidR="002F5B32" w:rsidRPr="00C42DF4">
        <w:rPr>
          <w:spacing w:val="34"/>
          <w:sz w:val="24"/>
          <w:szCs w:val="24"/>
        </w:rPr>
        <w:t xml:space="preserve"> </w:t>
      </w:r>
    </w:p>
    <w:p w14:paraId="7A04B1B7" w14:textId="77777777" w:rsidR="002F5B32" w:rsidRPr="00C42DF4" w:rsidRDefault="002F5B32" w:rsidP="00564854">
      <w:pPr>
        <w:pStyle w:val="BodyText"/>
        <w:ind w:left="90" w:right="101"/>
        <w:jc w:val="both"/>
        <w:rPr>
          <w:sz w:val="24"/>
          <w:szCs w:val="24"/>
        </w:rPr>
      </w:pPr>
    </w:p>
    <w:p w14:paraId="730C7FC6" w14:textId="0B899C84" w:rsidR="001335BA" w:rsidRPr="00C42DF4" w:rsidRDefault="002F5B32" w:rsidP="00564854">
      <w:pPr>
        <w:pStyle w:val="BodyText"/>
        <w:ind w:left="90" w:right="101"/>
        <w:jc w:val="both"/>
        <w:rPr>
          <w:sz w:val="24"/>
          <w:szCs w:val="24"/>
        </w:rPr>
      </w:pPr>
      <w:r w:rsidRPr="00C42DF4">
        <w:rPr>
          <w:sz w:val="24"/>
          <w:szCs w:val="24"/>
        </w:rPr>
        <w:t xml:space="preserve">To follow the Section 3 requirements, a </w:t>
      </w:r>
      <w:r w:rsidR="00E231DF" w:rsidRPr="00C42DF4">
        <w:rPr>
          <w:sz w:val="24"/>
          <w:szCs w:val="24"/>
        </w:rPr>
        <w:t>Section 3 Notice</w:t>
      </w:r>
      <w:r w:rsidR="00D63D62">
        <w:rPr>
          <w:sz w:val="24"/>
          <w:szCs w:val="24"/>
        </w:rPr>
        <w:t xml:space="preserve"> </w:t>
      </w:r>
      <w:r w:rsidR="00E231DF" w:rsidRPr="00C42DF4">
        <w:rPr>
          <w:spacing w:val="-1"/>
          <w:sz w:val="24"/>
          <w:szCs w:val="24"/>
        </w:rPr>
        <w:t>must</w:t>
      </w:r>
      <w:r w:rsidR="00E231DF" w:rsidRPr="00C42DF4">
        <w:rPr>
          <w:spacing w:val="8"/>
          <w:sz w:val="24"/>
          <w:szCs w:val="24"/>
        </w:rPr>
        <w:t xml:space="preserve"> </w:t>
      </w:r>
      <w:r w:rsidR="00E231DF" w:rsidRPr="00C42DF4">
        <w:rPr>
          <w:sz w:val="24"/>
          <w:szCs w:val="24"/>
        </w:rPr>
        <w:t>be</w:t>
      </w:r>
      <w:r w:rsidR="00E231DF" w:rsidRPr="00C42DF4">
        <w:rPr>
          <w:spacing w:val="5"/>
          <w:sz w:val="24"/>
          <w:szCs w:val="24"/>
        </w:rPr>
        <w:t xml:space="preserve"> </w:t>
      </w:r>
      <w:r w:rsidR="00E231DF" w:rsidRPr="00C42DF4">
        <w:rPr>
          <w:spacing w:val="-1"/>
          <w:sz w:val="24"/>
          <w:szCs w:val="24"/>
        </w:rPr>
        <w:t>published at least once at the beginning of the project but can be published</w:t>
      </w:r>
      <w:r w:rsidR="00E231DF" w:rsidRPr="00C42DF4">
        <w:rPr>
          <w:spacing w:val="6"/>
          <w:sz w:val="24"/>
          <w:szCs w:val="24"/>
        </w:rPr>
        <w:t xml:space="preserve"> </w:t>
      </w:r>
      <w:r w:rsidR="00E231DF" w:rsidRPr="00C42DF4">
        <w:rPr>
          <w:spacing w:val="-1"/>
          <w:sz w:val="24"/>
          <w:szCs w:val="24"/>
        </w:rPr>
        <w:t>each</w:t>
      </w:r>
      <w:r w:rsidR="00E231DF" w:rsidRPr="00C42DF4">
        <w:rPr>
          <w:spacing w:val="8"/>
          <w:sz w:val="24"/>
          <w:szCs w:val="24"/>
        </w:rPr>
        <w:t xml:space="preserve"> </w:t>
      </w:r>
      <w:r w:rsidR="00E231DF" w:rsidRPr="00C42DF4">
        <w:rPr>
          <w:spacing w:val="-1"/>
          <w:sz w:val="24"/>
          <w:szCs w:val="24"/>
        </w:rPr>
        <w:t>time</w:t>
      </w:r>
      <w:r w:rsidR="00E231DF" w:rsidRPr="00C42DF4">
        <w:rPr>
          <w:spacing w:val="8"/>
          <w:sz w:val="24"/>
          <w:szCs w:val="24"/>
        </w:rPr>
        <w:t xml:space="preserve"> </w:t>
      </w:r>
      <w:r w:rsidR="00E231DF" w:rsidRPr="00C42DF4">
        <w:rPr>
          <w:sz w:val="24"/>
          <w:szCs w:val="24"/>
        </w:rPr>
        <w:t>a</w:t>
      </w:r>
      <w:r w:rsidR="00E231DF" w:rsidRPr="00C42DF4">
        <w:rPr>
          <w:spacing w:val="5"/>
          <w:sz w:val="24"/>
          <w:szCs w:val="24"/>
        </w:rPr>
        <w:t xml:space="preserve"> </w:t>
      </w:r>
      <w:r w:rsidR="00E231DF" w:rsidRPr="00C42DF4">
        <w:rPr>
          <w:spacing w:val="-1"/>
          <w:sz w:val="24"/>
          <w:szCs w:val="24"/>
        </w:rPr>
        <w:t>major</w:t>
      </w:r>
      <w:r w:rsidR="00E231DF" w:rsidRPr="00C42DF4">
        <w:rPr>
          <w:spacing w:val="7"/>
          <w:sz w:val="24"/>
          <w:szCs w:val="24"/>
        </w:rPr>
        <w:t xml:space="preserve"> </w:t>
      </w:r>
      <w:r w:rsidR="00E231DF" w:rsidRPr="00C42DF4">
        <w:rPr>
          <w:spacing w:val="-1"/>
          <w:sz w:val="24"/>
          <w:szCs w:val="24"/>
        </w:rPr>
        <w:t>procurement</w:t>
      </w:r>
      <w:r w:rsidR="00E231DF" w:rsidRPr="00C42DF4">
        <w:rPr>
          <w:spacing w:val="6"/>
          <w:sz w:val="24"/>
          <w:szCs w:val="24"/>
        </w:rPr>
        <w:t xml:space="preserve"> </w:t>
      </w:r>
      <w:r w:rsidR="00E231DF" w:rsidRPr="00C42DF4">
        <w:rPr>
          <w:spacing w:val="-1"/>
          <w:sz w:val="24"/>
          <w:szCs w:val="24"/>
        </w:rPr>
        <w:t>action</w:t>
      </w:r>
      <w:r w:rsidR="00E231DF" w:rsidRPr="00C42DF4">
        <w:rPr>
          <w:spacing w:val="6"/>
          <w:sz w:val="24"/>
          <w:szCs w:val="24"/>
        </w:rPr>
        <w:t xml:space="preserve"> </w:t>
      </w:r>
      <w:r w:rsidR="00E231DF" w:rsidRPr="00C42DF4">
        <w:rPr>
          <w:spacing w:val="-1"/>
          <w:sz w:val="24"/>
          <w:szCs w:val="24"/>
        </w:rPr>
        <w:t>is</w:t>
      </w:r>
      <w:r w:rsidR="00E231DF" w:rsidRPr="00C42DF4">
        <w:rPr>
          <w:spacing w:val="7"/>
          <w:sz w:val="24"/>
          <w:szCs w:val="24"/>
        </w:rPr>
        <w:t xml:space="preserve"> </w:t>
      </w:r>
      <w:r w:rsidR="00E231DF" w:rsidRPr="00C42DF4">
        <w:rPr>
          <w:spacing w:val="-1"/>
          <w:sz w:val="24"/>
          <w:szCs w:val="24"/>
        </w:rPr>
        <w:t>undertaken</w:t>
      </w:r>
      <w:r w:rsidR="00E231DF" w:rsidRPr="00C42DF4">
        <w:rPr>
          <w:spacing w:val="8"/>
          <w:sz w:val="24"/>
          <w:szCs w:val="24"/>
        </w:rPr>
        <w:t xml:space="preserve"> </w:t>
      </w:r>
      <w:r w:rsidR="00E231DF" w:rsidRPr="00C42DF4">
        <w:rPr>
          <w:spacing w:val="-1"/>
          <w:sz w:val="24"/>
          <w:szCs w:val="24"/>
        </w:rPr>
        <w:t>on</w:t>
      </w:r>
      <w:r w:rsidR="00D309CD" w:rsidRPr="00C42DF4">
        <w:rPr>
          <w:spacing w:val="-1"/>
          <w:sz w:val="24"/>
          <w:szCs w:val="24"/>
        </w:rPr>
        <w:t xml:space="preserve"> CDBG Public and Community Facilities, Housing, and Economic Development grant projects.</w:t>
      </w:r>
      <w:r w:rsidR="00E231DF" w:rsidRPr="00C42DF4">
        <w:rPr>
          <w:spacing w:val="8"/>
          <w:sz w:val="24"/>
          <w:szCs w:val="24"/>
        </w:rPr>
        <w:t xml:space="preserve"> </w:t>
      </w:r>
      <w:r w:rsidR="0082687E" w:rsidRPr="00C42DF4">
        <w:rPr>
          <w:sz w:val="24"/>
          <w:szCs w:val="24"/>
        </w:rPr>
        <w:t>For</w:t>
      </w:r>
      <w:r w:rsidR="0082687E" w:rsidRPr="00C42DF4">
        <w:rPr>
          <w:spacing w:val="33"/>
          <w:sz w:val="24"/>
          <w:szCs w:val="24"/>
        </w:rPr>
        <w:t xml:space="preserve"> </w:t>
      </w:r>
      <w:r w:rsidR="0082687E" w:rsidRPr="00C42DF4">
        <w:rPr>
          <w:spacing w:val="-1"/>
          <w:sz w:val="24"/>
          <w:szCs w:val="24"/>
        </w:rPr>
        <w:t>most</w:t>
      </w:r>
      <w:r w:rsidR="0082687E" w:rsidRPr="00C42DF4">
        <w:rPr>
          <w:spacing w:val="35"/>
          <w:sz w:val="24"/>
          <w:szCs w:val="24"/>
        </w:rPr>
        <w:t xml:space="preserve"> </w:t>
      </w:r>
      <w:r w:rsidR="00EB6B56" w:rsidRPr="00C42DF4">
        <w:rPr>
          <w:spacing w:val="-1"/>
          <w:sz w:val="24"/>
          <w:szCs w:val="24"/>
        </w:rPr>
        <w:t>projects,</w:t>
      </w:r>
      <w:r w:rsidR="0082687E" w:rsidRPr="00C42DF4">
        <w:rPr>
          <w:spacing w:val="33"/>
          <w:sz w:val="24"/>
          <w:szCs w:val="24"/>
        </w:rPr>
        <w:t xml:space="preserve"> </w:t>
      </w:r>
      <w:r w:rsidR="0082687E" w:rsidRPr="00C42DF4">
        <w:rPr>
          <w:spacing w:val="-1"/>
          <w:sz w:val="24"/>
          <w:szCs w:val="24"/>
        </w:rPr>
        <w:t>this</w:t>
      </w:r>
      <w:r w:rsidR="0082687E" w:rsidRPr="00C42DF4">
        <w:rPr>
          <w:spacing w:val="33"/>
          <w:sz w:val="24"/>
          <w:szCs w:val="24"/>
        </w:rPr>
        <w:t xml:space="preserve"> </w:t>
      </w:r>
      <w:r w:rsidR="0082687E" w:rsidRPr="00C42DF4">
        <w:rPr>
          <w:spacing w:val="-1"/>
          <w:sz w:val="24"/>
          <w:szCs w:val="24"/>
        </w:rPr>
        <w:t>would</w:t>
      </w:r>
      <w:r w:rsidR="0082687E" w:rsidRPr="00C42DF4">
        <w:rPr>
          <w:spacing w:val="34"/>
          <w:sz w:val="24"/>
          <w:szCs w:val="24"/>
        </w:rPr>
        <w:t xml:space="preserve"> </w:t>
      </w:r>
      <w:r w:rsidR="0082687E" w:rsidRPr="00C42DF4">
        <w:rPr>
          <w:spacing w:val="-1"/>
          <w:sz w:val="24"/>
          <w:szCs w:val="24"/>
        </w:rPr>
        <w:t>mean</w:t>
      </w:r>
      <w:r w:rsidR="0082687E" w:rsidRPr="00C42DF4">
        <w:rPr>
          <w:spacing w:val="35"/>
          <w:sz w:val="24"/>
          <w:szCs w:val="24"/>
        </w:rPr>
        <w:t xml:space="preserve"> </w:t>
      </w:r>
      <w:r w:rsidR="0082687E" w:rsidRPr="00C42DF4">
        <w:rPr>
          <w:spacing w:val="-1"/>
          <w:sz w:val="24"/>
          <w:szCs w:val="24"/>
        </w:rPr>
        <w:t>publishing</w:t>
      </w:r>
      <w:r w:rsidR="0082687E" w:rsidRPr="00C42DF4">
        <w:rPr>
          <w:spacing w:val="34"/>
          <w:sz w:val="24"/>
          <w:szCs w:val="24"/>
        </w:rPr>
        <w:t xml:space="preserve"> </w:t>
      </w:r>
      <w:r w:rsidR="0082687E" w:rsidRPr="00C42DF4">
        <w:rPr>
          <w:sz w:val="24"/>
          <w:szCs w:val="24"/>
        </w:rPr>
        <w:t>the</w:t>
      </w:r>
      <w:r w:rsidR="0082687E" w:rsidRPr="00C42DF4">
        <w:rPr>
          <w:spacing w:val="34"/>
          <w:sz w:val="24"/>
          <w:szCs w:val="24"/>
        </w:rPr>
        <w:t xml:space="preserve"> </w:t>
      </w:r>
      <w:r w:rsidR="0082687E" w:rsidRPr="00C42DF4">
        <w:rPr>
          <w:spacing w:val="-1"/>
          <w:sz w:val="24"/>
          <w:szCs w:val="24"/>
        </w:rPr>
        <w:t>first</w:t>
      </w:r>
      <w:r w:rsidR="0082687E" w:rsidRPr="00C42DF4">
        <w:rPr>
          <w:spacing w:val="35"/>
          <w:sz w:val="24"/>
          <w:szCs w:val="24"/>
        </w:rPr>
        <w:t xml:space="preserve"> </w:t>
      </w:r>
      <w:r w:rsidR="0082687E" w:rsidRPr="00C42DF4">
        <w:rPr>
          <w:spacing w:val="-1"/>
          <w:sz w:val="24"/>
          <w:szCs w:val="24"/>
        </w:rPr>
        <w:t>Section</w:t>
      </w:r>
      <w:r w:rsidR="0082687E" w:rsidRPr="00C42DF4">
        <w:rPr>
          <w:spacing w:val="34"/>
          <w:sz w:val="24"/>
          <w:szCs w:val="24"/>
        </w:rPr>
        <w:t xml:space="preserve"> </w:t>
      </w:r>
      <w:r w:rsidR="0082687E" w:rsidRPr="00C42DF4">
        <w:rPr>
          <w:sz w:val="24"/>
          <w:szCs w:val="24"/>
        </w:rPr>
        <w:t>3</w:t>
      </w:r>
      <w:r w:rsidR="0082687E" w:rsidRPr="00C42DF4">
        <w:rPr>
          <w:spacing w:val="34"/>
          <w:sz w:val="24"/>
          <w:szCs w:val="24"/>
        </w:rPr>
        <w:t xml:space="preserve"> </w:t>
      </w:r>
      <w:r w:rsidR="0082687E" w:rsidRPr="00C42DF4">
        <w:rPr>
          <w:spacing w:val="-1"/>
          <w:sz w:val="24"/>
          <w:szCs w:val="24"/>
        </w:rPr>
        <w:t>notice</w:t>
      </w:r>
      <w:r w:rsidR="0082687E" w:rsidRPr="00C42DF4">
        <w:rPr>
          <w:spacing w:val="35"/>
          <w:sz w:val="24"/>
          <w:szCs w:val="24"/>
        </w:rPr>
        <w:t xml:space="preserve"> </w:t>
      </w:r>
      <w:r w:rsidR="0082687E" w:rsidRPr="00C42DF4">
        <w:rPr>
          <w:spacing w:val="-1"/>
          <w:sz w:val="24"/>
          <w:szCs w:val="24"/>
        </w:rPr>
        <w:t>at</w:t>
      </w:r>
      <w:r w:rsidR="0082687E" w:rsidRPr="00C42DF4">
        <w:rPr>
          <w:spacing w:val="35"/>
          <w:sz w:val="24"/>
          <w:szCs w:val="24"/>
        </w:rPr>
        <w:t xml:space="preserve"> </w:t>
      </w:r>
      <w:r w:rsidR="0082687E" w:rsidRPr="00C42DF4">
        <w:rPr>
          <w:sz w:val="24"/>
          <w:szCs w:val="24"/>
        </w:rPr>
        <w:t>the</w:t>
      </w:r>
      <w:r w:rsidR="0082687E" w:rsidRPr="00C42DF4">
        <w:rPr>
          <w:spacing w:val="34"/>
          <w:sz w:val="24"/>
          <w:szCs w:val="24"/>
        </w:rPr>
        <w:t xml:space="preserve"> </w:t>
      </w:r>
      <w:r w:rsidR="0082687E" w:rsidRPr="00C42DF4">
        <w:rPr>
          <w:spacing w:val="-1"/>
          <w:sz w:val="24"/>
          <w:szCs w:val="24"/>
        </w:rPr>
        <w:t>time</w:t>
      </w:r>
      <w:r w:rsidR="0082687E" w:rsidRPr="00C42DF4">
        <w:rPr>
          <w:spacing w:val="34"/>
          <w:sz w:val="24"/>
          <w:szCs w:val="24"/>
        </w:rPr>
        <w:t xml:space="preserve"> </w:t>
      </w:r>
      <w:r w:rsidR="0082687E" w:rsidRPr="00C42DF4">
        <w:rPr>
          <w:sz w:val="24"/>
          <w:szCs w:val="24"/>
        </w:rPr>
        <w:t>of</w:t>
      </w:r>
      <w:r w:rsidR="0082687E" w:rsidRPr="00C42DF4">
        <w:rPr>
          <w:spacing w:val="34"/>
          <w:sz w:val="24"/>
          <w:szCs w:val="24"/>
        </w:rPr>
        <w:t xml:space="preserve"> </w:t>
      </w:r>
      <w:r w:rsidR="0082687E" w:rsidRPr="00C42DF4">
        <w:rPr>
          <w:spacing w:val="-1"/>
          <w:sz w:val="24"/>
          <w:szCs w:val="24"/>
        </w:rPr>
        <w:t>issuing</w:t>
      </w:r>
      <w:r w:rsidR="0082687E" w:rsidRPr="00C42DF4">
        <w:rPr>
          <w:spacing w:val="36"/>
          <w:sz w:val="24"/>
          <w:szCs w:val="24"/>
        </w:rPr>
        <w:t xml:space="preserve"> </w:t>
      </w:r>
      <w:r w:rsidR="0082687E" w:rsidRPr="00C42DF4">
        <w:rPr>
          <w:sz w:val="24"/>
          <w:szCs w:val="24"/>
        </w:rPr>
        <w:t>a</w:t>
      </w:r>
      <w:r w:rsidR="0082687E" w:rsidRPr="00C42DF4">
        <w:rPr>
          <w:spacing w:val="77"/>
          <w:sz w:val="24"/>
          <w:szCs w:val="24"/>
        </w:rPr>
        <w:t xml:space="preserve"> </w:t>
      </w:r>
      <w:r w:rsidR="0082687E" w:rsidRPr="00C42DF4">
        <w:rPr>
          <w:spacing w:val="-1"/>
          <w:sz w:val="24"/>
          <w:szCs w:val="24"/>
        </w:rPr>
        <w:t xml:space="preserve">Request </w:t>
      </w:r>
      <w:r w:rsidR="0082687E" w:rsidRPr="00C42DF4">
        <w:rPr>
          <w:sz w:val="24"/>
          <w:szCs w:val="24"/>
        </w:rPr>
        <w:t>for</w:t>
      </w:r>
      <w:r w:rsidR="0082687E" w:rsidRPr="00C42DF4">
        <w:rPr>
          <w:spacing w:val="-3"/>
          <w:sz w:val="24"/>
          <w:szCs w:val="24"/>
        </w:rPr>
        <w:t xml:space="preserve"> </w:t>
      </w:r>
      <w:r w:rsidR="0082687E" w:rsidRPr="00C42DF4">
        <w:rPr>
          <w:spacing w:val="-1"/>
          <w:sz w:val="24"/>
          <w:szCs w:val="24"/>
        </w:rPr>
        <w:t>Proposals</w:t>
      </w:r>
      <w:r w:rsidR="0082687E" w:rsidRPr="00C42DF4">
        <w:rPr>
          <w:sz w:val="24"/>
          <w:szCs w:val="24"/>
        </w:rPr>
        <w:t xml:space="preserve"> </w:t>
      </w:r>
      <w:r w:rsidR="0082687E" w:rsidRPr="00C42DF4">
        <w:rPr>
          <w:spacing w:val="-1"/>
          <w:sz w:val="24"/>
          <w:szCs w:val="24"/>
        </w:rPr>
        <w:t>(RFP)</w:t>
      </w:r>
      <w:r w:rsidR="0082687E" w:rsidRPr="00C42DF4">
        <w:rPr>
          <w:spacing w:val="1"/>
          <w:sz w:val="24"/>
          <w:szCs w:val="24"/>
        </w:rPr>
        <w:t xml:space="preserve"> </w:t>
      </w:r>
      <w:r w:rsidR="0082687E" w:rsidRPr="00C42DF4">
        <w:rPr>
          <w:sz w:val="24"/>
          <w:szCs w:val="24"/>
        </w:rPr>
        <w:t>or</w:t>
      </w:r>
      <w:r w:rsidR="0082687E" w:rsidRPr="00C42DF4">
        <w:rPr>
          <w:spacing w:val="-3"/>
          <w:sz w:val="24"/>
          <w:szCs w:val="24"/>
        </w:rPr>
        <w:t xml:space="preserve"> </w:t>
      </w:r>
      <w:r w:rsidR="0082687E" w:rsidRPr="00C42DF4">
        <w:rPr>
          <w:spacing w:val="-1"/>
          <w:sz w:val="24"/>
          <w:szCs w:val="24"/>
        </w:rPr>
        <w:t>Request</w:t>
      </w:r>
      <w:r w:rsidR="0082687E" w:rsidRPr="00C42DF4">
        <w:rPr>
          <w:spacing w:val="2"/>
          <w:sz w:val="24"/>
          <w:szCs w:val="24"/>
        </w:rPr>
        <w:t xml:space="preserve"> </w:t>
      </w:r>
      <w:r w:rsidR="0082687E" w:rsidRPr="00C42DF4">
        <w:rPr>
          <w:spacing w:val="-1"/>
          <w:sz w:val="24"/>
          <w:szCs w:val="24"/>
        </w:rPr>
        <w:t>for</w:t>
      </w:r>
      <w:r w:rsidR="0082687E" w:rsidRPr="00C42DF4">
        <w:rPr>
          <w:spacing w:val="-3"/>
          <w:sz w:val="24"/>
          <w:szCs w:val="24"/>
        </w:rPr>
        <w:t xml:space="preserve"> </w:t>
      </w:r>
      <w:r w:rsidR="0082687E" w:rsidRPr="00C42DF4">
        <w:rPr>
          <w:spacing w:val="-1"/>
          <w:sz w:val="24"/>
          <w:szCs w:val="24"/>
        </w:rPr>
        <w:t>Qualifications</w:t>
      </w:r>
      <w:r w:rsidR="0082687E" w:rsidRPr="00C42DF4">
        <w:rPr>
          <w:sz w:val="24"/>
          <w:szCs w:val="24"/>
        </w:rPr>
        <w:t xml:space="preserve"> </w:t>
      </w:r>
      <w:r w:rsidR="0082687E" w:rsidRPr="00C42DF4">
        <w:rPr>
          <w:spacing w:val="-1"/>
          <w:sz w:val="24"/>
          <w:szCs w:val="24"/>
        </w:rPr>
        <w:t xml:space="preserve">(RFQ) </w:t>
      </w:r>
      <w:r w:rsidR="0082687E" w:rsidRPr="00C42DF4">
        <w:rPr>
          <w:sz w:val="24"/>
          <w:szCs w:val="24"/>
        </w:rPr>
        <w:t>to</w:t>
      </w:r>
      <w:r w:rsidR="0082687E" w:rsidRPr="00C42DF4">
        <w:rPr>
          <w:spacing w:val="-1"/>
          <w:sz w:val="24"/>
          <w:szCs w:val="24"/>
        </w:rPr>
        <w:t xml:space="preserve"> hire</w:t>
      </w:r>
      <w:r w:rsidR="0082687E" w:rsidRPr="00C42DF4">
        <w:rPr>
          <w:spacing w:val="1"/>
          <w:sz w:val="24"/>
          <w:szCs w:val="24"/>
        </w:rPr>
        <w:t xml:space="preserve"> </w:t>
      </w:r>
      <w:r w:rsidR="0082687E" w:rsidRPr="00C42DF4">
        <w:rPr>
          <w:spacing w:val="-1"/>
          <w:sz w:val="24"/>
          <w:szCs w:val="24"/>
        </w:rPr>
        <w:t>an</w:t>
      </w:r>
      <w:r w:rsidR="0082687E" w:rsidRPr="00C42DF4">
        <w:rPr>
          <w:spacing w:val="-2"/>
          <w:sz w:val="24"/>
          <w:szCs w:val="24"/>
        </w:rPr>
        <w:t xml:space="preserve"> </w:t>
      </w:r>
      <w:r w:rsidR="0082687E" w:rsidRPr="00C42DF4">
        <w:rPr>
          <w:spacing w:val="-1"/>
          <w:sz w:val="24"/>
          <w:szCs w:val="24"/>
        </w:rPr>
        <w:t>engineer</w:t>
      </w:r>
      <w:r w:rsidR="0082687E" w:rsidRPr="00C42DF4">
        <w:rPr>
          <w:sz w:val="24"/>
          <w:szCs w:val="24"/>
        </w:rPr>
        <w:t xml:space="preserve"> or </w:t>
      </w:r>
      <w:r w:rsidR="0082687E" w:rsidRPr="00C42DF4">
        <w:rPr>
          <w:spacing w:val="-1"/>
          <w:sz w:val="24"/>
          <w:szCs w:val="24"/>
        </w:rPr>
        <w:t>architect</w:t>
      </w:r>
      <w:r w:rsidR="00D63D62">
        <w:rPr>
          <w:spacing w:val="-1"/>
          <w:sz w:val="24"/>
          <w:szCs w:val="24"/>
        </w:rPr>
        <w:t xml:space="preserve"> as part of the RFP or RFQ</w:t>
      </w:r>
      <w:r w:rsidR="0082687E" w:rsidRPr="00C42DF4">
        <w:rPr>
          <w:spacing w:val="-1"/>
          <w:sz w:val="24"/>
          <w:szCs w:val="24"/>
        </w:rPr>
        <w:t>.</w:t>
      </w:r>
      <w:r w:rsidR="001335BA" w:rsidRPr="00C42DF4">
        <w:rPr>
          <w:spacing w:val="-1"/>
          <w:sz w:val="24"/>
          <w:szCs w:val="24"/>
        </w:rPr>
        <w:t xml:space="preserve"> </w:t>
      </w:r>
      <w:r w:rsidR="001335BA" w:rsidRPr="00C42DF4">
        <w:rPr>
          <w:sz w:val="24"/>
          <w:szCs w:val="24"/>
        </w:rPr>
        <w:lastRenderedPageBreak/>
        <w:t>This</w:t>
      </w:r>
      <w:r w:rsidR="001335BA" w:rsidRPr="00C42DF4">
        <w:rPr>
          <w:spacing w:val="1"/>
          <w:sz w:val="24"/>
          <w:szCs w:val="24"/>
        </w:rPr>
        <w:t xml:space="preserve"> </w:t>
      </w:r>
      <w:r w:rsidR="001335BA" w:rsidRPr="00C42DF4">
        <w:rPr>
          <w:sz w:val="24"/>
          <w:szCs w:val="24"/>
        </w:rPr>
        <w:t xml:space="preserve">notice is to ensure </w:t>
      </w:r>
      <w:r w:rsidR="001335BA" w:rsidRPr="00C42DF4">
        <w:rPr>
          <w:spacing w:val="-1"/>
          <w:sz w:val="24"/>
          <w:szCs w:val="24"/>
        </w:rPr>
        <w:t>that</w:t>
      </w:r>
      <w:r w:rsidR="003D5464" w:rsidRPr="00C42DF4">
        <w:rPr>
          <w:spacing w:val="-1"/>
          <w:sz w:val="24"/>
          <w:szCs w:val="24"/>
        </w:rPr>
        <w:t xml:space="preserve"> interested parties and residents have</w:t>
      </w:r>
      <w:r w:rsidR="001335BA" w:rsidRPr="00C42DF4">
        <w:rPr>
          <w:spacing w:val="-1"/>
          <w:sz w:val="24"/>
          <w:szCs w:val="24"/>
        </w:rPr>
        <w:t xml:space="preserve"> a reasonable</w:t>
      </w:r>
      <w:r w:rsidR="001335BA" w:rsidRPr="00C42DF4">
        <w:rPr>
          <w:sz w:val="24"/>
          <w:szCs w:val="24"/>
        </w:rPr>
        <w:t xml:space="preserve"> opportunity</w:t>
      </w:r>
      <w:r w:rsidR="001335BA" w:rsidRPr="00C42DF4">
        <w:rPr>
          <w:spacing w:val="-2"/>
          <w:sz w:val="24"/>
          <w:szCs w:val="24"/>
        </w:rPr>
        <w:t xml:space="preserve"> </w:t>
      </w:r>
      <w:r w:rsidR="001335BA" w:rsidRPr="00C42DF4">
        <w:rPr>
          <w:sz w:val="24"/>
          <w:szCs w:val="24"/>
        </w:rPr>
        <w:t>to hear</w:t>
      </w:r>
      <w:r w:rsidR="001335BA" w:rsidRPr="00C42DF4">
        <w:rPr>
          <w:spacing w:val="2"/>
          <w:sz w:val="24"/>
          <w:szCs w:val="24"/>
        </w:rPr>
        <w:t xml:space="preserve"> </w:t>
      </w:r>
      <w:r w:rsidR="001335BA" w:rsidRPr="00C42DF4">
        <w:rPr>
          <w:sz w:val="24"/>
          <w:szCs w:val="24"/>
        </w:rPr>
        <w:t>about</w:t>
      </w:r>
      <w:r w:rsidR="001335BA" w:rsidRPr="00C42DF4">
        <w:rPr>
          <w:spacing w:val="2"/>
          <w:sz w:val="24"/>
          <w:szCs w:val="24"/>
        </w:rPr>
        <w:t xml:space="preserve"> </w:t>
      </w:r>
      <w:r w:rsidR="001335BA" w:rsidRPr="00C42DF4">
        <w:rPr>
          <w:sz w:val="24"/>
          <w:szCs w:val="24"/>
        </w:rPr>
        <w:t>the potential Section 3 employment opportunities as a result of</w:t>
      </w:r>
      <w:r w:rsidR="001335BA" w:rsidRPr="00C42DF4">
        <w:rPr>
          <w:spacing w:val="4"/>
          <w:sz w:val="24"/>
          <w:szCs w:val="24"/>
        </w:rPr>
        <w:t xml:space="preserve"> </w:t>
      </w:r>
      <w:r w:rsidR="001335BA" w:rsidRPr="00C42DF4">
        <w:rPr>
          <w:sz w:val="24"/>
          <w:szCs w:val="24"/>
        </w:rPr>
        <w:t>the</w:t>
      </w:r>
      <w:r w:rsidR="001335BA" w:rsidRPr="00C42DF4">
        <w:rPr>
          <w:spacing w:val="64"/>
          <w:sz w:val="24"/>
          <w:szCs w:val="24"/>
        </w:rPr>
        <w:t xml:space="preserve"> </w:t>
      </w:r>
      <w:r w:rsidR="001335BA" w:rsidRPr="00C42DF4">
        <w:rPr>
          <w:sz w:val="24"/>
          <w:szCs w:val="24"/>
        </w:rPr>
        <w:t>CDBG</w:t>
      </w:r>
      <w:r w:rsidR="001335BA" w:rsidRPr="00C42DF4">
        <w:rPr>
          <w:spacing w:val="2"/>
          <w:sz w:val="24"/>
          <w:szCs w:val="24"/>
        </w:rPr>
        <w:t xml:space="preserve"> </w:t>
      </w:r>
      <w:r w:rsidR="001335BA" w:rsidRPr="00C42DF4">
        <w:rPr>
          <w:sz w:val="24"/>
          <w:szCs w:val="24"/>
        </w:rPr>
        <w:t xml:space="preserve">project. The language containing the Section 3 requirements must be included in advertisements and any contracts awarded to </w:t>
      </w:r>
      <w:r w:rsidR="003D5464" w:rsidRPr="00C42DF4">
        <w:rPr>
          <w:sz w:val="24"/>
          <w:szCs w:val="24"/>
        </w:rPr>
        <w:t>contractors</w:t>
      </w:r>
      <w:r w:rsidR="001335BA" w:rsidRPr="00C42DF4">
        <w:rPr>
          <w:sz w:val="24"/>
          <w:szCs w:val="24"/>
        </w:rPr>
        <w:t xml:space="preserve"> </w:t>
      </w:r>
      <w:r w:rsidR="003D5464" w:rsidRPr="00C42DF4">
        <w:rPr>
          <w:sz w:val="24"/>
          <w:szCs w:val="24"/>
        </w:rPr>
        <w:t>that benefit from CDBG funds</w:t>
      </w:r>
      <w:r w:rsidR="001335BA" w:rsidRPr="00C42DF4">
        <w:rPr>
          <w:sz w:val="24"/>
          <w:szCs w:val="24"/>
        </w:rPr>
        <w:t xml:space="preserve">.   </w:t>
      </w:r>
    </w:p>
    <w:p w14:paraId="240A555C" w14:textId="77777777" w:rsidR="001335BA" w:rsidRPr="00C42DF4" w:rsidRDefault="001335BA" w:rsidP="00564854">
      <w:pPr>
        <w:pStyle w:val="BodyText"/>
        <w:spacing w:before="43"/>
        <w:ind w:left="90" w:right="104"/>
        <w:jc w:val="both"/>
        <w:rPr>
          <w:sz w:val="24"/>
          <w:szCs w:val="24"/>
        </w:rPr>
      </w:pPr>
    </w:p>
    <w:p w14:paraId="36C130B0" w14:textId="47667D7C" w:rsidR="00C0599B" w:rsidRPr="00C42DF4" w:rsidRDefault="53BE3480" w:rsidP="00564854">
      <w:pPr>
        <w:pStyle w:val="BodyText"/>
        <w:spacing w:before="43"/>
        <w:ind w:left="90" w:right="104"/>
        <w:jc w:val="both"/>
        <w:rPr>
          <w:spacing w:val="-1"/>
          <w:sz w:val="24"/>
          <w:szCs w:val="24"/>
        </w:rPr>
      </w:pPr>
      <w:r w:rsidRPr="00C42DF4">
        <w:rPr>
          <w:sz w:val="24"/>
          <w:szCs w:val="24"/>
        </w:rPr>
        <w:t>A</w:t>
      </w:r>
      <w:r w:rsidRPr="00C42DF4">
        <w:rPr>
          <w:spacing w:val="57"/>
          <w:sz w:val="24"/>
          <w:szCs w:val="24"/>
        </w:rPr>
        <w:t xml:space="preserve"> </w:t>
      </w:r>
      <w:r w:rsidRPr="00C42DF4">
        <w:rPr>
          <w:spacing w:val="-1"/>
          <w:sz w:val="24"/>
          <w:szCs w:val="24"/>
        </w:rPr>
        <w:t>sample</w:t>
      </w:r>
      <w:r w:rsidRPr="00C42DF4">
        <w:rPr>
          <w:spacing w:val="58"/>
          <w:sz w:val="24"/>
          <w:szCs w:val="24"/>
        </w:rPr>
        <w:t xml:space="preserve"> </w:t>
      </w:r>
      <w:r w:rsidRPr="00C42DF4">
        <w:rPr>
          <w:spacing w:val="-1"/>
          <w:sz w:val="24"/>
          <w:szCs w:val="24"/>
        </w:rPr>
        <w:t>Section</w:t>
      </w:r>
      <w:r w:rsidRPr="00C42DF4">
        <w:rPr>
          <w:spacing w:val="58"/>
          <w:sz w:val="24"/>
          <w:szCs w:val="24"/>
        </w:rPr>
        <w:t xml:space="preserve"> </w:t>
      </w:r>
      <w:r w:rsidRPr="00C42DF4">
        <w:rPr>
          <w:sz w:val="24"/>
          <w:szCs w:val="24"/>
        </w:rPr>
        <w:t>3</w:t>
      </w:r>
      <w:r w:rsidRPr="00C42DF4">
        <w:rPr>
          <w:spacing w:val="56"/>
          <w:sz w:val="24"/>
          <w:szCs w:val="24"/>
        </w:rPr>
        <w:t xml:space="preserve"> </w:t>
      </w:r>
      <w:r w:rsidRPr="00C42DF4">
        <w:rPr>
          <w:spacing w:val="-1"/>
          <w:sz w:val="24"/>
          <w:szCs w:val="24"/>
        </w:rPr>
        <w:t>Public</w:t>
      </w:r>
      <w:r w:rsidRPr="00C42DF4">
        <w:rPr>
          <w:spacing w:val="57"/>
          <w:sz w:val="24"/>
          <w:szCs w:val="24"/>
        </w:rPr>
        <w:t xml:space="preserve"> </w:t>
      </w:r>
      <w:r w:rsidRPr="00C42DF4">
        <w:rPr>
          <w:spacing w:val="-1"/>
          <w:sz w:val="24"/>
          <w:szCs w:val="24"/>
        </w:rPr>
        <w:t>Notice:</w:t>
      </w:r>
      <w:r w:rsidRPr="00C42DF4">
        <w:rPr>
          <w:spacing w:val="58"/>
          <w:sz w:val="24"/>
          <w:szCs w:val="24"/>
        </w:rPr>
        <w:t xml:space="preserve"> </w:t>
      </w:r>
      <w:r w:rsidRPr="00C42DF4">
        <w:rPr>
          <w:spacing w:val="-1"/>
          <w:sz w:val="24"/>
          <w:szCs w:val="24"/>
        </w:rPr>
        <w:t>Economic</w:t>
      </w:r>
      <w:r w:rsidRPr="00C42DF4">
        <w:rPr>
          <w:spacing w:val="56"/>
          <w:sz w:val="24"/>
          <w:szCs w:val="24"/>
        </w:rPr>
        <w:t xml:space="preserve"> </w:t>
      </w:r>
      <w:r w:rsidRPr="00C42DF4">
        <w:rPr>
          <w:spacing w:val="-1"/>
          <w:sz w:val="24"/>
          <w:szCs w:val="24"/>
        </w:rPr>
        <w:t>Opportunities</w:t>
      </w:r>
      <w:r w:rsidRPr="00C42DF4">
        <w:rPr>
          <w:spacing w:val="57"/>
          <w:sz w:val="24"/>
          <w:szCs w:val="24"/>
        </w:rPr>
        <w:t xml:space="preserve"> </w:t>
      </w:r>
      <w:r w:rsidRPr="00C42DF4">
        <w:rPr>
          <w:spacing w:val="-1"/>
          <w:sz w:val="24"/>
          <w:szCs w:val="24"/>
        </w:rPr>
        <w:t>for</w:t>
      </w:r>
      <w:r w:rsidRPr="00C42DF4">
        <w:rPr>
          <w:spacing w:val="57"/>
          <w:sz w:val="24"/>
          <w:szCs w:val="24"/>
        </w:rPr>
        <w:t xml:space="preserve"> </w:t>
      </w:r>
      <w:r w:rsidRPr="00C42DF4">
        <w:rPr>
          <w:spacing w:val="-1"/>
          <w:sz w:val="24"/>
          <w:szCs w:val="24"/>
        </w:rPr>
        <w:t>Low-</w:t>
      </w:r>
      <w:r w:rsidR="69239C3B" w:rsidRPr="00C42DF4">
        <w:rPr>
          <w:spacing w:val="-1"/>
          <w:sz w:val="24"/>
          <w:szCs w:val="24"/>
        </w:rPr>
        <w:t xml:space="preserve"> </w:t>
      </w:r>
      <w:r w:rsidRPr="00C42DF4">
        <w:rPr>
          <w:spacing w:val="-1"/>
          <w:sz w:val="24"/>
          <w:szCs w:val="24"/>
        </w:rPr>
        <w:t>and</w:t>
      </w:r>
      <w:r w:rsidRPr="00C42DF4">
        <w:rPr>
          <w:spacing w:val="56"/>
          <w:sz w:val="24"/>
          <w:szCs w:val="24"/>
        </w:rPr>
        <w:t xml:space="preserve"> </w:t>
      </w:r>
      <w:r w:rsidRPr="00C42DF4">
        <w:rPr>
          <w:spacing w:val="-1"/>
          <w:sz w:val="24"/>
          <w:szCs w:val="24"/>
        </w:rPr>
        <w:t>Moderate</w:t>
      </w:r>
      <w:r w:rsidR="69239C3B" w:rsidRPr="00C42DF4">
        <w:rPr>
          <w:spacing w:val="-1"/>
          <w:sz w:val="24"/>
          <w:szCs w:val="24"/>
        </w:rPr>
        <w:t>-Income</w:t>
      </w:r>
      <w:r w:rsidRPr="00C42DF4">
        <w:rPr>
          <w:spacing w:val="56"/>
          <w:sz w:val="24"/>
          <w:szCs w:val="24"/>
        </w:rPr>
        <w:t xml:space="preserve"> </w:t>
      </w:r>
      <w:r w:rsidRPr="00C42DF4">
        <w:rPr>
          <w:spacing w:val="-1"/>
          <w:sz w:val="24"/>
          <w:szCs w:val="24"/>
        </w:rPr>
        <w:t>Persons</w:t>
      </w:r>
      <w:r w:rsidRPr="00C42DF4">
        <w:rPr>
          <w:spacing w:val="56"/>
          <w:sz w:val="24"/>
          <w:szCs w:val="24"/>
        </w:rPr>
        <w:t xml:space="preserve"> </w:t>
      </w:r>
      <w:r w:rsidRPr="00C42DF4">
        <w:rPr>
          <w:spacing w:val="-1"/>
          <w:sz w:val="24"/>
          <w:szCs w:val="24"/>
        </w:rPr>
        <w:t>is</w:t>
      </w:r>
      <w:r w:rsidRPr="00C42DF4">
        <w:rPr>
          <w:spacing w:val="53"/>
          <w:sz w:val="24"/>
          <w:szCs w:val="24"/>
        </w:rPr>
        <w:t xml:space="preserve"> </w:t>
      </w:r>
      <w:r w:rsidRPr="00C42DF4">
        <w:rPr>
          <w:spacing w:val="-1"/>
          <w:sz w:val="24"/>
          <w:szCs w:val="24"/>
        </w:rPr>
        <w:t>provided in</w:t>
      </w:r>
      <w:r w:rsidRPr="00C42DF4">
        <w:rPr>
          <w:spacing w:val="44"/>
          <w:sz w:val="24"/>
          <w:szCs w:val="24"/>
        </w:rPr>
        <w:t xml:space="preserve"> </w:t>
      </w:r>
      <w:r w:rsidR="37F95721" w:rsidRPr="00C42DF4">
        <w:rPr>
          <w:spacing w:val="-1"/>
          <w:sz w:val="24"/>
          <w:szCs w:val="24"/>
        </w:rPr>
        <w:t xml:space="preserve">the </w:t>
      </w:r>
      <w:r w:rsidRPr="00C42DF4">
        <w:rPr>
          <w:spacing w:val="-1"/>
          <w:sz w:val="24"/>
          <w:szCs w:val="24"/>
        </w:rPr>
        <w:t>CDBG</w:t>
      </w:r>
      <w:r w:rsidR="37F95721" w:rsidRPr="00C42DF4">
        <w:rPr>
          <w:spacing w:val="-1"/>
          <w:sz w:val="24"/>
          <w:szCs w:val="24"/>
        </w:rPr>
        <w:t>/NSP</w:t>
      </w:r>
      <w:r w:rsidRPr="00C42DF4">
        <w:rPr>
          <w:spacing w:val="46"/>
          <w:sz w:val="24"/>
          <w:szCs w:val="24"/>
        </w:rPr>
        <w:t xml:space="preserve"> </w:t>
      </w:r>
      <w:r w:rsidRPr="00C42DF4">
        <w:rPr>
          <w:spacing w:val="-1"/>
          <w:sz w:val="24"/>
          <w:szCs w:val="24"/>
        </w:rPr>
        <w:t>Grant</w:t>
      </w:r>
      <w:r w:rsidRPr="00C42DF4">
        <w:rPr>
          <w:spacing w:val="44"/>
          <w:sz w:val="24"/>
          <w:szCs w:val="24"/>
        </w:rPr>
        <w:t xml:space="preserve"> </w:t>
      </w:r>
      <w:r w:rsidRPr="00C42DF4">
        <w:rPr>
          <w:spacing w:val="-1"/>
          <w:sz w:val="24"/>
          <w:szCs w:val="24"/>
        </w:rPr>
        <w:t>Administration</w:t>
      </w:r>
      <w:r w:rsidRPr="00C42DF4">
        <w:rPr>
          <w:spacing w:val="43"/>
          <w:sz w:val="24"/>
          <w:szCs w:val="24"/>
        </w:rPr>
        <w:t xml:space="preserve"> </w:t>
      </w:r>
      <w:r w:rsidRPr="00C42DF4">
        <w:rPr>
          <w:spacing w:val="-1"/>
          <w:sz w:val="24"/>
          <w:szCs w:val="24"/>
        </w:rPr>
        <w:t>Manua</w:t>
      </w:r>
      <w:r w:rsidR="69239C3B" w:rsidRPr="00C42DF4">
        <w:rPr>
          <w:spacing w:val="-1"/>
          <w:sz w:val="24"/>
          <w:szCs w:val="24"/>
        </w:rPr>
        <w:t xml:space="preserve">l, Procurement Chapter, </w:t>
      </w:r>
      <w:r w:rsidR="37F95721" w:rsidRPr="00C42DF4">
        <w:rPr>
          <w:spacing w:val="-1"/>
          <w:sz w:val="24"/>
          <w:szCs w:val="24"/>
        </w:rPr>
        <w:t xml:space="preserve">found on the CDD </w:t>
      </w:r>
      <w:hyperlink r:id="rId20" w:history="1">
        <w:r w:rsidR="0EECB14E" w:rsidRPr="00C42DF4">
          <w:rPr>
            <w:spacing w:val="-1"/>
            <w:sz w:val="24"/>
            <w:szCs w:val="24"/>
          </w:rPr>
          <w:t>websit</w:t>
        </w:r>
        <w:r w:rsidR="0EECB14E" w:rsidRPr="0C36647D">
          <w:rPr>
            <w:rStyle w:val="Hyperlink"/>
            <w:spacing w:val="-1"/>
            <w:sz w:val="24"/>
            <w:szCs w:val="24"/>
          </w:rPr>
          <w:t>e</w:t>
        </w:r>
        <w:hyperlink r:id="rId21" w:history="1"/>
      </w:hyperlink>
      <w:r w:rsidR="258ECBAA">
        <w:rPr>
          <w:spacing w:val="-1"/>
          <w:sz w:val="24"/>
          <w:szCs w:val="24"/>
        </w:rPr>
        <w:t xml:space="preserve">. </w:t>
      </w:r>
      <w:r w:rsidRPr="00C42DF4">
        <w:rPr>
          <w:sz w:val="24"/>
          <w:szCs w:val="24"/>
        </w:rPr>
        <w:t>This</w:t>
      </w:r>
      <w:r w:rsidRPr="00C42DF4">
        <w:rPr>
          <w:spacing w:val="43"/>
          <w:sz w:val="24"/>
          <w:szCs w:val="24"/>
        </w:rPr>
        <w:t xml:space="preserve"> </w:t>
      </w:r>
      <w:r w:rsidRPr="00C42DF4">
        <w:rPr>
          <w:spacing w:val="-1"/>
          <w:sz w:val="24"/>
          <w:szCs w:val="24"/>
        </w:rPr>
        <w:t>notice</w:t>
      </w:r>
      <w:r w:rsidRPr="00C42DF4">
        <w:rPr>
          <w:spacing w:val="44"/>
          <w:sz w:val="24"/>
          <w:szCs w:val="24"/>
        </w:rPr>
        <w:t xml:space="preserve"> </w:t>
      </w:r>
      <w:r w:rsidRPr="00C42DF4">
        <w:rPr>
          <w:sz w:val="24"/>
          <w:szCs w:val="24"/>
        </w:rPr>
        <w:t>or</w:t>
      </w:r>
      <w:r w:rsidRPr="00C42DF4">
        <w:rPr>
          <w:spacing w:val="43"/>
          <w:sz w:val="24"/>
          <w:szCs w:val="24"/>
        </w:rPr>
        <w:t xml:space="preserve"> </w:t>
      </w:r>
      <w:r w:rsidRPr="00C42DF4">
        <w:rPr>
          <w:spacing w:val="-1"/>
          <w:sz w:val="24"/>
          <w:szCs w:val="24"/>
        </w:rPr>
        <w:t>its</w:t>
      </w:r>
      <w:r w:rsidRPr="00C42DF4">
        <w:rPr>
          <w:spacing w:val="44"/>
          <w:sz w:val="24"/>
          <w:szCs w:val="24"/>
        </w:rPr>
        <w:t xml:space="preserve"> </w:t>
      </w:r>
      <w:r w:rsidRPr="00C42DF4">
        <w:rPr>
          <w:spacing w:val="-1"/>
          <w:sz w:val="24"/>
          <w:szCs w:val="24"/>
        </w:rPr>
        <w:t>equivalent</w:t>
      </w:r>
      <w:r w:rsidRPr="00C42DF4">
        <w:rPr>
          <w:spacing w:val="45"/>
          <w:sz w:val="24"/>
          <w:szCs w:val="24"/>
        </w:rPr>
        <w:t xml:space="preserve"> </w:t>
      </w:r>
      <w:r w:rsidRPr="00C42DF4">
        <w:rPr>
          <w:spacing w:val="-1"/>
          <w:sz w:val="24"/>
          <w:szCs w:val="24"/>
        </w:rPr>
        <w:t>must</w:t>
      </w:r>
      <w:r w:rsidRPr="00C42DF4">
        <w:rPr>
          <w:spacing w:val="42"/>
          <w:sz w:val="24"/>
          <w:szCs w:val="24"/>
        </w:rPr>
        <w:t xml:space="preserve"> </w:t>
      </w:r>
      <w:r w:rsidRPr="00C42DF4">
        <w:rPr>
          <w:sz w:val="24"/>
          <w:szCs w:val="24"/>
        </w:rPr>
        <w:t>be</w:t>
      </w:r>
      <w:r w:rsidRPr="00C42DF4">
        <w:rPr>
          <w:spacing w:val="51"/>
          <w:sz w:val="24"/>
          <w:szCs w:val="24"/>
        </w:rPr>
        <w:t xml:space="preserve"> </w:t>
      </w:r>
      <w:r w:rsidRPr="00C42DF4">
        <w:rPr>
          <w:spacing w:val="-1"/>
          <w:sz w:val="24"/>
          <w:szCs w:val="24"/>
        </w:rPr>
        <w:t>published</w:t>
      </w:r>
      <w:r w:rsidRPr="00C42DF4">
        <w:rPr>
          <w:spacing w:val="13"/>
          <w:sz w:val="24"/>
          <w:szCs w:val="24"/>
        </w:rPr>
        <w:t xml:space="preserve"> </w:t>
      </w:r>
      <w:r w:rsidRPr="00C42DF4">
        <w:rPr>
          <w:spacing w:val="-1"/>
          <w:sz w:val="24"/>
          <w:szCs w:val="24"/>
        </w:rPr>
        <w:t>in</w:t>
      </w:r>
      <w:r w:rsidRPr="00C42DF4">
        <w:rPr>
          <w:spacing w:val="13"/>
          <w:sz w:val="24"/>
          <w:szCs w:val="24"/>
        </w:rPr>
        <w:t xml:space="preserve"> </w:t>
      </w:r>
      <w:r w:rsidRPr="00C42DF4">
        <w:rPr>
          <w:spacing w:val="-1"/>
          <w:sz w:val="24"/>
          <w:szCs w:val="24"/>
        </w:rPr>
        <w:t>order</w:t>
      </w:r>
      <w:r w:rsidRPr="00C42DF4">
        <w:rPr>
          <w:spacing w:val="9"/>
          <w:sz w:val="24"/>
          <w:szCs w:val="24"/>
        </w:rPr>
        <w:t xml:space="preserve"> </w:t>
      </w:r>
      <w:r w:rsidRPr="00C42DF4">
        <w:rPr>
          <w:sz w:val="24"/>
          <w:szCs w:val="24"/>
        </w:rPr>
        <w:t>to</w:t>
      </w:r>
      <w:r w:rsidRPr="00C42DF4">
        <w:rPr>
          <w:spacing w:val="13"/>
          <w:sz w:val="24"/>
          <w:szCs w:val="24"/>
        </w:rPr>
        <w:t xml:space="preserve"> </w:t>
      </w:r>
      <w:r w:rsidRPr="00C42DF4">
        <w:rPr>
          <w:spacing w:val="-2"/>
          <w:sz w:val="24"/>
          <w:szCs w:val="24"/>
        </w:rPr>
        <w:t>inform</w:t>
      </w:r>
      <w:r w:rsidRPr="00C42DF4">
        <w:rPr>
          <w:spacing w:val="13"/>
          <w:sz w:val="24"/>
          <w:szCs w:val="24"/>
        </w:rPr>
        <w:t xml:space="preserve"> </w:t>
      </w:r>
      <w:r w:rsidRPr="00C42DF4">
        <w:rPr>
          <w:sz w:val="24"/>
          <w:szCs w:val="24"/>
        </w:rPr>
        <w:t>the</w:t>
      </w:r>
      <w:r w:rsidRPr="00C42DF4">
        <w:rPr>
          <w:spacing w:val="13"/>
          <w:sz w:val="24"/>
          <w:szCs w:val="24"/>
        </w:rPr>
        <w:t xml:space="preserve"> </w:t>
      </w:r>
      <w:r w:rsidRPr="00C42DF4">
        <w:rPr>
          <w:spacing w:val="-1"/>
          <w:sz w:val="24"/>
          <w:szCs w:val="24"/>
        </w:rPr>
        <w:t>community</w:t>
      </w:r>
      <w:r w:rsidRPr="00C42DF4">
        <w:rPr>
          <w:spacing w:val="10"/>
          <w:sz w:val="24"/>
          <w:szCs w:val="24"/>
        </w:rPr>
        <w:t xml:space="preserve"> </w:t>
      </w:r>
      <w:r w:rsidRPr="00C42DF4">
        <w:rPr>
          <w:sz w:val="24"/>
          <w:szCs w:val="24"/>
        </w:rPr>
        <w:t>of</w:t>
      </w:r>
      <w:r w:rsidRPr="00C42DF4">
        <w:rPr>
          <w:spacing w:val="13"/>
          <w:sz w:val="24"/>
          <w:szCs w:val="24"/>
        </w:rPr>
        <w:t xml:space="preserve"> </w:t>
      </w:r>
      <w:r w:rsidRPr="00C42DF4">
        <w:rPr>
          <w:spacing w:val="-1"/>
          <w:sz w:val="24"/>
          <w:szCs w:val="24"/>
        </w:rPr>
        <w:t>employment</w:t>
      </w:r>
      <w:r w:rsidRPr="00C42DF4">
        <w:rPr>
          <w:spacing w:val="11"/>
          <w:sz w:val="24"/>
          <w:szCs w:val="24"/>
        </w:rPr>
        <w:t xml:space="preserve"> </w:t>
      </w:r>
      <w:r w:rsidRPr="00C42DF4">
        <w:rPr>
          <w:spacing w:val="-1"/>
          <w:sz w:val="24"/>
          <w:szCs w:val="24"/>
        </w:rPr>
        <w:t>and</w:t>
      </w:r>
      <w:r w:rsidRPr="00C42DF4">
        <w:rPr>
          <w:spacing w:val="13"/>
          <w:sz w:val="24"/>
          <w:szCs w:val="24"/>
        </w:rPr>
        <w:t xml:space="preserve"> </w:t>
      </w:r>
      <w:r w:rsidRPr="00C42DF4">
        <w:rPr>
          <w:spacing w:val="-1"/>
          <w:sz w:val="24"/>
          <w:szCs w:val="24"/>
        </w:rPr>
        <w:t>business</w:t>
      </w:r>
      <w:r w:rsidRPr="00C42DF4">
        <w:rPr>
          <w:spacing w:val="12"/>
          <w:sz w:val="24"/>
          <w:szCs w:val="24"/>
        </w:rPr>
        <w:t xml:space="preserve"> </w:t>
      </w:r>
      <w:r w:rsidRPr="00C42DF4">
        <w:rPr>
          <w:spacing w:val="-1"/>
          <w:sz w:val="24"/>
          <w:szCs w:val="24"/>
        </w:rPr>
        <w:t>opportunities</w:t>
      </w:r>
      <w:r w:rsidRPr="00C42DF4">
        <w:rPr>
          <w:spacing w:val="12"/>
          <w:sz w:val="24"/>
          <w:szCs w:val="24"/>
        </w:rPr>
        <w:t xml:space="preserve"> </w:t>
      </w:r>
      <w:r w:rsidRPr="00C42DF4">
        <w:rPr>
          <w:spacing w:val="-1"/>
          <w:sz w:val="24"/>
          <w:szCs w:val="24"/>
        </w:rPr>
        <w:t>and</w:t>
      </w:r>
      <w:r w:rsidRPr="00C42DF4">
        <w:rPr>
          <w:spacing w:val="11"/>
          <w:sz w:val="24"/>
          <w:szCs w:val="24"/>
        </w:rPr>
        <w:t xml:space="preserve"> </w:t>
      </w:r>
      <w:r w:rsidRPr="00C42DF4">
        <w:rPr>
          <w:sz w:val="24"/>
          <w:szCs w:val="24"/>
        </w:rPr>
        <w:t>to</w:t>
      </w:r>
      <w:r w:rsidRPr="00C42DF4">
        <w:rPr>
          <w:spacing w:val="11"/>
          <w:sz w:val="24"/>
          <w:szCs w:val="24"/>
        </w:rPr>
        <w:t xml:space="preserve"> </w:t>
      </w:r>
      <w:r w:rsidRPr="00C42DF4">
        <w:rPr>
          <w:spacing w:val="-1"/>
          <w:sz w:val="24"/>
          <w:szCs w:val="24"/>
        </w:rPr>
        <w:t>demonstrate</w:t>
      </w:r>
      <w:r w:rsidRPr="00C42DF4">
        <w:rPr>
          <w:spacing w:val="65"/>
          <w:sz w:val="24"/>
          <w:szCs w:val="24"/>
        </w:rPr>
        <w:t xml:space="preserve"> </w:t>
      </w:r>
      <w:r w:rsidRPr="00C42DF4">
        <w:rPr>
          <w:spacing w:val="-1"/>
          <w:sz w:val="24"/>
          <w:szCs w:val="24"/>
        </w:rPr>
        <w:t>compliance</w:t>
      </w:r>
      <w:r w:rsidRPr="00C42DF4">
        <w:rPr>
          <w:spacing w:val="8"/>
          <w:sz w:val="24"/>
          <w:szCs w:val="24"/>
        </w:rPr>
        <w:t xml:space="preserve"> </w:t>
      </w:r>
      <w:r w:rsidRPr="00C42DF4">
        <w:rPr>
          <w:spacing w:val="-1"/>
          <w:sz w:val="24"/>
          <w:szCs w:val="24"/>
        </w:rPr>
        <w:t>with</w:t>
      </w:r>
      <w:r w:rsidRPr="00C42DF4">
        <w:rPr>
          <w:spacing w:val="8"/>
          <w:sz w:val="24"/>
          <w:szCs w:val="24"/>
        </w:rPr>
        <w:t xml:space="preserve"> </w:t>
      </w:r>
      <w:r w:rsidRPr="00C42DF4">
        <w:rPr>
          <w:spacing w:val="-1"/>
          <w:sz w:val="24"/>
          <w:szCs w:val="24"/>
        </w:rPr>
        <w:t>Section</w:t>
      </w:r>
      <w:r w:rsidRPr="00C42DF4">
        <w:rPr>
          <w:spacing w:val="8"/>
          <w:sz w:val="24"/>
          <w:szCs w:val="24"/>
        </w:rPr>
        <w:t xml:space="preserve"> </w:t>
      </w:r>
      <w:r w:rsidRPr="00C42DF4">
        <w:rPr>
          <w:sz w:val="24"/>
          <w:szCs w:val="24"/>
        </w:rPr>
        <w:t>3</w:t>
      </w:r>
      <w:r w:rsidRPr="00C42DF4">
        <w:rPr>
          <w:spacing w:val="6"/>
          <w:sz w:val="24"/>
          <w:szCs w:val="24"/>
        </w:rPr>
        <w:t xml:space="preserve"> </w:t>
      </w:r>
      <w:r w:rsidRPr="00C42DF4">
        <w:rPr>
          <w:spacing w:val="-1"/>
          <w:sz w:val="24"/>
          <w:szCs w:val="24"/>
        </w:rPr>
        <w:t>requirements.</w:t>
      </w:r>
      <w:r w:rsidRPr="00C42DF4">
        <w:rPr>
          <w:spacing w:val="8"/>
          <w:sz w:val="24"/>
          <w:szCs w:val="24"/>
        </w:rPr>
        <w:t xml:space="preserve"> </w:t>
      </w:r>
      <w:r w:rsidR="258ECBAA">
        <w:rPr>
          <w:spacing w:val="-1"/>
          <w:sz w:val="24"/>
          <w:szCs w:val="24"/>
        </w:rPr>
        <w:t>CDD staff can also provide sample RFP/RFQ language that includes the required language upon request.</w:t>
      </w:r>
      <w:r w:rsidR="258ECBAA" w:rsidRPr="00C42DF4">
        <w:rPr>
          <w:spacing w:val="27"/>
          <w:sz w:val="24"/>
          <w:szCs w:val="24"/>
        </w:rPr>
        <w:t xml:space="preserve"> </w:t>
      </w:r>
    </w:p>
    <w:p w14:paraId="2C75A9B4" w14:textId="77777777" w:rsidR="00C0599B" w:rsidRPr="00C42DF4" w:rsidRDefault="00C0599B" w:rsidP="00564854">
      <w:pPr>
        <w:pStyle w:val="BodyText"/>
        <w:spacing w:before="43"/>
        <w:ind w:left="90" w:right="50"/>
        <w:jc w:val="both"/>
        <w:rPr>
          <w:spacing w:val="-1"/>
          <w:sz w:val="24"/>
          <w:szCs w:val="24"/>
        </w:rPr>
      </w:pPr>
    </w:p>
    <w:p w14:paraId="38FC2918" w14:textId="7F02F380" w:rsidR="0082687E" w:rsidRPr="00C42DF4" w:rsidRDefault="0082687E" w:rsidP="00564854">
      <w:pPr>
        <w:pStyle w:val="BodyText"/>
        <w:spacing w:before="43"/>
        <w:ind w:left="90" w:right="104"/>
        <w:jc w:val="both"/>
        <w:rPr>
          <w:sz w:val="24"/>
          <w:szCs w:val="24"/>
        </w:rPr>
      </w:pPr>
      <w:r w:rsidRPr="00C42DF4">
        <w:rPr>
          <w:rFonts w:cs="Arial"/>
          <w:sz w:val="24"/>
          <w:szCs w:val="24"/>
        </w:rPr>
        <w:t>Section 3 requires that to the greatest extent feasible</w:t>
      </w:r>
      <w:r w:rsidR="00EC3E0A" w:rsidRPr="00C42DF4">
        <w:rPr>
          <w:rFonts w:cs="Arial"/>
          <w:sz w:val="24"/>
          <w:szCs w:val="24"/>
        </w:rPr>
        <w:t>, in CDBG or HOME-assisted projects, opportunities for training and employment must be given to</w:t>
      </w:r>
      <w:r w:rsidRPr="00C42DF4">
        <w:rPr>
          <w:rFonts w:cs="Arial"/>
          <w:sz w:val="24"/>
          <w:szCs w:val="24"/>
        </w:rPr>
        <w:t>:</w:t>
      </w:r>
    </w:p>
    <w:p w14:paraId="3CC15B3B" w14:textId="77777777" w:rsidR="0082687E" w:rsidRPr="00C42DF4" w:rsidRDefault="0082687E" w:rsidP="00564854">
      <w:pPr>
        <w:kinsoku w:val="0"/>
        <w:overflowPunct w:val="0"/>
        <w:autoSpaceDE w:val="0"/>
        <w:autoSpaceDN w:val="0"/>
        <w:adjustRightInd w:val="0"/>
        <w:spacing w:before="6"/>
        <w:ind w:left="90"/>
        <w:jc w:val="both"/>
        <w:rPr>
          <w:rFonts w:ascii="Gill Sans MT" w:hAnsi="Gill Sans MT" w:cs="Arial"/>
          <w:sz w:val="24"/>
          <w:szCs w:val="24"/>
        </w:rPr>
      </w:pPr>
    </w:p>
    <w:p w14:paraId="69DBC26F" w14:textId="43AC3B95" w:rsidR="00EC3E0A" w:rsidRPr="00C42DF4" w:rsidRDefault="00EC3E0A" w:rsidP="0060100D">
      <w:pPr>
        <w:pStyle w:val="ListParagraph"/>
        <w:widowControl/>
        <w:numPr>
          <w:ilvl w:val="0"/>
          <w:numId w:val="38"/>
        </w:numPr>
        <w:tabs>
          <w:tab w:val="left" w:pos="1321"/>
        </w:tabs>
        <w:kinsoku w:val="0"/>
        <w:overflowPunct w:val="0"/>
        <w:autoSpaceDE w:val="0"/>
        <w:autoSpaceDN w:val="0"/>
        <w:adjustRightInd w:val="0"/>
        <w:spacing w:line="254" w:lineRule="exact"/>
        <w:ind w:right="451"/>
        <w:jc w:val="both"/>
        <w:rPr>
          <w:rFonts w:ascii="Gill Sans MT" w:hAnsi="Gill Sans MT" w:cs="Arial"/>
          <w:sz w:val="24"/>
          <w:szCs w:val="24"/>
        </w:rPr>
      </w:pPr>
      <w:r w:rsidRPr="00C42DF4">
        <w:rPr>
          <w:rFonts w:ascii="Gill Sans MT" w:hAnsi="Gill Sans MT" w:cs="Arial"/>
          <w:spacing w:val="-1"/>
          <w:sz w:val="24"/>
          <w:szCs w:val="24"/>
        </w:rPr>
        <w:t>R</w:t>
      </w:r>
      <w:r w:rsidR="0082687E" w:rsidRPr="00C42DF4">
        <w:rPr>
          <w:rFonts w:ascii="Gill Sans MT" w:hAnsi="Gill Sans MT" w:cs="Arial"/>
          <w:spacing w:val="-1"/>
          <w:sz w:val="24"/>
          <w:szCs w:val="24"/>
        </w:rPr>
        <w:t>esidents</w:t>
      </w:r>
      <w:r w:rsidRPr="00C42DF4">
        <w:rPr>
          <w:rFonts w:ascii="Gill Sans MT" w:hAnsi="Gill Sans MT" w:cs="Arial"/>
          <w:spacing w:val="-1"/>
          <w:sz w:val="24"/>
          <w:szCs w:val="24"/>
        </w:rPr>
        <w:t xml:space="preserve"> at or below 80% of area median income in areas</w:t>
      </w:r>
      <w:r w:rsidR="0082687E" w:rsidRPr="00C42DF4">
        <w:rPr>
          <w:rFonts w:ascii="Gill Sans MT" w:hAnsi="Gill Sans MT" w:cs="Arial"/>
          <w:spacing w:val="-1"/>
          <w:sz w:val="24"/>
          <w:szCs w:val="24"/>
        </w:rPr>
        <w:t>;</w:t>
      </w:r>
      <w:r w:rsidR="0082687E" w:rsidRPr="00C42DF4">
        <w:rPr>
          <w:rFonts w:ascii="Gill Sans MT" w:hAnsi="Gill Sans MT" w:cs="Arial"/>
          <w:spacing w:val="2"/>
          <w:sz w:val="24"/>
          <w:szCs w:val="24"/>
        </w:rPr>
        <w:t xml:space="preserve"> </w:t>
      </w:r>
    </w:p>
    <w:p w14:paraId="60D5B448" w14:textId="417697DF" w:rsidR="0082687E" w:rsidRPr="00C42DF4" w:rsidRDefault="00EC3E0A" w:rsidP="0060100D">
      <w:pPr>
        <w:pStyle w:val="ListParagraph"/>
        <w:widowControl/>
        <w:numPr>
          <w:ilvl w:val="0"/>
          <w:numId w:val="38"/>
        </w:numPr>
        <w:tabs>
          <w:tab w:val="left" w:pos="1321"/>
        </w:tabs>
        <w:kinsoku w:val="0"/>
        <w:overflowPunct w:val="0"/>
        <w:autoSpaceDE w:val="0"/>
        <w:autoSpaceDN w:val="0"/>
        <w:adjustRightInd w:val="0"/>
        <w:spacing w:line="254" w:lineRule="exact"/>
        <w:ind w:right="451"/>
        <w:jc w:val="both"/>
        <w:rPr>
          <w:rFonts w:ascii="Gill Sans MT" w:hAnsi="Gill Sans MT" w:cs="Arial"/>
          <w:sz w:val="24"/>
          <w:szCs w:val="24"/>
        </w:rPr>
      </w:pPr>
      <w:r w:rsidRPr="00C42DF4">
        <w:rPr>
          <w:rFonts w:ascii="Gill Sans MT" w:hAnsi="Gill Sans MT" w:cs="Arial"/>
          <w:spacing w:val="2"/>
          <w:sz w:val="24"/>
          <w:szCs w:val="24"/>
        </w:rPr>
        <w:t xml:space="preserve">Residents of Public and Indian Housing; </w:t>
      </w:r>
    </w:p>
    <w:p w14:paraId="2096B141" w14:textId="7C68DF33" w:rsidR="00EC3E0A" w:rsidRPr="00C42DF4" w:rsidRDefault="00EC3E0A" w:rsidP="0060100D">
      <w:pPr>
        <w:pStyle w:val="ListParagraph"/>
        <w:widowControl/>
        <w:numPr>
          <w:ilvl w:val="0"/>
          <w:numId w:val="38"/>
        </w:numPr>
        <w:tabs>
          <w:tab w:val="left" w:pos="1321"/>
        </w:tabs>
        <w:kinsoku w:val="0"/>
        <w:overflowPunct w:val="0"/>
        <w:autoSpaceDE w:val="0"/>
        <w:autoSpaceDN w:val="0"/>
        <w:adjustRightInd w:val="0"/>
        <w:spacing w:line="254" w:lineRule="exact"/>
        <w:ind w:right="328"/>
        <w:jc w:val="both"/>
        <w:rPr>
          <w:rFonts w:ascii="Gill Sans MT" w:hAnsi="Gill Sans MT" w:cs="Arial"/>
          <w:spacing w:val="-1"/>
          <w:sz w:val="24"/>
          <w:szCs w:val="24"/>
        </w:rPr>
      </w:pPr>
      <w:r w:rsidRPr="00C42DF4">
        <w:rPr>
          <w:rFonts w:ascii="Gill Sans MT" w:hAnsi="Gill Sans MT" w:cs="Arial"/>
          <w:spacing w:val="-1"/>
          <w:sz w:val="24"/>
          <w:szCs w:val="24"/>
        </w:rPr>
        <w:t>Businesses that are 51% or more owned by Section 3 residents; or</w:t>
      </w:r>
    </w:p>
    <w:p w14:paraId="7417917D" w14:textId="0495A00A" w:rsidR="00EC3E0A" w:rsidRPr="00C42DF4" w:rsidRDefault="00EC3E0A" w:rsidP="0060100D">
      <w:pPr>
        <w:pStyle w:val="ListParagraph"/>
        <w:widowControl/>
        <w:numPr>
          <w:ilvl w:val="0"/>
          <w:numId w:val="38"/>
        </w:numPr>
        <w:tabs>
          <w:tab w:val="left" w:pos="1321"/>
        </w:tabs>
        <w:kinsoku w:val="0"/>
        <w:overflowPunct w:val="0"/>
        <w:autoSpaceDE w:val="0"/>
        <w:autoSpaceDN w:val="0"/>
        <w:adjustRightInd w:val="0"/>
        <w:spacing w:line="254" w:lineRule="exact"/>
        <w:ind w:right="328"/>
        <w:jc w:val="both"/>
        <w:rPr>
          <w:rFonts w:ascii="Gill Sans MT" w:hAnsi="Gill Sans MT" w:cs="Arial"/>
          <w:spacing w:val="-1"/>
          <w:sz w:val="24"/>
          <w:szCs w:val="24"/>
        </w:rPr>
      </w:pPr>
      <w:r w:rsidRPr="00C42DF4">
        <w:rPr>
          <w:rFonts w:ascii="Gill Sans MT" w:hAnsi="Gill Sans MT" w:cs="Arial"/>
          <w:spacing w:val="-1"/>
          <w:sz w:val="24"/>
          <w:szCs w:val="24"/>
        </w:rPr>
        <w:t xml:space="preserve">Businesses where at least 30% of employees are Section 3 residents. </w:t>
      </w:r>
    </w:p>
    <w:p w14:paraId="12D40355" w14:textId="66172296" w:rsidR="0082687E" w:rsidRPr="00C42DF4" w:rsidRDefault="0082687E" w:rsidP="0060100D">
      <w:pPr>
        <w:pStyle w:val="ListParagraph"/>
        <w:widowControl/>
        <w:numPr>
          <w:ilvl w:val="0"/>
          <w:numId w:val="38"/>
        </w:numPr>
        <w:tabs>
          <w:tab w:val="left" w:pos="1321"/>
        </w:tabs>
        <w:kinsoku w:val="0"/>
        <w:overflowPunct w:val="0"/>
        <w:autoSpaceDE w:val="0"/>
        <w:autoSpaceDN w:val="0"/>
        <w:adjustRightInd w:val="0"/>
        <w:spacing w:line="254" w:lineRule="exact"/>
        <w:ind w:right="328"/>
        <w:jc w:val="both"/>
        <w:rPr>
          <w:rFonts w:ascii="Gill Sans MT" w:hAnsi="Gill Sans MT" w:cs="Arial"/>
          <w:spacing w:val="-1"/>
          <w:sz w:val="24"/>
          <w:szCs w:val="24"/>
        </w:rPr>
      </w:pPr>
      <w:r w:rsidRPr="00C42DF4">
        <w:rPr>
          <w:rFonts w:ascii="Gill Sans MT" w:hAnsi="Gill Sans MT" w:cs="Arial"/>
          <w:spacing w:val="-1"/>
          <w:sz w:val="24"/>
          <w:szCs w:val="24"/>
        </w:rPr>
        <w:t>Contracts</w:t>
      </w:r>
      <w:r w:rsidRPr="00C42DF4">
        <w:rPr>
          <w:rFonts w:ascii="Gill Sans MT" w:hAnsi="Gill Sans MT" w:cs="Arial"/>
          <w:spacing w:val="1"/>
          <w:sz w:val="24"/>
          <w:szCs w:val="24"/>
        </w:rPr>
        <w:t xml:space="preserve"> </w:t>
      </w:r>
      <w:r w:rsidRPr="00C42DF4">
        <w:rPr>
          <w:rFonts w:ascii="Gill Sans MT" w:hAnsi="Gill Sans MT" w:cs="Arial"/>
          <w:sz w:val="24"/>
          <w:szCs w:val="24"/>
        </w:rPr>
        <w:t>for</w:t>
      </w:r>
      <w:r w:rsidRPr="00C42DF4">
        <w:rPr>
          <w:rFonts w:ascii="Gill Sans MT" w:hAnsi="Gill Sans MT" w:cs="Arial"/>
          <w:spacing w:val="2"/>
          <w:sz w:val="24"/>
          <w:szCs w:val="24"/>
        </w:rPr>
        <w:t xml:space="preserve"> </w:t>
      </w:r>
      <w:r w:rsidRPr="00C42DF4">
        <w:rPr>
          <w:rFonts w:ascii="Gill Sans MT" w:hAnsi="Gill Sans MT" w:cs="Arial"/>
          <w:spacing w:val="-2"/>
          <w:sz w:val="24"/>
          <w:szCs w:val="24"/>
        </w:rPr>
        <w:t>work</w:t>
      </w:r>
      <w:r w:rsidRPr="00C42DF4">
        <w:rPr>
          <w:rFonts w:ascii="Gill Sans MT" w:hAnsi="Gill Sans MT" w:cs="Arial"/>
          <w:spacing w:val="3"/>
          <w:sz w:val="24"/>
          <w:szCs w:val="24"/>
        </w:rPr>
        <w:t xml:space="preserve"> </w:t>
      </w:r>
      <w:r w:rsidRPr="00C42DF4">
        <w:rPr>
          <w:rFonts w:ascii="Gill Sans MT" w:hAnsi="Gill Sans MT" w:cs="Arial"/>
          <w:spacing w:val="-1"/>
          <w:sz w:val="24"/>
          <w:szCs w:val="24"/>
        </w:rPr>
        <w:t>in</w:t>
      </w:r>
      <w:r w:rsidRPr="00C42DF4">
        <w:rPr>
          <w:rFonts w:ascii="Gill Sans MT" w:hAnsi="Gill Sans MT" w:cs="Arial"/>
          <w:sz w:val="24"/>
          <w:szCs w:val="24"/>
        </w:rPr>
        <w:t xml:space="preserve"> </w:t>
      </w:r>
      <w:r w:rsidRPr="00C42DF4">
        <w:rPr>
          <w:rFonts w:ascii="Gill Sans MT" w:hAnsi="Gill Sans MT" w:cs="Arial"/>
          <w:spacing w:val="-1"/>
          <w:sz w:val="24"/>
          <w:szCs w:val="24"/>
        </w:rPr>
        <w:t>connection</w:t>
      </w:r>
      <w:r w:rsidRPr="00C42DF4">
        <w:rPr>
          <w:rFonts w:ascii="Gill Sans MT" w:hAnsi="Gill Sans MT" w:cs="Arial"/>
          <w:sz w:val="24"/>
          <w:szCs w:val="24"/>
        </w:rPr>
        <w:t xml:space="preserve"> </w:t>
      </w:r>
      <w:r w:rsidRPr="00C42DF4">
        <w:rPr>
          <w:rFonts w:ascii="Gill Sans MT" w:hAnsi="Gill Sans MT" w:cs="Arial"/>
          <w:spacing w:val="-1"/>
          <w:sz w:val="24"/>
          <w:szCs w:val="24"/>
        </w:rPr>
        <w:t>with</w:t>
      </w:r>
      <w:r w:rsidRPr="00C42DF4">
        <w:rPr>
          <w:rFonts w:ascii="Gill Sans MT" w:hAnsi="Gill Sans MT" w:cs="Arial"/>
          <w:sz w:val="24"/>
          <w:szCs w:val="24"/>
        </w:rPr>
        <w:t xml:space="preserve"> </w:t>
      </w:r>
      <w:r w:rsidRPr="00C42DF4">
        <w:rPr>
          <w:rFonts w:ascii="Gill Sans MT" w:hAnsi="Gill Sans MT" w:cs="Arial"/>
          <w:spacing w:val="-1"/>
          <w:sz w:val="24"/>
          <w:szCs w:val="24"/>
        </w:rPr>
        <w:t>such</w:t>
      </w:r>
      <w:r w:rsidRPr="00C42DF4">
        <w:rPr>
          <w:rFonts w:ascii="Gill Sans MT" w:hAnsi="Gill Sans MT" w:cs="Arial"/>
          <w:sz w:val="24"/>
          <w:szCs w:val="24"/>
        </w:rPr>
        <w:t xml:space="preserve"> </w:t>
      </w:r>
      <w:r w:rsidRPr="00C42DF4">
        <w:rPr>
          <w:rFonts w:ascii="Gill Sans MT" w:hAnsi="Gill Sans MT" w:cs="Arial"/>
          <w:spacing w:val="-1"/>
          <w:sz w:val="24"/>
          <w:szCs w:val="24"/>
        </w:rPr>
        <w:t>projects</w:t>
      </w:r>
      <w:r w:rsidRPr="00C42DF4">
        <w:rPr>
          <w:rFonts w:ascii="Gill Sans MT" w:hAnsi="Gill Sans MT" w:cs="Arial"/>
          <w:spacing w:val="1"/>
          <w:sz w:val="24"/>
          <w:szCs w:val="24"/>
        </w:rPr>
        <w:t xml:space="preserve"> </w:t>
      </w:r>
      <w:r w:rsidRPr="00C42DF4">
        <w:rPr>
          <w:rFonts w:ascii="Gill Sans MT" w:hAnsi="Gill Sans MT" w:cs="Arial"/>
          <w:spacing w:val="-1"/>
          <w:sz w:val="24"/>
          <w:szCs w:val="24"/>
        </w:rPr>
        <w:t>should</w:t>
      </w:r>
      <w:r w:rsidRPr="00C42DF4">
        <w:rPr>
          <w:rFonts w:ascii="Gill Sans MT" w:hAnsi="Gill Sans MT" w:cs="Arial"/>
          <w:sz w:val="24"/>
          <w:szCs w:val="24"/>
        </w:rPr>
        <w:t xml:space="preserve"> </w:t>
      </w:r>
      <w:r w:rsidRPr="00C42DF4">
        <w:rPr>
          <w:rFonts w:ascii="Gill Sans MT" w:hAnsi="Gill Sans MT" w:cs="Arial"/>
          <w:spacing w:val="-1"/>
          <w:sz w:val="24"/>
          <w:szCs w:val="24"/>
        </w:rPr>
        <w:t>be</w:t>
      </w:r>
      <w:r w:rsidRPr="00C42DF4">
        <w:rPr>
          <w:rFonts w:ascii="Gill Sans MT" w:hAnsi="Gill Sans MT" w:cs="Arial"/>
          <w:sz w:val="24"/>
          <w:szCs w:val="24"/>
        </w:rPr>
        <w:t xml:space="preserve"> </w:t>
      </w:r>
      <w:r w:rsidRPr="00C42DF4">
        <w:rPr>
          <w:rFonts w:ascii="Gill Sans MT" w:hAnsi="Gill Sans MT" w:cs="Arial"/>
          <w:spacing w:val="-2"/>
          <w:sz w:val="24"/>
          <w:szCs w:val="24"/>
        </w:rPr>
        <w:t>awarded</w:t>
      </w:r>
      <w:r w:rsidRPr="00C42DF4">
        <w:rPr>
          <w:rFonts w:ascii="Gill Sans MT" w:hAnsi="Gill Sans MT" w:cs="Arial"/>
          <w:sz w:val="24"/>
          <w:szCs w:val="24"/>
        </w:rPr>
        <w:t xml:space="preserve"> to</w:t>
      </w:r>
      <w:r w:rsidRPr="00C42DF4">
        <w:rPr>
          <w:rFonts w:ascii="Gill Sans MT" w:hAnsi="Gill Sans MT" w:cs="Arial"/>
          <w:spacing w:val="85"/>
          <w:sz w:val="24"/>
          <w:szCs w:val="24"/>
        </w:rPr>
        <w:t xml:space="preserve"> </w:t>
      </w:r>
      <w:r w:rsidRPr="00C42DF4">
        <w:rPr>
          <w:rFonts w:ascii="Gill Sans MT" w:hAnsi="Gill Sans MT" w:cs="Arial"/>
          <w:spacing w:val="-1"/>
          <w:sz w:val="24"/>
          <w:szCs w:val="24"/>
        </w:rPr>
        <w:t>business</w:t>
      </w:r>
      <w:r w:rsidRPr="00C42DF4">
        <w:rPr>
          <w:rFonts w:ascii="Gill Sans MT" w:hAnsi="Gill Sans MT" w:cs="Arial"/>
          <w:spacing w:val="1"/>
          <w:sz w:val="24"/>
          <w:szCs w:val="24"/>
        </w:rPr>
        <w:t xml:space="preserve"> </w:t>
      </w:r>
      <w:r w:rsidRPr="00C42DF4">
        <w:rPr>
          <w:rFonts w:ascii="Gill Sans MT" w:hAnsi="Gill Sans MT" w:cs="Arial"/>
          <w:spacing w:val="-1"/>
          <w:sz w:val="24"/>
          <w:szCs w:val="24"/>
        </w:rPr>
        <w:t>concerns</w:t>
      </w:r>
      <w:r w:rsidRPr="00C42DF4">
        <w:rPr>
          <w:rFonts w:ascii="Gill Sans MT" w:hAnsi="Gill Sans MT" w:cs="Arial"/>
          <w:spacing w:val="1"/>
          <w:sz w:val="24"/>
          <w:szCs w:val="24"/>
        </w:rPr>
        <w:t xml:space="preserve"> </w:t>
      </w:r>
      <w:r w:rsidRPr="00C42DF4">
        <w:rPr>
          <w:rFonts w:ascii="Gill Sans MT" w:hAnsi="Gill Sans MT" w:cs="Arial"/>
          <w:spacing w:val="-1"/>
          <w:sz w:val="24"/>
          <w:szCs w:val="24"/>
        </w:rPr>
        <w:t>located</w:t>
      </w:r>
      <w:r w:rsidRPr="00C42DF4">
        <w:rPr>
          <w:rFonts w:ascii="Gill Sans MT" w:hAnsi="Gill Sans MT" w:cs="Arial"/>
          <w:sz w:val="24"/>
          <w:szCs w:val="24"/>
        </w:rPr>
        <w:t xml:space="preserve"> </w:t>
      </w:r>
      <w:r w:rsidRPr="00C42DF4">
        <w:rPr>
          <w:rFonts w:ascii="Gill Sans MT" w:hAnsi="Gill Sans MT" w:cs="Arial"/>
          <w:spacing w:val="-1"/>
          <w:sz w:val="24"/>
          <w:szCs w:val="24"/>
        </w:rPr>
        <w:t>in,</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or</w:t>
      </w:r>
      <w:r w:rsidRPr="00C42DF4">
        <w:rPr>
          <w:rFonts w:ascii="Gill Sans MT" w:hAnsi="Gill Sans MT" w:cs="Arial"/>
          <w:spacing w:val="2"/>
          <w:sz w:val="24"/>
          <w:szCs w:val="24"/>
        </w:rPr>
        <w:t xml:space="preserve"> </w:t>
      </w:r>
      <w:r w:rsidRPr="00C42DF4">
        <w:rPr>
          <w:rFonts w:ascii="Gill Sans MT" w:hAnsi="Gill Sans MT" w:cs="Arial"/>
          <w:spacing w:val="-2"/>
          <w:sz w:val="24"/>
          <w:szCs w:val="24"/>
        </w:rPr>
        <w:t>owned</w:t>
      </w:r>
      <w:r w:rsidRPr="00C42DF4">
        <w:rPr>
          <w:rFonts w:ascii="Gill Sans MT" w:hAnsi="Gill Sans MT" w:cs="Arial"/>
          <w:sz w:val="24"/>
          <w:szCs w:val="24"/>
        </w:rPr>
        <w:t xml:space="preserve"> </w:t>
      </w:r>
      <w:r w:rsidRPr="00C42DF4">
        <w:rPr>
          <w:rFonts w:ascii="Gill Sans MT" w:hAnsi="Gill Sans MT" w:cs="Arial"/>
          <w:spacing w:val="-1"/>
          <w:sz w:val="24"/>
          <w:szCs w:val="24"/>
        </w:rPr>
        <w:t>in</w:t>
      </w:r>
      <w:r w:rsidRPr="00C42DF4">
        <w:rPr>
          <w:rFonts w:ascii="Gill Sans MT" w:hAnsi="Gill Sans MT" w:cs="Arial"/>
          <w:sz w:val="24"/>
          <w:szCs w:val="24"/>
        </w:rPr>
        <w:t xml:space="preserve"> </w:t>
      </w:r>
      <w:r w:rsidRPr="00C42DF4">
        <w:rPr>
          <w:rFonts w:ascii="Gill Sans MT" w:hAnsi="Gill Sans MT" w:cs="Arial"/>
          <w:spacing w:val="-1"/>
          <w:sz w:val="24"/>
          <w:szCs w:val="24"/>
        </w:rPr>
        <w:t>substantial</w:t>
      </w:r>
      <w:r w:rsidRPr="00C42DF4">
        <w:rPr>
          <w:rFonts w:ascii="Gill Sans MT" w:hAnsi="Gill Sans MT" w:cs="Arial"/>
          <w:sz w:val="24"/>
          <w:szCs w:val="24"/>
        </w:rPr>
        <w:t xml:space="preserve"> </w:t>
      </w:r>
      <w:r w:rsidRPr="00C42DF4">
        <w:rPr>
          <w:rFonts w:ascii="Gill Sans MT" w:hAnsi="Gill Sans MT" w:cs="Arial"/>
          <w:spacing w:val="-1"/>
          <w:sz w:val="24"/>
          <w:szCs w:val="24"/>
        </w:rPr>
        <w:t>part</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by</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"project</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area"</w:t>
      </w:r>
      <w:r w:rsidRPr="00C42DF4">
        <w:rPr>
          <w:rFonts w:ascii="Gill Sans MT" w:hAnsi="Gill Sans MT" w:cs="Arial"/>
          <w:spacing w:val="68"/>
          <w:sz w:val="24"/>
          <w:szCs w:val="24"/>
        </w:rPr>
        <w:t xml:space="preserve"> </w:t>
      </w:r>
      <w:r w:rsidRPr="00C42DF4">
        <w:rPr>
          <w:rFonts w:ascii="Gill Sans MT" w:hAnsi="Gill Sans MT" w:cs="Arial"/>
          <w:spacing w:val="-1"/>
          <w:sz w:val="24"/>
          <w:szCs w:val="24"/>
        </w:rPr>
        <w:t>residents.</w:t>
      </w:r>
      <w:r w:rsidRPr="00C42DF4">
        <w:rPr>
          <w:rFonts w:ascii="Gill Sans MT" w:hAnsi="Gill Sans MT" w:cs="Arial"/>
          <w:sz w:val="24"/>
          <w:szCs w:val="24"/>
        </w:rPr>
        <w:t xml:space="preserve"> </w:t>
      </w:r>
      <w:r w:rsidRPr="00C42DF4">
        <w:rPr>
          <w:rFonts w:ascii="Gill Sans MT" w:hAnsi="Gill Sans MT" w:cs="Arial"/>
          <w:spacing w:val="3"/>
          <w:sz w:val="24"/>
          <w:szCs w:val="24"/>
        </w:rPr>
        <w:t xml:space="preserve"> </w:t>
      </w:r>
      <w:r w:rsidRPr="00C42DF4">
        <w:rPr>
          <w:rFonts w:ascii="Gill Sans MT" w:hAnsi="Gill Sans MT" w:cs="Arial"/>
          <w:spacing w:val="-1"/>
          <w:sz w:val="24"/>
          <w:szCs w:val="24"/>
        </w:rPr>
        <w:t>(See</w:t>
      </w:r>
      <w:r w:rsidRPr="00C42DF4">
        <w:rPr>
          <w:rFonts w:ascii="Gill Sans MT" w:hAnsi="Gill Sans MT" w:cs="Arial"/>
          <w:sz w:val="24"/>
          <w:szCs w:val="24"/>
        </w:rPr>
        <w:t xml:space="preserve"> </w:t>
      </w:r>
      <w:r w:rsidR="00FA6F5D" w:rsidRPr="00C42DF4">
        <w:rPr>
          <w:rFonts w:ascii="Gill Sans MT" w:hAnsi="Gill Sans MT" w:cs="Arial"/>
          <w:spacing w:val="-1"/>
          <w:sz w:val="24"/>
          <w:szCs w:val="24"/>
        </w:rPr>
        <w:t>the CDBG/NSP Grant Administration Manual</w:t>
      </w:r>
      <w:r w:rsidRPr="00C42DF4">
        <w:rPr>
          <w:rFonts w:ascii="Gill Sans MT" w:hAnsi="Gill Sans MT" w:cs="Arial"/>
          <w:spacing w:val="-1"/>
          <w:sz w:val="24"/>
          <w:szCs w:val="24"/>
        </w:rPr>
        <w:t>,</w:t>
      </w:r>
      <w:r w:rsidRPr="00C42DF4">
        <w:rPr>
          <w:rFonts w:ascii="Gill Sans MT" w:hAnsi="Gill Sans MT" w:cs="Arial"/>
          <w:spacing w:val="2"/>
          <w:sz w:val="24"/>
          <w:szCs w:val="24"/>
        </w:rPr>
        <w:t xml:space="preserve"> </w:t>
      </w:r>
      <w:r w:rsidRPr="00C42DF4">
        <w:rPr>
          <w:rFonts w:ascii="Gill Sans MT" w:hAnsi="Gill Sans MT" w:cs="Arial"/>
          <w:sz w:val="24"/>
          <w:szCs w:val="24"/>
        </w:rPr>
        <w:t>for</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additional</w:t>
      </w:r>
      <w:r w:rsidRPr="00C42DF4">
        <w:rPr>
          <w:rFonts w:ascii="Gill Sans MT" w:hAnsi="Gill Sans MT" w:cs="Arial"/>
          <w:sz w:val="24"/>
          <w:szCs w:val="24"/>
        </w:rPr>
        <w:t xml:space="preserve"> </w:t>
      </w:r>
      <w:r w:rsidRPr="00C42DF4">
        <w:rPr>
          <w:rFonts w:ascii="Gill Sans MT" w:hAnsi="Gill Sans MT" w:cs="Arial"/>
          <w:spacing w:val="-1"/>
          <w:sz w:val="24"/>
          <w:szCs w:val="24"/>
        </w:rPr>
        <w:t>information</w:t>
      </w:r>
      <w:r w:rsidRPr="00C42DF4">
        <w:rPr>
          <w:rFonts w:ascii="Gill Sans MT" w:hAnsi="Gill Sans MT" w:cs="Arial"/>
          <w:sz w:val="24"/>
          <w:szCs w:val="24"/>
        </w:rPr>
        <w:t xml:space="preserve"> </w:t>
      </w:r>
      <w:r w:rsidRPr="00C42DF4">
        <w:rPr>
          <w:rFonts w:ascii="Gill Sans MT" w:hAnsi="Gill Sans MT" w:cs="Arial"/>
          <w:spacing w:val="-1"/>
          <w:sz w:val="24"/>
          <w:szCs w:val="24"/>
        </w:rPr>
        <w:t>about</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require</w:t>
      </w:r>
      <w:r w:rsidR="00FF4970" w:rsidRPr="00C42DF4">
        <w:rPr>
          <w:rFonts w:ascii="Gill Sans MT" w:hAnsi="Gill Sans MT" w:cs="Arial"/>
          <w:spacing w:val="-1"/>
          <w:sz w:val="24"/>
          <w:szCs w:val="24"/>
        </w:rPr>
        <w:t xml:space="preserve">d </w:t>
      </w:r>
      <w:r w:rsidRPr="00C42DF4">
        <w:rPr>
          <w:rFonts w:ascii="Gill Sans MT" w:hAnsi="Gill Sans MT" w:cs="Arial"/>
          <w:spacing w:val="-1"/>
          <w:sz w:val="24"/>
          <w:szCs w:val="24"/>
        </w:rPr>
        <w:t>Section</w:t>
      </w:r>
      <w:r w:rsidRPr="00C42DF4">
        <w:rPr>
          <w:rFonts w:ascii="Gill Sans MT" w:hAnsi="Gill Sans MT" w:cs="Arial"/>
          <w:sz w:val="24"/>
          <w:szCs w:val="24"/>
        </w:rPr>
        <w:t xml:space="preserve"> 3 </w:t>
      </w:r>
      <w:r w:rsidRPr="00C42DF4">
        <w:rPr>
          <w:rFonts w:ascii="Gill Sans MT" w:hAnsi="Gill Sans MT" w:cs="Arial"/>
          <w:spacing w:val="-1"/>
          <w:sz w:val="24"/>
          <w:szCs w:val="24"/>
        </w:rPr>
        <w:t>reporting</w:t>
      </w:r>
      <w:r w:rsidRPr="00C42DF4">
        <w:rPr>
          <w:rFonts w:ascii="Gill Sans MT" w:hAnsi="Gill Sans MT" w:cs="Arial"/>
          <w:spacing w:val="3"/>
          <w:sz w:val="24"/>
          <w:szCs w:val="24"/>
        </w:rPr>
        <w:t xml:space="preserve"> </w:t>
      </w:r>
      <w:r w:rsidRPr="00C42DF4">
        <w:rPr>
          <w:rFonts w:ascii="Gill Sans MT" w:hAnsi="Gill Sans MT" w:cs="Arial"/>
          <w:spacing w:val="-1"/>
          <w:sz w:val="24"/>
          <w:szCs w:val="24"/>
        </w:rPr>
        <w:t>by</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CDBG</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grantees</w:t>
      </w:r>
      <w:r w:rsidRPr="00C42DF4">
        <w:rPr>
          <w:rFonts w:ascii="Gill Sans MT" w:hAnsi="Gill Sans MT" w:cs="Arial"/>
          <w:spacing w:val="1"/>
          <w:sz w:val="24"/>
          <w:szCs w:val="24"/>
        </w:rPr>
        <w:t xml:space="preserve"> </w:t>
      </w:r>
      <w:r w:rsidRPr="00C42DF4">
        <w:rPr>
          <w:rFonts w:ascii="Gill Sans MT" w:hAnsi="Gill Sans MT" w:cs="Arial"/>
          <w:spacing w:val="-1"/>
          <w:sz w:val="24"/>
          <w:szCs w:val="24"/>
        </w:rPr>
        <w:t>at</w:t>
      </w:r>
      <w:r w:rsidRPr="00C42DF4">
        <w:rPr>
          <w:rFonts w:ascii="Gill Sans MT" w:hAnsi="Gill Sans MT" w:cs="Arial"/>
          <w:spacing w:val="2"/>
          <w:sz w:val="24"/>
          <w:szCs w:val="24"/>
        </w:rPr>
        <w:t xml:space="preserve"> </w:t>
      </w:r>
      <w:r w:rsidRPr="00C42DF4">
        <w:rPr>
          <w:rFonts w:ascii="Gill Sans MT" w:hAnsi="Gill Sans MT" w:cs="Arial"/>
          <w:sz w:val="24"/>
          <w:szCs w:val="24"/>
        </w:rPr>
        <w:t xml:space="preserve">the time </w:t>
      </w:r>
      <w:r w:rsidRPr="00C42DF4">
        <w:rPr>
          <w:rFonts w:ascii="Gill Sans MT" w:hAnsi="Gill Sans MT" w:cs="Arial"/>
          <w:spacing w:val="-1"/>
          <w:sz w:val="24"/>
          <w:szCs w:val="24"/>
        </w:rPr>
        <w:t>of</w:t>
      </w:r>
      <w:r w:rsidRPr="00C42DF4">
        <w:rPr>
          <w:rFonts w:ascii="Gill Sans MT" w:hAnsi="Gill Sans MT" w:cs="Arial"/>
          <w:spacing w:val="4"/>
          <w:sz w:val="24"/>
          <w:szCs w:val="24"/>
        </w:rPr>
        <w:t xml:space="preserve"> </w:t>
      </w:r>
      <w:r w:rsidRPr="00C42DF4">
        <w:rPr>
          <w:rFonts w:ascii="Gill Sans MT" w:hAnsi="Gill Sans MT" w:cs="Arial"/>
          <w:spacing w:val="-1"/>
          <w:sz w:val="24"/>
          <w:szCs w:val="24"/>
        </w:rPr>
        <w:t>project</w:t>
      </w:r>
      <w:r w:rsidRPr="00C42DF4">
        <w:rPr>
          <w:rFonts w:ascii="Gill Sans MT" w:hAnsi="Gill Sans MT" w:cs="Arial"/>
          <w:spacing w:val="2"/>
          <w:sz w:val="24"/>
          <w:szCs w:val="24"/>
        </w:rPr>
        <w:t xml:space="preserve"> </w:t>
      </w:r>
      <w:r w:rsidRPr="00C42DF4">
        <w:rPr>
          <w:rFonts w:ascii="Gill Sans MT" w:hAnsi="Gill Sans MT" w:cs="Arial"/>
          <w:spacing w:val="-1"/>
          <w:sz w:val="24"/>
          <w:szCs w:val="24"/>
        </w:rPr>
        <w:t>closeout.)</w:t>
      </w:r>
    </w:p>
    <w:p w14:paraId="01B9D431" w14:textId="77777777" w:rsidR="00A02B67" w:rsidRPr="00C42DF4" w:rsidRDefault="00A02B67" w:rsidP="00A02B67">
      <w:pPr>
        <w:pStyle w:val="BodyText"/>
        <w:spacing w:before="43"/>
        <w:ind w:left="90" w:right="104"/>
        <w:jc w:val="both"/>
        <w:rPr>
          <w:spacing w:val="-1"/>
          <w:sz w:val="24"/>
          <w:szCs w:val="24"/>
        </w:rPr>
      </w:pPr>
      <w:r w:rsidRPr="00C42DF4">
        <w:rPr>
          <w:spacing w:val="-1"/>
          <w:sz w:val="24"/>
          <w:szCs w:val="24"/>
        </w:rPr>
        <w:t>Section</w:t>
      </w:r>
      <w:r w:rsidRPr="00C42DF4">
        <w:rPr>
          <w:spacing w:val="8"/>
          <w:sz w:val="24"/>
          <w:szCs w:val="24"/>
        </w:rPr>
        <w:t xml:space="preserve"> </w:t>
      </w:r>
      <w:r w:rsidRPr="00C42DF4">
        <w:rPr>
          <w:sz w:val="24"/>
          <w:szCs w:val="24"/>
        </w:rPr>
        <w:t>3</w:t>
      </w:r>
      <w:r w:rsidRPr="00C42DF4">
        <w:rPr>
          <w:spacing w:val="8"/>
          <w:sz w:val="24"/>
          <w:szCs w:val="24"/>
        </w:rPr>
        <w:t xml:space="preserve"> </w:t>
      </w:r>
      <w:r w:rsidRPr="00C42DF4">
        <w:rPr>
          <w:spacing w:val="-1"/>
          <w:sz w:val="24"/>
          <w:szCs w:val="24"/>
        </w:rPr>
        <w:t>activities</w:t>
      </w:r>
      <w:r w:rsidRPr="00C42DF4">
        <w:rPr>
          <w:spacing w:val="7"/>
          <w:sz w:val="24"/>
          <w:szCs w:val="24"/>
        </w:rPr>
        <w:t xml:space="preserve"> </w:t>
      </w:r>
      <w:r w:rsidRPr="00C42DF4">
        <w:rPr>
          <w:spacing w:val="-1"/>
          <w:sz w:val="24"/>
          <w:szCs w:val="24"/>
        </w:rPr>
        <w:t>must</w:t>
      </w:r>
      <w:r w:rsidRPr="00C42DF4">
        <w:rPr>
          <w:spacing w:val="9"/>
          <w:sz w:val="24"/>
          <w:szCs w:val="24"/>
        </w:rPr>
        <w:t xml:space="preserve"> </w:t>
      </w:r>
      <w:r w:rsidRPr="00C42DF4">
        <w:rPr>
          <w:sz w:val="24"/>
          <w:szCs w:val="24"/>
        </w:rPr>
        <w:t>be</w:t>
      </w:r>
      <w:r w:rsidRPr="00C42DF4">
        <w:rPr>
          <w:spacing w:val="8"/>
          <w:sz w:val="24"/>
          <w:szCs w:val="24"/>
        </w:rPr>
        <w:t xml:space="preserve"> </w:t>
      </w:r>
      <w:r w:rsidRPr="00C42DF4">
        <w:rPr>
          <w:spacing w:val="-1"/>
          <w:sz w:val="24"/>
          <w:szCs w:val="24"/>
        </w:rPr>
        <w:t>reported</w:t>
      </w:r>
      <w:r w:rsidRPr="00C42DF4">
        <w:rPr>
          <w:spacing w:val="8"/>
          <w:sz w:val="24"/>
          <w:szCs w:val="24"/>
        </w:rPr>
        <w:t xml:space="preserve"> </w:t>
      </w:r>
      <w:r w:rsidRPr="00C42DF4">
        <w:rPr>
          <w:spacing w:val="-1"/>
          <w:sz w:val="24"/>
          <w:szCs w:val="24"/>
        </w:rPr>
        <w:t>to</w:t>
      </w:r>
      <w:r w:rsidRPr="00C42DF4">
        <w:rPr>
          <w:spacing w:val="8"/>
          <w:sz w:val="24"/>
          <w:szCs w:val="24"/>
        </w:rPr>
        <w:t xml:space="preserve"> CDD</w:t>
      </w:r>
      <w:r w:rsidRPr="00C42DF4">
        <w:rPr>
          <w:spacing w:val="7"/>
          <w:sz w:val="24"/>
          <w:szCs w:val="24"/>
        </w:rPr>
        <w:t xml:space="preserve"> </w:t>
      </w:r>
      <w:r w:rsidRPr="00C42DF4">
        <w:rPr>
          <w:spacing w:val="-1"/>
          <w:sz w:val="24"/>
          <w:szCs w:val="24"/>
        </w:rPr>
        <w:t>staff</w:t>
      </w:r>
      <w:r w:rsidRPr="00C42DF4">
        <w:rPr>
          <w:spacing w:val="8"/>
          <w:sz w:val="24"/>
          <w:szCs w:val="24"/>
        </w:rPr>
        <w:t xml:space="preserve"> </w:t>
      </w:r>
      <w:r w:rsidRPr="00C42DF4">
        <w:rPr>
          <w:spacing w:val="-1"/>
          <w:sz w:val="24"/>
          <w:szCs w:val="24"/>
        </w:rPr>
        <w:t>prior</w:t>
      </w:r>
      <w:r w:rsidRPr="00C42DF4">
        <w:rPr>
          <w:spacing w:val="57"/>
          <w:sz w:val="24"/>
          <w:szCs w:val="24"/>
        </w:rPr>
        <w:t xml:space="preserve"> </w:t>
      </w:r>
      <w:r w:rsidRPr="00C42DF4">
        <w:rPr>
          <w:sz w:val="24"/>
          <w:szCs w:val="24"/>
        </w:rPr>
        <w:t>to</w:t>
      </w:r>
      <w:r w:rsidRPr="00C42DF4">
        <w:rPr>
          <w:spacing w:val="-1"/>
          <w:sz w:val="24"/>
          <w:szCs w:val="24"/>
        </w:rPr>
        <w:t xml:space="preserve"> CDBG</w:t>
      </w:r>
      <w:r w:rsidRPr="00C42DF4">
        <w:rPr>
          <w:spacing w:val="-2"/>
          <w:sz w:val="24"/>
          <w:szCs w:val="24"/>
        </w:rPr>
        <w:t xml:space="preserve"> </w:t>
      </w:r>
      <w:r w:rsidRPr="00C42DF4">
        <w:rPr>
          <w:spacing w:val="-1"/>
          <w:sz w:val="24"/>
          <w:szCs w:val="24"/>
        </w:rPr>
        <w:t>Planning</w:t>
      </w:r>
      <w:r w:rsidRPr="00C42DF4">
        <w:rPr>
          <w:spacing w:val="-2"/>
          <w:sz w:val="24"/>
          <w:szCs w:val="24"/>
        </w:rPr>
        <w:t xml:space="preserve"> </w:t>
      </w:r>
      <w:r w:rsidRPr="00C42DF4">
        <w:rPr>
          <w:spacing w:val="-1"/>
          <w:sz w:val="24"/>
          <w:szCs w:val="24"/>
        </w:rPr>
        <w:t>grants</w:t>
      </w:r>
      <w:r w:rsidRPr="00C42DF4">
        <w:rPr>
          <w:sz w:val="24"/>
          <w:szCs w:val="24"/>
        </w:rPr>
        <w:t xml:space="preserve"> </w:t>
      </w:r>
      <w:r w:rsidRPr="00C42DF4">
        <w:rPr>
          <w:spacing w:val="-1"/>
          <w:sz w:val="24"/>
          <w:szCs w:val="24"/>
        </w:rPr>
        <w:t>funds</w:t>
      </w:r>
      <w:r w:rsidRPr="00C42DF4">
        <w:rPr>
          <w:sz w:val="24"/>
          <w:szCs w:val="24"/>
        </w:rPr>
        <w:t xml:space="preserve"> </w:t>
      </w:r>
      <w:r w:rsidRPr="00C42DF4">
        <w:rPr>
          <w:spacing w:val="-1"/>
          <w:sz w:val="24"/>
          <w:szCs w:val="24"/>
        </w:rPr>
        <w:t>being</w:t>
      </w:r>
      <w:r w:rsidRPr="00C42DF4">
        <w:rPr>
          <w:spacing w:val="-2"/>
          <w:sz w:val="24"/>
          <w:szCs w:val="24"/>
        </w:rPr>
        <w:t xml:space="preserve"> </w:t>
      </w:r>
      <w:r w:rsidRPr="00C42DF4">
        <w:rPr>
          <w:spacing w:val="-1"/>
          <w:sz w:val="24"/>
          <w:szCs w:val="24"/>
        </w:rPr>
        <w:t>disbursed.</w:t>
      </w:r>
    </w:p>
    <w:p w14:paraId="49594BB2" w14:textId="77777777" w:rsidR="00A02B67" w:rsidRPr="00C42DF4" w:rsidRDefault="00A02B67" w:rsidP="00564854">
      <w:pPr>
        <w:kinsoku w:val="0"/>
        <w:overflowPunct w:val="0"/>
        <w:autoSpaceDE w:val="0"/>
        <w:autoSpaceDN w:val="0"/>
        <w:adjustRightInd w:val="0"/>
        <w:spacing w:before="10"/>
        <w:ind w:left="90"/>
        <w:jc w:val="both"/>
        <w:rPr>
          <w:rFonts w:ascii="Gill Sans MT" w:hAnsi="Gill Sans MT" w:cs="Arial"/>
          <w:sz w:val="24"/>
          <w:szCs w:val="24"/>
        </w:rPr>
      </w:pPr>
    </w:p>
    <w:p w14:paraId="2267C586" w14:textId="77777777" w:rsidR="00C55596" w:rsidRPr="00C42DF4" w:rsidRDefault="00C55596" w:rsidP="00564854">
      <w:pPr>
        <w:pStyle w:val="BodyText"/>
        <w:tabs>
          <w:tab w:val="left" w:pos="830"/>
        </w:tabs>
        <w:ind w:left="90" w:right="103"/>
        <w:jc w:val="both"/>
        <w:rPr>
          <w:sz w:val="24"/>
          <w:szCs w:val="24"/>
        </w:rPr>
      </w:pPr>
    </w:p>
    <w:p w14:paraId="02116C0B" w14:textId="77777777" w:rsidR="006276A8" w:rsidRPr="00C42DF4" w:rsidRDefault="00C42F8B" w:rsidP="00564854">
      <w:pPr>
        <w:pStyle w:val="BodyText"/>
        <w:tabs>
          <w:tab w:val="left" w:pos="830"/>
        </w:tabs>
        <w:ind w:left="90" w:right="103"/>
        <w:jc w:val="both"/>
        <w:rPr>
          <w:rStyle w:val="CommentReference"/>
          <w:rFonts w:eastAsiaTheme="minorHAnsi"/>
          <w:sz w:val="24"/>
          <w:szCs w:val="24"/>
        </w:rPr>
      </w:pPr>
      <w:r w:rsidRPr="00C42DF4">
        <w:rPr>
          <w:b/>
          <w:sz w:val="24"/>
          <w:szCs w:val="24"/>
        </w:rPr>
        <w:t>Professional Services Agreements and Supplemental Conditions</w:t>
      </w:r>
    </w:p>
    <w:p w14:paraId="716A849C" w14:textId="77777777" w:rsidR="0048639C" w:rsidRPr="00C42DF4" w:rsidRDefault="0048639C" w:rsidP="00564854">
      <w:pPr>
        <w:pStyle w:val="BodyText"/>
        <w:tabs>
          <w:tab w:val="left" w:pos="830"/>
        </w:tabs>
        <w:ind w:left="90" w:right="103"/>
        <w:jc w:val="both"/>
        <w:rPr>
          <w:rStyle w:val="CommentReference"/>
          <w:rFonts w:eastAsiaTheme="minorHAnsi"/>
          <w:sz w:val="24"/>
          <w:szCs w:val="24"/>
        </w:rPr>
      </w:pPr>
    </w:p>
    <w:p w14:paraId="1E6E51BB" w14:textId="1B5EA045" w:rsidR="0048639C" w:rsidRPr="00C42DF4" w:rsidRDefault="112256C9" w:rsidP="0C36647D">
      <w:pPr>
        <w:pStyle w:val="BodyText"/>
        <w:tabs>
          <w:tab w:val="left" w:pos="830"/>
        </w:tabs>
        <w:ind w:left="90" w:right="103"/>
        <w:jc w:val="both"/>
        <w:rPr>
          <w:rStyle w:val="CommentReference"/>
          <w:rFonts w:eastAsiaTheme="minorEastAsia"/>
          <w:sz w:val="24"/>
          <w:szCs w:val="24"/>
        </w:rPr>
      </w:pPr>
      <w:r w:rsidRPr="0C36647D">
        <w:rPr>
          <w:rStyle w:val="CommentReference"/>
          <w:rFonts w:eastAsiaTheme="minorEastAsia"/>
          <w:sz w:val="24"/>
          <w:szCs w:val="24"/>
        </w:rPr>
        <w:t>Once the procurement process is complete and a consultant is hired</w:t>
      </w:r>
      <w:r w:rsidR="576EFEB9" w:rsidRPr="0C36647D">
        <w:rPr>
          <w:rStyle w:val="CommentReference"/>
          <w:rFonts w:eastAsiaTheme="minorEastAsia"/>
          <w:sz w:val="24"/>
          <w:szCs w:val="24"/>
        </w:rPr>
        <w:t xml:space="preserve">, </w:t>
      </w:r>
      <w:r w:rsidR="536DDB1D" w:rsidRPr="0C36647D">
        <w:rPr>
          <w:rStyle w:val="CommentReference"/>
          <w:rFonts w:eastAsiaTheme="minorEastAsia"/>
          <w:sz w:val="24"/>
          <w:szCs w:val="24"/>
        </w:rPr>
        <w:t>grantees may use the sample</w:t>
      </w:r>
      <w:r w:rsidR="65B6A411" w:rsidRPr="0C36647D">
        <w:rPr>
          <w:rStyle w:val="CommentReference"/>
          <w:rFonts w:eastAsiaTheme="minorEastAsia"/>
          <w:sz w:val="24"/>
          <w:szCs w:val="24"/>
        </w:rPr>
        <w:t xml:space="preserve"> </w:t>
      </w:r>
      <w:r w:rsidR="671E6263" w:rsidRPr="0C36647D">
        <w:rPr>
          <w:rFonts w:eastAsiaTheme="minorEastAsia"/>
          <w:sz w:val="24"/>
          <w:szCs w:val="24"/>
        </w:rPr>
        <w:t xml:space="preserve"> </w:t>
      </w:r>
      <w:hyperlink r:id="rId22" w:history="1">
        <w:r w:rsidR="671E6263" w:rsidRPr="0C36647D">
          <w:rPr>
            <w:rStyle w:val="Hyperlink"/>
            <w:rFonts w:eastAsiaTheme="minorEastAsia"/>
            <w:sz w:val="24"/>
            <w:szCs w:val="24"/>
          </w:rPr>
          <w:t>professional services contract</w:t>
        </w:r>
      </w:hyperlink>
      <w:r w:rsidR="7967A7F9" w:rsidRPr="0C36647D">
        <w:rPr>
          <w:rStyle w:val="CommentReference"/>
          <w:rFonts w:eastAsiaTheme="minorEastAsia"/>
          <w:sz w:val="24"/>
          <w:szCs w:val="24"/>
        </w:rPr>
        <w:t xml:space="preserve"> found in</w:t>
      </w:r>
      <w:r w:rsidR="69239C3B" w:rsidRPr="0C36647D">
        <w:rPr>
          <w:rStyle w:val="CommentReference"/>
          <w:rFonts w:eastAsiaTheme="minorEastAsia"/>
          <w:sz w:val="24"/>
          <w:szCs w:val="24"/>
        </w:rPr>
        <w:t xml:space="preserve"> the </w:t>
      </w:r>
      <w:r w:rsidR="69239C3B" w:rsidRPr="00C42DF4">
        <w:rPr>
          <w:spacing w:val="-1"/>
          <w:sz w:val="24"/>
          <w:szCs w:val="24"/>
        </w:rPr>
        <w:t>CDBG/NSP</w:t>
      </w:r>
      <w:r w:rsidR="69239C3B" w:rsidRPr="00C42DF4">
        <w:rPr>
          <w:spacing w:val="46"/>
          <w:sz w:val="24"/>
          <w:szCs w:val="24"/>
        </w:rPr>
        <w:t xml:space="preserve"> </w:t>
      </w:r>
      <w:r w:rsidR="69239C3B" w:rsidRPr="00C42DF4">
        <w:rPr>
          <w:spacing w:val="-1"/>
          <w:sz w:val="24"/>
          <w:szCs w:val="24"/>
        </w:rPr>
        <w:t>Grant</w:t>
      </w:r>
      <w:r w:rsidR="69239C3B" w:rsidRPr="00C42DF4">
        <w:rPr>
          <w:spacing w:val="44"/>
          <w:sz w:val="24"/>
          <w:szCs w:val="24"/>
        </w:rPr>
        <w:t xml:space="preserve"> </w:t>
      </w:r>
      <w:r w:rsidR="69239C3B" w:rsidRPr="00C42DF4">
        <w:rPr>
          <w:spacing w:val="-1"/>
          <w:sz w:val="24"/>
          <w:szCs w:val="24"/>
        </w:rPr>
        <w:t>Administration</w:t>
      </w:r>
      <w:r w:rsidR="69239C3B" w:rsidRPr="00C42DF4">
        <w:rPr>
          <w:spacing w:val="43"/>
          <w:sz w:val="24"/>
          <w:szCs w:val="24"/>
        </w:rPr>
        <w:t xml:space="preserve"> </w:t>
      </w:r>
      <w:r w:rsidR="69239C3B" w:rsidRPr="00C42DF4">
        <w:rPr>
          <w:spacing w:val="-1"/>
          <w:sz w:val="24"/>
          <w:szCs w:val="24"/>
        </w:rPr>
        <w:t>Manual, Procurement Chapter,</w:t>
      </w:r>
      <w:r w:rsidR="3F0A8E77" w:rsidRPr="00C42DF4">
        <w:rPr>
          <w:spacing w:val="-1"/>
          <w:sz w:val="24"/>
          <w:szCs w:val="24"/>
        </w:rPr>
        <w:t xml:space="preserve"> exhibit 3-F</w:t>
      </w:r>
      <w:r w:rsidR="69239C3B" w:rsidRPr="0C36647D">
        <w:rPr>
          <w:rStyle w:val="CommentReference"/>
          <w:rFonts w:eastAsiaTheme="minorEastAsia"/>
          <w:sz w:val="24"/>
          <w:szCs w:val="24"/>
        </w:rPr>
        <w:t xml:space="preserve"> </w:t>
      </w:r>
      <w:r w:rsidR="1BE6F874" w:rsidRPr="0C36647D">
        <w:rPr>
          <w:rStyle w:val="CommentReference"/>
          <w:rFonts w:eastAsiaTheme="minorEastAsia"/>
          <w:sz w:val="24"/>
          <w:szCs w:val="24"/>
        </w:rPr>
        <w:t xml:space="preserve">(see </w:t>
      </w:r>
      <w:hyperlink r:id="rId23" w:history="1">
        <w:r w:rsidR="1BE6F874" w:rsidRPr="0C36647D">
          <w:rPr>
            <w:rFonts w:eastAsiaTheme="minorEastAsia"/>
            <w:sz w:val="24"/>
            <w:szCs w:val="24"/>
          </w:rPr>
          <w:t>website</w:t>
        </w:r>
      </w:hyperlink>
      <w:r w:rsidR="1BE6F874" w:rsidRPr="0C36647D">
        <w:rPr>
          <w:rStyle w:val="CommentReference"/>
          <w:rFonts w:eastAsiaTheme="minorEastAsia"/>
          <w:sz w:val="24"/>
          <w:szCs w:val="24"/>
        </w:rPr>
        <w:t xml:space="preserve">) </w:t>
      </w:r>
      <w:r w:rsidR="576EFEB9" w:rsidRPr="0C36647D">
        <w:rPr>
          <w:rStyle w:val="CommentReference"/>
          <w:rFonts w:eastAsiaTheme="minorEastAsia"/>
          <w:sz w:val="24"/>
          <w:szCs w:val="24"/>
        </w:rPr>
        <w:t>which includes the standard language used in such contracts and the clauses required for CDBG-funded grant contracts.  It is the grantee’s responsibility to include provisions related to all applicable CDBG requirements in any contract or agreement through which CDBG funds are passed on to a contractor or subcontractor.</w:t>
      </w:r>
    </w:p>
    <w:p w14:paraId="0942437C" w14:textId="77777777" w:rsidR="00C42F8B" w:rsidRPr="00C42DF4" w:rsidRDefault="00C42F8B" w:rsidP="00564854">
      <w:pPr>
        <w:pStyle w:val="BodyText"/>
        <w:tabs>
          <w:tab w:val="left" w:pos="830"/>
        </w:tabs>
        <w:ind w:left="90" w:right="103"/>
        <w:jc w:val="both"/>
        <w:rPr>
          <w:rStyle w:val="CommentReference"/>
          <w:rFonts w:eastAsiaTheme="minorHAnsi"/>
          <w:sz w:val="24"/>
          <w:szCs w:val="24"/>
        </w:rPr>
      </w:pPr>
      <w:r w:rsidRPr="00C42DF4">
        <w:rPr>
          <w:rStyle w:val="CommentReference"/>
          <w:rFonts w:eastAsiaTheme="minorHAnsi"/>
          <w:sz w:val="24"/>
          <w:szCs w:val="24"/>
        </w:rPr>
        <w:t xml:space="preserve"> </w:t>
      </w:r>
    </w:p>
    <w:p w14:paraId="03DC1E1B" w14:textId="1A9B2350" w:rsidR="00C42DF4" w:rsidRDefault="576EFEB9" w:rsidP="0C36647D">
      <w:pPr>
        <w:pStyle w:val="BodyText"/>
        <w:tabs>
          <w:tab w:val="left" w:pos="830"/>
        </w:tabs>
        <w:ind w:left="90" w:right="103"/>
        <w:jc w:val="both"/>
        <w:rPr>
          <w:rStyle w:val="CommentReference"/>
          <w:rFonts w:eastAsiaTheme="minorEastAsia"/>
          <w:sz w:val="24"/>
          <w:szCs w:val="24"/>
        </w:rPr>
      </w:pPr>
      <w:r w:rsidRPr="0C36647D">
        <w:rPr>
          <w:rStyle w:val="CommentReference"/>
          <w:rFonts w:eastAsiaTheme="minorEastAsia"/>
          <w:sz w:val="24"/>
          <w:szCs w:val="24"/>
        </w:rPr>
        <w:t xml:space="preserve">The </w:t>
      </w:r>
      <w:hyperlink r:id="rId24" w:history="1">
        <w:r w:rsidRPr="0C36647D">
          <w:rPr>
            <w:rFonts w:eastAsiaTheme="minorEastAsia"/>
            <w:sz w:val="24"/>
            <w:szCs w:val="24"/>
          </w:rPr>
          <w:t>CDBG Supplemental Conditions to Contracts</w:t>
        </w:r>
      </w:hyperlink>
      <w:r w:rsidR="7967A7F9" w:rsidRPr="0C36647D">
        <w:rPr>
          <w:rStyle w:val="Hyperlink"/>
          <w:rFonts w:eastAsiaTheme="minorEastAsia"/>
          <w:sz w:val="24"/>
          <w:szCs w:val="24"/>
          <w:u w:val="none"/>
        </w:rPr>
        <w:t xml:space="preserve"> </w:t>
      </w:r>
      <w:r w:rsidR="7967A7F9" w:rsidRPr="0C36647D">
        <w:rPr>
          <w:rStyle w:val="CommentReference"/>
          <w:rFonts w:eastAsiaTheme="minorEastAsia"/>
          <w:sz w:val="24"/>
          <w:szCs w:val="24"/>
        </w:rPr>
        <w:t xml:space="preserve">found in </w:t>
      </w:r>
      <w:r w:rsidR="69239C3B" w:rsidRPr="00C42DF4">
        <w:rPr>
          <w:spacing w:val="-1"/>
          <w:sz w:val="24"/>
          <w:szCs w:val="24"/>
        </w:rPr>
        <w:t>CDBG/NSP</w:t>
      </w:r>
      <w:r w:rsidR="69239C3B" w:rsidRPr="00C42DF4">
        <w:rPr>
          <w:spacing w:val="46"/>
          <w:sz w:val="24"/>
          <w:szCs w:val="24"/>
        </w:rPr>
        <w:t xml:space="preserve"> </w:t>
      </w:r>
      <w:r w:rsidR="69239C3B" w:rsidRPr="00C42DF4">
        <w:rPr>
          <w:spacing w:val="-1"/>
          <w:sz w:val="24"/>
          <w:szCs w:val="24"/>
        </w:rPr>
        <w:t>Grant</w:t>
      </w:r>
      <w:r w:rsidR="69239C3B" w:rsidRPr="00C42DF4">
        <w:rPr>
          <w:spacing w:val="44"/>
          <w:sz w:val="24"/>
          <w:szCs w:val="24"/>
        </w:rPr>
        <w:t xml:space="preserve"> </w:t>
      </w:r>
      <w:r w:rsidR="69239C3B" w:rsidRPr="00C42DF4">
        <w:rPr>
          <w:spacing w:val="-1"/>
          <w:sz w:val="24"/>
          <w:szCs w:val="24"/>
        </w:rPr>
        <w:t>Administration</w:t>
      </w:r>
      <w:r w:rsidR="69239C3B" w:rsidRPr="00C42DF4">
        <w:rPr>
          <w:spacing w:val="43"/>
          <w:sz w:val="24"/>
          <w:szCs w:val="24"/>
        </w:rPr>
        <w:t xml:space="preserve"> </w:t>
      </w:r>
      <w:r w:rsidR="69239C3B" w:rsidRPr="00C42DF4">
        <w:rPr>
          <w:spacing w:val="-1"/>
          <w:sz w:val="24"/>
          <w:szCs w:val="24"/>
        </w:rPr>
        <w:t>Manual, Procurement Chapter,</w:t>
      </w:r>
      <w:r w:rsidR="44BD1FED" w:rsidRPr="0C36647D">
        <w:rPr>
          <w:rStyle w:val="CommentReference"/>
          <w:rFonts w:eastAsiaTheme="minorEastAsia"/>
          <w:sz w:val="24"/>
          <w:szCs w:val="24"/>
        </w:rPr>
        <w:t xml:space="preserve"> </w:t>
      </w:r>
      <w:r w:rsidR="62C60DC3" w:rsidRPr="0C36647D">
        <w:rPr>
          <w:rStyle w:val="CommentReference"/>
          <w:rFonts w:eastAsiaTheme="minorEastAsia"/>
          <w:sz w:val="24"/>
          <w:szCs w:val="24"/>
        </w:rPr>
        <w:t xml:space="preserve">exhibit 3-G </w:t>
      </w:r>
      <w:r w:rsidR="1BE6F874" w:rsidRPr="0C36647D">
        <w:rPr>
          <w:rStyle w:val="CommentReference"/>
          <w:rFonts w:eastAsiaTheme="minorEastAsia"/>
          <w:sz w:val="24"/>
          <w:szCs w:val="24"/>
        </w:rPr>
        <w:t xml:space="preserve">(see </w:t>
      </w:r>
      <w:hyperlink r:id="rId25" w:history="1">
        <w:r w:rsidR="1BE6F874" w:rsidRPr="0C36647D">
          <w:rPr>
            <w:rFonts w:eastAsiaTheme="minorEastAsia"/>
            <w:sz w:val="24"/>
            <w:szCs w:val="24"/>
          </w:rPr>
          <w:t>website</w:t>
        </w:r>
      </w:hyperlink>
      <w:r w:rsidR="1BE6F874" w:rsidRPr="0C36647D">
        <w:rPr>
          <w:rStyle w:val="CommentReference"/>
          <w:rFonts w:eastAsiaTheme="minorEastAsia"/>
          <w:sz w:val="24"/>
          <w:szCs w:val="24"/>
        </w:rPr>
        <w:t xml:space="preserve">) </w:t>
      </w:r>
      <w:r w:rsidR="70A1C3A9" w:rsidRPr="0C36647D">
        <w:rPr>
          <w:rStyle w:val="CommentReference"/>
          <w:rFonts w:eastAsiaTheme="minorEastAsia"/>
          <w:sz w:val="24"/>
          <w:szCs w:val="24"/>
        </w:rPr>
        <w:t xml:space="preserve">must be included in </w:t>
      </w:r>
      <w:r w:rsidRPr="0C36647D">
        <w:rPr>
          <w:rStyle w:val="CommentReference"/>
          <w:rFonts w:eastAsiaTheme="minorEastAsia"/>
          <w:sz w:val="24"/>
          <w:szCs w:val="24"/>
        </w:rPr>
        <w:t>contract</w:t>
      </w:r>
      <w:r w:rsidR="70A1C3A9" w:rsidRPr="0C36647D">
        <w:rPr>
          <w:rStyle w:val="CommentReference"/>
          <w:rFonts w:eastAsiaTheme="minorEastAsia"/>
          <w:sz w:val="24"/>
          <w:szCs w:val="24"/>
        </w:rPr>
        <w:t>s</w:t>
      </w:r>
      <w:r w:rsidRPr="0C36647D">
        <w:rPr>
          <w:rStyle w:val="CommentReference"/>
          <w:rFonts w:eastAsiaTheme="minorEastAsia"/>
          <w:sz w:val="24"/>
          <w:szCs w:val="24"/>
        </w:rPr>
        <w:t xml:space="preserve"> for professional services</w:t>
      </w:r>
      <w:r w:rsidR="70A1C3A9" w:rsidRPr="0C36647D">
        <w:rPr>
          <w:rStyle w:val="CommentReference"/>
          <w:rFonts w:eastAsiaTheme="minorEastAsia"/>
          <w:sz w:val="24"/>
          <w:szCs w:val="24"/>
        </w:rPr>
        <w:t xml:space="preserve">, even if a contractor </w:t>
      </w:r>
      <w:r w:rsidRPr="0C36647D">
        <w:rPr>
          <w:rStyle w:val="CommentReference"/>
          <w:rFonts w:eastAsiaTheme="minorEastAsia"/>
          <w:sz w:val="24"/>
          <w:szCs w:val="24"/>
        </w:rPr>
        <w:t>prefer</w:t>
      </w:r>
      <w:r w:rsidR="70A1C3A9" w:rsidRPr="0C36647D">
        <w:rPr>
          <w:rStyle w:val="CommentReference"/>
          <w:rFonts w:eastAsiaTheme="minorEastAsia"/>
          <w:sz w:val="24"/>
          <w:szCs w:val="24"/>
        </w:rPr>
        <w:t>s</w:t>
      </w:r>
      <w:r w:rsidRPr="0C36647D">
        <w:rPr>
          <w:rStyle w:val="CommentReference"/>
          <w:rFonts w:eastAsiaTheme="minorEastAsia"/>
          <w:sz w:val="24"/>
          <w:szCs w:val="24"/>
        </w:rPr>
        <w:t xml:space="preserve"> to use their existing contract format.  In both sample formats, the required clauses have been noted with an asterisk.</w:t>
      </w:r>
    </w:p>
    <w:p w14:paraId="59C86472" w14:textId="7C62344B" w:rsidR="0057361A" w:rsidRDefault="0057361A">
      <w:pPr>
        <w:rPr>
          <w:rStyle w:val="CommentReference"/>
          <w:rFonts w:ascii="Gill Sans MT" w:hAnsi="Gill Sans MT"/>
          <w:sz w:val="24"/>
          <w:szCs w:val="24"/>
        </w:rPr>
      </w:pPr>
      <w:r>
        <w:rPr>
          <w:rStyle w:val="CommentReference"/>
          <w:sz w:val="24"/>
          <w:szCs w:val="24"/>
        </w:rPr>
        <w:br w:type="page"/>
      </w:r>
    </w:p>
    <w:p w14:paraId="5E7D29D7" w14:textId="77777777" w:rsidR="00C42DF4" w:rsidRPr="00C42DF4" w:rsidRDefault="00C42DF4" w:rsidP="00564854">
      <w:pPr>
        <w:pStyle w:val="BodyText"/>
        <w:tabs>
          <w:tab w:val="left" w:pos="830"/>
        </w:tabs>
        <w:ind w:left="90" w:right="103"/>
        <w:jc w:val="both"/>
        <w:rPr>
          <w:rStyle w:val="CommentReference"/>
          <w:rFonts w:eastAsiaTheme="minorHAnsi"/>
          <w:sz w:val="24"/>
          <w:szCs w:val="24"/>
        </w:rPr>
      </w:pPr>
    </w:p>
    <w:p w14:paraId="3639808D" w14:textId="5D7F49AC" w:rsidR="003114F5" w:rsidRPr="00C42DF4" w:rsidRDefault="00BF79D3" w:rsidP="00564854">
      <w:pPr>
        <w:pStyle w:val="ListParagraph"/>
        <w:numPr>
          <w:ilvl w:val="0"/>
          <w:numId w:val="29"/>
        </w:numPr>
        <w:spacing w:before="72"/>
        <w:ind w:left="720"/>
        <w:jc w:val="both"/>
        <w:rPr>
          <w:rFonts w:ascii="Gill Sans MT" w:eastAsia="Gill Sans MT" w:hAnsi="Gill Sans MT" w:cs="Gill Sans MT"/>
          <w:b/>
          <w:bCs/>
          <w:sz w:val="28"/>
          <w:szCs w:val="28"/>
        </w:rPr>
      </w:pPr>
      <w:r w:rsidRPr="00C42DF4">
        <w:rPr>
          <w:rFonts w:ascii="Gill Sans MT" w:eastAsia="Gill Sans MT" w:hAnsi="Gill Sans MT" w:cs="Gill Sans MT"/>
          <w:b/>
          <w:bCs/>
          <w:sz w:val="28"/>
          <w:szCs w:val="28"/>
        </w:rPr>
        <w:t>CDBG PLANNING GRANT APPLICAT</w:t>
      </w:r>
      <w:r w:rsidR="009F3657">
        <w:rPr>
          <w:rFonts w:ascii="Gill Sans MT" w:eastAsia="Gill Sans MT" w:hAnsi="Gill Sans MT" w:cs="Gill Sans MT"/>
          <w:b/>
          <w:bCs/>
          <w:sz w:val="28"/>
          <w:szCs w:val="28"/>
        </w:rPr>
        <w:t>I</w:t>
      </w:r>
      <w:r w:rsidRPr="00C42DF4">
        <w:rPr>
          <w:rFonts w:ascii="Gill Sans MT" w:eastAsia="Gill Sans MT" w:hAnsi="Gill Sans MT" w:cs="Gill Sans MT"/>
          <w:b/>
          <w:bCs/>
          <w:sz w:val="28"/>
          <w:szCs w:val="28"/>
        </w:rPr>
        <w:t>ON</w:t>
      </w:r>
      <w:r w:rsidR="009F3657">
        <w:rPr>
          <w:rFonts w:ascii="Gill Sans MT" w:eastAsia="Gill Sans MT" w:hAnsi="Gill Sans MT" w:cs="Gill Sans MT"/>
          <w:b/>
          <w:bCs/>
          <w:sz w:val="28"/>
          <w:szCs w:val="28"/>
        </w:rPr>
        <w:t xml:space="preserve"> </w:t>
      </w:r>
    </w:p>
    <w:p w14:paraId="2424FFFB" w14:textId="77777777" w:rsidR="003114F5" w:rsidRPr="00C42DF4" w:rsidRDefault="003114F5" w:rsidP="003114F5">
      <w:pPr>
        <w:pStyle w:val="BodyText"/>
        <w:spacing w:before="4"/>
        <w:ind w:right="50"/>
        <w:jc w:val="center"/>
        <w:rPr>
          <w:b/>
          <w:sz w:val="24"/>
          <w:szCs w:val="24"/>
        </w:rPr>
      </w:pPr>
    </w:p>
    <w:p w14:paraId="3A7CFD67" w14:textId="77777777" w:rsidR="003114F5" w:rsidRPr="00C42DF4" w:rsidRDefault="003114F5" w:rsidP="003114F5">
      <w:pPr>
        <w:pStyle w:val="BodyText"/>
        <w:spacing w:before="73"/>
        <w:ind w:right="50"/>
        <w:jc w:val="center"/>
        <w:rPr>
          <w:sz w:val="24"/>
          <w:szCs w:val="24"/>
        </w:rPr>
      </w:pPr>
      <w:r w:rsidRPr="00C42DF4">
        <w:rPr>
          <w:sz w:val="24"/>
          <w:szCs w:val="24"/>
        </w:rPr>
        <w:t>MONTANA COMMUNITY DEVELOPMENT BLOCK GRANT PROGRAM MONTANA DEPARTMENT OF COMMERCE – COMMUNITY DEVELOPMENT DIVISION</w:t>
      </w:r>
    </w:p>
    <w:tbl>
      <w:tblPr>
        <w:tblStyle w:val="TableGrid1"/>
        <w:tblW w:w="10355" w:type="dxa"/>
        <w:tblInd w:w="-5" w:type="dxa"/>
        <w:tblLook w:val="04A0" w:firstRow="1" w:lastRow="0" w:firstColumn="1" w:lastColumn="0" w:noHBand="0" w:noVBand="1"/>
      </w:tblPr>
      <w:tblGrid>
        <w:gridCol w:w="1947"/>
        <w:gridCol w:w="1293"/>
        <w:gridCol w:w="1800"/>
        <w:gridCol w:w="270"/>
        <w:gridCol w:w="1048"/>
        <w:gridCol w:w="718"/>
        <w:gridCol w:w="3138"/>
        <w:gridCol w:w="46"/>
        <w:gridCol w:w="95"/>
      </w:tblGrid>
      <w:tr w:rsidR="003114F5" w:rsidRPr="00C42DF4" w14:paraId="0605C044" w14:textId="77777777" w:rsidTr="009419E3">
        <w:tc>
          <w:tcPr>
            <w:tcW w:w="10355" w:type="dxa"/>
            <w:gridSpan w:val="9"/>
            <w:tcBorders>
              <w:top w:val="nil"/>
              <w:left w:val="nil"/>
              <w:bottom w:val="nil"/>
              <w:right w:val="nil"/>
            </w:tcBorders>
            <w:shd w:val="clear" w:color="auto" w:fill="BFBFBF"/>
          </w:tcPr>
          <w:p w14:paraId="19AC675B" w14:textId="4C4094F0" w:rsidR="003114F5" w:rsidRPr="00C42DF4" w:rsidRDefault="003114F5" w:rsidP="003114F5">
            <w:pPr>
              <w:spacing w:before="120" w:after="120"/>
              <w:rPr>
                <w:rFonts w:ascii="Gill Sans MT" w:eastAsia="Calibri" w:hAnsi="Gill Sans MT" w:cs="Arial"/>
                <w:b/>
                <w:smallCaps/>
                <w:sz w:val="24"/>
                <w:szCs w:val="24"/>
              </w:rPr>
            </w:pPr>
            <w:bookmarkStart w:id="6" w:name="ACCEPTANCE_OF_CDBG_PROGRAM_REQUIREMENTS"/>
            <w:bookmarkEnd w:id="6"/>
            <w:r w:rsidRPr="00C42DF4">
              <w:rPr>
                <w:rFonts w:ascii="Gill Sans MT" w:eastAsia="Calibri" w:hAnsi="Gill Sans MT" w:cs="Arial"/>
                <w:b/>
                <w:smallCaps/>
                <w:sz w:val="24"/>
                <w:szCs w:val="24"/>
              </w:rPr>
              <w:t xml:space="preserve">Section A – </w:t>
            </w:r>
            <w:r w:rsidR="00F200B7">
              <w:rPr>
                <w:rFonts w:ascii="Gill Sans MT" w:eastAsia="Calibri" w:hAnsi="Gill Sans MT" w:cs="Arial"/>
                <w:b/>
                <w:smallCaps/>
                <w:sz w:val="24"/>
                <w:szCs w:val="24"/>
              </w:rPr>
              <w:t xml:space="preserve">Applicant </w:t>
            </w:r>
            <w:r w:rsidRPr="00C42DF4">
              <w:rPr>
                <w:rFonts w:ascii="Gill Sans MT" w:eastAsia="Calibri" w:hAnsi="Gill Sans MT" w:cs="Arial"/>
                <w:b/>
                <w:smallCaps/>
                <w:sz w:val="24"/>
                <w:szCs w:val="24"/>
              </w:rPr>
              <w:t>Certification</w:t>
            </w:r>
          </w:p>
        </w:tc>
      </w:tr>
      <w:tr w:rsidR="003114F5" w:rsidRPr="00C42DF4" w14:paraId="20E4785C" w14:textId="77777777" w:rsidTr="009F3657">
        <w:trPr>
          <w:trHeight w:val="3879"/>
        </w:trPr>
        <w:tc>
          <w:tcPr>
            <w:tcW w:w="10355" w:type="dxa"/>
            <w:gridSpan w:val="9"/>
            <w:tcBorders>
              <w:top w:val="nil"/>
              <w:left w:val="nil"/>
              <w:bottom w:val="nil"/>
              <w:right w:val="nil"/>
            </w:tcBorders>
          </w:tcPr>
          <w:p w14:paraId="25AD98A4" w14:textId="77777777" w:rsidR="003114F5" w:rsidRPr="00C42DF4" w:rsidRDefault="003114F5" w:rsidP="003114F5">
            <w:pPr>
              <w:pStyle w:val="BodyText"/>
              <w:spacing w:before="1"/>
              <w:jc w:val="both"/>
            </w:pPr>
          </w:p>
          <w:p w14:paraId="0FC59E4D" w14:textId="77777777" w:rsidR="003114F5" w:rsidRPr="00C42DF4" w:rsidRDefault="003114F5" w:rsidP="009419E3">
            <w:pPr>
              <w:pStyle w:val="BodyText"/>
              <w:spacing w:before="1"/>
              <w:ind w:left="0"/>
              <w:jc w:val="both"/>
            </w:pPr>
            <w:r w:rsidRPr="00C42DF4">
              <w:t>The Applicant hereby certifies that: It will comply with all applicable parts of Title 1 of the Federal Housing and Community Development Act of 1974, as amended, which have not been cited herein, as well as with other applicable federal laws and regulations.</w:t>
            </w:r>
          </w:p>
          <w:p w14:paraId="2B56B7D5" w14:textId="77777777" w:rsidR="003114F5" w:rsidRPr="00C42DF4" w:rsidRDefault="003114F5" w:rsidP="009419E3">
            <w:pPr>
              <w:pStyle w:val="BodyText"/>
              <w:ind w:left="0"/>
            </w:pPr>
          </w:p>
          <w:p w14:paraId="38D72146" w14:textId="77777777" w:rsidR="003114F5" w:rsidRPr="00C42DF4" w:rsidRDefault="003114F5" w:rsidP="009419E3">
            <w:pPr>
              <w:pStyle w:val="BodyText"/>
              <w:spacing w:before="1"/>
              <w:ind w:left="0" w:right="102"/>
              <w:jc w:val="both"/>
            </w:pPr>
            <w:r w:rsidRPr="00C42DF4">
              <w:t>It will comply with all requirements established by the Montana Department of Commerce and applicable State laws, regulations, and administrative procedures.</w:t>
            </w:r>
          </w:p>
          <w:p w14:paraId="30244B6E" w14:textId="77777777" w:rsidR="003114F5" w:rsidRPr="00C42DF4" w:rsidRDefault="003114F5" w:rsidP="009419E3">
            <w:pPr>
              <w:pStyle w:val="BodyText"/>
              <w:ind w:left="0"/>
            </w:pPr>
          </w:p>
          <w:p w14:paraId="7B6E7BFF" w14:textId="77777777" w:rsidR="003114F5" w:rsidRPr="00C42DF4" w:rsidRDefault="003114F5" w:rsidP="009419E3">
            <w:pPr>
              <w:pStyle w:val="BodyText"/>
              <w:spacing w:before="1"/>
              <w:ind w:left="0" w:right="102"/>
              <w:jc w:val="both"/>
            </w:pPr>
            <w:r w:rsidRPr="00C42DF4">
              <w:t>It accepts the terms, conditions, selection criteria, and procedures established by the Montana Community Development Block Grant (CDBG) Program and expressly waives any statutory or common law right it may have to challenge the legitimacy and propriety of these terms, conditions, criteria</w:t>
            </w:r>
            <w:r w:rsidRPr="00C42DF4">
              <w:rPr>
                <w:b/>
              </w:rPr>
              <w:t xml:space="preserve">, </w:t>
            </w:r>
            <w:r w:rsidRPr="00C42DF4">
              <w:t>and procedures in the event that it is not selected for an award of CDBG funds.</w:t>
            </w:r>
          </w:p>
          <w:p w14:paraId="5897D8F3" w14:textId="77777777" w:rsidR="003114F5" w:rsidRPr="00C42DF4" w:rsidRDefault="003114F5" w:rsidP="009419E3">
            <w:pPr>
              <w:spacing w:before="60" w:after="60"/>
              <w:rPr>
                <w:rFonts w:ascii="Gill Sans MT" w:eastAsia="Calibri" w:hAnsi="Gill Sans MT" w:cs="Arial"/>
                <w:sz w:val="8"/>
                <w:szCs w:val="8"/>
              </w:rPr>
            </w:pPr>
          </w:p>
          <w:p w14:paraId="546AD118" w14:textId="77777777" w:rsidR="003114F5" w:rsidRPr="00C42DF4" w:rsidRDefault="003114F5" w:rsidP="009419E3">
            <w:pPr>
              <w:spacing w:before="60" w:after="60"/>
              <w:rPr>
                <w:rFonts w:ascii="Gill Sans MT" w:eastAsia="Calibri" w:hAnsi="Gill Sans MT" w:cs="Arial"/>
                <w:sz w:val="20"/>
                <w:szCs w:val="20"/>
              </w:rPr>
            </w:pPr>
            <w:r w:rsidRPr="00C42DF4">
              <w:rPr>
                <w:rFonts w:ascii="Gill Sans MT" w:eastAsia="Calibri" w:hAnsi="Gill Sans MT" w:cs="Arial"/>
              </w:rPr>
              <w:t>To the best of my knowledge and belief, the information provided in this application and in the attached documents is true and correct.</w:t>
            </w:r>
          </w:p>
        </w:tc>
      </w:tr>
      <w:tr w:rsidR="003114F5" w:rsidRPr="00C42DF4" w14:paraId="1FD38483" w14:textId="77777777" w:rsidTr="009F3657">
        <w:trPr>
          <w:trHeight w:val="540"/>
        </w:trPr>
        <w:tc>
          <w:tcPr>
            <w:tcW w:w="1947" w:type="dxa"/>
            <w:tcBorders>
              <w:top w:val="nil"/>
              <w:left w:val="nil"/>
              <w:bottom w:val="nil"/>
              <w:right w:val="nil"/>
            </w:tcBorders>
          </w:tcPr>
          <w:p w14:paraId="77EA37D0" w14:textId="77777777" w:rsidR="003114F5" w:rsidRPr="00C42DF4" w:rsidRDefault="003114F5" w:rsidP="003114F5">
            <w:pPr>
              <w:spacing w:before="480"/>
              <w:rPr>
                <w:rFonts w:ascii="Gill Sans MT" w:eastAsia="Calibri" w:hAnsi="Gill Sans MT" w:cs="Arial"/>
                <w:b/>
                <w:sz w:val="20"/>
                <w:szCs w:val="20"/>
              </w:rPr>
            </w:pPr>
            <w:r w:rsidRPr="00C42DF4">
              <w:rPr>
                <w:rFonts w:ascii="Gill Sans MT" w:eastAsia="Calibri" w:hAnsi="Gill Sans MT" w:cs="Arial"/>
                <w:b/>
                <w:sz w:val="20"/>
                <w:szCs w:val="20"/>
              </w:rPr>
              <w:t>Name (printed):</w:t>
            </w:r>
          </w:p>
        </w:tc>
        <w:tc>
          <w:tcPr>
            <w:tcW w:w="8408" w:type="dxa"/>
            <w:gridSpan w:val="8"/>
            <w:tcBorders>
              <w:top w:val="nil"/>
              <w:left w:val="nil"/>
              <w:bottom w:val="single" w:sz="4" w:space="0" w:color="auto"/>
              <w:right w:val="nil"/>
            </w:tcBorders>
          </w:tcPr>
          <w:p w14:paraId="6F6C10F5" w14:textId="77777777" w:rsidR="003114F5" w:rsidRPr="00C42DF4" w:rsidRDefault="003114F5" w:rsidP="003114F5">
            <w:pPr>
              <w:spacing w:before="480"/>
              <w:rPr>
                <w:rFonts w:ascii="Gill Sans MT" w:eastAsia="Calibri" w:hAnsi="Gill Sans MT" w:cs="Arial"/>
                <w:sz w:val="20"/>
                <w:szCs w:val="20"/>
              </w:rPr>
            </w:pPr>
          </w:p>
        </w:tc>
      </w:tr>
      <w:tr w:rsidR="003114F5" w:rsidRPr="00C42DF4" w14:paraId="1B2A6A3B" w14:textId="77777777" w:rsidTr="009F3657">
        <w:tc>
          <w:tcPr>
            <w:tcW w:w="1947" w:type="dxa"/>
            <w:tcBorders>
              <w:top w:val="nil"/>
              <w:left w:val="nil"/>
              <w:bottom w:val="nil"/>
              <w:right w:val="nil"/>
            </w:tcBorders>
          </w:tcPr>
          <w:p w14:paraId="108F52A9" w14:textId="77777777" w:rsidR="003114F5" w:rsidRPr="00C42DF4" w:rsidRDefault="003114F5" w:rsidP="003114F5">
            <w:pPr>
              <w:spacing w:before="480"/>
              <w:rPr>
                <w:rFonts w:ascii="Gill Sans MT" w:eastAsia="Calibri" w:hAnsi="Gill Sans MT" w:cs="Arial"/>
                <w:b/>
                <w:sz w:val="20"/>
                <w:szCs w:val="20"/>
              </w:rPr>
            </w:pPr>
            <w:r w:rsidRPr="00C42DF4">
              <w:rPr>
                <w:rFonts w:ascii="Gill Sans MT" w:eastAsia="Calibri" w:hAnsi="Gill Sans MT" w:cs="Arial"/>
                <w:b/>
                <w:sz w:val="20"/>
                <w:szCs w:val="20"/>
              </w:rPr>
              <w:t>Title (printed):</w:t>
            </w:r>
          </w:p>
        </w:tc>
        <w:tc>
          <w:tcPr>
            <w:tcW w:w="8408" w:type="dxa"/>
            <w:gridSpan w:val="8"/>
            <w:tcBorders>
              <w:top w:val="nil"/>
              <w:left w:val="nil"/>
              <w:bottom w:val="single" w:sz="4" w:space="0" w:color="auto"/>
              <w:right w:val="nil"/>
            </w:tcBorders>
          </w:tcPr>
          <w:p w14:paraId="6562D24B" w14:textId="77777777" w:rsidR="003114F5" w:rsidRPr="00C42DF4" w:rsidRDefault="003114F5" w:rsidP="003114F5">
            <w:pPr>
              <w:spacing w:before="480"/>
              <w:rPr>
                <w:rFonts w:ascii="Gill Sans MT" w:eastAsia="Calibri" w:hAnsi="Gill Sans MT" w:cs="Arial"/>
                <w:sz w:val="20"/>
                <w:szCs w:val="20"/>
              </w:rPr>
            </w:pPr>
          </w:p>
        </w:tc>
      </w:tr>
      <w:tr w:rsidR="003114F5" w:rsidRPr="00C42DF4" w14:paraId="3693E0F5" w14:textId="77777777" w:rsidTr="009F3657">
        <w:tc>
          <w:tcPr>
            <w:tcW w:w="1947" w:type="dxa"/>
            <w:tcBorders>
              <w:top w:val="nil"/>
              <w:left w:val="nil"/>
              <w:bottom w:val="nil"/>
              <w:right w:val="nil"/>
            </w:tcBorders>
          </w:tcPr>
          <w:p w14:paraId="453A0AE3" w14:textId="77777777" w:rsidR="003114F5" w:rsidRPr="00C42DF4" w:rsidRDefault="003114F5" w:rsidP="003114F5">
            <w:pPr>
              <w:spacing w:before="480"/>
              <w:rPr>
                <w:rFonts w:ascii="Gill Sans MT" w:eastAsia="Calibri" w:hAnsi="Gill Sans MT" w:cs="Arial"/>
                <w:b/>
                <w:sz w:val="20"/>
                <w:szCs w:val="20"/>
              </w:rPr>
            </w:pPr>
            <w:r w:rsidRPr="00C42DF4">
              <w:rPr>
                <w:rFonts w:ascii="Gill Sans MT" w:eastAsia="Calibri" w:hAnsi="Gill Sans MT" w:cs="Arial"/>
                <w:b/>
                <w:sz w:val="20"/>
                <w:szCs w:val="20"/>
              </w:rPr>
              <w:t>Signature:</w:t>
            </w:r>
          </w:p>
        </w:tc>
        <w:tc>
          <w:tcPr>
            <w:tcW w:w="4411" w:type="dxa"/>
            <w:gridSpan w:val="4"/>
            <w:tcBorders>
              <w:top w:val="single" w:sz="4" w:space="0" w:color="auto"/>
              <w:left w:val="nil"/>
              <w:bottom w:val="single" w:sz="4" w:space="0" w:color="auto"/>
              <w:right w:val="nil"/>
            </w:tcBorders>
          </w:tcPr>
          <w:p w14:paraId="5EC07BCE" w14:textId="77777777" w:rsidR="003114F5" w:rsidRPr="00C42DF4" w:rsidRDefault="003114F5" w:rsidP="003114F5">
            <w:pPr>
              <w:spacing w:before="480"/>
              <w:rPr>
                <w:rFonts w:ascii="Gill Sans MT" w:eastAsia="Calibri" w:hAnsi="Gill Sans MT" w:cs="Arial"/>
                <w:sz w:val="20"/>
                <w:szCs w:val="20"/>
              </w:rPr>
            </w:pPr>
          </w:p>
        </w:tc>
        <w:tc>
          <w:tcPr>
            <w:tcW w:w="718" w:type="dxa"/>
            <w:tcBorders>
              <w:top w:val="single" w:sz="4" w:space="0" w:color="auto"/>
              <w:left w:val="nil"/>
              <w:bottom w:val="nil"/>
              <w:right w:val="nil"/>
            </w:tcBorders>
          </w:tcPr>
          <w:p w14:paraId="195A89C5" w14:textId="77777777" w:rsidR="003114F5" w:rsidRPr="00C42DF4" w:rsidRDefault="003114F5" w:rsidP="003114F5">
            <w:pPr>
              <w:spacing w:before="480"/>
              <w:rPr>
                <w:rFonts w:ascii="Gill Sans MT" w:eastAsia="Calibri" w:hAnsi="Gill Sans MT" w:cs="Arial"/>
                <w:sz w:val="20"/>
                <w:szCs w:val="20"/>
              </w:rPr>
            </w:pPr>
            <w:r w:rsidRPr="00C42DF4">
              <w:rPr>
                <w:rFonts w:ascii="Gill Sans MT" w:eastAsia="Calibri" w:hAnsi="Gill Sans MT" w:cs="Arial"/>
                <w:b/>
                <w:sz w:val="20"/>
                <w:szCs w:val="20"/>
              </w:rPr>
              <w:t>Date</w:t>
            </w:r>
            <w:r w:rsidRPr="00C42DF4">
              <w:rPr>
                <w:rFonts w:ascii="Gill Sans MT" w:eastAsia="Calibri" w:hAnsi="Gill Sans MT" w:cs="Arial"/>
                <w:sz w:val="20"/>
                <w:szCs w:val="20"/>
              </w:rPr>
              <w:t>:</w:t>
            </w:r>
          </w:p>
        </w:tc>
        <w:tc>
          <w:tcPr>
            <w:tcW w:w="3279" w:type="dxa"/>
            <w:gridSpan w:val="3"/>
            <w:tcBorders>
              <w:top w:val="single" w:sz="4" w:space="0" w:color="auto"/>
              <w:left w:val="nil"/>
              <w:bottom w:val="single" w:sz="4" w:space="0" w:color="auto"/>
              <w:right w:val="nil"/>
            </w:tcBorders>
          </w:tcPr>
          <w:p w14:paraId="41640EAD" w14:textId="77777777" w:rsidR="003114F5" w:rsidRPr="00C42DF4" w:rsidRDefault="003114F5" w:rsidP="003114F5">
            <w:pPr>
              <w:spacing w:before="480"/>
              <w:rPr>
                <w:rFonts w:ascii="Gill Sans MT" w:eastAsia="Calibri" w:hAnsi="Gill Sans MT" w:cs="Arial"/>
                <w:sz w:val="20"/>
                <w:szCs w:val="20"/>
              </w:rPr>
            </w:pPr>
          </w:p>
        </w:tc>
      </w:tr>
      <w:tr w:rsidR="009419E3" w:rsidRPr="00C42DF4" w14:paraId="14A63E7F" w14:textId="77777777" w:rsidTr="009F3657">
        <w:trPr>
          <w:trHeight w:val="143"/>
        </w:trPr>
        <w:tc>
          <w:tcPr>
            <w:tcW w:w="10355" w:type="dxa"/>
            <w:gridSpan w:val="9"/>
            <w:tcBorders>
              <w:top w:val="nil"/>
              <w:left w:val="nil"/>
              <w:bottom w:val="nil"/>
              <w:right w:val="nil"/>
            </w:tcBorders>
          </w:tcPr>
          <w:p w14:paraId="332E1B35" w14:textId="66D86D2F" w:rsidR="009419E3" w:rsidRDefault="009F3657" w:rsidP="009F3657">
            <w:pPr>
              <w:ind w:left="1875"/>
              <w:rPr>
                <w:rFonts w:ascii="Gill Sans MT" w:eastAsia="Calibri" w:hAnsi="Gill Sans MT" w:cs="Arial"/>
                <w:sz w:val="20"/>
                <w:szCs w:val="20"/>
              </w:rPr>
            </w:pPr>
            <w:r>
              <w:rPr>
                <w:rFonts w:ascii="Gill Sans MT" w:eastAsia="Calibri" w:hAnsi="Gill Sans MT" w:cs="Arial"/>
                <w:sz w:val="20"/>
                <w:szCs w:val="20"/>
              </w:rPr>
              <w:t>Chief Elected Official or Authorized Representative</w:t>
            </w:r>
          </w:p>
          <w:p w14:paraId="4C87E698" w14:textId="0104E0BB" w:rsidR="009F3657" w:rsidRPr="00C42DF4" w:rsidRDefault="009F3657" w:rsidP="003114F5">
            <w:pPr>
              <w:rPr>
                <w:rFonts w:ascii="Gill Sans MT" w:eastAsia="Calibri" w:hAnsi="Gill Sans MT" w:cs="Arial"/>
                <w:sz w:val="20"/>
                <w:szCs w:val="20"/>
              </w:rPr>
            </w:pPr>
          </w:p>
        </w:tc>
      </w:tr>
      <w:tr w:rsidR="003114F5" w:rsidRPr="00C42DF4" w14:paraId="60E7C820" w14:textId="77777777" w:rsidTr="009419E3">
        <w:tc>
          <w:tcPr>
            <w:tcW w:w="10355" w:type="dxa"/>
            <w:gridSpan w:val="9"/>
            <w:tcBorders>
              <w:top w:val="nil"/>
              <w:left w:val="nil"/>
              <w:bottom w:val="nil"/>
              <w:right w:val="nil"/>
            </w:tcBorders>
            <w:shd w:val="clear" w:color="auto" w:fill="BFBFBF"/>
          </w:tcPr>
          <w:p w14:paraId="48B8497B" w14:textId="47DB751B" w:rsidR="003114F5" w:rsidRPr="00C42DF4" w:rsidRDefault="009F3657" w:rsidP="003114F5">
            <w:pPr>
              <w:spacing w:before="240" w:after="120"/>
              <w:rPr>
                <w:rFonts w:ascii="Gill Sans MT" w:eastAsia="Calibri" w:hAnsi="Gill Sans MT" w:cs="Arial"/>
                <w:b/>
                <w:smallCaps/>
              </w:rPr>
            </w:pPr>
            <w:r>
              <w:rPr>
                <w:rFonts w:ascii="Gill Sans MT" w:eastAsia="Calibri" w:hAnsi="Gill Sans MT" w:cs="Arial"/>
                <w:b/>
                <w:smallCaps/>
              </w:rPr>
              <w:t xml:space="preserve"> </w:t>
            </w:r>
            <w:r w:rsidR="0057361A">
              <w:rPr>
                <w:rFonts w:ascii="Gill Sans MT" w:eastAsia="Calibri" w:hAnsi="Gill Sans MT" w:cs="Arial"/>
                <w:b/>
                <w:smallCaps/>
              </w:rPr>
              <w:t>Section B – Applicant Information</w:t>
            </w:r>
          </w:p>
        </w:tc>
      </w:tr>
      <w:tr w:rsidR="003114F5" w:rsidRPr="00C42DF4" w14:paraId="2934D0CC" w14:textId="77777777" w:rsidTr="00DE4B9B">
        <w:trPr>
          <w:trHeight w:val="585"/>
        </w:trPr>
        <w:tc>
          <w:tcPr>
            <w:tcW w:w="3240" w:type="dxa"/>
            <w:gridSpan w:val="2"/>
            <w:tcBorders>
              <w:top w:val="nil"/>
              <w:left w:val="nil"/>
              <w:bottom w:val="nil"/>
              <w:right w:val="nil"/>
            </w:tcBorders>
          </w:tcPr>
          <w:p w14:paraId="7FBD10F4" w14:textId="77777777" w:rsidR="003114F5" w:rsidRPr="00C42DF4" w:rsidRDefault="003114F5" w:rsidP="00DE4B9B">
            <w:pPr>
              <w:spacing w:before="360"/>
              <w:contextualSpacing/>
              <w:rPr>
                <w:rFonts w:ascii="Gill Sans MT" w:eastAsia="Calibri" w:hAnsi="Gill Sans MT" w:cs="Arial"/>
                <w:b/>
                <w:sz w:val="20"/>
                <w:szCs w:val="20"/>
              </w:rPr>
            </w:pPr>
          </w:p>
          <w:p w14:paraId="1340609F" w14:textId="0D15F572"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Name of Applicant:</w:t>
            </w:r>
          </w:p>
        </w:tc>
        <w:tc>
          <w:tcPr>
            <w:tcW w:w="7115" w:type="dxa"/>
            <w:gridSpan w:val="7"/>
            <w:tcBorders>
              <w:top w:val="nil"/>
              <w:left w:val="nil"/>
              <w:bottom w:val="single" w:sz="4" w:space="0" w:color="auto"/>
              <w:right w:val="nil"/>
            </w:tcBorders>
          </w:tcPr>
          <w:p w14:paraId="27C77088"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6EEEA039" w14:textId="77777777" w:rsidTr="00DE4B9B">
        <w:trPr>
          <w:trHeight w:val="602"/>
        </w:trPr>
        <w:tc>
          <w:tcPr>
            <w:tcW w:w="3240" w:type="dxa"/>
            <w:gridSpan w:val="2"/>
            <w:tcBorders>
              <w:top w:val="nil"/>
              <w:left w:val="nil"/>
              <w:bottom w:val="nil"/>
              <w:right w:val="nil"/>
            </w:tcBorders>
          </w:tcPr>
          <w:p w14:paraId="6A3AEF35" w14:textId="77777777" w:rsidR="003114F5" w:rsidRPr="00C42DF4" w:rsidRDefault="003114F5" w:rsidP="003114F5">
            <w:pPr>
              <w:spacing w:before="360"/>
              <w:ind w:left="720"/>
              <w:contextualSpacing/>
              <w:rPr>
                <w:rFonts w:ascii="Gill Sans MT" w:eastAsia="Calibri" w:hAnsi="Gill Sans MT" w:cs="Arial"/>
                <w:b/>
                <w:sz w:val="20"/>
                <w:szCs w:val="20"/>
              </w:rPr>
            </w:pPr>
          </w:p>
          <w:p w14:paraId="71F7C0EF" w14:textId="77777777" w:rsidR="003114F5" w:rsidRPr="00C42DF4" w:rsidRDefault="003114F5" w:rsidP="003114F5">
            <w:pPr>
              <w:spacing w:before="360"/>
              <w:ind w:left="720"/>
              <w:contextualSpacing/>
              <w:rPr>
                <w:rFonts w:ascii="Gill Sans MT" w:eastAsia="Calibri" w:hAnsi="Gill Sans MT" w:cs="Arial"/>
                <w:b/>
                <w:sz w:val="20"/>
                <w:szCs w:val="20"/>
              </w:rPr>
            </w:pPr>
          </w:p>
          <w:p w14:paraId="48B17441" w14:textId="76D635B1"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Mailing Address:</w:t>
            </w:r>
          </w:p>
        </w:tc>
        <w:tc>
          <w:tcPr>
            <w:tcW w:w="7115" w:type="dxa"/>
            <w:gridSpan w:val="7"/>
            <w:tcBorders>
              <w:top w:val="single" w:sz="4" w:space="0" w:color="auto"/>
              <w:left w:val="nil"/>
              <w:bottom w:val="single" w:sz="4" w:space="0" w:color="auto"/>
              <w:right w:val="nil"/>
            </w:tcBorders>
          </w:tcPr>
          <w:p w14:paraId="5AC5BCF3"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5741B7A7" w14:textId="77777777" w:rsidTr="009419E3">
        <w:tc>
          <w:tcPr>
            <w:tcW w:w="3240" w:type="dxa"/>
            <w:gridSpan w:val="2"/>
            <w:tcBorders>
              <w:top w:val="nil"/>
              <w:left w:val="nil"/>
              <w:bottom w:val="nil"/>
              <w:right w:val="nil"/>
            </w:tcBorders>
          </w:tcPr>
          <w:p w14:paraId="5385A4C4" w14:textId="77777777" w:rsidR="003114F5" w:rsidRPr="00C42DF4" w:rsidRDefault="003114F5" w:rsidP="003114F5">
            <w:p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br/>
            </w:r>
          </w:p>
        </w:tc>
        <w:tc>
          <w:tcPr>
            <w:tcW w:w="7115" w:type="dxa"/>
            <w:gridSpan w:val="7"/>
            <w:tcBorders>
              <w:top w:val="single" w:sz="4" w:space="0" w:color="auto"/>
              <w:left w:val="nil"/>
              <w:bottom w:val="single" w:sz="4" w:space="0" w:color="auto"/>
              <w:right w:val="nil"/>
            </w:tcBorders>
          </w:tcPr>
          <w:p w14:paraId="490EC8FF"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418BBF3E" w14:textId="77777777" w:rsidTr="00DE4B9B">
        <w:trPr>
          <w:trHeight w:val="503"/>
        </w:trPr>
        <w:tc>
          <w:tcPr>
            <w:tcW w:w="3240" w:type="dxa"/>
            <w:gridSpan w:val="2"/>
            <w:tcBorders>
              <w:top w:val="nil"/>
              <w:left w:val="nil"/>
              <w:bottom w:val="nil"/>
              <w:right w:val="nil"/>
            </w:tcBorders>
          </w:tcPr>
          <w:p w14:paraId="0F2F536B" w14:textId="77777777" w:rsidR="003114F5" w:rsidRPr="00C42DF4" w:rsidRDefault="003114F5" w:rsidP="003114F5">
            <w:pPr>
              <w:spacing w:before="360"/>
              <w:ind w:left="720"/>
              <w:contextualSpacing/>
              <w:rPr>
                <w:rFonts w:ascii="Gill Sans MT" w:eastAsia="Calibri" w:hAnsi="Gill Sans MT" w:cs="Arial"/>
                <w:b/>
                <w:sz w:val="20"/>
                <w:szCs w:val="20"/>
              </w:rPr>
            </w:pPr>
          </w:p>
          <w:p w14:paraId="259FE9DE" w14:textId="4F6A8583"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Type of Entity:</w:t>
            </w:r>
          </w:p>
        </w:tc>
        <w:tc>
          <w:tcPr>
            <w:tcW w:w="7115" w:type="dxa"/>
            <w:gridSpan w:val="7"/>
            <w:tcBorders>
              <w:top w:val="single" w:sz="4" w:space="0" w:color="auto"/>
              <w:left w:val="nil"/>
              <w:bottom w:val="single" w:sz="4" w:space="0" w:color="auto"/>
              <w:right w:val="nil"/>
            </w:tcBorders>
          </w:tcPr>
          <w:p w14:paraId="02DBB3C2"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5CE3D5CF" w14:textId="77777777" w:rsidTr="009419E3">
        <w:tc>
          <w:tcPr>
            <w:tcW w:w="3240" w:type="dxa"/>
            <w:gridSpan w:val="2"/>
            <w:tcBorders>
              <w:top w:val="nil"/>
              <w:left w:val="nil"/>
              <w:bottom w:val="nil"/>
              <w:right w:val="nil"/>
            </w:tcBorders>
          </w:tcPr>
          <w:p w14:paraId="293475FC" w14:textId="77777777" w:rsidR="003114F5" w:rsidRPr="00C42DF4" w:rsidRDefault="003114F5" w:rsidP="003114F5">
            <w:pPr>
              <w:spacing w:before="360"/>
              <w:ind w:left="720"/>
              <w:contextualSpacing/>
              <w:rPr>
                <w:rFonts w:ascii="Gill Sans MT" w:eastAsia="Calibri" w:hAnsi="Gill Sans MT" w:cs="Arial"/>
                <w:b/>
                <w:sz w:val="20"/>
                <w:szCs w:val="20"/>
              </w:rPr>
            </w:pPr>
          </w:p>
          <w:p w14:paraId="5C9F0176" w14:textId="74FD0CED"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Federal Tax ID Number:</w:t>
            </w:r>
          </w:p>
        </w:tc>
        <w:tc>
          <w:tcPr>
            <w:tcW w:w="7115" w:type="dxa"/>
            <w:gridSpan w:val="7"/>
            <w:tcBorders>
              <w:top w:val="single" w:sz="4" w:space="0" w:color="auto"/>
              <w:left w:val="nil"/>
              <w:bottom w:val="single" w:sz="4" w:space="0" w:color="auto"/>
              <w:right w:val="nil"/>
            </w:tcBorders>
          </w:tcPr>
          <w:p w14:paraId="5B07FF8E"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6C3B7C35" w14:textId="77777777" w:rsidTr="00DE4B9B">
        <w:trPr>
          <w:trHeight w:val="432"/>
        </w:trPr>
        <w:tc>
          <w:tcPr>
            <w:tcW w:w="3240" w:type="dxa"/>
            <w:gridSpan w:val="2"/>
            <w:tcBorders>
              <w:top w:val="nil"/>
              <w:left w:val="nil"/>
              <w:bottom w:val="nil"/>
              <w:right w:val="nil"/>
            </w:tcBorders>
          </w:tcPr>
          <w:p w14:paraId="2B8E3D44" w14:textId="77777777" w:rsidR="003114F5" w:rsidRPr="00C42DF4" w:rsidRDefault="003114F5" w:rsidP="003114F5">
            <w:pPr>
              <w:spacing w:before="360"/>
              <w:ind w:left="720"/>
              <w:contextualSpacing/>
              <w:rPr>
                <w:rFonts w:ascii="Gill Sans MT" w:eastAsia="Calibri" w:hAnsi="Gill Sans MT" w:cs="Arial"/>
                <w:b/>
                <w:sz w:val="20"/>
                <w:szCs w:val="20"/>
              </w:rPr>
            </w:pPr>
          </w:p>
          <w:p w14:paraId="0AD13618" w14:textId="77777777" w:rsidR="003114F5" w:rsidRPr="00C42DF4" w:rsidRDefault="003114F5" w:rsidP="003114F5">
            <w:pPr>
              <w:spacing w:before="360"/>
              <w:ind w:left="720"/>
              <w:contextualSpacing/>
              <w:rPr>
                <w:rFonts w:ascii="Gill Sans MT" w:eastAsia="Calibri" w:hAnsi="Gill Sans MT" w:cs="Arial"/>
                <w:b/>
                <w:sz w:val="20"/>
                <w:szCs w:val="20"/>
              </w:rPr>
            </w:pPr>
          </w:p>
          <w:p w14:paraId="1714E8C6" w14:textId="49D7EBEA"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Type of Project:</w:t>
            </w:r>
          </w:p>
        </w:tc>
        <w:tc>
          <w:tcPr>
            <w:tcW w:w="7115" w:type="dxa"/>
            <w:gridSpan w:val="7"/>
            <w:tcBorders>
              <w:top w:val="single" w:sz="4" w:space="0" w:color="auto"/>
              <w:left w:val="nil"/>
              <w:bottom w:val="single" w:sz="4" w:space="0" w:color="auto"/>
              <w:right w:val="nil"/>
            </w:tcBorders>
          </w:tcPr>
          <w:p w14:paraId="1832B44C"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3F0F4C2C" w14:textId="77777777" w:rsidTr="00DE4B9B">
        <w:tc>
          <w:tcPr>
            <w:tcW w:w="3240" w:type="dxa"/>
            <w:gridSpan w:val="2"/>
            <w:tcBorders>
              <w:top w:val="nil"/>
              <w:left w:val="nil"/>
              <w:bottom w:val="nil"/>
              <w:right w:val="nil"/>
            </w:tcBorders>
          </w:tcPr>
          <w:p w14:paraId="4118EAB9" w14:textId="77777777" w:rsidR="003114F5" w:rsidRPr="00C42DF4" w:rsidRDefault="003114F5" w:rsidP="003114F5">
            <w:pPr>
              <w:spacing w:before="360"/>
              <w:contextualSpacing/>
              <w:rPr>
                <w:rFonts w:ascii="Gill Sans MT" w:eastAsia="Calibri" w:hAnsi="Gill Sans MT" w:cs="Arial"/>
                <w:b/>
                <w:sz w:val="20"/>
                <w:szCs w:val="20"/>
              </w:rPr>
            </w:pPr>
          </w:p>
          <w:p w14:paraId="73F1A394" w14:textId="77777777" w:rsidR="003114F5" w:rsidRPr="00C42DF4" w:rsidRDefault="003114F5" w:rsidP="003114F5">
            <w:pPr>
              <w:spacing w:before="360"/>
              <w:ind w:left="720"/>
              <w:contextualSpacing/>
              <w:rPr>
                <w:rFonts w:ascii="Gill Sans MT" w:eastAsia="Calibri" w:hAnsi="Gill Sans MT" w:cs="Arial"/>
                <w:b/>
                <w:sz w:val="20"/>
                <w:szCs w:val="20"/>
              </w:rPr>
            </w:pPr>
          </w:p>
          <w:p w14:paraId="181D65F2" w14:textId="67E47D06" w:rsidR="003114F5" w:rsidRPr="00C42DF4" w:rsidRDefault="003114F5" w:rsidP="003114F5">
            <w:pPr>
              <w:numPr>
                <w:ilvl w:val="0"/>
                <w:numId w:val="36"/>
              </w:numPr>
              <w:spacing w:before="360"/>
              <w:contextualSpacing/>
              <w:rPr>
                <w:rFonts w:ascii="Gill Sans MT" w:eastAsia="Calibri" w:hAnsi="Gill Sans MT" w:cs="Arial"/>
                <w:b/>
                <w:sz w:val="20"/>
                <w:szCs w:val="20"/>
              </w:rPr>
            </w:pPr>
            <w:r w:rsidRPr="00C42DF4">
              <w:rPr>
                <w:rFonts w:ascii="Gill Sans MT" w:eastAsia="Calibri" w:hAnsi="Gill Sans MT" w:cs="Arial"/>
                <w:b/>
                <w:sz w:val="20"/>
                <w:szCs w:val="20"/>
              </w:rPr>
              <w:t>DUNS Number:</w:t>
            </w:r>
          </w:p>
        </w:tc>
        <w:tc>
          <w:tcPr>
            <w:tcW w:w="7115" w:type="dxa"/>
            <w:gridSpan w:val="7"/>
            <w:tcBorders>
              <w:top w:val="single" w:sz="4" w:space="0" w:color="auto"/>
              <w:left w:val="nil"/>
              <w:bottom w:val="single" w:sz="4" w:space="0" w:color="auto"/>
              <w:right w:val="nil"/>
            </w:tcBorders>
          </w:tcPr>
          <w:p w14:paraId="3ADCAE16" w14:textId="77777777" w:rsidR="003114F5" w:rsidRPr="00C42DF4" w:rsidRDefault="003114F5" w:rsidP="003114F5">
            <w:pPr>
              <w:spacing w:before="360"/>
              <w:rPr>
                <w:rFonts w:ascii="Gill Sans MT" w:eastAsia="Calibri" w:hAnsi="Gill Sans MT" w:cs="Arial"/>
                <w:sz w:val="20"/>
                <w:szCs w:val="20"/>
              </w:rPr>
            </w:pPr>
          </w:p>
        </w:tc>
      </w:tr>
      <w:tr w:rsidR="003114F5" w:rsidRPr="00C42DF4" w14:paraId="0C79F463" w14:textId="77777777" w:rsidTr="005143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Height w:val="692"/>
        </w:trPr>
        <w:tc>
          <w:tcPr>
            <w:tcW w:w="10214" w:type="dxa"/>
            <w:gridSpan w:val="7"/>
            <w:shd w:val="clear" w:color="auto" w:fill="BFBFBF"/>
          </w:tcPr>
          <w:p w14:paraId="551E74F6" w14:textId="0AEFD9AE" w:rsidR="00FD59A5" w:rsidRPr="005143F6" w:rsidRDefault="003114F5">
            <w:pPr>
              <w:spacing w:before="240" w:after="120"/>
              <w:rPr>
                <w:rFonts w:ascii="Gill Sans MT" w:hAnsi="Gill Sans MT"/>
                <w:b/>
                <w:smallCaps/>
                <w:sz w:val="24"/>
                <w:szCs w:val="24"/>
              </w:rPr>
            </w:pPr>
            <w:r w:rsidRPr="005143F6">
              <w:rPr>
                <w:rFonts w:ascii="Gill Sans MT" w:eastAsia="Calibri" w:hAnsi="Gill Sans MT" w:cs="Arial"/>
                <w:b/>
                <w:smallCaps/>
                <w:sz w:val="24"/>
                <w:szCs w:val="24"/>
              </w:rPr>
              <w:lastRenderedPageBreak/>
              <w:t xml:space="preserve">Section C –  </w:t>
            </w:r>
            <w:r w:rsidRPr="005143F6">
              <w:rPr>
                <w:rFonts w:ascii="Gill Sans MT" w:hAnsi="Gill Sans MT"/>
                <w:b/>
                <w:smallCaps/>
                <w:sz w:val="24"/>
                <w:szCs w:val="24"/>
              </w:rPr>
              <w:t>Contact Information Summary</w:t>
            </w:r>
            <w:r w:rsidR="000C29B1" w:rsidRPr="005143F6">
              <w:rPr>
                <w:rFonts w:ascii="Gill Sans MT" w:hAnsi="Gill Sans MT"/>
                <w:b/>
                <w:smallCaps/>
                <w:sz w:val="24"/>
                <w:szCs w:val="24"/>
              </w:rPr>
              <w:t>—</w:t>
            </w:r>
            <w:r w:rsidR="000C29B1" w:rsidRPr="005143F6">
              <w:rPr>
                <w:rFonts w:ascii="Gill Sans MT" w:eastAsia="Calibri" w:hAnsi="Gill Sans MT" w:cs="Arial"/>
                <w:i/>
                <w:smallCaps/>
                <w:sz w:val="24"/>
                <w:szCs w:val="24"/>
              </w:rPr>
              <w:t>all fields must be completed unless otherwise noted. failure to complete all fields may result in a delay in processing your application</w:t>
            </w:r>
          </w:p>
        </w:tc>
      </w:tr>
      <w:tr w:rsidR="003114F5" w:rsidRPr="00C42DF4" w14:paraId="356F6D20" w14:textId="77777777" w:rsidTr="00E13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Height w:val="693"/>
        </w:trPr>
        <w:tc>
          <w:tcPr>
            <w:tcW w:w="5040" w:type="dxa"/>
            <w:gridSpan w:val="3"/>
          </w:tcPr>
          <w:p w14:paraId="44A82FC4" w14:textId="570D1391" w:rsidR="003114F5" w:rsidRPr="00C42DF4" w:rsidRDefault="003114F5" w:rsidP="003114F5">
            <w:pPr>
              <w:spacing w:before="120"/>
              <w:rPr>
                <w:rFonts w:ascii="Gill Sans MT" w:eastAsia="Calibri" w:hAnsi="Gill Sans MT" w:cs="Arial"/>
                <w:b/>
                <w:smallCaps/>
                <w:sz w:val="20"/>
                <w:szCs w:val="20"/>
              </w:rPr>
            </w:pPr>
            <w:r w:rsidRPr="00C42DF4">
              <w:rPr>
                <w:rFonts w:ascii="Gill Sans MT" w:eastAsia="Calibri" w:hAnsi="Gill Sans MT" w:cs="Arial"/>
                <w:b/>
                <w:smallCaps/>
                <w:sz w:val="20"/>
                <w:szCs w:val="20"/>
              </w:rPr>
              <w:t>Chief Elected Official/Authorized Representative:</w:t>
            </w:r>
          </w:p>
        </w:tc>
        <w:tc>
          <w:tcPr>
            <w:tcW w:w="270" w:type="dxa"/>
          </w:tcPr>
          <w:p w14:paraId="033D43F4" w14:textId="77777777" w:rsidR="003114F5" w:rsidRPr="00C42DF4" w:rsidRDefault="003114F5" w:rsidP="003114F5">
            <w:pPr>
              <w:spacing w:before="120"/>
              <w:rPr>
                <w:rFonts w:ascii="Gill Sans MT" w:eastAsia="Calibri" w:hAnsi="Gill Sans MT" w:cs="Arial"/>
                <w:sz w:val="20"/>
                <w:szCs w:val="20"/>
              </w:rPr>
            </w:pPr>
          </w:p>
        </w:tc>
        <w:tc>
          <w:tcPr>
            <w:tcW w:w="4904" w:type="dxa"/>
            <w:gridSpan w:val="3"/>
          </w:tcPr>
          <w:p w14:paraId="16A790EC" w14:textId="0F595B4C" w:rsidR="003114F5" w:rsidRPr="00C42DF4" w:rsidRDefault="003114F5" w:rsidP="003114F5">
            <w:pPr>
              <w:spacing w:before="120"/>
              <w:rPr>
                <w:rFonts w:ascii="Gill Sans MT" w:eastAsia="Calibri" w:hAnsi="Gill Sans MT" w:cs="Arial"/>
                <w:b/>
                <w:smallCaps/>
                <w:sz w:val="20"/>
                <w:szCs w:val="20"/>
              </w:rPr>
            </w:pPr>
            <w:r w:rsidRPr="00C42DF4">
              <w:rPr>
                <w:rFonts w:ascii="Gill Sans MT" w:eastAsia="Calibri" w:hAnsi="Gill Sans MT" w:cs="Arial"/>
                <w:b/>
                <w:smallCaps/>
                <w:sz w:val="20"/>
                <w:szCs w:val="20"/>
              </w:rPr>
              <w:t xml:space="preserve">Primary Contact Person </w:t>
            </w:r>
            <w:r w:rsidRPr="00C42DF4">
              <w:rPr>
                <w:rFonts w:ascii="Gill Sans MT" w:eastAsia="Calibri" w:hAnsi="Gill Sans MT" w:cs="Arial"/>
                <w:b/>
                <w:sz w:val="18"/>
                <w:szCs w:val="18"/>
              </w:rPr>
              <w:t>(if different from CEO/Auth Rep)</w:t>
            </w:r>
            <w:r w:rsidRPr="00C42DF4">
              <w:rPr>
                <w:rFonts w:ascii="Gill Sans MT" w:eastAsia="Calibri" w:hAnsi="Gill Sans MT" w:cs="Arial"/>
                <w:b/>
                <w:smallCaps/>
                <w:sz w:val="20"/>
                <w:szCs w:val="20"/>
              </w:rPr>
              <w:t>:</w:t>
            </w:r>
          </w:p>
        </w:tc>
      </w:tr>
      <w:tr w:rsidR="003114F5" w:rsidRPr="00C42DF4" w14:paraId="0005297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0EBA31BB" w14:textId="77777777" w:rsidR="003114F5" w:rsidRPr="005143F6" w:rsidRDefault="003114F5" w:rsidP="003114F5">
            <w:pPr>
              <w:spacing w:before="240"/>
              <w:rPr>
                <w:rFonts w:ascii="Gill Sans MT" w:eastAsia="Calibri" w:hAnsi="Gill Sans MT" w:cs="Arial"/>
                <w:sz w:val="16"/>
                <w:szCs w:val="16"/>
              </w:rPr>
            </w:pPr>
          </w:p>
        </w:tc>
        <w:tc>
          <w:tcPr>
            <w:tcW w:w="270" w:type="dxa"/>
          </w:tcPr>
          <w:p w14:paraId="181282E4" w14:textId="77777777" w:rsidR="003114F5" w:rsidRPr="005143F6" w:rsidRDefault="003114F5" w:rsidP="003114F5">
            <w:pPr>
              <w:spacing w:before="240"/>
              <w:rPr>
                <w:rFonts w:ascii="Gill Sans MT" w:eastAsia="Calibri" w:hAnsi="Gill Sans MT" w:cs="Arial"/>
                <w:sz w:val="16"/>
                <w:szCs w:val="16"/>
              </w:rPr>
            </w:pPr>
          </w:p>
        </w:tc>
        <w:tc>
          <w:tcPr>
            <w:tcW w:w="4904" w:type="dxa"/>
            <w:gridSpan w:val="3"/>
            <w:tcBorders>
              <w:bottom w:val="single" w:sz="4" w:space="0" w:color="auto"/>
            </w:tcBorders>
          </w:tcPr>
          <w:p w14:paraId="193421E6" w14:textId="77777777" w:rsidR="003114F5" w:rsidRPr="005143F6" w:rsidRDefault="003114F5" w:rsidP="003114F5">
            <w:pPr>
              <w:spacing w:before="240"/>
              <w:rPr>
                <w:rFonts w:ascii="Gill Sans MT" w:eastAsia="Calibri" w:hAnsi="Gill Sans MT" w:cs="Arial"/>
                <w:sz w:val="16"/>
                <w:szCs w:val="16"/>
              </w:rPr>
            </w:pPr>
          </w:p>
        </w:tc>
      </w:tr>
      <w:tr w:rsidR="003114F5" w:rsidRPr="00C42DF4" w14:paraId="7CA8F950"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Height w:val="144"/>
        </w:trPr>
        <w:tc>
          <w:tcPr>
            <w:tcW w:w="5040" w:type="dxa"/>
            <w:gridSpan w:val="3"/>
            <w:tcBorders>
              <w:top w:val="single" w:sz="4" w:space="0" w:color="auto"/>
            </w:tcBorders>
          </w:tcPr>
          <w:p w14:paraId="61142A1F" w14:textId="0129231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(Name)</w:t>
            </w:r>
          </w:p>
        </w:tc>
        <w:tc>
          <w:tcPr>
            <w:tcW w:w="270" w:type="dxa"/>
          </w:tcPr>
          <w:p w14:paraId="5DA0BF14"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7ACF4578" w14:textId="6E3A78F7" w:rsidR="003114F5" w:rsidRPr="005143F6" w:rsidRDefault="003114F5" w:rsidP="003114F5">
            <w:pPr>
              <w:rPr>
                <w:rFonts w:ascii="Gill Sans MT" w:eastAsia="Calibri" w:hAnsi="Gill Sans MT" w:cs="Arial"/>
                <w:sz w:val="16"/>
                <w:szCs w:val="16"/>
              </w:rPr>
            </w:pPr>
            <w:r w:rsidRPr="005143F6">
              <w:rPr>
                <w:rFonts w:ascii="Gill Sans MT" w:eastAsia="Calibri" w:hAnsi="Gill Sans MT" w:cs="Arial"/>
                <w:b/>
                <w:sz w:val="16"/>
                <w:szCs w:val="16"/>
              </w:rPr>
              <w:t>(Name)</w:t>
            </w:r>
          </w:p>
        </w:tc>
      </w:tr>
      <w:tr w:rsidR="003114F5" w:rsidRPr="00C42DF4" w14:paraId="4038B34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7971617A"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0DB5896C"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0865B0B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6E453D44"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5A423BA7" w14:textId="6B1CD251"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c>
          <w:tcPr>
            <w:tcW w:w="270" w:type="dxa"/>
          </w:tcPr>
          <w:p w14:paraId="39F74A7D"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5EF16890" w14:textId="734B065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r>
      <w:tr w:rsidR="003114F5" w:rsidRPr="00C42DF4" w14:paraId="63F86B5A"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714C5B8D"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1961282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3F4F6592"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07C604C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4C3B4951" w14:textId="04B402D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c>
          <w:tcPr>
            <w:tcW w:w="270" w:type="dxa"/>
          </w:tcPr>
          <w:p w14:paraId="1978784D"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3DABED93" w14:textId="1CD93D25"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r>
      <w:tr w:rsidR="003114F5" w:rsidRPr="00C42DF4" w14:paraId="7DFB2C57"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52B33BF6"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1102023"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22ADBB67"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37B070F4"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27E10237" w14:textId="0DDC4750"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c>
          <w:tcPr>
            <w:tcW w:w="270" w:type="dxa"/>
          </w:tcPr>
          <w:p w14:paraId="7E1EAE26"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7A0BF484" w14:textId="3B7E26B5"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r>
      <w:tr w:rsidR="003114F5" w:rsidRPr="00C42DF4" w14:paraId="1762DB2D"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06EA0401"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5AA85927"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07710F41"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2371A991"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467F076B" w14:textId="4CFFEA46"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c>
          <w:tcPr>
            <w:tcW w:w="270" w:type="dxa"/>
          </w:tcPr>
          <w:p w14:paraId="124C64F2"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17C95FEC" w14:textId="10CB5C6B"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r>
      <w:tr w:rsidR="003114F5" w:rsidRPr="00C42DF4" w14:paraId="557FCD0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5A82E86E"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6B1BAC1C"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1FA69A72"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44593623"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22E92F35" w14:textId="0E244E15"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c>
          <w:tcPr>
            <w:tcW w:w="270" w:type="dxa"/>
          </w:tcPr>
          <w:p w14:paraId="66C4B76E"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3BDD320" w14:textId="77A8185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r>
      <w:tr w:rsidR="003114F5" w:rsidRPr="00C42DF4" w14:paraId="1624E90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Pr>
          <w:p w14:paraId="2D7EA971" w14:textId="77777777"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 xml:space="preserve">Project Engineer/Architect </w:t>
            </w:r>
            <w:r w:rsidRPr="00C42DF4">
              <w:rPr>
                <w:rFonts w:ascii="Gill Sans MT" w:eastAsia="Calibri" w:hAnsi="Gill Sans MT" w:cs="Arial"/>
                <w:b/>
                <w:sz w:val="18"/>
                <w:szCs w:val="18"/>
              </w:rPr>
              <w:t>(if applicable)</w:t>
            </w:r>
            <w:r w:rsidRPr="00C42DF4">
              <w:rPr>
                <w:rFonts w:ascii="Gill Sans MT" w:eastAsia="Calibri" w:hAnsi="Gill Sans MT" w:cs="Arial"/>
                <w:b/>
                <w:smallCaps/>
                <w:sz w:val="20"/>
                <w:szCs w:val="20"/>
              </w:rPr>
              <w:t>:</w:t>
            </w:r>
          </w:p>
        </w:tc>
        <w:tc>
          <w:tcPr>
            <w:tcW w:w="270" w:type="dxa"/>
          </w:tcPr>
          <w:p w14:paraId="6F372DE3" w14:textId="77777777" w:rsidR="003114F5" w:rsidRPr="00C42DF4" w:rsidRDefault="003114F5" w:rsidP="003114F5">
            <w:pPr>
              <w:spacing w:before="360"/>
              <w:rPr>
                <w:rFonts w:ascii="Gill Sans MT" w:eastAsia="Calibri" w:hAnsi="Gill Sans MT" w:cs="Arial"/>
                <w:sz w:val="20"/>
                <w:szCs w:val="20"/>
              </w:rPr>
            </w:pPr>
          </w:p>
        </w:tc>
        <w:tc>
          <w:tcPr>
            <w:tcW w:w="4904" w:type="dxa"/>
            <w:gridSpan w:val="3"/>
          </w:tcPr>
          <w:p w14:paraId="32E85580" w14:textId="77777777"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 xml:space="preserve">Grant/Loan Administrator </w:t>
            </w:r>
            <w:r w:rsidRPr="00C42DF4">
              <w:rPr>
                <w:rFonts w:ascii="Gill Sans MT" w:eastAsia="Calibri" w:hAnsi="Gill Sans MT" w:cs="Arial"/>
                <w:b/>
                <w:sz w:val="18"/>
                <w:szCs w:val="18"/>
              </w:rPr>
              <w:t>(if applicable)</w:t>
            </w:r>
            <w:r w:rsidRPr="00C42DF4">
              <w:rPr>
                <w:rFonts w:ascii="Gill Sans MT" w:eastAsia="Calibri" w:hAnsi="Gill Sans MT" w:cs="Arial"/>
                <w:b/>
                <w:smallCaps/>
                <w:sz w:val="20"/>
                <w:szCs w:val="20"/>
              </w:rPr>
              <w:t>:</w:t>
            </w:r>
          </w:p>
        </w:tc>
      </w:tr>
      <w:tr w:rsidR="003114F5" w:rsidRPr="00C42DF4" w14:paraId="7235723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210D00CC" w14:textId="77777777" w:rsidR="003114F5" w:rsidRPr="005143F6" w:rsidRDefault="003114F5" w:rsidP="003114F5">
            <w:pPr>
              <w:spacing w:before="240"/>
              <w:rPr>
                <w:rFonts w:ascii="Gill Sans MT" w:eastAsia="Calibri" w:hAnsi="Gill Sans MT" w:cs="Arial"/>
                <w:sz w:val="16"/>
                <w:szCs w:val="16"/>
              </w:rPr>
            </w:pPr>
          </w:p>
        </w:tc>
        <w:tc>
          <w:tcPr>
            <w:tcW w:w="270" w:type="dxa"/>
          </w:tcPr>
          <w:p w14:paraId="0AE455A0" w14:textId="77777777" w:rsidR="003114F5" w:rsidRPr="005143F6" w:rsidRDefault="003114F5" w:rsidP="003114F5">
            <w:pPr>
              <w:spacing w:before="240"/>
              <w:rPr>
                <w:rFonts w:ascii="Gill Sans MT" w:eastAsia="Calibri" w:hAnsi="Gill Sans MT" w:cs="Arial"/>
                <w:sz w:val="16"/>
                <w:szCs w:val="16"/>
              </w:rPr>
            </w:pPr>
          </w:p>
        </w:tc>
        <w:tc>
          <w:tcPr>
            <w:tcW w:w="4904" w:type="dxa"/>
            <w:gridSpan w:val="3"/>
            <w:tcBorders>
              <w:bottom w:val="single" w:sz="4" w:space="0" w:color="auto"/>
            </w:tcBorders>
          </w:tcPr>
          <w:p w14:paraId="74B5817C" w14:textId="77777777" w:rsidR="003114F5" w:rsidRPr="005143F6" w:rsidRDefault="003114F5" w:rsidP="003114F5">
            <w:pPr>
              <w:spacing w:before="240"/>
              <w:rPr>
                <w:rFonts w:ascii="Gill Sans MT" w:eastAsia="Calibri" w:hAnsi="Gill Sans MT" w:cs="Arial"/>
                <w:sz w:val="16"/>
                <w:szCs w:val="16"/>
              </w:rPr>
            </w:pPr>
          </w:p>
        </w:tc>
      </w:tr>
      <w:tr w:rsidR="003114F5" w:rsidRPr="00C42DF4" w14:paraId="38810F31"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Height w:val="144"/>
        </w:trPr>
        <w:tc>
          <w:tcPr>
            <w:tcW w:w="5040" w:type="dxa"/>
            <w:gridSpan w:val="3"/>
            <w:tcBorders>
              <w:top w:val="single" w:sz="4" w:space="0" w:color="auto"/>
            </w:tcBorders>
          </w:tcPr>
          <w:p w14:paraId="076CD300" w14:textId="270FCAB6"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(Name)</w:t>
            </w:r>
          </w:p>
        </w:tc>
        <w:tc>
          <w:tcPr>
            <w:tcW w:w="270" w:type="dxa"/>
          </w:tcPr>
          <w:p w14:paraId="74E76111"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6B83C09C" w14:textId="77777777" w:rsidR="003114F5" w:rsidRPr="005143F6" w:rsidRDefault="003114F5" w:rsidP="003114F5">
            <w:pPr>
              <w:rPr>
                <w:rFonts w:ascii="Gill Sans MT" w:eastAsia="Calibri" w:hAnsi="Gill Sans MT" w:cs="Arial"/>
                <w:sz w:val="16"/>
                <w:szCs w:val="16"/>
              </w:rPr>
            </w:pPr>
            <w:r w:rsidRPr="005143F6">
              <w:rPr>
                <w:rFonts w:ascii="Gill Sans MT" w:eastAsia="Calibri" w:hAnsi="Gill Sans MT" w:cs="Arial"/>
                <w:b/>
                <w:sz w:val="16"/>
                <w:szCs w:val="16"/>
              </w:rPr>
              <w:t>(Name)</w:t>
            </w:r>
          </w:p>
        </w:tc>
      </w:tr>
      <w:tr w:rsidR="003114F5" w:rsidRPr="00C42DF4" w14:paraId="29000AB2"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4A30A1A4"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6B5FE6C"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4EEE5A03"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4E49516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01A70DD5" w14:textId="3D255386"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c>
          <w:tcPr>
            <w:tcW w:w="270" w:type="dxa"/>
          </w:tcPr>
          <w:p w14:paraId="00CA5C94"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6E4E5615"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r>
      <w:tr w:rsidR="003114F5" w:rsidRPr="00C42DF4" w14:paraId="63B9438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6DC5ECE8"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5D1E7B76"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75734F61"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6CC8AA69"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5561A096" w14:textId="04A38333"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c>
          <w:tcPr>
            <w:tcW w:w="270" w:type="dxa"/>
          </w:tcPr>
          <w:p w14:paraId="1D5A79F4"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330548DA"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r>
      <w:tr w:rsidR="003114F5" w:rsidRPr="00C42DF4" w14:paraId="31B12A06"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693E6877"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1A3A93D8"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54468D8D"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0FC46430"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74A5ECD0" w14:textId="1E632930"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c>
          <w:tcPr>
            <w:tcW w:w="270" w:type="dxa"/>
          </w:tcPr>
          <w:p w14:paraId="1C7AD017"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E8DC4D1"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r>
      <w:tr w:rsidR="003114F5" w:rsidRPr="00C42DF4" w14:paraId="43BFFC7C"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7C444C3E"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632DD950"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70F6B664"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347DF52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3745F917" w14:textId="64A5384E"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c>
          <w:tcPr>
            <w:tcW w:w="270" w:type="dxa"/>
          </w:tcPr>
          <w:p w14:paraId="1271AB3E"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DC332BB" w14:textId="316DF475"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r>
      <w:tr w:rsidR="003114F5" w:rsidRPr="00C42DF4" w14:paraId="3E2198D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5F33462A"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D17A767"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1F7DF4B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7D991F8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29F28A0A" w14:textId="692A322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c>
          <w:tcPr>
            <w:tcW w:w="270" w:type="dxa"/>
          </w:tcPr>
          <w:p w14:paraId="58A6721B"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047452CC" w14:textId="7777777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tc>
      </w:tr>
      <w:tr w:rsidR="003114F5" w:rsidRPr="00C42DF4" w14:paraId="7F6BDD83"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Pr>
          <w:p w14:paraId="765C039D" w14:textId="2304F65F"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Legal Counsel/Attorney:</w:t>
            </w:r>
          </w:p>
        </w:tc>
        <w:tc>
          <w:tcPr>
            <w:tcW w:w="270" w:type="dxa"/>
          </w:tcPr>
          <w:p w14:paraId="4303A26F" w14:textId="77777777" w:rsidR="003114F5" w:rsidRPr="00C42DF4" w:rsidRDefault="003114F5" w:rsidP="003114F5">
            <w:pPr>
              <w:spacing w:before="360"/>
              <w:rPr>
                <w:rFonts w:ascii="Gill Sans MT" w:eastAsia="Calibri" w:hAnsi="Gill Sans MT" w:cs="Arial"/>
                <w:sz w:val="20"/>
                <w:szCs w:val="20"/>
              </w:rPr>
            </w:pPr>
          </w:p>
        </w:tc>
        <w:tc>
          <w:tcPr>
            <w:tcW w:w="4904" w:type="dxa"/>
            <w:gridSpan w:val="3"/>
          </w:tcPr>
          <w:p w14:paraId="7D7B54A9" w14:textId="58F93CB5" w:rsidR="003114F5" w:rsidRPr="00C42DF4" w:rsidRDefault="003114F5" w:rsidP="003114F5">
            <w:pPr>
              <w:spacing w:before="360"/>
              <w:rPr>
                <w:rFonts w:ascii="Gill Sans MT" w:eastAsia="Calibri" w:hAnsi="Gill Sans MT" w:cs="Arial"/>
                <w:b/>
                <w:smallCaps/>
                <w:sz w:val="20"/>
                <w:szCs w:val="20"/>
              </w:rPr>
            </w:pPr>
            <w:r w:rsidRPr="00C42DF4">
              <w:rPr>
                <w:rFonts w:ascii="Gill Sans MT" w:eastAsia="Calibri" w:hAnsi="Gill Sans MT" w:cs="Arial"/>
                <w:b/>
                <w:smallCaps/>
                <w:sz w:val="20"/>
                <w:szCs w:val="20"/>
              </w:rPr>
              <w:t>Clerk/Contract Attester:</w:t>
            </w:r>
          </w:p>
        </w:tc>
      </w:tr>
      <w:tr w:rsidR="003114F5" w:rsidRPr="00C42DF4" w14:paraId="233F620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681DF02F" w14:textId="77777777" w:rsidR="003114F5" w:rsidRPr="005143F6" w:rsidRDefault="003114F5" w:rsidP="003114F5">
            <w:pPr>
              <w:spacing w:before="240"/>
              <w:rPr>
                <w:rFonts w:ascii="Gill Sans MT" w:eastAsia="Calibri" w:hAnsi="Gill Sans MT" w:cs="Arial"/>
                <w:sz w:val="16"/>
                <w:szCs w:val="16"/>
              </w:rPr>
            </w:pPr>
          </w:p>
        </w:tc>
        <w:tc>
          <w:tcPr>
            <w:tcW w:w="270" w:type="dxa"/>
          </w:tcPr>
          <w:p w14:paraId="5F94362E" w14:textId="77777777" w:rsidR="003114F5" w:rsidRPr="005143F6" w:rsidRDefault="003114F5" w:rsidP="003114F5">
            <w:pPr>
              <w:spacing w:before="240"/>
              <w:rPr>
                <w:rFonts w:ascii="Gill Sans MT" w:eastAsia="Calibri" w:hAnsi="Gill Sans MT" w:cs="Arial"/>
                <w:sz w:val="16"/>
                <w:szCs w:val="16"/>
              </w:rPr>
            </w:pPr>
          </w:p>
        </w:tc>
        <w:tc>
          <w:tcPr>
            <w:tcW w:w="4904" w:type="dxa"/>
            <w:gridSpan w:val="3"/>
            <w:tcBorders>
              <w:bottom w:val="single" w:sz="4" w:space="0" w:color="auto"/>
            </w:tcBorders>
          </w:tcPr>
          <w:p w14:paraId="53EF6D42" w14:textId="77777777" w:rsidR="003114F5" w:rsidRPr="005143F6" w:rsidRDefault="003114F5" w:rsidP="003114F5">
            <w:pPr>
              <w:spacing w:before="240"/>
              <w:rPr>
                <w:rFonts w:ascii="Gill Sans MT" w:eastAsia="Calibri" w:hAnsi="Gill Sans MT" w:cs="Arial"/>
                <w:sz w:val="16"/>
                <w:szCs w:val="16"/>
              </w:rPr>
            </w:pPr>
          </w:p>
        </w:tc>
      </w:tr>
      <w:tr w:rsidR="003114F5" w:rsidRPr="00C42DF4" w14:paraId="1FD677AE"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Height w:val="144"/>
        </w:trPr>
        <w:tc>
          <w:tcPr>
            <w:tcW w:w="5040" w:type="dxa"/>
            <w:gridSpan w:val="3"/>
            <w:tcBorders>
              <w:top w:val="single" w:sz="4" w:space="0" w:color="auto"/>
            </w:tcBorders>
          </w:tcPr>
          <w:p w14:paraId="51A18E33" w14:textId="7A47466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(Name)</w:t>
            </w:r>
          </w:p>
        </w:tc>
        <w:tc>
          <w:tcPr>
            <w:tcW w:w="270" w:type="dxa"/>
          </w:tcPr>
          <w:p w14:paraId="3DD90F92"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4B373419" w14:textId="656D8D1A" w:rsidR="003114F5" w:rsidRPr="005143F6" w:rsidRDefault="003114F5" w:rsidP="003114F5">
            <w:pPr>
              <w:rPr>
                <w:rFonts w:ascii="Gill Sans MT" w:eastAsia="Calibri" w:hAnsi="Gill Sans MT" w:cs="Arial"/>
                <w:sz w:val="16"/>
                <w:szCs w:val="16"/>
              </w:rPr>
            </w:pPr>
            <w:r w:rsidRPr="005143F6">
              <w:rPr>
                <w:rFonts w:ascii="Gill Sans MT" w:eastAsia="Calibri" w:hAnsi="Gill Sans MT" w:cs="Arial"/>
                <w:b/>
                <w:sz w:val="16"/>
                <w:szCs w:val="16"/>
              </w:rPr>
              <w:t>(Name)</w:t>
            </w:r>
          </w:p>
        </w:tc>
      </w:tr>
      <w:tr w:rsidR="003114F5" w:rsidRPr="00C42DF4" w14:paraId="4E38728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01BA0477"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5849E9D3"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269C1E0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38DDE548"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668F1855" w14:textId="00474A7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c>
          <w:tcPr>
            <w:tcW w:w="270" w:type="dxa"/>
          </w:tcPr>
          <w:p w14:paraId="1AA56CEB"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57502665" w14:textId="08A7195B"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(Title)</w:t>
            </w:r>
          </w:p>
        </w:tc>
      </w:tr>
      <w:tr w:rsidR="003114F5" w:rsidRPr="00C42DF4" w14:paraId="5D2FB676"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33B1C6E9"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4628A49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204048A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2F3E59C8"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0A77A284" w14:textId="5170FDC7"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c>
          <w:tcPr>
            <w:tcW w:w="270" w:type="dxa"/>
          </w:tcPr>
          <w:p w14:paraId="2AA246AB"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2E7DE81D" w14:textId="545B5BCD"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(Street/PO Box)</w:t>
            </w:r>
          </w:p>
        </w:tc>
      </w:tr>
      <w:tr w:rsidR="003114F5" w:rsidRPr="00C42DF4" w14:paraId="0E44E190" w14:textId="77777777" w:rsidTr="009419E3">
        <w:trPr>
          <w:gridAfter w:val="2"/>
          <w:wAfter w:w="141" w:type="dxa"/>
        </w:trPr>
        <w:tc>
          <w:tcPr>
            <w:tcW w:w="5040" w:type="dxa"/>
            <w:gridSpan w:val="3"/>
            <w:tcBorders>
              <w:top w:val="nil"/>
              <w:left w:val="nil"/>
              <w:bottom w:val="single" w:sz="4" w:space="0" w:color="auto"/>
              <w:right w:val="nil"/>
            </w:tcBorders>
          </w:tcPr>
          <w:p w14:paraId="06071ECF" w14:textId="77777777" w:rsidR="003114F5" w:rsidRPr="005143F6" w:rsidRDefault="003114F5" w:rsidP="003114F5">
            <w:pPr>
              <w:spacing w:before="180"/>
              <w:rPr>
                <w:rFonts w:ascii="Gill Sans MT" w:eastAsia="Calibri" w:hAnsi="Gill Sans MT" w:cs="Arial"/>
                <w:b/>
                <w:sz w:val="16"/>
                <w:szCs w:val="16"/>
              </w:rPr>
            </w:pPr>
          </w:p>
        </w:tc>
        <w:tc>
          <w:tcPr>
            <w:tcW w:w="270" w:type="dxa"/>
            <w:tcBorders>
              <w:top w:val="nil"/>
              <w:left w:val="nil"/>
              <w:bottom w:val="nil"/>
              <w:right w:val="nil"/>
            </w:tcBorders>
          </w:tcPr>
          <w:p w14:paraId="5A3593C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top w:val="nil"/>
              <w:left w:val="nil"/>
              <w:bottom w:val="single" w:sz="4" w:space="0" w:color="auto"/>
              <w:right w:val="nil"/>
            </w:tcBorders>
          </w:tcPr>
          <w:p w14:paraId="54745745"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211C40D2" w14:textId="77777777" w:rsidTr="009419E3">
        <w:trPr>
          <w:gridAfter w:val="2"/>
          <w:wAfter w:w="141" w:type="dxa"/>
        </w:trPr>
        <w:tc>
          <w:tcPr>
            <w:tcW w:w="5040" w:type="dxa"/>
            <w:gridSpan w:val="3"/>
            <w:tcBorders>
              <w:top w:val="single" w:sz="4" w:space="0" w:color="auto"/>
              <w:left w:val="nil"/>
              <w:bottom w:val="nil"/>
              <w:right w:val="nil"/>
            </w:tcBorders>
          </w:tcPr>
          <w:p w14:paraId="038E0F95" w14:textId="34C792BA"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c>
          <w:tcPr>
            <w:tcW w:w="270" w:type="dxa"/>
            <w:tcBorders>
              <w:top w:val="nil"/>
              <w:left w:val="nil"/>
              <w:bottom w:val="nil"/>
              <w:right w:val="nil"/>
            </w:tcBorders>
          </w:tcPr>
          <w:p w14:paraId="7BF8786E"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left w:val="nil"/>
              <w:bottom w:val="nil"/>
              <w:right w:val="nil"/>
            </w:tcBorders>
          </w:tcPr>
          <w:p w14:paraId="063101BC" w14:textId="1E2F2E80"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(City)</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t>(Zip)</w:t>
            </w:r>
          </w:p>
        </w:tc>
      </w:tr>
      <w:tr w:rsidR="003114F5" w:rsidRPr="00C42DF4" w14:paraId="76830445"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53EF829E"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2672C86F"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1C80066B"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52828608"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1B47BD42" w14:textId="62480A76"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c>
          <w:tcPr>
            <w:tcW w:w="270" w:type="dxa"/>
          </w:tcPr>
          <w:p w14:paraId="2A345FED"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3650BD7F" w14:textId="00C64888" w:rsidR="003114F5" w:rsidRPr="005143F6" w:rsidRDefault="003114F5" w:rsidP="00DA7C98">
            <w:pPr>
              <w:rPr>
                <w:rFonts w:ascii="Gill Sans MT" w:eastAsia="Calibri" w:hAnsi="Gill Sans MT" w:cs="Arial"/>
                <w:b/>
                <w:sz w:val="16"/>
                <w:szCs w:val="16"/>
              </w:rPr>
            </w:pPr>
            <w:r w:rsidRPr="005143F6">
              <w:rPr>
                <w:rFonts w:ascii="Gill Sans MT" w:eastAsia="Calibri" w:hAnsi="Gill Sans MT" w:cs="Arial"/>
                <w:b/>
                <w:sz w:val="16"/>
                <w:szCs w:val="16"/>
              </w:rPr>
              <w:t>(Telephone)</w:t>
            </w:r>
            <w:r w:rsidRPr="005143F6">
              <w:rPr>
                <w:rFonts w:ascii="Gill Sans MT" w:eastAsia="Calibri" w:hAnsi="Gill Sans MT" w:cs="Arial"/>
                <w:b/>
                <w:sz w:val="16"/>
                <w:szCs w:val="16"/>
              </w:rPr>
              <w:tab/>
            </w:r>
            <w:r w:rsidRPr="005143F6">
              <w:rPr>
                <w:rFonts w:ascii="Gill Sans MT" w:eastAsia="Calibri" w:hAnsi="Gill Sans MT" w:cs="Arial"/>
                <w:b/>
                <w:sz w:val="16"/>
                <w:szCs w:val="16"/>
              </w:rPr>
              <w:tab/>
            </w:r>
            <w:r w:rsidRPr="005143F6">
              <w:rPr>
                <w:rFonts w:ascii="Gill Sans MT" w:eastAsia="Calibri" w:hAnsi="Gill Sans MT" w:cs="Arial"/>
                <w:b/>
                <w:sz w:val="16"/>
                <w:szCs w:val="16"/>
              </w:rPr>
              <w:tab/>
            </w:r>
          </w:p>
        </w:tc>
      </w:tr>
      <w:tr w:rsidR="003114F5" w:rsidRPr="00C42DF4" w14:paraId="199DB452"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bottom w:val="single" w:sz="4" w:space="0" w:color="auto"/>
            </w:tcBorders>
          </w:tcPr>
          <w:p w14:paraId="745CB306" w14:textId="77777777" w:rsidR="003114F5" w:rsidRPr="005143F6" w:rsidRDefault="003114F5" w:rsidP="003114F5">
            <w:pPr>
              <w:spacing w:before="180"/>
              <w:rPr>
                <w:rFonts w:ascii="Gill Sans MT" w:eastAsia="Calibri" w:hAnsi="Gill Sans MT" w:cs="Arial"/>
                <w:b/>
                <w:sz w:val="16"/>
                <w:szCs w:val="16"/>
              </w:rPr>
            </w:pPr>
          </w:p>
        </w:tc>
        <w:tc>
          <w:tcPr>
            <w:tcW w:w="270" w:type="dxa"/>
          </w:tcPr>
          <w:p w14:paraId="234CF062" w14:textId="77777777" w:rsidR="003114F5" w:rsidRPr="005143F6" w:rsidRDefault="003114F5" w:rsidP="003114F5">
            <w:pPr>
              <w:spacing w:before="180"/>
              <w:rPr>
                <w:rFonts w:ascii="Gill Sans MT" w:eastAsia="Calibri" w:hAnsi="Gill Sans MT" w:cs="Arial"/>
                <w:sz w:val="16"/>
                <w:szCs w:val="16"/>
              </w:rPr>
            </w:pPr>
          </w:p>
        </w:tc>
        <w:tc>
          <w:tcPr>
            <w:tcW w:w="4904" w:type="dxa"/>
            <w:gridSpan w:val="3"/>
            <w:tcBorders>
              <w:bottom w:val="single" w:sz="4" w:space="0" w:color="auto"/>
            </w:tcBorders>
          </w:tcPr>
          <w:p w14:paraId="59AE952D" w14:textId="77777777" w:rsidR="003114F5" w:rsidRPr="005143F6" w:rsidRDefault="003114F5" w:rsidP="003114F5">
            <w:pPr>
              <w:spacing w:before="180"/>
              <w:rPr>
                <w:rFonts w:ascii="Gill Sans MT" w:eastAsia="Calibri" w:hAnsi="Gill Sans MT" w:cs="Arial"/>
                <w:b/>
                <w:sz w:val="16"/>
                <w:szCs w:val="16"/>
              </w:rPr>
            </w:pPr>
          </w:p>
        </w:tc>
      </w:tr>
      <w:tr w:rsidR="003114F5" w:rsidRPr="00C42DF4" w14:paraId="0EC41FFB"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1FC1B296" w14:textId="0224C49B"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p w14:paraId="521B6084" w14:textId="22072671" w:rsidR="00372601" w:rsidRPr="005143F6" w:rsidRDefault="00372601" w:rsidP="003114F5">
            <w:pPr>
              <w:rPr>
                <w:rFonts w:ascii="Gill Sans MT" w:eastAsia="Calibri" w:hAnsi="Gill Sans MT" w:cs="Arial"/>
                <w:b/>
                <w:sz w:val="16"/>
                <w:szCs w:val="16"/>
              </w:rPr>
            </w:pPr>
          </w:p>
        </w:tc>
        <w:tc>
          <w:tcPr>
            <w:tcW w:w="270" w:type="dxa"/>
          </w:tcPr>
          <w:p w14:paraId="7F5280AA" w14:textId="77777777" w:rsidR="003114F5" w:rsidRPr="005143F6" w:rsidRDefault="003114F5" w:rsidP="003114F5">
            <w:pPr>
              <w:rPr>
                <w:rFonts w:ascii="Gill Sans MT" w:eastAsia="Calibri" w:hAnsi="Gill Sans MT" w:cs="Arial"/>
                <w:sz w:val="16"/>
                <w:szCs w:val="16"/>
              </w:rPr>
            </w:pPr>
          </w:p>
        </w:tc>
        <w:tc>
          <w:tcPr>
            <w:tcW w:w="4904" w:type="dxa"/>
            <w:gridSpan w:val="3"/>
            <w:tcBorders>
              <w:top w:val="single" w:sz="4" w:space="0" w:color="auto"/>
            </w:tcBorders>
          </w:tcPr>
          <w:p w14:paraId="6FEE9822" w14:textId="6D5AEEA8" w:rsidR="003114F5" w:rsidRPr="005143F6" w:rsidRDefault="003114F5" w:rsidP="003114F5">
            <w:pPr>
              <w:rPr>
                <w:rFonts w:ascii="Gill Sans MT" w:eastAsia="Calibri" w:hAnsi="Gill Sans MT" w:cs="Arial"/>
                <w:b/>
                <w:sz w:val="16"/>
                <w:szCs w:val="16"/>
              </w:rPr>
            </w:pPr>
            <w:r w:rsidRPr="005143F6">
              <w:rPr>
                <w:rFonts w:ascii="Gill Sans MT" w:eastAsia="Calibri" w:hAnsi="Gill Sans MT" w:cs="Arial"/>
                <w:b/>
                <w:sz w:val="16"/>
                <w:szCs w:val="16"/>
              </w:rPr>
              <w:t>(Email)</w:t>
            </w:r>
          </w:p>
          <w:p w14:paraId="1B1EFC5C" w14:textId="73EF9303" w:rsidR="00883A96" w:rsidRPr="005143F6" w:rsidRDefault="00883A96" w:rsidP="00DA7C98">
            <w:pPr>
              <w:rPr>
                <w:rFonts w:ascii="Gill Sans MT" w:eastAsia="Calibri" w:hAnsi="Gill Sans MT" w:cs="Arial"/>
                <w:b/>
                <w:sz w:val="16"/>
                <w:szCs w:val="16"/>
              </w:rPr>
            </w:pPr>
          </w:p>
        </w:tc>
      </w:tr>
      <w:tr w:rsidR="000C29B1" w:rsidRPr="00C42DF4" w14:paraId="7CDD704D"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1" w:type="dxa"/>
        </w:trPr>
        <w:tc>
          <w:tcPr>
            <w:tcW w:w="5040" w:type="dxa"/>
            <w:gridSpan w:val="3"/>
            <w:tcBorders>
              <w:top w:val="single" w:sz="4" w:space="0" w:color="auto"/>
            </w:tcBorders>
          </w:tcPr>
          <w:p w14:paraId="1982E17A" w14:textId="77777777" w:rsidR="000C29B1" w:rsidRDefault="000C29B1" w:rsidP="003114F5">
            <w:pPr>
              <w:rPr>
                <w:rFonts w:ascii="Gill Sans MT" w:eastAsia="Calibri" w:hAnsi="Gill Sans MT" w:cs="Arial"/>
                <w:b/>
                <w:sz w:val="16"/>
                <w:szCs w:val="16"/>
              </w:rPr>
            </w:pPr>
          </w:p>
          <w:p w14:paraId="02257438" w14:textId="64C2A00C" w:rsidR="000C29B1" w:rsidRPr="0057361A" w:rsidRDefault="000C29B1" w:rsidP="003114F5">
            <w:pPr>
              <w:rPr>
                <w:rFonts w:ascii="Gill Sans MT" w:eastAsia="Calibri" w:hAnsi="Gill Sans MT" w:cs="Arial"/>
                <w:b/>
                <w:sz w:val="16"/>
                <w:szCs w:val="16"/>
              </w:rPr>
            </w:pPr>
          </w:p>
        </w:tc>
        <w:tc>
          <w:tcPr>
            <w:tcW w:w="270" w:type="dxa"/>
          </w:tcPr>
          <w:p w14:paraId="71E83CDE" w14:textId="77777777" w:rsidR="000C29B1" w:rsidRPr="0057361A" w:rsidRDefault="000C29B1" w:rsidP="003114F5">
            <w:pPr>
              <w:rPr>
                <w:rFonts w:ascii="Gill Sans MT" w:eastAsia="Calibri" w:hAnsi="Gill Sans MT" w:cs="Arial"/>
                <w:sz w:val="16"/>
                <w:szCs w:val="16"/>
              </w:rPr>
            </w:pPr>
          </w:p>
        </w:tc>
        <w:tc>
          <w:tcPr>
            <w:tcW w:w="4904" w:type="dxa"/>
            <w:gridSpan w:val="3"/>
            <w:tcBorders>
              <w:top w:val="single" w:sz="4" w:space="0" w:color="auto"/>
            </w:tcBorders>
          </w:tcPr>
          <w:p w14:paraId="7573F726" w14:textId="77777777" w:rsidR="000C29B1" w:rsidRPr="0057361A" w:rsidRDefault="000C29B1" w:rsidP="003114F5">
            <w:pPr>
              <w:rPr>
                <w:rFonts w:ascii="Gill Sans MT" w:eastAsia="Calibri" w:hAnsi="Gill Sans MT" w:cs="Arial"/>
                <w:b/>
                <w:sz w:val="16"/>
                <w:szCs w:val="16"/>
              </w:rPr>
            </w:pPr>
          </w:p>
        </w:tc>
      </w:tr>
      <w:tr w:rsidR="003114F5" w:rsidRPr="00C42DF4" w14:paraId="0CBD991F" w14:textId="77777777" w:rsidTr="00941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5" w:type="dxa"/>
        </w:trPr>
        <w:tc>
          <w:tcPr>
            <w:tcW w:w="10260" w:type="dxa"/>
            <w:gridSpan w:val="8"/>
            <w:shd w:val="clear" w:color="auto" w:fill="BFBFBF"/>
          </w:tcPr>
          <w:p w14:paraId="27373A20" w14:textId="77777777" w:rsidR="003114F5" w:rsidRPr="00C42DF4" w:rsidRDefault="003114F5" w:rsidP="003114F5">
            <w:pPr>
              <w:spacing w:before="240" w:after="120"/>
              <w:rPr>
                <w:rFonts w:ascii="Gill Sans MT" w:eastAsia="Calibri" w:hAnsi="Gill Sans MT" w:cs="Arial"/>
                <w:b/>
                <w:smallCaps/>
                <w:sz w:val="24"/>
                <w:szCs w:val="24"/>
              </w:rPr>
            </w:pPr>
            <w:r w:rsidRPr="00C42DF4">
              <w:rPr>
                <w:rFonts w:ascii="Gill Sans MT" w:eastAsia="Calibri" w:hAnsi="Gill Sans MT" w:cs="Arial"/>
                <w:b/>
                <w:smallCaps/>
                <w:sz w:val="24"/>
                <w:szCs w:val="24"/>
              </w:rPr>
              <w:lastRenderedPageBreak/>
              <w:t>Section D – Required</w:t>
            </w:r>
            <w:r w:rsidRPr="00C42DF4">
              <w:rPr>
                <w:rFonts w:ascii="Gill Sans MT" w:hAnsi="Gill Sans MT"/>
                <w:b/>
                <w:smallCaps/>
                <w:sz w:val="24"/>
                <w:szCs w:val="24"/>
              </w:rPr>
              <w:t xml:space="preserve"> Documentation</w:t>
            </w:r>
          </w:p>
        </w:tc>
      </w:tr>
    </w:tbl>
    <w:p w14:paraId="60A7F647" w14:textId="77777777" w:rsidR="003114F5" w:rsidRPr="002C46CF" w:rsidRDefault="003114F5" w:rsidP="003114F5">
      <w:pPr>
        <w:pStyle w:val="BodyText"/>
        <w:spacing w:before="8"/>
        <w:rPr>
          <w:b/>
          <w:smallCaps/>
          <w:sz w:val="24"/>
          <w:szCs w:val="24"/>
        </w:rPr>
      </w:pPr>
    </w:p>
    <w:p w14:paraId="269FEE97" w14:textId="4CA675D9" w:rsidR="003114F5" w:rsidRPr="002C46CF" w:rsidRDefault="003114F5" w:rsidP="003114F5">
      <w:pPr>
        <w:pStyle w:val="BodyText"/>
        <w:spacing w:before="8"/>
        <w:rPr>
          <w:b/>
          <w:smallCaps/>
          <w:sz w:val="24"/>
          <w:szCs w:val="24"/>
        </w:rPr>
      </w:pPr>
      <w:r w:rsidRPr="002C46CF">
        <w:rPr>
          <w:b/>
          <w:smallCaps/>
          <w:sz w:val="24"/>
          <w:szCs w:val="24"/>
        </w:rPr>
        <w:t xml:space="preserve">to be submitted </w:t>
      </w:r>
      <w:r w:rsidR="008728E1">
        <w:rPr>
          <w:b/>
          <w:smallCaps/>
          <w:sz w:val="24"/>
          <w:szCs w:val="24"/>
        </w:rPr>
        <w:t xml:space="preserve">as attachments at the end of the </w:t>
      </w:r>
      <w:r w:rsidRPr="002C46CF">
        <w:rPr>
          <w:b/>
          <w:smallCaps/>
          <w:sz w:val="24"/>
          <w:szCs w:val="24"/>
        </w:rPr>
        <w:t xml:space="preserve"> application (as applicable):</w:t>
      </w:r>
    </w:p>
    <w:p w14:paraId="6090E6CD" w14:textId="77777777" w:rsidR="003114F5" w:rsidRPr="002C46CF" w:rsidRDefault="003114F5" w:rsidP="003114F5">
      <w:pPr>
        <w:pStyle w:val="BodyText"/>
        <w:spacing w:before="8"/>
        <w:rPr>
          <w:sz w:val="24"/>
          <w:szCs w:val="24"/>
        </w:rPr>
      </w:pPr>
    </w:p>
    <w:p w14:paraId="7C69A44F" w14:textId="77777777" w:rsidR="003114F5" w:rsidRPr="002C46CF" w:rsidRDefault="003114F5" w:rsidP="003114F5">
      <w:pPr>
        <w:pStyle w:val="BodyText"/>
        <w:spacing w:before="2"/>
        <w:ind w:left="707"/>
        <w:jc w:val="both"/>
        <w:rPr>
          <w:sz w:val="24"/>
          <w:szCs w:val="24"/>
        </w:rPr>
      </w:pPr>
    </w:p>
    <w:p w14:paraId="57C57A28" w14:textId="77777777" w:rsidR="008B2A6D" w:rsidRPr="002C46CF" w:rsidRDefault="008B2A6D" w:rsidP="0013137F">
      <w:pPr>
        <w:pStyle w:val="BodyText"/>
        <w:ind w:left="707"/>
        <w:rPr>
          <w:sz w:val="24"/>
          <w:szCs w:val="24"/>
        </w:rPr>
      </w:pPr>
    </w:p>
    <w:p w14:paraId="154EF9EC" w14:textId="77777777" w:rsidR="003114F5" w:rsidRPr="002C46CF" w:rsidRDefault="1D6698CF" w:rsidP="0C36647D">
      <w:pPr>
        <w:pStyle w:val="ListParagraph"/>
        <w:numPr>
          <w:ilvl w:val="0"/>
          <w:numId w:val="34"/>
        </w:numPr>
        <w:tabs>
          <w:tab w:val="left" w:pos="708"/>
        </w:tabs>
        <w:ind w:right="118" w:hanging="595"/>
        <w:jc w:val="left"/>
        <w:rPr>
          <w:rFonts w:ascii="Gill Sans MT" w:hAnsi="Gill Sans MT"/>
          <w:i/>
          <w:iCs/>
          <w:sz w:val="24"/>
          <w:szCs w:val="24"/>
        </w:rPr>
      </w:pPr>
      <w:r w:rsidRPr="0C36647D">
        <w:rPr>
          <w:rFonts w:ascii="Gill Sans MT" w:hAnsi="Gill Sans MT"/>
          <w:sz w:val="24"/>
          <w:szCs w:val="24"/>
        </w:rPr>
        <w:t xml:space="preserve">PROJECT IMPLEMENTATION SCHEDULE </w:t>
      </w:r>
    </w:p>
    <w:p w14:paraId="11D69127" w14:textId="77777777" w:rsidR="003114F5" w:rsidRPr="002C46CF" w:rsidRDefault="003114F5" w:rsidP="003114F5">
      <w:pPr>
        <w:tabs>
          <w:tab w:val="left" w:pos="708"/>
        </w:tabs>
        <w:ind w:left="720" w:right="118" w:hanging="720"/>
        <w:rPr>
          <w:rFonts w:ascii="Gill Sans MT" w:hAnsi="Gill Sans MT"/>
          <w:i/>
          <w:sz w:val="24"/>
          <w:szCs w:val="24"/>
        </w:rPr>
      </w:pPr>
      <w:r w:rsidRPr="002C46CF">
        <w:rPr>
          <w:rFonts w:ascii="Gill Sans MT" w:hAnsi="Gill Sans MT"/>
          <w:sz w:val="24"/>
          <w:szCs w:val="24"/>
        </w:rPr>
        <w:tab/>
      </w:r>
      <w:r w:rsidRPr="002C46CF">
        <w:rPr>
          <w:rFonts w:ascii="Gill Sans MT" w:hAnsi="Gill Sans MT"/>
          <w:i/>
          <w:sz w:val="24"/>
          <w:szCs w:val="24"/>
        </w:rPr>
        <w:t xml:space="preserve">Provide a </w:t>
      </w:r>
      <w:r w:rsidRPr="002C46CF">
        <w:rPr>
          <w:rFonts w:ascii="Gill Sans MT" w:hAnsi="Gill Sans MT"/>
          <w:i/>
          <w:spacing w:val="-3"/>
          <w:sz w:val="24"/>
          <w:szCs w:val="24"/>
        </w:rPr>
        <w:t xml:space="preserve">project </w:t>
      </w:r>
      <w:r w:rsidRPr="002C46CF">
        <w:rPr>
          <w:rFonts w:ascii="Gill Sans MT" w:hAnsi="Gill Sans MT"/>
          <w:i/>
          <w:sz w:val="24"/>
          <w:szCs w:val="24"/>
        </w:rPr>
        <w:t>implementation schedule using</w:t>
      </w:r>
      <w:r w:rsidRPr="002C46CF">
        <w:rPr>
          <w:rFonts w:ascii="Gill Sans MT" w:hAnsi="Gill Sans MT"/>
          <w:i/>
          <w:spacing w:val="-9"/>
          <w:sz w:val="24"/>
          <w:szCs w:val="24"/>
        </w:rPr>
        <w:t xml:space="preserve"> </w:t>
      </w:r>
      <w:r w:rsidRPr="002C46CF">
        <w:rPr>
          <w:rFonts w:ascii="Gill Sans MT" w:hAnsi="Gill Sans MT"/>
          <w:i/>
          <w:sz w:val="24"/>
          <w:szCs w:val="24"/>
        </w:rPr>
        <w:t>Exhibit</w:t>
      </w:r>
      <w:r w:rsidRPr="002C46CF">
        <w:rPr>
          <w:rFonts w:ascii="Gill Sans MT" w:hAnsi="Gill Sans MT"/>
          <w:i/>
          <w:spacing w:val="-6"/>
          <w:sz w:val="24"/>
          <w:szCs w:val="24"/>
        </w:rPr>
        <w:t xml:space="preserve"> </w:t>
      </w:r>
      <w:r w:rsidRPr="002C46CF">
        <w:rPr>
          <w:rFonts w:ascii="Gill Sans MT" w:hAnsi="Gill Sans MT"/>
          <w:i/>
          <w:sz w:val="24"/>
          <w:szCs w:val="24"/>
        </w:rPr>
        <w:t>1</w:t>
      </w:r>
      <w:r w:rsidRPr="002C46CF">
        <w:rPr>
          <w:rFonts w:ascii="Gill Sans MT" w:hAnsi="Gill Sans MT"/>
          <w:i/>
          <w:spacing w:val="-10"/>
          <w:sz w:val="24"/>
          <w:szCs w:val="24"/>
        </w:rPr>
        <w:t xml:space="preserve"> </w:t>
      </w:r>
      <w:r w:rsidRPr="002C46CF">
        <w:rPr>
          <w:rFonts w:ascii="Gill Sans MT" w:hAnsi="Gill Sans MT"/>
          <w:i/>
          <w:sz w:val="24"/>
          <w:szCs w:val="24"/>
        </w:rPr>
        <w:t>attached.</w:t>
      </w:r>
      <w:r w:rsidRPr="002C46CF">
        <w:rPr>
          <w:rFonts w:ascii="Gill Sans MT" w:hAnsi="Gill Sans MT"/>
          <w:i/>
          <w:spacing w:val="45"/>
          <w:sz w:val="24"/>
          <w:szCs w:val="24"/>
        </w:rPr>
        <w:t xml:space="preserve"> </w:t>
      </w:r>
      <w:r w:rsidRPr="002C46CF">
        <w:rPr>
          <w:rFonts w:ascii="Gill Sans MT" w:hAnsi="Gill Sans MT"/>
          <w:i/>
          <w:sz w:val="24"/>
          <w:szCs w:val="24"/>
        </w:rPr>
        <w:t>Include</w:t>
      </w:r>
      <w:r w:rsidRPr="002C46CF">
        <w:rPr>
          <w:rFonts w:ascii="Gill Sans MT" w:hAnsi="Gill Sans MT"/>
          <w:i/>
          <w:spacing w:val="-9"/>
          <w:sz w:val="24"/>
          <w:szCs w:val="24"/>
        </w:rPr>
        <w:t xml:space="preserve"> </w:t>
      </w:r>
      <w:r w:rsidRPr="002C46CF">
        <w:rPr>
          <w:rFonts w:ascii="Gill Sans MT" w:hAnsi="Gill Sans MT"/>
          <w:i/>
          <w:sz w:val="24"/>
          <w:szCs w:val="24"/>
        </w:rPr>
        <w:t>a</w:t>
      </w:r>
      <w:r w:rsidRPr="002C46CF">
        <w:rPr>
          <w:rFonts w:ascii="Gill Sans MT" w:hAnsi="Gill Sans MT"/>
          <w:i/>
          <w:spacing w:val="-9"/>
          <w:sz w:val="24"/>
          <w:szCs w:val="24"/>
        </w:rPr>
        <w:t xml:space="preserve"> </w:t>
      </w:r>
      <w:r w:rsidRPr="002C46CF">
        <w:rPr>
          <w:rFonts w:ascii="Gill Sans MT" w:hAnsi="Gill Sans MT"/>
          <w:i/>
          <w:sz w:val="24"/>
          <w:szCs w:val="24"/>
        </w:rPr>
        <w:t>brief</w:t>
      </w:r>
      <w:r w:rsidRPr="002C46CF">
        <w:rPr>
          <w:rFonts w:ascii="Gill Sans MT" w:hAnsi="Gill Sans MT"/>
          <w:i/>
          <w:spacing w:val="-8"/>
          <w:sz w:val="24"/>
          <w:szCs w:val="24"/>
        </w:rPr>
        <w:t xml:space="preserve"> </w:t>
      </w:r>
      <w:r w:rsidRPr="002C46CF">
        <w:rPr>
          <w:rFonts w:ascii="Gill Sans MT" w:hAnsi="Gill Sans MT"/>
          <w:i/>
          <w:sz w:val="24"/>
          <w:szCs w:val="24"/>
        </w:rPr>
        <w:t>narrative</w:t>
      </w:r>
      <w:r w:rsidRPr="002C46CF">
        <w:rPr>
          <w:rFonts w:ascii="Gill Sans MT" w:hAnsi="Gill Sans MT"/>
          <w:i/>
          <w:spacing w:val="-9"/>
          <w:sz w:val="24"/>
          <w:szCs w:val="24"/>
        </w:rPr>
        <w:t xml:space="preserve"> </w:t>
      </w:r>
      <w:r w:rsidRPr="002C46CF">
        <w:rPr>
          <w:rFonts w:ascii="Gill Sans MT" w:hAnsi="Gill Sans MT"/>
          <w:i/>
          <w:sz w:val="24"/>
          <w:szCs w:val="24"/>
        </w:rPr>
        <w:t>to</w:t>
      </w:r>
      <w:r w:rsidRPr="002C46CF">
        <w:rPr>
          <w:rFonts w:ascii="Gill Sans MT" w:hAnsi="Gill Sans MT"/>
          <w:i/>
          <w:spacing w:val="-11"/>
          <w:sz w:val="24"/>
          <w:szCs w:val="24"/>
        </w:rPr>
        <w:t xml:space="preserve"> </w:t>
      </w:r>
      <w:r w:rsidRPr="002C46CF">
        <w:rPr>
          <w:rFonts w:ascii="Gill Sans MT" w:hAnsi="Gill Sans MT"/>
          <w:i/>
          <w:sz w:val="24"/>
          <w:szCs w:val="24"/>
        </w:rPr>
        <w:t>explain</w:t>
      </w:r>
      <w:r w:rsidRPr="002C46CF">
        <w:rPr>
          <w:rFonts w:ascii="Gill Sans MT" w:hAnsi="Gill Sans MT"/>
          <w:i/>
          <w:spacing w:val="-9"/>
          <w:sz w:val="24"/>
          <w:szCs w:val="24"/>
        </w:rPr>
        <w:t xml:space="preserve"> </w:t>
      </w:r>
      <w:r w:rsidRPr="002C46CF">
        <w:rPr>
          <w:rFonts w:ascii="Gill Sans MT" w:hAnsi="Gill Sans MT"/>
          <w:i/>
          <w:sz w:val="24"/>
          <w:szCs w:val="24"/>
        </w:rPr>
        <w:t>your</w:t>
      </w:r>
      <w:r w:rsidRPr="002C46CF">
        <w:rPr>
          <w:rFonts w:ascii="Gill Sans MT" w:hAnsi="Gill Sans MT"/>
          <w:i/>
          <w:spacing w:val="-9"/>
          <w:sz w:val="24"/>
          <w:szCs w:val="24"/>
        </w:rPr>
        <w:t xml:space="preserve"> </w:t>
      </w:r>
      <w:r w:rsidRPr="002C46CF">
        <w:rPr>
          <w:rFonts w:ascii="Gill Sans MT" w:hAnsi="Gill Sans MT"/>
          <w:i/>
          <w:sz w:val="24"/>
          <w:szCs w:val="24"/>
        </w:rPr>
        <w:t>proposed</w:t>
      </w:r>
      <w:r w:rsidRPr="002C46CF">
        <w:rPr>
          <w:rFonts w:ascii="Gill Sans MT" w:hAnsi="Gill Sans MT"/>
          <w:i/>
          <w:spacing w:val="-9"/>
          <w:sz w:val="24"/>
          <w:szCs w:val="24"/>
        </w:rPr>
        <w:t xml:space="preserve"> </w:t>
      </w:r>
      <w:r w:rsidRPr="002C46CF">
        <w:rPr>
          <w:rFonts w:ascii="Gill Sans MT" w:hAnsi="Gill Sans MT"/>
          <w:i/>
          <w:sz w:val="24"/>
          <w:szCs w:val="24"/>
        </w:rPr>
        <w:t>project</w:t>
      </w:r>
      <w:r w:rsidRPr="002C46CF">
        <w:rPr>
          <w:rFonts w:ascii="Gill Sans MT" w:hAnsi="Gill Sans MT"/>
          <w:i/>
          <w:spacing w:val="-10"/>
          <w:sz w:val="24"/>
          <w:szCs w:val="24"/>
        </w:rPr>
        <w:t xml:space="preserve"> </w:t>
      </w:r>
      <w:r w:rsidRPr="002C46CF">
        <w:rPr>
          <w:rFonts w:ascii="Gill Sans MT" w:hAnsi="Gill Sans MT"/>
          <w:i/>
          <w:sz w:val="24"/>
          <w:szCs w:val="24"/>
        </w:rPr>
        <w:t>schedule.</w:t>
      </w:r>
    </w:p>
    <w:p w14:paraId="6F8B4468" w14:textId="77777777" w:rsidR="003114F5" w:rsidRPr="002C46CF" w:rsidRDefault="003114F5" w:rsidP="003114F5">
      <w:pPr>
        <w:pStyle w:val="ListParagraph"/>
        <w:rPr>
          <w:rFonts w:ascii="Gill Sans MT" w:hAnsi="Gill Sans MT"/>
          <w:sz w:val="24"/>
          <w:szCs w:val="24"/>
        </w:rPr>
      </w:pPr>
    </w:p>
    <w:p w14:paraId="4CCC2F4F" w14:textId="77777777" w:rsidR="003114F5" w:rsidRPr="002C46CF" w:rsidRDefault="1D6698CF" w:rsidP="0C36647D">
      <w:pPr>
        <w:pStyle w:val="ListParagraph"/>
        <w:numPr>
          <w:ilvl w:val="0"/>
          <w:numId w:val="34"/>
        </w:numPr>
        <w:tabs>
          <w:tab w:val="left" w:pos="708"/>
        </w:tabs>
        <w:ind w:right="118" w:hanging="595"/>
        <w:jc w:val="left"/>
        <w:rPr>
          <w:rFonts w:ascii="Gill Sans MT" w:hAnsi="Gill Sans MT"/>
          <w:i/>
          <w:iCs/>
          <w:sz w:val="24"/>
          <w:szCs w:val="24"/>
        </w:rPr>
      </w:pPr>
      <w:r w:rsidRPr="002C46CF">
        <w:rPr>
          <w:rFonts w:ascii="Gill Sans MT" w:hAnsi="Gill Sans MT"/>
          <w:sz w:val="24"/>
          <w:szCs w:val="24"/>
        </w:rPr>
        <w:t>PROPOSED PROJECT BUDGET AND BUDGET JUSTIFICATION NARRATIVE</w:t>
      </w:r>
      <w:r w:rsidRPr="002C46CF">
        <w:rPr>
          <w:rFonts w:ascii="Gill Sans MT" w:hAnsi="Gill Sans MT"/>
          <w:spacing w:val="-3"/>
          <w:sz w:val="24"/>
          <w:szCs w:val="24"/>
        </w:rPr>
        <w:t xml:space="preserve"> </w:t>
      </w:r>
    </w:p>
    <w:p w14:paraId="503FC855" w14:textId="1CDE49B2" w:rsidR="003114F5" w:rsidRDefault="003114F5" w:rsidP="003114F5">
      <w:pPr>
        <w:pStyle w:val="ListParagraph"/>
        <w:tabs>
          <w:tab w:val="left" w:pos="708"/>
        </w:tabs>
        <w:ind w:left="707" w:right="118"/>
        <w:rPr>
          <w:rFonts w:ascii="Gill Sans MT" w:hAnsi="Gill Sans MT"/>
          <w:i/>
          <w:sz w:val="24"/>
          <w:szCs w:val="24"/>
        </w:rPr>
      </w:pPr>
      <w:r w:rsidRPr="002C46CF">
        <w:rPr>
          <w:rFonts w:ascii="Gill Sans MT" w:hAnsi="Gill Sans MT"/>
          <w:i/>
          <w:sz w:val="24"/>
          <w:szCs w:val="24"/>
        </w:rPr>
        <w:t xml:space="preserve">Use Exhibit 2 attached to list your project budget and to provide a detailed narrative that explains and </w:t>
      </w:r>
      <w:r w:rsidRPr="002C46CF">
        <w:rPr>
          <w:rFonts w:ascii="Gill Sans MT" w:hAnsi="Gill Sans MT"/>
          <w:i/>
          <w:spacing w:val="-3"/>
          <w:sz w:val="24"/>
          <w:szCs w:val="24"/>
        </w:rPr>
        <w:t xml:space="preserve">justifies </w:t>
      </w:r>
      <w:r w:rsidRPr="002C46CF">
        <w:rPr>
          <w:rFonts w:ascii="Gill Sans MT" w:hAnsi="Gill Sans MT"/>
          <w:i/>
          <w:sz w:val="24"/>
          <w:szCs w:val="24"/>
        </w:rPr>
        <w:t>each</w:t>
      </w:r>
      <w:r w:rsidRPr="002C46CF">
        <w:rPr>
          <w:rFonts w:ascii="Gill Sans MT" w:hAnsi="Gill Sans MT"/>
          <w:i/>
          <w:spacing w:val="-9"/>
          <w:sz w:val="24"/>
          <w:szCs w:val="24"/>
        </w:rPr>
        <w:t xml:space="preserve"> </w:t>
      </w:r>
      <w:r w:rsidRPr="002C46CF">
        <w:rPr>
          <w:rFonts w:ascii="Gill Sans MT" w:hAnsi="Gill Sans MT"/>
          <w:i/>
          <w:sz w:val="24"/>
          <w:szCs w:val="24"/>
        </w:rPr>
        <w:t>line</w:t>
      </w:r>
      <w:r w:rsidRPr="002C46CF">
        <w:rPr>
          <w:rFonts w:ascii="Gill Sans MT" w:hAnsi="Gill Sans MT"/>
          <w:i/>
          <w:spacing w:val="-7"/>
          <w:sz w:val="24"/>
          <w:szCs w:val="24"/>
        </w:rPr>
        <w:t xml:space="preserve"> </w:t>
      </w:r>
      <w:r w:rsidRPr="002C46CF">
        <w:rPr>
          <w:rFonts w:ascii="Gill Sans MT" w:hAnsi="Gill Sans MT"/>
          <w:i/>
          <w:sz w:val="24"/>
          <w:szCs w:val="24"/>
        </w:rPr>
        <w:t>item</w:t>
      </w:r>
      <w:r w:rsidRPr="002C46CF">
        <w:rPr>
          <w:rFonts w:ascii="Gill Sans MT" w:hAnsi="Gill Sans MT"/>
          <w:i/>
          <w:spacing w:val="-7"/>
          <w:sz w:val="24"/>
          <w:szCs w:val="24"/>
        </w:rPr>
        <w:t xml:space="preserve"> </w:t>
      </w:r>
      <w:r w:rsidRPr="002C46CF">
        <w:rPr>
          <w:rFonts w:ascii="Gill Sans MT" w:hAnsi="Gill Sans MT"/>
          <w:i/>
          <w:sz w:val="24"/>
          <w:szCs w:val="24"/>
        </w:rPr>
        <w:t>of</w:t>
      </w:r>
      <w:r w:rsidRPr="002C46CF">
        <w:rPr>
          <w:rFonts w:ascii="Gill Sans MT" w:hAnsi="Gill Sans MT"/>
          <w:i/>
          <w:spacing w:val="-11"/>
          <w:sz w:val="24"/>
          <w:szCs w:val="24"/>
        </w:rPr>
        <w:t xml:space="preserve"> </w:t>
      </w:r>
      <w:r w:rsidRPr="002C46CF">
        <w:rPr>
          <w:rFonts w:ascii="Gill Sans MT" w:hAnsi="Gill Sans MT"/>
          <w:i/>
          <w:sz w:val="24"/>
          <w:szCs w:val="24"/>
        </w:rPr>
        <w:t>your</w:t>
      </w:r>
      <w:r w:rsidRPr="002C46CF">
        <w:rPr>
          <w:rFonts w:ascii="Gill Sans MT" w:hAnsi="Gill Sans MT"/>
          <w:i/>
          <w:spacing w:val="-10"/>
          <w:sz w:val="24"/>
          <w:szCs w:val="24"/>
        </w:rPr>
        <w:t xml:space="preserve"> </w:t>
      </w:r>
      <w:r w:rsidRPr="002C46CF">
        <w:rPr>
          <w:rFonts w:ascii="Gill Sans MT" w:hAnsi="Gill Sans MT"/>
          <w:i/>
          <w:sz w:val="24"/>
          <w:szCs w:val="24"/>
        </w:rPr>
        <w:t>proposed</w:t>
      </w:r>
      <w:r w:rsidRPr="002C46CF">
        <w:rPr>
          <w:rFonts w:ascii="Gill Sans MT" w:hAnsi="Gill Sans MT"/>
          <w:i/>
          <w:spacing w:val="-9"/>
          <w:sz w:val="24"/>
          <w:szCs w:val="24"/>
        </w:rPr>
        <w:t xml:space="preserve"> </w:t>
      </w:r>
      <w:r w:rsidRPr="002C46CF">
        <w:rPr>
          <w:rFonts w:ascii="Gill Sans MT" w:hAnsi="Gill Sans MT"/>
          <w:i/>
          <w:sz w:val="24"/>
          <w:szCs w:val="24"/>
        </w:rPr>
        <w:t>budget.</w:t>
      </w:r>
    </w:p>
    <w:p w14:paraId="16BDF70D" w14:textId="10BB68D8" w:rsidR="00345CE3" w:rsidRDefault="00345CE3" w:rsidP="003114F5">
      <w:pPr>
        <w:pStyle w:val="ListParagraph"/>
        <w:tabs>
          <w:tab w:val="left" w:pos="708"/>
        </w:tabs>
        <w:ind w:left="707" w:right="118"/>
        <w:rPr>
          <w:rFonts w:ascii="Gill Sans MT" w:hAnsi="Gill Sans MT"/>
          <w:i/>
          <w:sz w:val="24"/>
          <w:szCs w:val="24"/>
        </w:rPr>
      </w:pPr>
    </w:p>
    <w:p w14:paraId="43D1B5C4" w14:textId="0952AE36" w:rsidR="00345CE3" w:rsidRPr="002C46CF" w:rsidRDefault="30BCB13F" w:rsidP="0C36647D">
      <w:pPr>
        <w:pStyle w:val="ListParagraph"/>
        <w:numPr>
          <w:ilvl w:val="0"/>
          <w:numId w:val="34"/>
        </w:numPr>
        <w:tabs>
          <w:tab w:val="left" w:pos="768"/>
        </w:tabs>
        <w:ind w:left="767" w:hanging="655"/>
        <w:jc w:val="left"/>
        <w:rPr>
          <w:rFonts w:ascii="Gill Sans MT" w:hAnsi="Gill Sans MT"/>
          <w:i/>
          <w:iCs/>
          <w:sz w:val="24"/>
          <w:szCs w:val="24"/>
        </w:rPr>
      </w:pPr>
      <w:r w:rsidRPr="0C36647D">
        <w:rPr>
          <w:rFonts w:ascii="Gill Sans MT" w:hAnsi="Gill Sans MT"/>
          <w:sz w:val="24"/>
          <w:szCs w:val="24"/>
        </w:rPr>
        <w:t xml:space="preserve">WAIVER OF MATCH </w:t>
      </w:r>
      <w:r w:rsidR="28CE0E13" w:rsidRPr="0C36647D">
        <w:rPr>
          <w:rFonts w:ascii="Gill Sans MT" w:hAnsi="Gill Sans MT"/>
          <w:sz w:val="24"/>
          <w:szCs w:val="24"/>
        </w:rPr>
        <w:t>REQUESTED?</w:t>
      </w:r>
    </w:p>
    <w:p w14:paraId="5F36EE47" w14:textId="77777777" w:rsidR="00345CE3" w:rsidRPr="002C46CF" w:rsidRDefault="30BCB13F" w:rsidP="00345CE3">
      <w:pPr>
        <w:pStyle w:val="ListParagraph"/>
        <w:tabs>
          <w:tab w:val="left" w:pos="768"/>
        </w:tabs>
        <w:ind w:left="767"/>
        <w:rPr>
          <w:rFonts w:ascii="Gill Sans MT" w:hAnsi="Gill Sans MT"/>
          <w:i/>
          <w:sz w:val="24"/>
          <w:szCs w:val="24"/>
        </w:rPr>
      </w:pPr>
      <w:r w:rsidRPr="0C36647D">
        <w:rPr>
          <w:rFonts w:ascii="Gill Sans MT" w:hAnsi="Gill Sans MT"/>
          <w:i/>
          <w:iCs/>
          <w:sz w:val="24"/>
          <w:szCs w:val="24"/>
        </w:rPr>
        <w:t>If waiver of match is requested, provide supporting documentation and narrative justification as part of the budget narrative (See Guidelines, page 6).</w:t>
      </w:r>
    </w:p>
    <w:p w14:paraId="46EB0BEC" w14:textId="77777777" w:rsidR="30BCB13F" w:rsidRDefault="30BCB13F" w:rsidP="0C36647D">
      <w:pPr>
        <w:pStyle w:val="ListParagraph"/>
        <w:tabs>
          <w:tab w:val="left" w:pos="768"/>
        </w:tabs>
        <w:ind w:left="767"/>
        <w:rPr>
          <w:rFonts w:ascii="Gill Sans MT" w:hAnsi="Gill Sans MT"/>
          <w:i/>
          <w:iCs/>
          <w:sz w:val="24"/>
          <w:szCs w:val="24"/>
        </w:rPr>
      </w:pPr>
    </w:p>
    <w:p w14:paraId="1642787C" w14:textId="7F518AF1" w:rsidR="003114F5" w:rsidRPr="002C46CF" w:rsidRDefault="1EDB3041" w:rsidP="0C36647D">
      <w:pPr>
        <w:pStyle w:val="ListParagraph"/>
        <w:numPr>
          <w:ilvl w:val="0"/>
          <w:numId w:val="34"/>
        </w:numPr>
        <w:tabs>
          <w:tab w:val="left" w:pos="708"/>
        </w:tabs>
        <w:ind w:right="118" w:hanging="595"/>
        <w:jc w:val="left"/>
        <w:rPr>
          <w:rFonts w:eastAsiaTheme="minorEastAsia"/>
          <w:i/>
          <w:iCs/>
          <w:sz w:val="24"/>
          <w:szCs w:val="24"/>
        </w:rPr>
      </w:pPr>
      <w:r w:rsidRPr="0C36647D">
        <w:rPr>
          <w:rFonts w:ascii="Gill Sans MT" w:hAnsi="Gill Sans MT"/>
          <w:sz w:val="24"/>
          <w:szCs w:val="24"/>
        </w:rPr>
        <w:t xml:space="preserve">LETTER(S) OF COMMITMENT </w:t>
      </w:r>
    </w:p>
    <w:p w14:paraId="6DDC1539" w14:textId="5BD00E67" w:rsidR="003114F5" w:rsidRPr="002C46CF" w:rsidRDefault="1EDB3041" w:rsidP="00C012A9">
      <w:pPr>
        <w:pStyle w:val="BodyText"/>
        <w:ind w:left="720"/>
        <w:rPr>
          <w:i/>
          <w:iCs/>
          <w:sz w:val="24"/>
          <w:szCs w:val="24"/>
        </w:rPr>
      </w:pPr>
      <w:r w:rsidRPr="0C36647D">
        <w:rPr>
          <w:i/>
          <w:iCs/>
          <w:sz w:val="24"/>
          <w:szCs w:val="24"/>
        </w:rPr>
        <w:t>For funds or resources to be provided by a non- profit agency, water and sewer district, or similar organization. (See Guidelines, page 5).</w:t>
      </w:r>
    </w:p>
    <w:p w14:paraId="5271AB3A" w14:textId="719C2450" w:rsidR="003114F5" w:rsidRPr="002C46CF" w:rsidRDefault="003114F5" w:rsidP="0C36647D">
      <w:pPr>
        <w:pStyle w:val="BodyText"/>
        <w:ind w:left="720"/>
        <w:rPr>
          <w:i/>
          <w:iCs/>
          <w:sz w:val="24"/>
          <w:szCs w:val="24"/>
        </w:rPr>
      </w:pPr>
    </w:p>
    <w:p w14:paraId="12D26F3B" w14:textId="4B66679E" w:rsidR="003114F5" w:rsidRPr="002C46CF" w:rsidRDefault="7ACDB985" w:rsidP="5DDC607F">
      <w:pPr>
        <w:pStyle w:val="ListParagraph"/>
        <w:numPr>
          <w:ilvl w:val="0"/>
          <w:numId w:val="34"/>
        </w:numPr>
        <w:tabs>
          <w:tab w:val="left" w:pos="708"/>
        </w:tabs>
        <w:ind w:right="118" w:hanging="595"/>
        <w:jc w:val="left"/>
        <w:rPr>
          <w:i/>
          <w:iCs/>
          <w:sz w:val="24"/>
          <w:szCs w:val="24"/>
        </w:rPr>
      </w:pPr>
      <w:r w:rsidRPr="5DDC607F">
        <w:rPr>
          <w:rFonts w:ascii="Gill Sans MT" w:hAnsi="Gill Sans MT"/>
          <w:sz w:val="24"/>
          <w:szCs w:val="24"/>
        </w:rPr>
        <w:t xml:space="preserve">DETERMINATION OF ENVIRONMENTAL EXEMPTION </w:t>
      </w:r>
    </w:p>
    <w:p w14:paraId="55425AE3" w14:textId="6DA59998" w:rsidR="002E2C97" w:rsidRDefault="003114F5" w:rsidP="002E2C97">
      <w:pPr>
        <w:pStyle w:val="ListParagraph"/>
        <w:tabs>
          <w:tab w:val="left" w:pos="708"/>
        </w:tabs>
        <w:ind w:left="707" w:right="393"/>
        <w:rPr>
          <w:rFonts w:ascii="Gill Sans MT" w:hAnsi="Gill Sans MT"/>
          <w:i/>
          <w:iCs/>
          <w:sz w:val="24"/>
          <w:szCs w:val="24"/>
        </w:rPr>
      </w:pPr>
      <w:r w:rsidRPr="5DDC607F">
        <w:rPr>
          <w:rFonts w:ascii="Gill Sans MT" w:hAnsi="Gill Sans MT"/>
          <w:i/>
          <w:iCs/>
          <w:sz w:val="24"/>
          <w:szCs w:val="24"/>
        </w:rPr>
        <w:t>Provide a resolution or letter, signed by the chief elected official, documenting determination of environmental exemption. Use Exhibit 3-A and 3-B.</w:t>
      </w:r>
    </w:p>
    <w:p w14:paraId="050241FA" w14:textId="77777777" w:rsidR="002E2C97" w:rsidRPr="002E2C97" w:rsidRDefault="002E2C97" w:rsidP="002E2C97">
      <w:pPr>
        <w:pStyle w:val="ListParagraph"/>
        <w:tabs>
          <w:tab w:val="left" w:pos="708"/>
        </w:tabs>
        <w:ind w:left="707" w:right="393"/>
        <w:rPr>
          <w:rFonts w:eastAsiaTheme="minorEastAsia"/>
          <w:sz w:val="24"/>
          <w:szCs w:val="24"/>
        </w:rPr>
      </w:pPr>
    </w:p>
    <w:p w14:paraId="40004044" w14:textId="7000441F" w:rsidR="003156A6" w:rsidRPr="00A20181" w:rsidRDefault="33971212" w:rsidP="002E2C97">
      <w:pPr>
        <w:pStyle w:val="ListParagraph"/>
        <w:numPr>
          <w:ilvl w:val="0"/>
          <w:numId w:val="34"/>
        </w:numPr>
        <w:tabs>
          <w:tab w:val="left" w:pos="708"/>
        </w:tabs>
        <w:ind w:right="393"/>
        <w:jc w:val="left"/>
        <w:rPr>
          <w:rFonts w:eastAsiaTheme="minorEastAsia"/>
          <w:sz w:val="24"/>
          <w:szCs w:val="24"/>
        </w:rPr>
      </w:pPr>
      <w:r w:rsidRPr="5DDC607F">
        <w:rPr>
          <w:rFonts w:ascii="Gill Sans MT" w:hAnsi="Gill Sans MT"/>
          <w:sz w:val="24"/>
          <w:szCs w:val="24"/>
        </w:rPr>
        <w:t xml:space="preserve">NATIONAL OBJECTIVE IDENTIFICATION </w:t>
      </w:r>
      <w:r w:rsidR="4B05B45F" w:rsidRPr="5DDC607F">
        <w:rPr>
          <w:rFonts w:ascii="Gill Sans MT" w:hAnsi="Gill Sans MT"/>
          <w:sz w:val="24"/>
          <w:szCs w:val="24"/>
        </w:rPr>
        <w:t>WORKSHEET</w:t>
      </w:r>
    </w:p>
    <w:p w14:paraId="70C0DE04" w14:textId="58E923EF" w:rsidR="002E2C97" w:rsidRDefault="003156A6" w:rsidP="002E2C97">
      <w:pPr>
        <w:pStyle w:val="ListParagraph"/>
        <w:tabs>
          <w:tab w:val="left" w:pos="708"/>
        </w:tabs>
        <w:ind w:left="707" w:right="393"/>
        <w:rPr>
          <w:rFonts w:ascii="Gill Sans MT" w:hAnsi="Gill Sans MT"/>
          <w:i/>
          <w:sz w:val="24"/>
          <w:szCs w:val="24"/>
        </w:rPr>
      </w:pPr>
      <w:r>
        <w:rPr>
          <w:rFonts w:ascii="Gill Sans MT" w:hAnsi="Gill Sans MT"/>
          <w:i/>
          <w:sz w:val="24"/>
          <w:szCs w:val="24"/>
        </w:rPr>
        <w:t xml:space="preserve">Using Exhibit 4 attached, determine which national objective your proposed planning activity meets or whether your proposed planning activity is a general community planning activity that does not need to meet a national objective. Use Exhibit 4 to submit required documentation as specified in the Guidelines pages </w:t>
      </w:r>
      <w:r w:rsidR="00094308">
        <w:rPr>
          <w:rFonts w:ascii="Gill Sans MT" w:hAnsi="Gill Sans MT"/>
          <w:i/>
          <w:sz w:val="24"/>
          <w:szCs w:val="24"/>
        </w:rPr>
        <w:t>9</w:t>
      </w:r>
      <w:r>
        <w:rPr>
          <w:rFonts w:ascii="Gill Sans MT" w:hAnsi="Gill Sans MT"/>
          <w:i/>
          <w:sz w:val="24"/>
          <w:szCs w:val="24"/>
        </w:rPr>
        <w:t>-10.</w:t>
      </w:r>
    </w:p>
    <w:p w14:paraId="031477B2" w14:textId="4340A268" w:rsidR="002E2C97" w:rsidRDefault="002E2C97" w:rsidP="002E2C97">
      <w:pPr>
        <w:pStyle w:val="ListParagraph"/>
        <w:tabs>
          <w:tab w:val="left" w:pos="708"/>
        </w:tabs>
        <w:ind w:left="707" w:right="393"/>
        <w:rPr>
          <w:rFonts w:ascii="Gill Sans MT" w:hAnsi="Gill Sans MT"/>
          <w:i/>
          <w:sz w:val="24"/>
          <w:szCs w:val="24"/>
        </w:rPr>
      </w:pPr>
    </w:p>
    <w:p w14:paraId="21A35936" w14:textId="75A6DF93" w:rsidR="002E2C97" w:rsidRPr="002E2C97" w:rsidRDefault="002E2C97" w:rsidP="002E2C97">
      <w:pPr>
        <w:pStyle w:val="ListParagraph"/>
        <w:numPr>
          <w:ilvl w:val="0"/>
          <w:numId w:val="34"/>
        </w:numPr>
        <w:tabs>
          <w:tab w:val="left" w:pos="708"/>
        </w:tabs>
        <w:ind w:right="393"/>
        <w:jc w:val="left"/>
        <w:rPr>
          <w:rFonts w:ascii="Gill Sans MT" w:hAnsi="Gill Sans MT"/>
          <w:i/>
          <w:sz w:val="24"/>
          <w:szCs w:val="24"/>
        </w:rPr>
      </w:pPr>
      <w:r>
        <w:rPr>
          <w:rFonts w:ascii="Gill Sans MT" w:hAnsi="Gill Sans MT"/>
          <w:iCs/>
          <w:sz w:val="24"/>
          <w:szCs w:val="24"/>
        </w:rPr>
        <w:t>LETTERS EXPRESSING COMMUNITY SUPPORT FOR THE PROPOSED PLANNING PROJECT (if available)</w:t>
      </w:r>
    </w:p>
    <w:p w14:paraId="59260F9C" w14:textId="77777777" w:rsidR="003156A6" w:rsidRPr="002C46CF" w:rsidRDefault="003156A6" w:rsidP="005143F6">
      <w:pPr>
        <w:pStyle w:val="ListParagraph"/>
        <w:tabs>
          <w:tab w:val="left" w:pos="708"/>
        </w:tabs>
        <w:ind w:left="707" w:right="118"/>
        <w:jc w:val="right"/>
        <w:rPr>
          <w:rFonts w:ascii="Gill Sans MT" w:hAnsi="Gill Sans MT"/>
          <w:i/>
          <w:sz w:val="24"/>
          <w:szCs w:val="24"/>
        </w:rPr>
      </w:pPr>
    </w:p>
    <w:p w14:paraId="1A854FFB" w14:textId="77777777" w:rsidR="003114F5" w:rsidRPr="00C42DF4" w:rsidRDefault="003114F5" w:rsidP="003114F5">
      <w:pPr>
        <w:pStyle w:val="ListParagraph"/>
        <w:tabs>
          <w:tab w:val="left" w:pos="708"/>
        </w:tabs>
        <w:ind w:left="707" w:right="118"/>
        <w:jc w:val="right"/>
        <w:rPr>
          <w:rFonts w:ascii="Gill Sans MT" w:hAnsi="Gill Sans MT"/>
          <w:i/>
        </w:rPr>
      </w:pPr>
    </w:p>
    <w:p w14:paraId="075A0DC7" w14:textId="77777777" w:rsidR="003114F5" w:rsidRPr="00C42DF4" w:rsidRDefault="003114F5" w:rsidP="003114F5">
      <w:pPr>
        <w:spacing w:line="352" w:lineRule="auto"/>
        <w:rPr>
          <w:rFonts w:ascii="Gill Sans MT" w:hAnsi="Gill Sans MT"/>
        </w:rPr>
      </w:pPr>
    </w:p>
    <w:p w14:paraId="7B54A145" w14:textId="77777777" w:rsidR="003114F5" w:rsidRPr="00C42DF4" w:rsidRDefault="003114F5" w:rsidP="003114F5">
      <w:pPr>
        <w:spacing w:line="352" w:lineRule="auto"/>
        <w:rPr>
          <w:rFonts w:ascii="Gill Sans MT" w:hAnsi="Gill Sans MT"/>
        </w:rPr>
        <w:sectPr w:rsidR="003114F5" w:rsidRPr="00C42DF4" w:rsidSect="00D94DAD">
          <w:headerReference w:type="even" r:id="rId26"/>
          <w:headerReference w:type="default" r:id="rId27"/>
          <w:footerReference w:type="even" r:id="rId28"/>
          <w:footerReference w:type="default" r:id="rId29"/>
          <w:headerReference w:type="first" r:id="rId30"/>
          <w:footerReference w:type="first" r:id="rId31"/>
          <w:pgSz w:w="12240" w:h="15840"/>
          <w:pgMar w:top="540" w:right="1100" w:bottom="900" w:left="920" w:header="0" w:footer="506" w:gutter="0"/>
          <w:cols w:space="72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3114F5" w:rsidRPr="00C42DF4" w14:paraId="5A2CBCFB" w14:textId="77777777" w:rsidTr="0C36647D">
        <w:tc>
          <w:tcPr>
            <w:tcW w:w="10530" w:type="dxa"/>
            <w:shd w:val="clear" w:color="auto" w:fill="BFBFBF" w:themeFill="background1" w:themeFillShade="BF"/>
          </w:tcPr>
          <w:p w14:paraId="78BBDD7B" w14:textId="132CFC29" w:rsidR="003114F5" w:rsidRPr="00C42DF4" w:rsidRDefault="2289547C" w:rsidP="0C36647D">
            <w:pPr>
              <w:spacing w:before="240" w:after="120"/>
              <w:rPr>
                <w:rFonts w:ascii="Gill Sans MT" w:eastAsia="Calibri" w:hAnsi="Gill Sans MT" w:cs="Arial"/>
                <w:b/>
                <w:bCs/>
                <w:smallCaps/>
                <w:sz w:val="24"/>
                <w:szCs w:val="24"/>
              </w:rPr>
            </w:pPr>
            <w:r w:rsidRPr="0C36647D">
              <w:rPr>
                <w:rFonts w:ascii="Gill Sans MT" w:eastAsia="Calibri" w:hAnsi="Gill Sans MT" w:cs="Arial"/>
                <w:b/>
                <w:bCs/>
                <w:smallCaps/>
                <w:sz w:val="24"/>
                <w:szCs w:val="24"/>
              </w:rPr>
              <w:lastRenderedPageBreak/>
              <w:t xml:space="preserve">Section E – Planning Activity </w:t>
            </w:r>
            <w:r w:rsidR="6D50EFC3" w:rsidRPr="0C36647D">
              <w:rPr>
                <w:rFonts w:ascii="Gill Sans MT" w:eastAsia="Calibri" w:hAnsi="Gill Sans MT" w:cs="Arial"/>
                <w:b/>
                <w:bCs/>
                <w:smallCaps/>
                <w:sz w:val="24"/>
                <w:szCs w:val="24"/>
              </w:rPr>
              <w:t>Proposal</w:t>
            </w:r>
          </w:p>
        </w:tc>
      </w:tr>
    </w:tbl>
    <w:p w14:paraId="015AC86C" w14:textId="77777777" w:rsidR="003114F5" w:rsidRPr="00C42DF4" w:rsidRDefault="003114F5" w:rsidP="003114F5">
      <w:pPr>
        <w:pStyle w:val="BodyText"/>
        <w:tabs>
          <w:tab w:val="left" w:pos="724"/>
        </w:tabs>
        <w:rPr>
          <w:b/>
          <w:spacing w:val="-1"/>
        </w:rPr>
      </w:pPr>
    </w:p>
    <w:p w14:paraId="55AA3914" w14:textId="24A541F4" w:rsidR="003114F5" w:rsidRDefault="003114F5" w:rsidP="00E1327B">
      <w:pPr>
        <w:pStyle w:val="BodyText"/>
        <w:spacing w:line="255" w:lineRule="exact"/>
        <w:rPr>
          <w:spacing w:val="-1"/>
          <w:sz w:val="24"/>
          <w:szCs w:val="24"/>
        </w:rPr>
      </w:pPr>
    </w:p>
    <w:p w14:paraId="3B58BD7B" w14:textId="5669EF93" w:rsidR="00CF50C3" w:rsidRDefault="00CF50C3" w:rsidP="00E1327B">
      <w:pPr>
        <w:pStyle w:val="BodyText"/>
        <w:spacing w:line="255" w:lineRule="exact"/>
        <w:rPr>
          <w:spacing w:val="-1"/>
          <w:sz w:val="24"/>
          <w:szCs w:val="24"/>
        </w:rPr>
      </w:pPr>
    </w:p>
    <w:p w14:paraId="04265BEE" w14:textId="209A346D" w:rsidR="00CF50C3" w:rsidRDefault="3D384095" w:rsidP="00CF50C3">
      <w:pPr>
        <w:pStyle w:val="BodyText"/>
        <w:jc w:val="both"/>
        <w:rPr>
          <w:sz w:val="24"/>
          <w:szCs w:val="24"/>
        </w:rPr>
      </w:pPr>
      <w:r w:rsidRPr="0C36647D">
        <w:rPr>
          <w:sz w:val="24"/>
          <w:szCs w:val="24"/>
        </w:rPr>
        <w:t>Planning activities proposed to be funded by the CDBG program</w:t>
      </w:r>
      <w:r w:rsidR="2E40D183" w:rsidRPr="0C36647D">
        <w:rPr>
          <w:sz w:val="24"/>
          <w:szCs w:val="24"/>
        </w:rPr>
        <w:t xml:space="preserve"> must meet the national objectives of serving primarily low- to moderate-income person or preventing or </w:t>
      </w:r>
      <w:r w:rsidR="6700004B" w:rsidRPr="0C36647D">
        <w:rPr>
          <w:sz w:val="24"/>
          <w:szCs w:val="24"/>
        </w:rPr>
        <w:t>eliminating</w:t>
      </w:r>
      <w:r w:rsidR="2E40D183" w:rsidRPr="0C36647D">
        <w:rPr>
          <w:sz w:val="24"/>
          <w:szCs w:val="24"/>
        </w:rPr>
        <w:t xml:space="preserve"> the presence of slums and blight (see </w:t>
      </w:r>
      <w:r w:rsidR="2E40D183" w:rsidRPr="0C36647D">
        <w:rPr>
          <w:i/>
          <w:iCs/>
          <w:sz w:val="24"/>
          <w:szCs w:val="24"/>
        </w:rPr>
        <w:t xml:space="preserve">Guidelines, </w:t>
      </w:r>
      <w:r w:rsidR="2E40D183" w:rsidRPr="0C36647D">
        <w:rPr>
          <w:sz w:val="24"/>
          <w:szCs w:val="24"/>
        </w:rPr>
        <w:t xml:space="preserve">pages 9-10) and </w:t>
      </w:r>
      <w:r w:rsidRPr="0C36647D">
        <w:rPr>
          <w:sz w:val="24"/>
          <w:szCs w:val="24"/>
        </w:rPr>
        <w:t xml:space="preserve">should align with the objectives outlined within </w:t>
      </w:r>
      <w:hyperlink r:id="rId32" w:history="1">
        <w:r w:rsidR="1C8DB27D" w:rsidRPr="0C36647D">
          <w:rPr>
            <w:sz w:val="24"/>
            <w:szCs w:val="24"/>
          </w:rPr>
          <w:t>Montana’s Annual Action Pla</w:t>
        </w:r>
        <w:r w:rsidR="1C8DB27D" w:rsidRPr="0C36647D">
          <w:rPr>
            <w:rStyle w:val="Hyperlink"/>
            <w:sz w:val="24"/>
            <w:szCs w:val="24"/>
          </w:rPr>
          <w:t>n</w:t>
        </w:r>
        <w:hyperlink r:id="rId33" w:history="1"/>
      </w:hyperlink>
      <w:r w:rsidRPr="0C36647D">
        <w:rPr>
          <w:sz w:val="24"/>
          <w:szCs w:val="24"/>
        </w:rPr>
        <w:t xml:space="preserve"> which include: supporting existing Montana communities; investing in vital public infrastructure; enhancing Montana’s economic competitiveness; promoting equitable, affordable housing in Montana; and reducing homelessness in Montana. </w:t>
      </w:r>
      <w:r w:rsidR="2C460DC2" w:rsidRPr="0C36647D">
        <w:rPr>
          <w:sz w:val="24"/>
          <w:szCs w:val="24"/>
        </w:rPr>
        <w:t>General Community Planning activities (e.g. Growth Policies, CIPs, Community Needs Assessments, etc.) are assumed to meet a</w:t>
      </w:r>
      <w:r w:rsidR="4AC834BF" w:rsidRPr="0C36647D">
        <w:rPr>
          <w:sz w:val="24"/>
          <w:szCs w:val="24"/>
        </w:rPr>
        <w:t xml:space="preserve"> </w:t>
      </w:r>
      <w:r w:rsidR="0DB53B10" w:rsidRPr="0C36647D">
        <w:rPr>
          <w:sz w:val="24"/>
          <w:szCs w:val="24"/>
        </w:rPr>
        <w:t xml:space="preserve">CDBG </w:t>
      </w:r>
      <w:r w:rsidR="4AC834BF" w:rsidRPr="0C36647D">
        <w:rPr>
          <w:sz w:val="24"/>
          <w:szCs w:val="24"/>
        </w:rPr>
        <w:t xml:space="preserve">national objective. </w:t>
      </w:r>
      <w:r w:rsidRPr="0C36647D">
        <w:rPr>
          <w:sz w:val="24"/>
          <w:szCs w:val="24"/>
        </w:rPr>
        <w:t xml:space="preserve">Community Planning Staff will review all applications to determine that the proposed project meets these objectives.  </w:t>
      </w:r>
    </w:p>
    <w:p w14:paraId="0960C8C1" w14:textId="1ECE400A" w:rsidR="00094308" w:rsidRDefault="00094308" w:rsidP="00094308">
      <w:pPr>
        <w:spacing w:before="7"/>
        <w:rPr>
          <w:rFonts w:ascii="Gill Sans MT" w:hAnsi="Gill Sans MT"/>
          <w:b/>
          <w:bCs/>
          <w:sz w:val="24"/>
          <w:szCs w:val="24"/>
        </w:rPr>
      </w:pPr>
    </w:p>
    <w:p w14:paraId="697B82D7" w14:textId="7FD8FECF" w:rsidR="00094308" w:rsidRPr="00C012A9" w:rsidRDefault="00094308" w:rsidP="00094308">
      <w:pPr>
        <w:spacing w:before="7"/>
        <w:rPr>
          <w:rFonts w:ascii="Gill Sans MT" w:hAnsi="Gill Sans MT"/>
          <w:b/>
          <w:bCs/>
          <w:smallCaps/>
          <w:sz w:val="24"/>
          <w:szCs w:val="24"/>
        </w:rPr>
      </w:pPr>
      <w:r w:rsidRPr="00C012A9">
        <w:rPr>
          <w:rFonts w:ascii="Gill Sans MT" w:hAnsi="Gill Sans MT"/>
          <w:b/>
          <w:bCs/>
          <w:smallCaps/>
          <w:sz w:val="24"/>
          <w:szCs w:val="24"/>
        </w:rPr>
        <w:t>Meeting a CDBG National Objective</w:t>
      </w:r>
    </w:p>
    <w:p w14:paraId="31C03AA8" w14:textId="77777777" w:rsidR="00094308" w:rsidRDefault="00094308" w:rsidP="00094308">
      <w:pPr>
        <w:spacing w:before="7"/>
        <w:rPr>
          <w:rFonts w:ascii="Gill Sans MT" w:hAnsi="Gill Sans MT"/>
          <w:sz w:val="24"/>
          <w:szCs w:val="24"/>
        </w:rPr>
      </w:pPr>
    </w:p>
    <w:p w14:paraId="1DDC54FA" w14:textId="06E587A9" w:rsidR="00094308" w:rsidRPr="00C012A9" w:rsidRDefault="00094308" w:rsidP="00C012A9">
      <w:pPr>
        <w:spacing w:before="7"/>
        <w:rPr>
          <w:sz w:val="24"/>
          <w:szCs w:val="24"/>
        </w:rPr>
      </w:pPr>
      <w:r w:rsidRPr="00C012A9">
        <w:rPr>
          <w:rFonts w:ascii="Gill Sans MT" w:hAnsi="Gill Sans MT"/>
          <w:sz w:val="24"/>
          <w:szCs w:val="24"/>
        </w:rPr>
        <w:t>Identify the type of planning activity you are proposing for CDBG funding. Check the appropriate box and follow the instructions for providing the required information and documentation. If you have any</w:t>
      </w:r>
      <w:r w:rsidR="00B44B60">
        <w:rPr>
          <w:rFonts w:ascii="Gill Sans MT" w:hAnsi="Gill Sans MT"/>
          <w:sz w:val="24"/>
          <w:szCs w:val="24"/>
        </w:rPr>
        <w:t xml:space="preserve"> </w:t>
      </w:r>
      <w:r w:rsidRPr="00C012A9">
        <w:rPr>
          <w:rFonts w:ascii="Gill Sans MT" w:hAnsi="Gill Sans MT"/>
          <w:sz w:val="24"/>
          <w:szCs w:val="24"/>
        </w:rPr>
        <w:t>questions about what type of planning activity you are proposing, please contact the CDD staff.</w:t>
      </w:r>
    </w:p>
    <w:p w14:paraId="28B4B14C" w14:textId="77777777" w:rsidR="00094308" w:rsidRPr="005143F6" w:rsidRDefault="00094308" w:rsidP="00C012A9">
      <w:pPr>
        <w:pStyle w:val="ListParagraph"/>
        <w:numPr>
          <w:ilvl w:val="0"/>
          <w:numId w:val="59"/>
        </w:numPr>
        <w:spacing w:before="7"/>
        <w:rPr>
          <w:sz w:val="24"/>
          <w:szCs w:val="24"/>
        </w:rPr>
      </w:pPr>
      <w:r w:rsidRPr="005143F6">
        <w:rPr>
          <w:rFonts w:ascii="Gill Sans MT" w:hAnsi="Gill Sans MT"/>
          <w:sz w:val="24"/>
          <w:szCs w:val="24"/>
        </w:rPr>
        <w:t>General Community Planning activity</w:t>
      </w:r>
    </w:p>
    <w:p w14:paraId="3702661C" w14:textId="61C70296" w:rsidR="00094308" w:rsidRPr="005143F6" w:rsidRDefault="2E40D183" w:rsidP="00C012A9">
      <w:pPr>
        <w:pStyle w:val="ListParagraph"/>
        <w:numPr>
          <w:ilvl w:val="1"/>
          <w:numId w:val="59"/>
        </w:numPr>
        <w:spacing w:before="7"/>
        <w:rPr>
          <w:rFonts w:eastAsiaTheme="minorEastAsia"/>
          <w:sz w:val="24"/>
          <w:szCs w:val="24"/>
        </w:rPr>
      </w:pPr>
      <w:r w:rsidRPr="0C36647D">
        <w:rPr>
          <w:rFonts w:ascii="Gill Sans MT" w:hAnsi="Gill Sans MT"/>
          <w:sz w:val="24"/>
          <w:szCs w:val="24"/>
        </w:rPr>
        <w:t xml:space="preserve">If you checked this box, please provide a map of the service area for the proposed planning activity and </w:t>
      </w:r>
      <w:r w:rsidR="6700004B" w:rsidRPr="0C36647D">
        <w:rPr>
          <w:rFonts w:ascii="Gill Sans MT" w:hAnsi="Gill Sans MT"/>
          <w:sz w:val="24"/>
          <w:szCs w:val="24"/>
        </w:rPr>
        <w:t>describe</w:t>
      </w:r>
      <w:r w:rsidRPr="0C36647D">
        <w:rPr>
          <w:rFonts w:ascii="Gill Sans MT" w:hAnsi="Gill Sans MT"/>
          <w:sz w:val="24"/>
          <w:szCs w:val="24"/>
        </w:rPr>
        <w:t xml:space="preserve"> </w:t>
      </w:r>
      <w:r w:rsidR="417C766B" w:rsidRPr="0C36647D">
        <w:rPr>
          <w:rFonts w:ascii="Gill Sans MT" w:hAnsi="Gill Sans MT"/>
          <w:sz w:val="24"/>
          <w:szCs w:val="24"/>
        </w:rPr>
        <w:t xml:space="preserve">in the Project Description (below) </w:t>
      </w:r>
      <w:r w:rsidRPr="0C36647D">
        <w:rPr>
          <w:rFonts w:ascii="Gill Sans MT" w:hAnsi="Gill Sans MT"/>
          <w:sz w:val="24"/>
          <w:szCs w:val="24"/>
        </w:rPr>
        <w:t>how the activity will, to the greatest extent possible, benefit low- and moderate-income persons and, if applicable, aid in the prevention or elimination of slums and blight.</w:t>
      </w:r>
    </w:p>
    <w:p w14:paraId="72140E2B" w14:textId="77777777" w:rsidR="00094308" w:rsidRPr="005143F6" w:rsidRDefault="00094308" w:rsidP="00C012A9">
      <w:pPr>
        <w:pStyle w:val="ListParagraph"/>
        <w:numPr>
          <w:ilvl w:val="0"/>
          <w:numId w:val="59"/>
        </w:numPr>
        <w:spacing w:before="7"/>
        <w:rPr>
          <w:sz w:val="24"/>
          <w:szCs w:val="24"/>
        </w:rPr>
      </w:pPr>
      <w:r w:rsidRPr="005143F6">
        <w:rPr>
          <w:rFonts w:ascii="Gill Sans MT" w:hAnsi="Gill Sans MT"/>
          <w:sz w:val="24"/>
          <w:szCs w:val="24"/>
        </w:rPr>
        <w:t xml:space="preserve"> Site-specific and will meet the national objective of benefitting low- and moderate-income persons (LMI)</w:t>
      </w:r>
    </w:p>
    <w:p w14:paraId="06708B33" w14:textId="77777777" w:rsidR="00094308" w:rsidRPr="005143F6" w:rsidRDefault="00094308" w:rsidP="00C012A9">
      <w:pPr>
        <w:pStyle w:val="ListParagraph"/>
        <w:numPr>
          <w:ilvl w:val="1"/>
          <w:numId w:val="59"/>
        </w:numPr>
        <w:spacing w:before="7"/>
        <w:rPr>
          <w:sz w:val="24"/>
          <w:szCs w:val="24"/>
        </w:rPr>
      </w:pPr>
      <w:r w:rsidRPr="005143F6">
        <w:rPr>
          <w:rFonts w:ascii="Gill Sans MT" w:hAnsi="Gill Sans MT"/>
          <w:sz w:val="24"/>
          <w:szCs w:val="24"/>
        </w:rPr>
        <w:t>If you checked this box, use the National Objective Worksheet (Exhibit 4) to provide the required information and documentation.</w:t>
      </w:r>
    </w:p>
    <w:p w14:paraId="2698D582" w14:textId="77777777" w:rsidR="00094308" w:rsidRPr="005143F6" w:rsidRDefault="00094308" w:rsidP="00C012A9">
      <w:pPr>
        <w:pStyle w:val="ListParagraph"/>
        <w:numPr>
          <w:ilvl w:val="0"/>
          <w:numId w:val="59"/>
        </w:numPr>
        <w:spacing w:before="7"/>
        <w:rPr>
          <w:sz w:val="24"/>
          <w:szCs w:val="24"/>
        </w:rPr>
      </w:pPr>
      <w:r w:rsidRPr="005143F6">
        <w:rPr>
          <w:rFonts w:ascii="Gill Sans MT" w:hAnsi="Gill Sans MT"/>
          <w:sz w:val="24"/>
          <w:szCs w:val="24"/>
        </w:rPr>
        <w:t>Site-specific and will prevent or eliminate slums and blight</w:t>
      </w:r>
    </w:p>
    <w:p w14:paraId="5043959F" w14:textId="16EA1D16" w:rsidR="00094308" w:rsidRPr="00C012A9" w:rsidRDefault="00094308" w:rsidP="00094308">
      <w:pPr>
        <w:pStyle w:val="ListParagraph"/>
        <w:numPr>
          <w:ilvl w:val="1"/>
          <w:numId w:val="59"/>
        </w:numPr>
        <w:spacing w:before="7"/>
        <w:rPr>
          <w:sz w:val="24"/>
          <w:szCs w:val="24"/>
        </w:rPr>
      </w:pPr>
      <w:r w:rsidRPr="005143F6">
        <w:rPr>
          <w:rFonts w:ascii="Gill Sans MT" w:hAnsi="Gill Sans MT"/>
          <w:sz w:val="24"/>
          <w:szCs w:val="24"/>
        </w:rPr>
        <w:t>If you checked this box, use the National Objective Worksheet (Exhibit 4) to provide the required information and documentation.</w:t>
      </w:r>
    </w:p>
    <w:p w14:paraId="2E6A9DD3" w14:textId="7404DAC2" w:rsidR="00094308" w:rsidRPr="00C012A9" w:rsidRDefault="00094308" w:rsidP="00094308">
      <w:pPr>
        <w:spacing w:before="7"/>
        <w:rPr>
          <w:rFonts w:ascii="Gill Sans MT" w:hAnsi="Gill Sans MT"/>
          <w:sz w:val="24"/>
          <w:szCs w:val="24"/>
        </w:rPr>
      </w:pPr>
    </w:p>
    <w:p w14:paraId="67556ABE" w14:textId="6DFE0CD0" w:rsidR="00094308" w:rsidRDefault="00094308" w:rsidP="00094308">
      <w:pPr>
        <w:widowControl/>
        <w:spacing w:after="160" w:line="259" w:lineRule="auto"/>
        <w:contextualSpacing/>
        <w:rPr>
          <w:rFonts w:ascii="Gill Sans MT" w:hAnsi="Gill Sans MT"/>
          <w:sz w:val="24"/>
          <w:szCs w:val="24"/>
        </w:rPr>
      </w:pPr>
    </w:p>
    <w:p w14:paraId="463E824C" w14:textId="7D4A85B2" w:rsidR="00094308" w:rsidRPr="00C012A9" w:rsidRDefault="00094308" w:rsidP="00094308">
      <w:pPr>
        <w:widowControl/>
        <w:spacing w:after="160" w:line="259" w:lineRule="auto"/>
        <w:contextualSpacing/>
        <w:rPr>
          <w:rFonts w:ascii="Gill Sans MT" w:hAnsi="Gill Sans MT"/>
          <w:b/>
          <w:bCs/>
          <w:smallCaps/>
          <w:sz w:val="24"/>
          <w:szCs w:val="24"/>
        </w:rPr>
      </w:pPr>
      <w:r w:rsidRPr="00C012A9">
        <w:rPr>
          <w:rFonts w:ascii="Gill Sans MT" w:hAnsi="Gill Sans MT"/>
          <w:b/>
          <w:bCs/>
          <w:smallCaps/>
          <w:sz w:val="24"/>
          <w:szCs w:val="24"/>
        </w:rPr>
        <w:t xml:space="preserve">Past Planning </w:t>
      </w:r>
      <w:proofErr w:type="spellStart"/>
      <w:r w:rsidRPr="00C012A9">
        <w:rPr>
          <w:rFonts w:ascii="Gill Sans MT" w:hAnsi="Gill Sans MT"/>
          <w:b/>
          <w:bCs/>
          <w:smallCaps/>
          <w:sz w:val="24"/>
          <w:szCs w:val="24"/>
        </w:rPr>
        <w:t>Activites</w:t>
      </w:r>
      <w:proofErr w:type="spellEnd"/>
    </w:p>
    <w:p w14:paraId="67777CDD" w14:textId="77777777" w:rsidR="00094308" w:rsidRDefault="00094308" w:rsidP="00094308">
      <w:pPr>
        <w:widowControl/>
        <w:spacing w:after="160" w:line="259" w:lineRule="auto"/>
        <w:contextualSpacing/>
        <w:rPr>
          <w:rFonts w:ascii="Gill Sans MT" w:hAnsi="Gill Sans MT"/>
          <w:sz w:val="24"/>
          <w:szCs w:val="24"/>
        </w:rPr>
      </w:pPr>
    </w:p>
    <w:p w14:paraId="446C8A24" w14:textId="52ECF4C8" w:rsidR="00094308" w:rsidRPr="00C012A9" w:rsidRDefault="00094308" w:rsidP="00C012A9">
      <w:pPr>
        <w:widowControl/>
        <w:spacing w:after="160" w:line="259" w:lineRule="auto"/>
        <w:contextualSpacing/>
        <w:rPr>
          <w:rFonts w:ascii="Gill Sans MT" w:hAnsi="Gill Sans MT"/>
          <w:sz w:val="24"/>
          <w:szCs w:val="24"/>
        </w:rPr>
      </w:pPr>
      <w:r w:rsidRPr="00C012A9">
        <w:rPr>
          <w:rFonts w:ascii="Gill Sans MT" w:hAnsi="Gill Sans MT"/>
          <w:sz w:val="24"/>
          <w:szCs w:val="24"/>
        </w:rPr>
        <w:t>Indicate what long-range planning projects the applicant has completed in the last 10 years, check all that apply and indicate year of most recent update:</w:t>
      </w:r>
    </w:p>
    <w:p w14:paraId="12FC64BE"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Growth Policy, year__________</w:t>
      </w:r>
    </w:p>
    <w:p w14:paraId="77B18272"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Capital Improvements Plan, year _______</w:t>
      </w:r>
    </w:p>
    <w:p w14:paraId="6FE63CCF"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Downtown Master Plan, year ________</w:t>
      </w:r>
    </w:p>
    <w:p w14:paraId="6EB7B287"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Comprehensive Economic Development Strategy, year _________</w:t>
      </w:r>
    </w:p>
    <w:p w14:paraId="1848E373"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Community Needs Assessment, year __________</w:t>
      </w:r>
    </w:p>
    <w:p w14:paraId="3F4A76BD"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Housing Needs Assessment, year ___________</w:t>
      </w:r>
    </w:p>
    <w:p w14:paraId="26BA00D6"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Transportation Plan, year _________</w:t>
      </w:r>
    </w:p>
    <w:p w14:paraId="48BED2DB" w14:textId="7777777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Trails/Parks Master Plan, year __________</w:t>
      </w:r>
    </w:p>
    <w:p w14:paraId="5BABEF7A" w14:textId="4BD88587" w:rsidR="00094308" w:rsidRPr="00C012A9" w:rsidRDefault="00094308" w:rsidP="00094308">
      <w:pPr>
        <w:pStyle w:val="ListParagraph"/>
        <w:widowControl/>
        <w:numPr>
          <w:ilvl w:val="1"/>
          <w:numId w:val="44"/>
        </w:numPr>
        <w:spacing w:after="160" w:line="259" w:lineRule="auto"/>
        <w:contextualSpacing/>
        <w:rPr>
          <w:rFonts w:ascii="Gill Sans MT" w:hAnsi="Gill Sans MT"/>
          <w:sz w:val="24"/>
          <w:szCs w:val="24"/>
        </w:rPr>
      </w:pPr>
      <w:r w:rsidRPr="00C012A9">
        <w:rPr>
          <w:rFonts w:ascii="Gill Sans MT" w:hAnsi="Gill Sans MT"/>
          <w:sz w:val="24"/>
          <w:szCs w:val="24"/>
        </w:rPr>
        <w:t>Other (describe) _____________________________________________</w:t>
      </w:r>
      <w:r>
        <w:rPr>
          <w:rFonts w:ascii="Gill Sans MT" w:hAnsi="Gill Sans MT"/>
          <w:sz w:val="24"/>
          <w:szCs w:val="24"/>
        </w:rPr>
        <w:t>________</w:t>
      </w:r>
    </w:p>
    <w:p w14:paraId="794942CD" w14:textId="7494B68E" w:rsidR="00094308" w:rsidRPr="00C012A9" w:rsidRDefault="00094308" w:rsidP="00C012A9">
      <w:pPr>
        <w:pStyle w:val="ListParagraph"/>
        <w:spacing w:before="7"/>
        <w:ind w:left="467"/>
        <w:rPr>
          <w:sz w:val="24"/>
          <w:szCs w:val="24"/>
        </w:rPr>
      </w:pPr>
    </w:p>
    <w:p w14:paraId="04286CA3" w14:textId="433F401B" w:rsidR="00094308" w:rsidRDefault="00094308" w:rsidP="00CF50C3">
      <w:pPr>
        <w:pStyle w:val="BodyText"/>
        <w:jc w:val="both"/>
        <w:rPr>
          <w:sz w:val="24"/>
          <w:szCs w:val="24"/>
        </w:rPr>
      </w:pPr>
    </w:p>
    <w:p w14:paraId="6C8B27D1" w14:textId="37853569" w:rsidR="00345CE3" w:rsidRPr="00C012A9" w:rsidRDefault="00345CE3" w:rsidP="00CF50C3">
      <w:pPr>
        <w:pStyle w:val="BodyText"/>
        <w:jc w:val="both"/>
        <w:rPr>
          <w:b/>
          <w:bCs/>
          <w:smallCaps/>
          <w:sz w:val="24"/>
          <w:szCs w:val="24"/>
        </w:rPr>
      </w:pPr>
      <w:r w:rsidRPr="00C012A9">
        <w:rPr>
          <w:b/>
          <w:bCs/>
          <w:smallCaps/>
          <w:sz w:val="24"/>
          <w:szCs w:val="24"/>
        </w:rPr>
        <w:lastRenderedPageBreak/>
        <w:t>Project Description, Impact, Outcome, Next Steps, and Capacity</w:t>
      </w:r>
    </w:p>
    <w:p w14:paraId="4EA17DF2" w14:textId="77777777" w:rsidR="00CF50C3" w:rsidRPr="008728E1" w:rsidRDefault="00CF50C3" w:rsidP="00CF50C3">
      <w:pPr>
        <w:pStyle w:val="BodyText"/>
        <w:jc w:val="both"/>
        <w:rPr>
          <w:sz w:val="24"/>
          <w:szCs w:val="24"/>
        </w:rPr>
      </w:pPr>
    </w:p>
    <w:p w14:paraId="3918B6B7" w14:textId="0B095842" w:rsidR="00CF50C3" w:rsidRPr="008728E1" w:rsidRDefault="00CF50C3" w:rsidP="00CF50C3">
      <w:pPr>
        <w:pStyle w:val="BodyText"/>
        <w:spacing w:line="255" w:lineRule="exact"/>
        <w:rPr>
          <w:sz w:val="24"/>
          <w:szCs w:val="24"/>
        </w:rPr>
      </w:pPr>
      <w:r w:rsidRPr="008728E1">
        <w:rPr>
          <w:bCs/>
          <w:sz w:val="24"/>
          <w:szCs w:val="24"/>
        </w:rPr>
        <w:t>Using</w:t>
      </w:r>
      <w:r w:rsidRPr="008728E1">
        <w:rPr>
          <w:bCs/>
          <w:spacing w:val="51"/>
          <w:sz w:val="24"/>
          <w:szCs w:val="24"/>
        </w:rPr>
        <w:t xml:space="preserve"> </w:t>
      </w:r>
      <w:r w:rsidRPr="008728E1">
        <w:rPr>
          <w:bCs/>
          <w:sz w:val="24"/>
          <w:szCs w:val="24"/>
        </w:rPr>
        <w:t>separate</w:t>
      </w:r>
      <w:r w:rsidRPr="008728E1">
        <w:rPr>
          <w:bCs/>
          <w:spacing w:val="52"/>
          <w:sz w:val="24"/>
          <w:szCs w:val="24"/>
        </w:rPr>
        <w:t xml:space="preserve"> </w:t>
      </w:r>
      <w:r w:rsidRPr="008728E1">
        <w:rPr>
          <w:bCs/>
          <w:sz w:val="24"/>
          <w:szCs w:val="24"/>
        </w:rPr>
        <w:t>sheets,</w:t>
      </w:r>
      <w:r w:rsidRPr="008728E1">
        <w:rPr>
          <w:bCs/>
          <w:spacing w:val="49"/>
          <w:sz w:val="24"/>
          <w:szCs w:val="24"/>
        </w:rPr>
        <w:t xml:space="preserve"> </w:t>
      </w:r>
      <w:r w:rsidRPr="008728E1">
        <w:rPr>
          <w:bCs/>
          <w:sz w:val="24"/>
          <w:szCs w:val="24"/>
        </w:rPr>
        <w:t>address</w:t>
      </w:r>
      <w:r w:rsidRPr="008728E1">
        <w:rPr>
          <w:bCs/>
          <w:spacing w:val="51"/>
          <w:sz w:val="24"/>
          <w:szCs w:val="24"/>
        </w:rPr>
        <w:t xml:space="preserve"> </w:t>
      </w:r>
      <w:r w:rsidRPr="008728E1">
        <w:rPr>
          <w:bCs/>
          <w:sz w:val="24"/>
          <w:szCs w:val="24"/>
        </w:rPr>
        <w:t>each</w:t>
      </w:r>
      <w:r w:rsidRPr="008728E1">
        <w:rPr>
          <w:bCs/>
          <w:spacing w:val="49"/>
          <w:sz w:val="24"/>
          <w:szCs w:val="24"/>
        </w:rPr>
        <w:t xml:space="preserve"> </w:t>
      </w:r>
      <w:r w:rsidRPr="008728E1">
        <w:rPr>
          <w:bCs/>
          <w:sz w:val="24"/>
          <w:szCs w:val="24"/>
        </w:rPr>
        <w:t>of</w:t>
      </w:r>
      <w:r w:rsidRPr="008728E1">
        <w:rPr>
          <w:bCs/>
          <w:spacing w:val="52"/>
          <w:sz w:val="24"/>
          <w:szCs w:val="24"/>
        </w:rPr>
        <w:t xml:space="preserve"> </w:t>
      </w:r>
      <w:r w:rsidRPr="008728E1">
        <w:rPr>
          <w:bCs/>
          <w:sz w:val="24"/>
          <w:szCs w:val="24"/>
        </w:rPr>
        <w:t>the</w:t>
      </w:r>
      <w:r w:rsidRPr="008728E1">
        <w:rPr>
          <w:bCs/>
          <w:spacing w:val="49"/>
          <w:sz w:val="24"/>
          <w:szCs w:val="24"/>
        </w:rPr>
        <w:t xml:space="preserve"> </w:t>
      </w:r>
      <w:r w:rsidRPr="008728E1">
        <w:rPr>
          <w:bCs/>
          <w:sz w:val="24"/>
          <w:szCs w:val="24"/>
        </w:rPr>
        <w:t>questions</w:t>
      </w:r>
      <w:r w:rsidRPr="008728E1">
        <w:rPr>
          <w:bCs/>
          <w:spacing w:val="50"/>
          <w:sz w:val="24"/>
          <w:szCs w:val="24"/>
        </w:rPr>
        <w:t xml:space="preserve"> </w:t>
      </w:r>
      <w:r w:rsidRPr="008728E1">
        <w:rPr>
          <w:bCs/>
          <w:sz w:val="24"/>
          <w:szCs w:val="24"/>
        </w:rPr>
        <w:t xml:space="preserve">below. </w:t>
      </w:r>
      <w:r w:rsidRPr="008728E1">
        <w:rPr>
          <w:sz w:val="24"/>
          <w:szCs w:val="24"/>
        </w:rPr>
        <w:t>Links to supplemental</w:t>
      </w:r>
      <w:r w:rsidRPr="008728E1">
        <w:rPr>
          <w:spacing w:val="55"/>
          <w:sz w:val="24"/>
          <w:szCs w:val="24"/>
        </w:rPr>
        <w:t xml:space="preserve"> </w:t>
      </w:r>
      <w:r w:rsidRPr="008728E1">
        <w:rPr>
          <w:sz w:val="24"/>
          <w:szCs w:val="24"/>
        </w:rPr>
        <w:t>documents or</w:t>
      </w:r>
      <w:r w:rsidRPr="008728E1">
        <w:rPr>
          <w:spacing w:val="55"/>
          <w:sz w:val="24"/>
          <w:szCs w:val="24"/>
        </w:rPr>
        <w:t xml:space="preserve"> </w:t>
      </w:r>
      <w:r w:rsidRPr="008728E1">
        <w:rPr>
          <w:sz w:val="24"/>
          <w:szCs w:val="24"/>
        </w:rPr>
        <w:t>community specific data and related information</w:t>
      </w:r>
      <w:r w:rsidRPr="008728E1">
        <w:rPr>
          <w:spacing w:val="55"/>
          <w:sz w:val="24"/>
          <w:szCs w:val="24"/>
        </w:rPr>
        <w:t xml:space="preserve"> </w:t>
      </w:r>
      <w:r w:rsidRPr="008728E1">
        <w:rPr>
          <w:sz w:val="24"/>
          <w:szCs w:val="24"/>
        </w:rPr>
        <w:t>are</w:t>
      </w:r>
      <w:r w:rsidRPr="008728E1">
        <w:rPr>
          <w:spacing w:val="53"/>
          <w:sz w:val="24"/>
          <w:szCs w:val="24"/>
        </w:rPr>
        <w:t xml:space="preserve"> </w:t>
      </w:r>
      <w:r w:rsidRPr="008728E1">
        <w:rPr>
          <w:sz w:val="24"/>
          <w:szCs w:val="24"/>
        </w:rPr>
        <w:t>encouraged</w:t>
      </w:r>
      <w:r w:rsidRPr="008728E1">
        <w:rPr>
          <w:spacing w:val="1"/>
          <w:sz w:val="24"/>
          <w:szCs w:val="24"/>
        </w:rPr>
        <w:t xml:space="preserve"> </w:t>
      </w:r>
      <w:r w:rsidRPr="008728E1">
        <w:rPr>
          <w:sz w:val="24"/>
          <w:szCs w:val="24"/>
        </w:rPr>
        <w:t>to help</w:t>
      </w:r>
      <w:r w:rsidRPr="008728E1">
        <w:rPr>
          <w:spacing w:val="1"/>
          <w:sz w:val="24"/>
          <w:szCs w:val="24"/>
        </w:rPr>
        <w:t xml:space="preserve"> support or illustrate </w:t>
      </w:r>
      <w:r w:rsidRPr="008728E1">
        <w:rPr>
          <w:sz w:val="24"/>
          <w:szCs w:val="24"/>
        </w:rPr>
        <w:t>the</w:t>
      </w:r>
      <w:r w:rsidRPr="008728E1">
        <w:rPr>
          <w:spacing w:val="-2"/>
          <w:sz w:val="24"/>
          <w:szCs w:val="24"/>
        </w:rPr>
        <w:t xml:space="preserve"> </w:t>
      </w:r>
      <w:r w:rsidRPr="008728E1">
        <w:rPr>
          <w:sz w:val="24"/>
          <w:szCs w:val="24"/>
        </w:rPr>
        <w:t>planning</w:t>
      </w:r>
      <w:r w:rsidRPr="008728E1">
        <w:rPr>
          <w:spacing w:val="-2"/>
          <w:sz w:val="24"/>
          <w:szCs w:val="24"/>
        </w:rPr>
        <w:t xml:space="preserve"> </w:t>
      </w:r>
      <w:r w:rsidRPr="008728E1">
        <w:rPr>
          <w:sz w:val="24"/>
          <w:szCs w:val="24"/>
        </w:rPr>
        <w:t>activity that funding is being requested for.</w:t>
      </w:r>
    </w:p>
    <w:p w14:paraId="72EAFA50" w14:textId="77777777" w:rsidR="00CF50C3" w:rsidRPr="008728E1" w:rsidRDefault="00CF50C3" w:rsidP="00CF50C3">
      <w:pPr>
        <w:pStyle w:val="BodyText"/>
        <w:spacing w:line="255" w:lineRule="exact"/>
        <w:rPr>
          <w:b/>
          <w:smallCaps/>
          <w:sz w:val="24"/>
          <w:szCs w:val="24"/>
        </w:rPr>
      </w:pPr>
    </w:p>
    <w:p w14:paraId="74D84012" w14:textId="2668EB5A" w:rsidR="00CF50C3" w:rsidRPr="00C012A9" w:rsidRDefault="63CEB2CE" w:rsidP="00C012A9">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 xml:space="preserve">Problem and </w:t>
      </w:r>
      <w:r w:rsidR="54581BD7" w:rsidRPr="0C36647D">
        <w:rPr>
          <w:rFonts w:ascii="Gill Sans MT" w:hAnsi="Gill Sans MT"/>
          <w:b/>
          <w:bCs/>
          <w:sz w:val="24"/>
          <w:szCs w:val="24"/>
          <w:u w:val="single"/>
        </w:rPr>
        <w:t xml:space="preserve">Intended </w:t>
      </w:r>
      <w:r w:rsidR="067F2F6A" w:rsidRPr="00C012A9">
        <w:rPr>
          <w:rFonts w:ascii="Gill Sans MT" w:hAnsi="Gill Sans MT"/>
          <w:b/>
          <w:bCs/>
          <w:sz w:val="24"/>
          <w:szCs w:val="24"/>
          <w:u w:val="single"/>
        </w:rPr>
        <w:t>O</w:t>
      </w:r>
      <w:r w:rsidRPr="00C012A9">
        <w:rPr>
          <w:rFonts w:ascii="Gill Sans MT" w:hAnsi="Gill Sans MT"/>
          <w:b/>
          <w:bCs/>
          <w:sz w:val="24"/>
          <w:szCs w:val="24"/>
          <w:u w:val="single"/>
        </w:rPr>
        <w:t>utcome:</w:t>
      </w:r>
      <w:r w:rsidRPr="0C36647D">
        <w:rPr>
          <w:rFonts w:ascii="Gill Sans MT" w:hAnsi="Gill Sans MT"/>
          <w:b/>
          <w:bCs/>
          <w:sz w:val="24"/>
          <w:szCs w:val="24"/>
        </w:rPr>
        <w:t xml:space="preserve"> </w:t>
      </w:r>
      <w:r w:rsidR="15C0549D" w:rsidRPr="0C36647D">
        <w:rPr>
          <w:rFonts w:ascii="Gill Sans MT" w:hAnsi="Gill Sans MT"/>
          <w:sz w:val="24"/>
          <w:szCs w:val="24"/>
        </w:rPr>
        <w:t>In 1</w:t>
      </w:r>
      <w:r w:rsidR="6D50EFC3" w:rsidRPr="00C012A9">
        <w:rPr>
          <w:rFonts w:ascii="Gill Sans MT" w:hAnsi="Gill Sans MT"/>
          <w:sz w:val="24"/>
          <w:szCs w:val="24"/>
        </w:rPr>
        <w:t xml:space="preserve">00 words or less, describe the problem that the proposed planning </w:t>
      </w:r>
      <w:r w:rsidR="5AAFE666" w:rsidRPr="0C36647D">
        <w:rPr>
          <w:rFonts w:ascii="Gill Sans MT" w:hAnsi="Gill Sans MT"/>
          <w:sz w:val="24"/>
          <w:szCs w:val="24"/>
        </w:rPr>
        <w:t>a</w:t>
      </w:r>
      <w:r w:rsidR="1FD1B5A4" w:rsidRPr="0C36647D">
        <w:rPr>
          <w:rFonts w:ascii="Gill Sans MT" w:hAnsi="Gill Sans MT"/>
          <w:sz w:val="24"/>
          <w:szCs w:val="24"/>
        </w:rPr>
        <w:t xml:space="preserve">ctivity </w:t>
      </w:r>
      <w:r w:rsidR="6D50EFC3" w:rsidRPr="00C012A9">
        <w:rPr>
          <w:rFonts w:ascii="Gill Sans MT" w:hAnsi="Gill Sans MT"/>
          <w:sz w:val="24"/>
          <w:szCs w:val="24"/>
        </w:rPr>
        <w:t>will address and</w:t>
      </w:r>
      <w:r w:rsidR="386F6217" w:rsidRPr="0C36647D">
        <w:rPr>
          <w:rFonts w:ascii="Gill Sans MT" w:hAnsi="Gill Sans MT"/>
          <w:sz w:val="24"/>
          <w:szCs w:val="24"/>
        </w:rPr>
        <w:t xml:space="preserve"> the</w:t>
      </w:r>
      <w:r w:rsidR="6D50EFC3" w:rsidRPr="00C012A9">
        <w:rPr>
          <w:rFonts w:ascii="Gill Sans MT" w:hAnsi="Gill Sans MT"/>
          <w:sz w:val="24"/>
          <w:szCs w:val="24"/>
        </w:rPr>
        <w:t xml:space="preserve"> intended outcome of the planning </w:t>
      </w:r>
      <w:r w:rsidR="72FF6E4F" w:rsidRPr="0C36647D">
        <w:rPr>
          <w:rFonts w:ascii="Gill Sans MT" w:hAnsi="Gill Sans MT"/>
          <w:sz w:val="24"/>
          <w:szCs w:val="24"/>
        </w:rPr>
        <w:t xml:space="preserve">activity </w:t>
      </w:r>
      <w:r w:rsidR="6D50EFC3" w:rsidRPr="00C012A9">
        <w:rPr>
          <w:rFonts w:ascii="Gill Sans MT" w:hAnsi="Gill Sans MT"/>
          <w:sz w:val="24"/>
          <w:szCs w:val="24"/>
        </w:rPr>
        <w:t xml:space="preserve">(e.g. </w:t>
      </w:r>
      <w:r w:rsidR="575CD4F0" w:rsidRPr="0C36647D">
        <w:rPr>
          <w:rFonts w:ascii="Gill Sans MT" w:hAnsi="Gill Sans MT"/>
          <w:sz w:val="24"/>
          <w:szCs w:val="24"/>
        </w:rPr>
        <w:t>preparation of a Growth Policy, PAR, PER, CIP, or other planning document);</w:t>
      </w:r>
    </w:p>
    <w:p w14:paraId="5ED096EC" w14:textId="4B18D9CA" w:rsidR="00CF50C3" w:rsidRPr="00C012A9" w:rsidRDefault="58E69067" w:rsidP="00C012A9">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Impact:</w:t>
      </w:r>
      <w:r w:rsidRPr="00C012A9">
        <w:rPr>
          <w:rFonts w:ascii="Gill Sans MT" w:hAnsi="Gill Sans MT"/>
          <w:b/>
          <w:bCs/>
          <w:sz w:val="24"/>
          <w:szCs w:val="24"/>
        </w:rPr>
        <w:t xml:space="preserve"> </w:t>
      </w:r>
      <w:r w:rsidR="6D50EFC3" w:rsidRPr="00C012A9">
        <w:rPr>
          <w:rFonts w:ascii="Gill Sans MT" w:hAnsi="Gill Sans MT"/>
          <w:sz w:val="24"/>
          <w:szCs w:val="24"/>
        </w:rPr>
        <w:t xml:space="preserve">In 500 words or less, describe the impact of the proposed planning project in the community including (all that apply): </w:t>
      </w:r>
    </w:p>
    <w:p w14:paraId="033AD20D" w14:textId="77777777" w:rsidR="00CF50C3" w:rsidRPr="00C012A9" w:rsidRDefault="00CF50C3" w:rsidP="00C012A9">
      <w:pPr>
        <w:pStyle w:val="ListParagraph"/>
        <w:widowControl/>
        <w:numPr>
          <w:ilvl w:val="1"/>
          <w:numId w:val="68"/>
        </w:numPr>
        <w:spacing w:after="160" w:line="259" w:lineRule="auto"/>
        <w:contextualSpacing/>
        <w:rPr>
          <w:rFonts w:ascii="Gill Sans MT" w:hAnsi="Gill Sans MT"/>
          <w:sz w:val="24"/>
          <w:szCs w:val="24"/>
        </w:rPr>
      </w:pPr>
      <w:r w:rsidRPr="00C012A9">
        <w:rPr>
          <w:rFonts w:ascii="Gill Sans MT" w:hAnsi="Gill Sans MT"/>
          <w:sz w:val="24"/>
          <w:szCs w:val="24"/>
        </w:rPr>
        <w:t xml:space="preserve">on economic development and preparing for or responding to changes in the economy (if possible, indicate potential numbers of jobs retained or created); </w:t>
      </w:r>
    </w:p>
    <w:p w14:paraId="0298E8EF" w14:textId="77777777" w:rsidR="00CF50C3" w:rsidRPr="00C012A9" w:rsidRDefault="00CF50C3" w:rsidP="00C012A9">
      <w:pPr>
        <w:pStyle w:val="ListParagraph"/>
        <w:widowControl/>
        <w:numPr>
          <w:ilvl w:val="1"/>
          <w:numId w:val="68"/>
        </w:numPr>
        <w:spacing w:after="160" w:line="259" w:lineRule="auto"/>
        <w:contextualSpacing/>
        <w:rPr>
          <w:rFonts w:ascii="Gill Sans MT" w:hAnsi="Gill Sans MT"/>
          <w:sz w:val="24"/>
          <w:szCs w:val="24"/>
        </w:rPr>
      </w:pPr>
      <w:r w:rsidRPr="00C012A9">
        <w:rPr>
          <w:rFonts w:ascii="Gill Sans MT" w:hAnsi="Gill Sans MT"/>
          <w:sz w:val="24"/>
          <w:szCs w:val="24"/>
        </w:rPr>
        <w:t>on addressing the needs of the community’s most vulnerable;</w:t>
      </w:r>
    </w:p>
    <w:p w14:paraId="3F2CD2BF" w14:textId="0F876168" w:rsidR="00CF50C3" w:rsidRPr="00C012A9" w:rsidRDefault="00CF50C3" w:rsidP="00C012A9">
      <w:pPr>
        <w:pStyle w:val="ListParagraph"/>
        <w:widowControl/>
        <w:numPr>
          <w:ilvl w:val="1"/>
          <w:numId w:val="68"/>
        </w:numPr>
        <w:spacing w:after="160" w:line="259" w:lineRule="auto"/>
        <w:contextualSpacing/>
        <w:rPr>
          <w:rFonts w:ascii="Gill Sans MT" w:hAnsi="Gill Sans MT"/>
          <w:sz w:val="24"/>
          <w:szCs w:val="24"/>
        </w:rPr>
      </w:pPr>
      <w:r w:rsidRPr="00C012A9">
        <w:rPr>
          <w:rFonts w:ascii="Gill Sans MT" w:hAnsi="Gill Sans MT"/>
          <w:sz w:val="24"/>
          <w:szCs w:val="24"/>
        </w:rPr>
        <w:t xml:space="preserve">on preventing or </w:t>
      </w:r>
      <w:r w:rsidR="00345CE3" w:rsidRPr="00C012A9">
        <w:rPr>
          <w:rFonts w:ascii="Gill Sans MT" w:hAnsi="Gill Sans MT"/>
          <w:sz w:val="24"/>
          <w:szCs w:val="24"/>
        </w:rPr>
        <w:t>eliminating</w:t>
      </w:r>
      <w:r w:rsidRPr="00C012A9">
        <w:rPr>
          <w:rFonts w:ascii="Gill Sans MT" w:hAnsi="Gill Sans MT"/>
          <w:sz w:val="24"/>
          <w:szCs w:val="24"/>
        </w:rPr>
        <w:t xml:space="preserve"> the presence of slums and blight;</w:t>
      </w:r>
    </w:p>
    <w:p w14:paraId="359DC386" w14:textId="77777777" w:rsidR="00CF50C3" w:rsidRPr="00C012A9" w:rsidRDefault="00CF50C3" w:rsidP="00C012A9">
      <w:pPr>
        <w:pStyle w:val="ListParagraph"/>
        <w:widowControl/>
        <w:numPr>
          <w:ilvl w:val="1"/>
          <w:numId w:val="68"/>
        </w:numPr>
        <w:spacing w:after="160" w:line="259" w:lineRule="auto"/>
        <w:contextualSpacing/>
        <w:rPr>
          <w:rFonts w:ascii="Gill Sans MT" w:hAnsi="Gill Sans MT"/>
          <w:sz w:val="24"/>
          <w:szCs w:val="24"/>
        </w:rPr>
      </w:pPr>
      <w:r w:rsidRPr="00C012A9">
        <w:rPr>
          <w:rFonts w:ascii="Gill Sans MT" w:hAnsi="Gill Sans MT"/>
          <w:sz w:val="24"/>
          <w:szCs w:val="24"/>
        </w:rPr>
        <w:t xml:space="preserve">on preparing for or responding to change in population (provide population numbers from U.S. Census Bureau to indicate change); </w:t>
      </w:r>
    </w:p>
    <w:p w14:paraId="0062AB39" w14:textId="2ABB2423" w:rsidR="00CF50C3" w:rsidRPr="00C012A9" w:rsidRDefault="00CF50C3" w:rsidP="00C012A9">
      <w:pPr>
        <w:pStyle w:val="ListParagraph"/>
        <w:widowControl/>
        <w:numPr>
          <w:ilvl w:val="1"/>
          <w:numId w:val="68"/>
        </w:numPr>
        <w:spacing w:after="160" w:line="259" w:lineRule="auto"/>
        <w:contextualSpacing/>
        <w:rPr>
          <w:rFonts w:ascii="Gill Sans MT" w:hAnsi="Gill Sans MT"/>
          <w:sz w:val="24"/>
          <w:szCs w:val="24"/>
        </w:rPr>
      </w:pPr>
      <w:r w:rsidRPr="00C012A9">
        <w:rPr>
          <w:rFonts w:ascii="Gill Sans MT" w:hAnsi="Gill Sans MT"/>
          <w:sz w:val="24"/>
          <w:szCs w:val="24"/>
        </w:rPr>
        <w:t xml:space="preserve">on community </w:t>
      </w:r>
      <w:r w:rsidR="007E57DE">
        <w:rPr>
          <w:rFonts w:ascii="Gill Sans MT" w:hAnsi="Gill Sans MT"/>
          <w:sz w:val="24"/>
          <w:szCs w:val="24"/>
        </w:rPr>
        <w:t xml:space="preserve">revitalization </w:t>
      </w:r>
      <w:r w:rsidRPr="00C012A9">
        <w:rPr>
          <w:rFonts w:ascii="Gill Sans MT" w:hAnsi="Gill Sans MT"/>
          <w:sz w:val="24"/>
          <w:szCs w:val="24"/>
        </w:rPr>
        <w:t>including making use of existing infrastructure;</w:t>
      </w:r>
    </w:p>
    <w:p w14:paraId="644F5E61" w14:textId="77777777" w:rsidR="00CF50C3" w:rsidRPr="00C012A9" w:rsidRDefault="00CF50C3" w:rsidP="00C012A9">
      <w:pPr>
        <w:pStyle w:val="ListParagraph"/>
        <w:widowControl/>
        <w:numPr>
          <w:ilvl w:val="1"/>
          <w:numId w:val="68"/>
        </w:numPr>
        <w:spacing w:after="160" w:line="259" w:lineRule="auto"/>
        <w:contextualSpacing/>
        <w:rPr>
          <w:rFonts w:ascii="Gill Sans MT" w:hAnsi="Gill Sans MT"/>
          <w:sz w:val="24"/>
          <w:szCs w:val="24"/>
        </w:rPr>
      </w:pPr>
      <w:r w:rsidRPr="00C012A9">
        <w:rPr>
          <w:rFonts w:ascii="Gill Sans MT" w:hAnsi="Gill Sans MT"/>
          <w:sz w:val="24"/>
          <w:szCs w:val="24"/>
        </w:rPr>
        <w:t>on making the community more walkable; and/or</w:t>
      </w:r>
    </w:p>
    <w:p w14:paraId="53E4A3AD" w14:textId="77777777" w:rsidR="00CF50C3" w:rsidRPr="00C012A9" w:rsidRDefault="00CF50C3" w:rsidP="00C012A9">
      <w:pPr>
        <w:pStyle w:val="ListParagraph"/>
        <w:widowControl/>
        <w:numPr>
          <w:ilvl w:val="1"/>
          <w:numId w:val="68"/>
        </w:numPr>
        <w:spacing w:after="160" w:line="259" w:lineRule="auto"/>
        <w:contextualSpacing/>
        <w:rPr>
          <w:rFonts w:ascii="Gill Sans MT" w:hAnsi="Gill Sans MT"/>
          <w:sz w:val="24"/>
          <w:szCs w:val="24"/>
        </w:rPr>
      </w:pPr>
      <w:r w:rsidRPr="00C012A9">
        <w:rPr>
          <w:rFonts w:ascii="Gill Sans MT" w:hAnsi="Gill Sans MT"/>
          <w:sz w:val="24"/>
          <w:szCs w:val="24"/>
        </w:rPr>
        <w:t xml:space="preserve">on the community’s ability to attract future investment and/or leverage additional grant funding to address changes/challenges the community faces. </w:t>
      </w:r>
    </w:p>
    <w:p w14:paraId="2CF63578" w14:textId="572EE732" w:rsidR="00CF50C3" w:rsidRPr="00C012A9" w:rsidRDefault="6E8FB0CD" w:rsidP="00C012A9">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Next Steps:</w:t>
      </w:r>
      <w:r w:rsidRPr="00C012A9">
        <w:rPr>
          <w:rFonts w:ascii="Gill Sans MT" w:hAnsi="Gill Sans MT"/>
          <w:b/>
          <w:bCs/>
          <w:sz w:val="24"/>
          <w:szCs w:val="24"/>
        </w:rPr>
        <w:t xml:space="preserve"> </w:t>
      </w:r>
      <w:r w:rsidR="6D50EFC3" w:rsidRPr="00C012A9">
        <w:rPr>
          <w:rFonts w:ascii="Gill Sans MT" w:hAnsi="Gill Sans MT"/>
          <w:sz w:val="24"/>
          <w:szCs w:val="24"/>
        </w:rPr>
        <w:t>In 250 words or less, describe the next steps the community will take following the conclusion of the planning activity (e.g. additional grant funds sought and sources, implementation, project construction, etc.).</w:t>
      </w:r>
    </w:p>
    <w:p w14:paraId="025F23C1" w14:textId="0D6EC7B0" w:rsidR="008728E1" w:rsidRPr="00C012A9" w:rsidRDefault="3316FA41" w:rsidP="00094308">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Community Support:</w:t>
      </w:r>
      <w:r w:rsidRPr="0C36647D">
        <w:rPr>
          <w:rFonts w:ascii="Gill Sans MT" w:hAnsi="Gill Sans MT"/>
          <w:sz w:val="24"/>
          <w:szCs w:val="24"/>
        </w:rPr>
        <w:t xml:space="preserve"> </w:t>
      </w:r>
      <w:r w:rsidR="28CE0E13" w:rsidRPr="00C012A9">
        <w:rPr>
          <w:rFonts w:ascii="Gill Sans MT" w:hAnsi="Gill Sans MT"/>
          <w:sz w:val="24"/>
          <w:szCs w:val="24"/>
        </w:rPr>
        <w:t>In 100 words or less, indicate the community’s support for the planning project.</w:t>
      </w:r>
      <w:r w:rsidR="002E2C97">
        <w:rPr>
          <w:rFonts w:ascii="Gill Sans MT" w:hAnsi="Gill Sans MT"/>
          <w:sz w:val="24"/>
          <w:szCs w:val="24"/>
        </w:rPr>
        <w:t xml:space="preserve"> Attach any copies of letters expressing community support for the proposed planning project at the end of the application.</w:t>
      </w:r>
    </w:p>
    <w:p w14:paraId="2E6CED5E" w14:textId="1EB13FD5" w:rsidR="00CF50C3" w:rsidRPr="00C012A9" w:rsidRDefault="2AB7333B" w:rsidP="00C012A9">
      <w:pPr>
        <w:pStyle w:val="ListParagraph"/>
        <w:widowControl/>
        <w:numPr>
          <w:ilvl w:val="0"/>
          <w:numId w:val="68"/>
        </w:numPr>
        <w:spacing w:after="160" w:line="259" w:lineRule="auto"/>
        <w:contextualSpacing/>
        <w:rPr>
          <w:rFonts w:ascii="Gill Sans MT" w:hAnsi="Gill Sans MT"/>
          <w:b/>
          <w:bCs/>
          <w:sz w:val="24"/>
          <w:szCs w:val="24"/>
        </w:rPr>
      </w:pPr>
      <w:r w:rsidRPr="00C012A9">
        <w:rPr>
          <w:rFonts w:ascii="Gill Sans MT" w:hAnsi="Gill Sans MT"/>
          <w:b/>
          <w:bCs/>
          <w:sz w:val="24"/>
          <w:szCs w:val="24"/>
          <w:u w:val="single"/>
        </w:rPr>
        <w:t>Need for Financial Assistance:</w:t>
      </w:r>
      <w:r w:rsidRPr="0C36647D">
        <w:rPr>
          <w:rFonts w:ascii="Gill Sans MT" w:hAnsi="Gill Sans MT"/>
          <w:sz w:val="24"/>
          <w:szCs w:val="24"/>
        </w:rPr>
        <w:t xml:space="preserve"> </w:t>
      </w:r>
      <w:r w:rsidR="6D50EFC3" w:rsidRPr="00C012A9">
        <w:rPr>
          <w:rFonts w:ascii="Gill Sans MT" w:hAnsi="Gill Sans MT"/>
          <w:sz w:val="24"/>
          <w:szCs w:val="24"/>
        </w:rPr>
        <w:t>In 100 words or less, describe the need for financial assistance to complete the planning project.</w:t>
      </w:r>
    </w:p>
    <w:p w14:paraId="23DB023F" w14:textId="57D13A48" w:rsidR="00CF50C3" w:rsidRPr="00C012A9" w:rsidRDefault="5448B9CA" w:rsidP="00C012A9">
      <w:pPr>
        <w:pStyle w:val="ListParagraph"/>
        <w:widowControl/>
        <w:numPr>
          <w:ilvl w:val="0"/>
          <w:numId w:val="68"/>
        </w:numPr>
        <w:spacing w:after="160" w:line="259" w:lineRule="auto"/>
        <w:contextualSpacing/>
        <w:rPr>
          <w:rFonts w:ascii="Gill Sans MT" w:hAnsi="Gill Sans MT"/>
          <w:sz w:val="24"/>
          <w:szCs w:val="24"/>
        </w:rPr>
      </w:pPr>
      <w:r w:rsidRPr="00C012A9">
        <w:rPr>
          <w:rFonts w:ascii="Gill Sans MT" w:hAnsi="Gill Sans MT"/>
          <w:b/>
          <w:bCs/>
          <w:sz w:val="24"/>
          <w:szCs w:val="24"/>
          <w:u w:val="single"/>
        </w:rPr>
        <w:t>Capacity:</w:t>
      </w:r>
      <w:r w:rsidRPr="0C36647D">
        <w:rPr>
          <w:rFonts w:ascii="Gill Sans MT" w:hAnsi="Gill Sans MT"/>
          <w:sz w:val="24"/>
          <w:szCs w:val="24"/>
        </w:rPr>
        <w:t xml:space="preserve"> </w:t>
      </w:r>
      <w:r w:rsidR="6D50EFC3" w:rsidRPr="00C012A9">
        <w:rPr>
          <w:rFonts w:ascii="Gill Sans MT" w:hAnsi="Gill Sans MT"/>
          <w:sz w:val="24"/>
          <w:szCs w:val="24"/>
        </w:rPr>
        <w:t>In 100 words or less, describe the fiscal capacity of the applicant to meet the grant conditions required by the Department including</w:t>
      </w:r>
      <w:r w:rsidR="00B44B60">
        <w:rPr>
          <w:rFonts w:ascii="Gill Sans MT" w:hAnsi="Gill Sans MT"/>
          <w:sz w:val="24"/>
          <w:szCs w:val="24"/>
        </w:rPr>
        <w:t>,</w:t>
      </w:r>
      <w:r w:rsidR="6D50EFC3" w:rsidRPr="00C012A9">
        <w:rPr>
          <w:rFonts w:ascii="Gill Sans MT" w:hAnsi="Gill Sans MT"/>
          <w:sz w:val="24"/>
          <w:szCs w:val="24"/>
        </w:rPr>
        <w:t xml:space="preserve"> but not limited to</w:t>
      </w:r>
      <w:r w:rsidR="00B44B60">
        <w:rPr>
          <w:rFonts w:ascii="Gill Sans MT" w:hAnsi="Gill Sans MT"/>
          <w:sz w:val="24"/>
          <w:szCs w:val="24"/>
        </w:rPr>
        <w:t>,</w:t>
      </w:r>
      <w:r w:rsidR="6D50EFC3" w:rsidRPr="00C012A9">
        <w:rPr>
          <w:rFonts w:ascii="Gill Sans MT" w:hAnsi="Gill Sans MT"/>
          <w:sz w:val="24"/>
          <w:szCs w:val="24"/>
        </w:rPr>
        <w:t xml:space="preserve"> managing the planning project and utilizing generally accepted accounting principles.</w:t>
      </w:r>
    </w:p>
    <w:p w14:paraId="2DD79739" w14:textId="2E3CC2FF" w:rsidR="00CF50C3" w:rsidRPr="002C46CF" w:rsidRDefault="00CF50C3" w:rsidP="00C012A9">
      <w:pPr>
        <w:pStyle w:val="BodyText"/>
        <w:spacing w:line="255" w:lineRule="exact"/>
        <w:ind w:left="467"/>
        <w:rPr>
          <w:spacing w:val="-1"/>
          <w:sz w:val="24"/>
          <w:szCs w:val="24"/>
        </w:rPr>
      </w:pPr>
    </w:p>
    <w:p w14:paraId="7E5C8602" w14:textId="77777777" w:rsidR="003114F5" w:rsidRPr="00C42DF4" w:rsidRDefault="003114F5" w:rsidP="003114F5">
      <w:pPr>
        <w:pStyle w:val="BodyText"/>
        <w:tabs>
          <w:tab w:val="left" w:pos="724"/>
        </w:tabs>
        <w:rPr>
          <w:b/>
        </w:rPr>
      </w:pPr>
    </w:p>
    <w:p w14:paraId="3E8E0173" w14:textId="77777777" w:rsidR="003114F5" w:rsidRPr="00C42DF4" w:rsidRDefault="003114F5" w:rsidP="003114F5">
      <w:pPr>
        <w:pStyle w:val="BodyText"/>
        <w:tabs>
          <w:tab w:val="left" w:pos="724"/>
        </w:tabs>
        <w:rPr>
          <w:b/>
        </w:rPr>
      </w:pPr>
    </w:p>
    <w:p w14:paraId="68DA6307" w14:textId="77777777" w:rsidR="003114F5" w:rsidRPr="00C42DF4" w:rsidRDefault="003114F5" w:rsidP="003114F5">
      <w:pPr>
        <w:pStyle w:val="BodyText"/>
        <w:tabs>
          <w:tab w:val="left" w:pos="724"/>
        </w:tabs>
        <w:rPr>
          <w:b/>
        </w:rPr>
      </w:pPr>
    </w:p>
    <w:p w14:paraId="1D1603F9" w14:textId="77777777" w:rsidR="003114F5" w:rsidRPr="00C42DF4" w:rsidRDefault="003114F5" w:rsidP="003114F5">
      <w:pPr>
        <w:pStyle w:val="BodyText"/>
        <w:tabs>
          <w:tab w:val="left" w:pos="724"/>
        </w:tabs>
        <w:rPr>
          <w:b/>
        </w:rPr>
      </w:pPr>
    </w:p>
    <w:p w14:paraId="70A327AB" w14:textId="77777777" w:rsidR="003114F5" w:rsidRPr="00C42DF4" w:rsidRDefault="003114F5" w:rsidP="003114F5">
      <w:pPr>
        <w:pStyle w:val="BodyText"/>
        <w:tabs>
          <w:tab w:val="left" w:pos="724"/>
        </w:tabs>
        <w:rPr>
          <w:b/>
        </w:rPr>
      </w:pPr>
    </w:p>
    <w:p w14:paraId="3E35BE83" w14:textId="77777777" w:rsidR="003114F5" w:rsidRPr="00C42DF4" w:rsidRDefault="003114F5" w:rsidP="003114F5">
      <w:pPr>
        <w:pStyle w:val="BodyText"/>
        <w:tabs>
          <w:tab w:val="left" w:pos="724"/>
        </w:tabs>
        <w:rPr>
          <w:b/>
        </w:rPr>
      </w:pPr>
    </w:p>
    <w:p w14:paraId="2EDA76F1" w14:textId="77777777" w:rsidR="003114F5" w:rsidRPr="00C42DF4" w:rsidRDefault="003114F5" w:rsidP="003114F5">
      <w:pPr>
        <w:pStyle w:val="BodyText"/>
        <w:tabs>
          <w:tab w:val="left" w:pos="724"/>
        </w:tabs>
        <w:rPr>
          <w:b/>
        </w:rPr>
      </w:pPr>
    </w:p>
    <w:p w14:paraId="0E11BCBE" w14:textId="77777777" w:rsidR="003114F5" w:rsidRPr="00C42DF4" w:rsidRDefault="003114F5" w:rsidP="003114F5">
      <w:pPr>
        <w:pStyle w:val="BodyText"/>
        <w:tabs>
          <w:tab w:val="left" w:pos="724"/>
        </w:tabs>
        <w:rPr>
          <w:b/>
        </w:rPr>
      </w:pPr>
    </w:p>
    <w:p w14:paraId="5982798C" w14:textId="77777777" w:rsidR="003114F5" w:rsidRPr="00C42DF4" w:rsidRDefault="003114F5" w:rsidP="003114F5">
      <w:pPr>
        <w:pStyle w:val="BodyText"/>
        <w:tabs>
          <w:tab w:val="left" w:pos="724"/>
        </w:tabs>
        <w:rPr>
          <w:b/>
        </w:rPr>
      </w:pPr>
    </w:p>
    <w:p w14:paraId="7D7DD65C" w14:textId="77777777" w:rsidR="003114F5" w:rsidRPr="00C42DF4" w:rsidRDefault="003114F5" w:rsidP="003114F5">
      <w:pPr>
        <w:pStyle w:val="BodyText"/>
        <w:tabs>
          <w:tab w:val="left" w:pos="724"/>
        </w:tabs>
        <w:rPr>
          <w:b/>
        </w:rPr>
      </w:pPr>
    </w:p>
    <w:p w14:paraId="5F9573D7" w14:textId="77777777" w:rsidR="003114F5" w:rsidRPr="00C42DF4" w:rsidRDefault="003114F5" w:rsidP="003114F5">
      <w:pPr>
        <w:pStyle w:val="BodyText"/>
        <w:tabs>
          <w:tab w:val="left" w:pos="724"/>
        </w:tabs>
        <w:rPr>
          <w:b/>
        </w:rPr>
      </w:pPr>
    </w:p>
    <w:p w14:paraId="0389F905" w14:textId="77777777" w:rsidR="003114F5" w:rsidRPr="00C42DF4" w:rsidRDefault="003114F5" w:rsidP="003114F5">
      <w:pPr>
        <w:pStyle w:val="BodyText"/>
        <w:tabs>
          <w:tab w:val="left" w:pos="724"/>
        </w:tabs>
        <w:rPr>
          <w:b/>
        </w:rPr>
      </w:pPr>
    </w:p>
    <w:p w14:paraId="5F22D63C" w14:textId="77777777" w:rsidR="003114F5" w:rsidRPr="00C42DF4" w:rsidRDefault="003114F5" w:rsidP="003114F5">
      <w:pPr>
        <w:pStyle w:val="BodyText"/>
        <w:tabs>
          <w:tab w:val="left" w:pos="724"/>
        </w:tabs>
        <w:rPr>
          <w:b/>
        </w:rPr>
      </w:pPr>
    </w:p>
    <w:p w14:paraId="56819616" w14:textId="77777777" w:rsidR="003114F5" w:rsidRPr="00C42DF4" w:rsidRDefault="003114F5" w:rsidP="003114F5">
      <w:pPr>
        <w:pStyle w:val="BodyText"/>
        <w:tabs>
          <w:tab w:val="left" w:pos="724"/>
        </w:tabs>
        <w:rPr>
          <w:b/>
        </w:rPr>
      </w:pPr>
    </w:p>
    <w:p w14:paraId="44679F1C" w14:textId="77777777" w:rsidR="003114F5" w:rsidRPr="00C42DF4" w:rsidRDefault="003114F5" w:rsidP="003114F5">
      <w:pPr>
        <w:pStyle w:val="BodyText"/>
        <w:tabs>
          <w:tab w:val="left" w:pos="724"/>
        </w:tabs>
        <w:rPr>
          <w:b/>
        </w:rPr>
      </w:pPr>
    </w:p>
    <w:p w14:paraId="564FDC32" w14:textId="77777777" w:rsidR="003114F5" w:rsidRPr="00C42DF4" w:rsidRDefault="003114F5" w:rsidP="003114F5">
      <w:pPr>
        <w:pStyle w:val="BodyText"/>
        <w:tabs>
          <w:tab w:val="left" w:pos="724"/>
        </w:tabs>
        <w:rPr>
          <w:b/>
        </w:rPr>
      </w:pPr>
    </w:p>
    <w:p w14:paraId="50BF6100" w14:textId="77777777" w:rsidR="003114F5" w:rsidRPr="00C42DF4" w:rsidRDefault="003114F5" w:rsidP="003114F5">
      <w:pPr>
        <w:pStyle w:val="BodyText"/>
        <w:tabs>
          <w:tab w:val="left" w:pos="724"/>
        </w:tabs>
        <w:rPr>
          <w:b/>
        </w:rPr>
      </w:pPr>
    </w:p>
    <w:p w14:paraId="58F919FC" w14:textId="77777777" w:rsidR="003114F5" w:rsidRPr="00C42DF4" w:rsidRDefault="003114F5" w:rsidP="003114F5">
      <w:pPr>
        <w:pStyle w:val="BodyText"/>
        <w:tabs>
          <w:tab w:val="left" w:pos="724"/>
        </w:tabs>
        <w:rPr>
          <w:b/>
        </w:rPr>
      </w:pPr>
    </w:p>
    <w:p w14:paraId="6766C258" w14:textId="77777777" w:rsidR="003114F5" w:rsidRPr="00C42DF4" w:rsidRDefault="003114F5" w:rsidP="003114F5">
      <w:pPr>
        <w:pStyle w:val="BodyText"/>
        <w:tabs>
          <w:tab w:val="left" w:pos="724"/>
        </w:tabs>
        <w:rPr>
          <w:b/>
        </w:rPr>
      </w:pPr>
    </w:p>
    <w:p w14:paraId="6C3A9617" w14:textId="77777777" w:rsidR="003114F5" w:rsidRPr="00C42DF4" w:rsidRDefault="003114F5" w:rsidP="003114F5">
      <w:pPr>
        <w:pStyle w:val="BodyText"/>
        <w:tabs>
          <w:tab w:val="left" w:pos="724"/>
        </w:tabs>
        <w:rPr>
          <w:b/>
        </w:rPr>
      </w:pPr>
    </w:p>
    <w:p w14:paraId="1E9CCE51" w14:textId="77777777" w:rsidR="003114F5" w:rsidRPr="00C42DF4" w:rsidRDefault="003114F5" w:rsidP="003114F5">
      <w:pPr>
        <w:pStyle w:val="BodyText"/>
        <w:tabs>
          <w:tab w:val="left" w:pos="724"/>
        </w:tabs>
        <w:rPr>
          <w:b/>
        </w:rPr>
      </w:pPr>
    </w:p>
    <w:p w14:paraId="00A3CAE1" w14:textId="77777777" w:rsidR="003114F5" w:rsidRPr="00C42DF4" w:rsidRDefault="003114F5" w:rsidP="003114F5">
      <w:pPr>
        <w:pStyle w:val="BodyText"/>
        <w:tabs>
          <w:tab w:val="left" w:pos="724"/>
        </w:tabs>
        <w:rPr>
          <w:b/>
        </w:rPr>
      </w:pPr>
    </w:p>
    <w:p w14:paraId="26AAB7DD" w14:textId="77777777" w:rsidR="003114F5" w:rsidRPr="00C42DF4" w:rsidRDefault="003114F5" w:rsidP="003114F5">
      <w:pPr>
        <w:pStyle w:val="BodyText"/>
        <w:tabs>
          <w:tab w:val="left" w:pos="724"/>
        </w:tabs>
        <w:rPr>
          <w:b/>
        </w:rPr>
      </w:pPr>
    </w:p>
    <w:p w14:paraId="7E5C4D82" w14:textId="77777777" w:rsidR="003114F5" w:rsidRPr="00C42DF4" w:rsidRDefault="003114F5" w:rsidP="003114F5">
      <w:pPr>
        <w:pStyle w:val="BodyText"/>
        <w:tabs>
          <w:tab w:val="left" w:pos="724"/>
        </w:tabs>
        <w:rPr>
          <w:b/>
        </w:rPr>
      </w:pPr>
    </w:p>
    <w:p w14:paraId="361670B9" w14:textId="77777777" w:rsidR="003114F5" w:rsidRPr="00C42DF4" w:rsidRDefault="003114F5" w:rsidP="003114F5">
      <w:pPr>
        <w:pStyle w:val="BodyText"/>
        <w:tabs>
          <w:tab w:val="left" w:pos="724"/>
        </w:tabs>
        <w:rPr>
          <w:b/>
        </w:rPr>
      </w:pPr>
    </w:p>
    <w:p w14:paraId="15EF2813" w14:textId="77777777" w:rsidR="003114F5" w:rsidRPr="00C42DF4" w:rsidRDefault="003114F5" w:rsidP="003114F5">
      <w:pPr>
        <w:pStyle w:val="BodyText"/>
        <w:tabs>
          <w:tab w:val="left" w:pos="724"/>
        </w:tabs>
        <w:rPr>
          <w:b/>
        </w:rPr>
      </w:pPr>
    </w:p>
    <w:p w14:paraId="12E12397" w14:textId="77777777" w:rsidR="003114F5" w:rsidRPr="00C42DF4" w:rsidRDefault="003114F5" w:rsidP="003114F5">
      <w:pPr>
        <w:pStyle w:val="BodyText"/>
        <w:tabs>
          <w:tab w:val="left" w:pos="724"/>
        </w:tabs>
        <w:rPr>
          <w:b/>
        </w:rPr>
      </w:pPr>
    </w:p>
    <w:p w14:paraId="621F24A8" w14:textId="77777777" w:rsidR="003114F5" w:rsidRPr="00C42DF4" w:rsidRDefault="003114F5" w:rsidP="003114F5">
      <w:pPr>
        <w:pStyle w:val="BodyText"/>
        <w:tabs>
          <w:tab w:val="left" w:pos="724"/>
        </w:tabs>
        <w:rPr>
          <w:b/>
        </w:rPr>
      </w:pPr>
    </w:p>
    <w:p w14:paraId="5FCE21D6" w14:textId="77777777" w:rsidR="003114F5" w:rsidRPr="00C42DF4" w:rsidRDefault="003114F5" w:rsidP="003114F5">
      <w:pPr>
        <w:pStyle w:val="BodyText"/>
        <w:tabs>
          <w:tab w:val="left" w:pos="724"/>
        </w:tabs>
        <w:rPr>
          <w:b/>
        </w:rPr>
      </w:pPr>
    </w:p>
    <w:p w14:paraId="01F502A9" w14:textId="77777777" w:rsidR="003114F5" w:rsidRPr="00C42DF4" w:rsidRDefault="003114F5" w:rsidP="003114F5">
      <w:pPr>
        <w:pStyle w:val="BodyText"/>
        <w:tabs>
          <w:tab w:val="left" w:pos="724"/>
        </w:tabs>
        <w:rPr>
          <w:b/>
        </w:rPr>
      </w:pPr>
    </w:p>
    <w:p w14:paraId="2F73C0CC" w14:textId="77777777" w:rsidR="003114F5" w:rsidRPr="00C42DF4" w:rsidRDefault="003114F5" w:rsidP="003114F5">
      <w:pPr>
        <w:pStyle w:val="BodyText"/>
        <w:tabs>
          <w:tab w:val="left" w:pos="724"/>
        </w:tabs>
        <w:rPr>
          <w:b/>
        </w:rPr>
      </w:pPr>
    </w:p>
    <w:p w14:paraId="06B81CD2" w14:textId="77777777" w:rsidR="003114F5" w:rsidRPr="00C42DF4" w:rsidRDefault="003114F5" w:rsidP="003114F5">
      <w:pPr>
        <w:pStyle w:val="BodyText"/>
        <w:tabs>
          <w:tab w:val="left" w:pos="724"/>
        </w:tabs>
        <w:rPr>
          <w:b/>
        </w:rPr>
      </w:pPr>
    </w:p>
    <w:p w14:paraId="60364C13" w14:textId="77777777" w:rsidR="003114F5" w:rsidRPr="00C42DF4" w:rsidRDefault="003114F5" w:rsidP="003114F5">
      <w:pPr>
        <w:pStyle w:val="BodyText"/>
        <w:tabs>
          <w:tab w:val="left" w:pos="724"/>
        </w:tabs>
        <w:rPr>
          <w:b/>
        </w:rPr>
      </w:pPr>
    </w:p>
    <w:p w14:paraId="1E11600D" w14:textId="77777777" w:rsidR="003114F5" w:rsidRPr="00C42DF4" w:rsidRDefault="003114F5" w:rsidP="003114F5">
      <w:pPr>
        <w:pStyle w:val="BodyText"/>
        <w:tabs>
          <w:tab w:val="left" w:pos="724"/>
        </w:tabs>
        <w:rPr>
          <w:b/>
        </w:rPr>
      </w:pPr>
    </w:p>
    <w:p w14:paraId="1B9EA2D3" w14:textId="77777777" w:rsidR="003114F5" w:rsidRPr="00C42DF4" w:rsidRDefault="003114F5" w:rsidP="003114F5">
      <w:pPr>
        <w:pStyle w:val="BodyText"/>
        <w:tabs>
          <w:tab w:val="left" w:pos="724"/>
        </w:tabs>
        <w:rPr>
          <w:b/>
        </w:rPr>
      </w:pPr>
    </w:p>
    <w:p w14:paraId="2FD932CC" w14:textId="77777777" w:rsidR="003114F5" w:rsidRPr="00C42DF4" w:rsidRDefault="003114F5" w:rsidP="003114F5">
      <w:pPr>
        <w:pStyle w:val="BodyText"/>
        <w:tabs>
          <w:tab w:val="left" w:pos="724"/>
        </w:tabs>
        <w:rPr>
          <w:b/>
        </w:rPr>
      </w:pPr>
    </w:p>
    <w:p w14:paraId="3A7E9427" w14:textId="77777777" w:rsidR="003114F5" w:rsidRPr="00C42DF4" w:rsidRDefault="003114F5" w:rsidP="003114F5">
      <w:pPr>
        <w:pStyle w:val="BodyText"/>
        <w:tabs>
          <w:tab w:val="left" w:pos="724"/>
        </w:tabs>
        <w:rPr>
          <w:b/>
        </w:rPr>
      </w:pPr>
    </w:p>
    <w:p w14:paraId="2506600E" w14:textId="77777777" w:rsidR="003114F5" w:rsidRPr="00C42DF4" w:rsidRDefault="003114F5" w:rsidP="003114F5">
      <w:pPr>
        <w:pStyle w:val="BodyText"/>
        <w:tabs>
          <w:tab w:val="left" w:pos="724"/>
        </w:tabs>
        <w:rPr>
          <w:b/>
        </w:rPr>
      </w:pPr>
    </w:p>
    <w:p w14:paraId="009FC24C" w14:textId="77777777" w:rsidR="003114F5" w:rsidRPr="00C42DF4" w:rsidRDefault="003114F5" w:rsidP="003114F5">
      <w:pPr>
        <w:pStyle w:val="BodyText"/>
        <w:tabs>
          <w:tab w:val="left" w:pos="724"/>
        </w:tabs>
        <w:rPr>
          <w:b/>
        </w:rPr>
      </w:pPr>
    </w:p>
    <w:p w14:paraId="0BED7C7C" w14:textId="77777777" w:rsidR="003114F5" w:rsidRPr="00C42DF4" w:rsidRDefault="003114F5" w:rsidP="003114F5">
      <w:pPr>
        <w:pStyle w:val="BodyText"/>
        <w:tabs>
          <w:tab w:val="left" w:pos="724"/>
        </w:tabs>
        <w:rPr>
          <w:b/>
        </w:rPr>
      </w:pPr>
    </w:p>
    <w:p w14:paraId="30CD4E3B" w14:textId="77777777" w:rsidR="003114F5" w:rsidRPr="00C42DF4" w:rsidRDefault="003114F5" w:rsidP="003114F5">
      <w:pPr>
        <w:pStyle w:val="BodyText"/>
        <w:tabs>
          <w:tab w:val="left" w:pos="724"/>
        </w:tabs>
        <w:rPr>
          <w:b/>
        </w:rPr>
      </w:pPr>
    </w:p>
    <w:p w14:paraId="4F3F00B7" w14:textId="77777777" w:rsidR="003114F5" w:rsidRPr="00C42DF4" w:rsidRDefault="003114F5" w:rsidP="003114F5">
      <w:pPr>
        <w:pStyle w:val="BodyText"/>
        <w:tabs>
          <w:tab w:val="left" w:pos="724"/>
        </w:tabs>
        <w:rPr>
          <w:b/>
        </w:rPr>
      </w:pPr>
    </w:p>
    <w:p w14:paraId="3F0B556B" w14:textId="77777777" w:rsidR="003114F5" w:rsidRPr="00C42DF4" w:rsidRDefault="003114F5" w:rsidP="003114F5">
      <w:pPr>
        <w:pStyle w:val="BodyText"/>
        <w:tabs>
          <w:tab w:val="left" w:pos="724"/>
        </w:tabs>
        <w:rPr>
          <w:b/>
        </w:rPr>
      </w:pPr>
    </w:p>
    <w:p w14:paraId="3CCDA9F9" w14:textId="77777777" w:rsidR="003D4BF9" w:rsidRPr="005143F6" w:rsidRDefault="003D4BF9" w:rsidP="005143F6">
      <w:pPr>
        <w:pStyle w:val="ListParagraph"/>
        <w:rPr>
          <w:rFonts w:ascii="Gill Sans MT" w:hAnsi="Gill Sans MT"/>
          <w:sz w:val="24"/>
          <w:szCs w:val="24"/>
        </w:rPr>
      </w:pPr>
      <w:bookmarkStart w:id="7" w:name="_Hlk507782023"/>
    </w:p>
    <w:p w14:paraId="53F9FDEF" w14:textId="77777777" w:rsidR="003D4BF9" w:rsidRPr="002C46CF" w:rsidRDefault="003D4BF9" w:rsidP="005143F6">
      <w:pPr>
        <w:pStyle w:val="ListParagraph"/>
        <w:ind w:left="1530"/>
        <w:jc w:val="right"/>
        <w:rPr>
          <w:rFonts w:ascii="Gill Sans MT" w:hAnsi="Gill Sans MT"/>
          <w:sz w:val="24"/>
          <w:szCs w:val="24"/>
        </w:rPr>
      </w:pPr>
    </w:p>
    <w:bookmarkEnd w:id="7"/>
    <w:p w14:paraId="57EE1431" w14:textId="77777777" w:rsidR="003114F5" w:rsidRPr="00C42DF4" w:rsidRDefault="003114F5" w:rsidP="003114F5">
      <w:pPr>
        <w:pStyle w:val="BodyText"/>
        <w:spacing w:before="10"/>
        <w:rPr>
          <w:sz w:val="24"/>
        </w:rPr>
      </w:pPr>
      <w:r w:rsidRPr="00C42DF4">
        <w:rPr>
          <w:noProof/>
        </w:rPr>
        <mc:AlternateContent>
          <mc:Choice Requires="wps">
            <w:drawing>
              <wp:anchor distT="0" distB="0" distL="0" distR="0" simplePos="0" relativeHeight="251658241" behindDoc="0" locked="0" layoutInCell="1" allowOverlap="1" wp14:anchorId="4053D868" wp14:editId="05D5A8CF">
                <wp:simplePos x="0" y="0"/>
                <wp:positionH relativeFrom="page">
                  <wp:align>center</wp:align>
                </wp:positionH>
                <wp:positionV relativeFrom="paragraph">
                  <wp:posOffset>5923280</wp:posOffset>
                </wp:positionV>
                <wp:extent cx="5572125" cy="2085975"/>
                <wp:effectExtent l="0" t="0" r="28575" b="28575"/>
                <wp:wrapTopAndBottom/>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085975"/>
                        </a:xfrm>
                        <a:prstGeom prst="rect">
                          <a:avLst/>
                        </a:prstGeom>
                        <a:solidFill>
                          <a:srgbClr val="C0C0C0"/>
                        </a:solidFill>
                        <a:ln w="9525">
                          <a:solidFill>
                            <a:srgbClr val="000000"/>
                          </a:solidFill>
                          <a:miter lim="800000"/>
                          <a:headEnd/>
                          <a:tailEnd/>
                        </a:ln>
                      </wps:spPr>
                      <wps:txbx>
                        <w:txbxContent>
                          <w:p w14:paraId="589B8448" w14:textId="77777777" w:rsidR="00B44B60" w:rsidRPr="002C46CF" w:rsidRDefault="00B44B60" w:rsidP="003114F5">
                            <w:pPr>
                              <w:pStyle w:val="Default"/>
                              <w:jc w:val="center"/>
                              <w:rPr>
                                <w:rFonts w:ascii="Gill Sans MT" w:hAnsi="Gill Sans MT"/>
                              </w:rPr>
                            </w:pPr>
                            <w:r w:rsidRPr="002C46CF">
                              <w:rPr>
                                <w:rFonts w:ascii="Gill Sans MT" w:hAnsi="Gill Sans MT"/>
                              </w:rPr>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612E9A51" w14:textId="77777777" w:rsidR="00B44B60" w:rsidRPr="002C46CF" w:rsidRDefault="00B44B60" w:rsidP="003114F5">
                            <w:pPr>
                              <w:jc w:val="center"/>
                              <w:rPr>
                                <w:rFonts w:ascii="Gill Sans MT" w:hAnsi="Gill Sans MT"/>
                                <w:sz w:val="24"/>
                                <w:szCs w:val="24"/>
                              </w:rPr>
                            </w:pPr>
                          </w:p>
                          <w:p w14:paraId="53E2FF4C" w14:textId="77777777" w:rsidR="00B44B60" w:rsidRPr="002C46CF" w:rsidRDefault="00B44B60" w:rsidP="003114F5">
                            <w:pPr>
                              <w:jc w:val="center"/>
                              <w:rPr>
                                <w:rFonts w:ascii="Gill Sans MT" w:hAnsi="Gill Sans MT"/>
                                <w:sz w:val="24"/>
                                <w:szCs w:val="24"/>
                              </w:rPr>
                            </w:pPr>
                            <w:r w:rsidRPr="002C46CF">
                              <w:rPr>
                                <w:rFonts w:ascii="Gill Sans MT" w:hAnsi="Gill Sans MT"/>
                                <w:sz w:val="24"/>
                                <w:szCs w:val="24"/>
                              </w:rPr>
                              <w:t>The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advance notice as possible for requests.</w:t>
                            </w:r>
                          </w:p>
                          <w:p w14:paraId="4668F9B3" w14:textId="77777777" w:rsidR="00B44B60" w:rsidRDefault="00B44B60" w:rsidP="003114F5">
                            <w:pPr>
                              <w:pStyle w:val="BodyText"/>
                              <w:spacing w:before="5"/>
                              <w:jc w:val="center"/>
                              <w:rPr>
                                <w:b/>
                                <w:sz w:val="19"/>
                              </w:rPr>
                            </w:pPr>
                          </w:p>
                          <w:p w14:paraId="444021DE" w14:textId="77777777" w:rsidR="00B44B60" w:rsidRDefault="00B44B60" w:rsidP="003114F5">
                            <w:pPr>
                              <w:pStyle w:val="BodyText"/>
                              <w:spacing w:before="49"/>
                              <w:ind w:left="310" w:right="99"/>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3D868" id="Text Box 48" o:spid="_x0000_s1027" type="#_x0000_t202" style="position:absolute;left:0;text-align:left;margin-left:0;margin-top:466.4pt;width:438.75pt;height:164.25pt;z-index:251658241;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" fillcolor="silver">
                <v:textbox inset="0,0,0,0">
                  <w:txbxContent>
                    <w:p w14:paraId="589B8448" w14:textId="77777777" w:rsidR="00B44B60" w:rsidRPr="002C46CF" w:rsidRDefault="00B44B60" w:rsidP="003114F5">
                      <w:pPr>
                        <w:pStyle w:val="Default"/>
                        <w:jc w:val="center"/>
                        <w:rPr>
                          <w:rFonts w:ascii="Gill Sans MT" w:hAnsi="Gill Sans MT"/>
                        </w:rPr>
                      </w:pPr>
                      <w:r w:rsidRPr="002C46CF">
                        <w:rPr>
                          <w:rFonts w:ascii="Gill Sans MT" w:hAnsi="Gill Sans MT"/>
                        </w:rPr>
                        <w:t>Alternative accessible formats of this document will be provided upon request. If you need this document in an alternative format, such as large print, braille, audio tape, or computer diskette, please contact the Montana Department of Commerce Community Development Division at (406) 841-2770, TDD (406) 841-2702, or the Relay Services number, 711.</w:t>
                      </w:r>
                    </w:p>
                    <w:p w14:paraId="612E9A51" w14:textId="77777777" w:rsidR="00B44B60" w:rsidRPr="002C46CF" w:rsidRDefault="00B44B60" w:rsidP="003114F5">
                      <w:pPr>
                        <w:jc w:val="center"/>
                        <w:rPr>
                          <w:rFonts w:ascii="Gill Sans MT" w:hAnsi="Gill Sans MT"/>
                          <w:sz w:val="24"/>
                          <w:szCs w:val="24"/>
                        </w:rPr>
                      </w:pPr>
                    </w:p>
                    <w:p w14:paraId="53E2FF4C" w14:textId="77777777" w:rsidR="00B44B60" w:rsidRPr="002C46CF" w:rsidRDefault="00B44B60" w:rsidP="003114F5">
                      <w:pPr>
                        <w:jc w:val="center"/>
                        <w:rPr>
                          <w:rFonts w:ascii="Gill Sans MT" w:hAnsi="Gill Sans MT"/>
                          <w:sz w:val="24"/>
                          <w:szCs w:val="24"/>
                        </w:rPr>
                      </w:pPr>
                      <w:r w:rsidRPr="002C46CF">
                        <w:rPr>
                          <w:rFonts w:ascii="Gill Sans MT" w:hAnsi="Gill Sans MT"/>
                          <w:sz w:val="24"/>
                          <w:szCs w:val="24"/>
                        </w:rPr>
                        <w:t>The Department of Commerce does not discriminate on the basis of disability in admission to, access to, or operations of its program, services, or activities. Individuals, who need aids or services for effective communication or need other disability-related accommodations in the programs and services offered, are invited to make their needs and preferences known. Please provide as much advance notice as possible for requests.</w:t>
                      </w:r>
                    </w:p>
                    <w:p w14:paraId="4668F9B3" w14:textId="77777777" w:rsidR="00B44B60" w:rsidRDefault="00B44B60" w:rsidP="003114F5">
                      <w:pPr>
                        <w:pStyle w:val="BodyText"/>
                        <w:spacing w:before="5"/>
                        <w:jc w:val="center"/>
                        <w:rPr>
                          <w:b/>
                          <w:sz w:val="19"/>
                        </w:rPr>
                      </w:pPr>
                    </w:p>
                    <w:p w14:paraId="444021DE" w14:textId="77777777" w:rsidR="00B44B60" w:rsidRDefault="00B44B60" w:rsidP="003114F5">
                      <w:pPr>
                        <w:pStyle w:val="BodyText"/>
                        <w:spacing w:before="49"/>
                        <w:ind w:left="310" w:right="99"/>
                        <w:jc w:val="center"/>
                      </w:pPr>
                    </w:p>
                  </w:txbxContent>
                </v:textbox>
                <w10:wrap type="topAndBottom" anchorx="page"/>
              </v:shape>
            </w:pict>
          </mc:Fallback>
        </mc:AlternateContent>
      </w:r>
    </w:p>
    <w:p w14:paraId="63896E72" w14:textId="77777777" w:rsidR="003114F5" w:rsidRPr="00C42DF4" w:rsidRDefault="003114F5" w:rsidP="003114F5">
      <w:pPr>
        <w:rPr>
          <w:rFonts w:ascii="Gill Sans MT" w:hAnsi="Gill Sans MT"/>
          <w:sz w:val="24"/>
        </w:rPr>
        <w:sectPr w:rsidR="003114F5" w:rsidRPr="00C42DF4" w:rsidSect="00D94DAD">
          <w:headerReference w:type="default" r:id="rId34"/>
          <w:pgSz w:w="12240" w:h="15840"/>
          <w:pgMar w:top="740" w:right="920" w:bottom="700" w:left="720" w:header="0" w:footer="506" w:gutter="0"/>
          <w:cols w:space="720"/>
        </w:sectPr>
      </w:pPr>
    </w:p>
    <w:p w14:paraId="2A5EF2AB" w14:textId="77777777" w:rsidR="003114F5" w:rsidRPr="003D4BF9" w:rsidRDefault="003114F5" w:rsidP="003114F5">
      <w:pPr>
        <w:pStyle w:val="Heading1"/>
        <w:spacing w:before="50" w:line="255" w:lineRule="exact"/>
        <w:ind w:right="759"/>
        <w:jc w:val="center"/>
      </w:pPr>
      <w:r w:rsidRPr="003D4BF9">
        <w:lastRenderedPageBreak/>
        <w:t>EXHIBIT 1</w:t>
      </w:r>
    </w:p>
    <w:p w14:paraId="17904923" w14:textId="77777777" w:rsidR="003114F5" w:rsidRPr="005143F6" w:rsidRDefault="003114F5" w:rsidP="003114F5">
      <w:pPr>
        <w:spacing w:before="1"/>
        <w:ind w:left="644" w:right="763"/>
        <w:jc w:val="center"/>
        <w:rPr>
          <w:rFonts w:ascii="Gill Sans MT" w:hAnsi="Gill Sans MT"/>
          <w:b/>
          <w:sz w:val="24"/>
          <w:szCs w:val="24"/>
        </w:rPr>
      </w:pPr>
      <w:r w:rsidRPr="005143F6">
        <w:rPr>
          <w:rFonts w:ascii="Gill Sans MT" w:hAnsi="Gill Sans MT"/>
          <w:b/>
          <w:sz w:val="24"/>
          <w:szCs w:val="24"/>
        </w:rPr>
        <w:t>CDBG COMMUNITY PLANNING GRANTS</w:t>
      </w:r>
    </w:p>
    <w:p w14:paraId="15529457" w14:textId="77777777" w:rsidR="003114F5" w:rsidRPr="005143F6" w:rsidRDefault="003114F5" w:rsidP="003114F5">
      <w:pPr>
        <w:spacing w:before="1"/>
        <w:ind w:left="644" w:right="757"/>
        <w:jc w:val="center"/>
        <w:rPr>
          <w:rFonts w:ascii="Gill Sans MT" w:hAnsi="Gill Sans MT"/>
          <w:b/>
          <w:sz w:val="24"/>
          <w:szCs w:val="24"/>
        </w:rPr>
      </w:pPr>
      <w:r w:rsidRPr="005143F6">
        <w:rPr>
          <w:rFonts w:ascii="Gill Sans MT" w:hAnsi="Gill Sans MT"/>
          <w:b/>
          <w:sz w:val="24"/>
          <w:szCs w:val="24"/>
        </w:rPr>
        <w:t>PROJECT IMPLEMENTATION SCHEDULE</w:t>
      </w:r>
    </w:p>
    <w:p w14:paraId="1C11922B" w14:textId="77777777" w:rsidR="003114F5" w:rsidRPr="00C42DF4" w:rsidRDefault="003114F5" w:rsidP="003114F5">
      <w:pPr>
        <w:pStyle w:val="BodyText"/>
        <w:spacing w:before="5"/>
        <w:rPr>
          <w:b/>
          <w:sz w:val="28"/>
        </w:rPr>
      </w:pPr>
      <w:r w:rsidRPr="00C42DF4">
        <w:rPr>
          <w:noProof/>
        </w:rPr>
        <mc:AlternateContent>
          <mc:Choice Requires="wpg">
            <w:drawing>
              <wp:anchor distT="0" distB="0" distL="114300" distR="114300" simplePos="0" relativeHeight="251658244" behindDoc="1" locked="0" layoutInCell="1" allowOverlap="1" wp14:anchorId="3B3FE774" wp14:editId="69E6E9A7">
                <wp:simplePos x="0" y="0"/>
                <wp:positionH relativeFrom="page">
                  <wp:posOffset>981075</wp:posOffset>
                </wp:positionH>
                <wp:positionV relativeFrom="paragraph">
                  <wp:posOffset>168910</wp:posOffset>
                </wp:positionV>
                <wp:extent cx="5765165" cy="7429500"/>
                <wp:effectExtent l="0" t="0" r="2603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7429500"/>
                          <a:chOff x="1895" y="-59"/>
                          <a:chExt cx="8729" cy="11306"/>
                        </a:xfrm>
                      </wpg:grpSpPr>
                      <wps:wsp>
                        <wps:cNvPr id="14" name="Rectangle 47"/>
                        <wps:cNvSpPr>
                          <a:spLocks noChangeArrowheads="1"/>
                        </wps:cNvSpPr>
                        <wps:spPr bwMode="auto">
                          <a:xfrm>
                            <a:off x="1910" y="-48"/>
                            <a:ext cx="4779" cy="1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46"/>
                        <wps:cNvSpPr>
                          <a:spLocks noChangeArrowheads="1"/>
                        </wps:cNvSpPr>
                        <wps:spPr bwMode="auto">
                          <a:xfrm>
                            <a:off x="1910" y="72"/>
                            <a:ext cx="4779" cy="31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5"/>
                        <wps:cNvSpPr>
                          <a:spLocks noChangeArrowheads="1"/>
                        </wps:cNvSpPr>
                        <wps:spPr bwMode="auto">
                          <a:xfrm>
                            <a:off x="6698" y="-48"/>
                            <a:ext cx="3910" cy="12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4"/>
                        <wps:cNvSpPr>
                          <a:spLocks noChangeArrowheads="1"/>
                        </wps:cNvSpPr>
                        <wps:spPr bwMode="auto">
                          <a:xfrm>
                            <a:off x="6698" y="72"/>
                            <a:ext cx="3910" cy="314"/>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43"/>
                        <wps:cNvCnPr/>
                        <wps:spPr bwMode="auto">
                          <a:xfrm>
                            <a:off x="1901" y="-53"/>
                            <a:ext cx="8717" cy="0"/>
                          </a:xfrm>
                          <a:prstGeom prst="line">
                            <a:avLst/>
                          </a:prstGeom>
                          <a:noFill/>
                          <a:ln w="7379">
                            <a:solidFill>
                              <a:srgbClr val="000000"/>
                            </a:solidFill>
                            <a:round/>
                            <a:headEnd/>
                            <a:tailEnd/>
                          </a:ln>
                          <a:extLst>
                            <a:ext uri="{909E8E84-426E-40DD-AFC4-6F175D3DCCD1}">
                              <a14:hiddenFill xmlns:a14="http://schemas.microsoft.com/office/drawing/2010/main">
                                <a:noFill/>
                              </a14:hiddenFill>
                            </a:ext>
                          </a:extLst>
                        </wps:spPr>
                        <wps:bodyPr/>
                      </wps:wsp>
                      <wps:wsp>
                        <wps:cNvPr id="19" name="Line 42"/>
                        <wps:cNvCnPr/>
                        <wps:spPr bwMode="auto">
                          <a:xfrm>
                            <a:off x="1906" y="-48"/>
                            <a:ext cx="0" cy="11284"/>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0" name="Line 41"/>
                        <wps:cNvCnPr/>
                        <wps:spPr bwMode="auto">
                          <a:xfrm>
                            <a:off x="6694" y="-48"/>
                            <a:ext cx="0" cy="1492"/>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1" name="Line 40"/>
                        <wps:cNvCnPr/>
                        <wps:spPr bwMode="auto">
                          <a:xfrm>
                            <a:off x="10613" y="-48"/>
                            <a:ext cx="0" cy="11284"/>
                          </a:xfrm>
                          <a:prstGeom prst="line">
                            <a:avLst/>
                          </a:prstGeom>
                          <a:noFill/>
                          <a:ln w="7379">
                            <a:solidFill>
                              <a:srgbClr val="000000"/>
                            </a:solidFill>
                            <a:round/>
                            <a:headEnd/>
                            <a:tailEnd/>
                          </a:ln>
                          <a:extLst>
                            <a:ext uri="{909E8E84-426E-40DD-AFC4-6F175D3DCCD1}">
                              <a14:hiddenFill xmlns:a14="http://schemas.microsoft.com/office/drawing/2010/main">
                                <a:noFill/>
                              </a14:hiddenFill>
                            </a:ext>
                          </a:extLst>
                        </wps:spPr>
                        <wps:bodyPr/>
                      </wps:wsp>
                      <wps:wsp>
                        <wps:cNvPr id="22" name="Line 39"/>
                        <wps:cNvCnPr/>
                        <wps:spPr bwMode="auto">
                          <a:xfrm>
                            <a:off x="1910" y="700"/>
                            <a:ext cx="204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3" name="Line 38"/>
                        <wps:cNvCnPr/>
                        <wps:spPr bwMode="auto">
                          <a:xfrm>
                            <a:off x="1901" y="391"/>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4" name="Line 37"/>
                        <wps:cNvCnPr/>
                        <wps:spPr bwMode="auto">
                          <a:xfrm>
                            <a:off x="1910" y="1874"/>
                            <a:ext cx="506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5" name="Line 36"/>
                        <wps:cNvCnPr/>
                        <wps:spPr bwMode="auto">
                          <a:xfrm>
                            <a:off x="1901" y="1449"/>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6" name="Line 35"/>
                        <wps:cNvCnPr/>
                        <wps:spPr bwMode="auto">
                          <a:xfrm>
                            <a:off x="1901" y="2680"/>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wps:spPr bwMode="auto">
                          <a:xfrm>
                            <a:off x="6694" y="2685"/>
                            <a:ext cx="0" cy="3322"/>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8" name="Line 33"/>
                        <wps:cNvCnPr/>
                        <wps:spPr bwMode="auto">
                          <a:xfrm>
                            <a:off x="1901" y="4120"/>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wps:spPr bwMode="auto">
                          <a:xfrm>
                            <a:off x="1901" y="4752"/>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1901" y="5380"/>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1" name="Line 30"/>
                        <wps:cNvCnPr/>
                        <wps:spPr bwMode="auto">
                          <a:xfrm>
                            <a:off x="1901" y="6012"/>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a:off x="1901" y="6895"/>
                            <a:ext cx="8717" cy="0"/>
                          </a:xfrm>
                          <a:prstGeom prst="line">
                            <a:avLst/>
                          </a:prstGeom>
                          <a:noFill/>
                          <a:ln w="7379">
                            <a:solidFill>
                              <a:srgbClr val="000000"/>
                            </a:solidFill>
                            <a:round/>
                            <a:headEnd/>
                            <a:tailEnd/>
                          </a:ln>
                          <a:extLst>
                            <a:ext uri="{909E8E84-426E-40DD-AFC4-6F175D3DCCD1}">
                              <a14:hiddenFill xmlns:a14="http://schemas.microsoft.com/office/drawing/2010/main">
                                <a:noFill/>
                              </a14:hiddenFill>
                            </a:ext>
                          </a:extLst>
                        </wps:spPr>
                        <wps:bodyPr/>
                      </wps:wsp>
                      <wps:wsp>
                        <wps:cNvPr id="33" name="Line 28"/>
                        <wps:cNvCnPr/>
                        <wps:spPr bwMode="auto">
                          <a:xfrm>
                            <a:off x="6694" y="6900"/>
                            <a:ext cx="0" cy="4336"/>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4" name="Line 27"/>
                        <wps:cNvCnPr/>
                        <wps:spPr bwMode="auto">
                          <a:xfrm>
                            <a:off x="1901" y="7552"/>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5" name="Line 26"/>
                        <wps:cNvCnPr/>
                        <wps:spPr bwMode="auto">
                          <a:xfrm>
                            <a:off x="1901" y="8344"/>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6" name="Line 25"/>
                        <wps:cNvCnPr/>
                        <wps:spPr bwMode="auto">
                          <a:xfrm>
                            <a:off x="1901" y="9002"/>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7" name="Line 24"/>
                        <wps:cNvCnPr/>
                        <wps:spPr bwMode="auto">
                          <a:xfrm>
                            <a:off x="1910" y="9972"/>
                            <a:ext cx="2172"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8" name="Line 23"/>
                        <wps:cNvCnPr/>
                        <wps:spPr bwMode="auto">
                          <a:xfrm>
                            <a:off x="1901" y="9662"/>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39" name="Line 22"/>
                        <wps:cNvCnPr/>
                        <wps:spPr bwMode="auto">
                          <a:xfrm>
                            <a:off x="1901" y="11241"/>
                            <a:ext cx="8717"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906" y="-54"/>
                            <a:ext cx="478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694" y="-54"/>
                            <a:ext cx="392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906" y="2680"/>
                            <a:ext cx="4788" cy="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906" y="6894"/>
                            <a:ext cx="4788" cy="2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910" y="522"/>
                            <a:ext cx="2623"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910" y="1696"/>
                            <a:ext cx="6679"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904" y="6376"/>
                            <a:ext cx="295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910" y="9793"/>
                            <a:ext cx="4778"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9CF33E" id="Group 13" o:spid="_x0000_s1026" style="position:absolute;margin-left:77.25pt;margin-top:13.3pt;width:453.95pt;height:585pt;z-index:-251658236;mso-position-horizontal-relative:page" coordorigin="1895,-59" coordsize="8729,11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Rd/K4FuXynvY8AAAAASUVORK5CYIJQSwMECgAAAAAAAAAhABda4lsGBQAABgUAABQAAABkcnMv&#10;bWVkaWEvaW1hZ2U0LnBuZ4lQTkcNChoKAAAADUlIRFIAAAHzAAABIggGAAAA7W07wQAAAAZiS0dE&#10;AP8A/wD/oL2nkwAAAAlwSFlzAAAOxAAADsQBlSsOGwAABKZJREFUeJzt1UENACAQwDDAv+dDBA+y&#10;pFWw3/bMLACg6/wOAADemD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">
                <v:rect id="Rectangle 47" o:spid="_x0000_s1027" style="position:absolute;left:1910;top:-48;width:477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" fillcolor="#c1c1c1" stroked="f"/>
                <v:rect id="Rectangle 46" o:spid="_x0000_s1028" style="position:absolute;left:1910;top:72;width:4779;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" fillcolor="#c1c1c1" stroked="f"/>
                <v:rect id="Rectangle 45" o:spid="_x0000_s1029" style="position:absolute;left:6698;top:-48;width:391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" fillcolor="#c1c1c1" stroked="f"/>
                <v:rect id="Rectangle 44" o:spid="_x0000_s1030" style="position:absolute;left:6698;top:72;width:3910;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" fillcolor="#c1c1c1" stroked="f"/>
                <v:line id="Line 43" o:spid="_x0000_s1031" style="position:absolute;visibility:visible;mso-wrap-style:square" from="1901,-53" to="106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" strokeweight=".20497mm"/>
                <v:line id="Line 42" o:spid="_x0000_s1032" style="position:absolute;visibility:visible;mso-wrap-style:square" from="1906,-48" to="1906,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" strokeweight=".58pt"/>
                <v:line id="Line 41" o:spid="_x0000_s1033" style="position:absolute;visibility:visible;mso-wrap-style:square" from="6694,-48" to="669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" strokeweight=".58pt"/>
                <v:line id="Line 40" o:spid="_x0000_s1034" style="position:absolute;visibility:visible;mso-wrap-style:square" from="10613,-48" to="10613,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" strokeweight=".20497mm"/>
                <v:line id="Line 39" o:spid="_x0000_s1035" style="position:absolute;visibility:visible;mso-wrap-style:square" from="1910,700" to="3950,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" strokeweight=".58pt"/>
                <v:line id="Line 38" o:spid="_x0000_s1036" style="position:absolute;visibility:visible;mso-wrap-style:square" from="1901,391" to="10618,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wVwwAAANsAAAAPAAAAZHJzL2Rvd25yZXYueG1sRI/dagIx&#10;FITvC32HcAre1WwV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dTisFcMAAADbAAAADwAA&#10;AAAAAAAAAAAAAAAHAgAAZHJzL2Rvd25yZXYueG1sUEsFBgAAAAADAAMAtwAAAPcCAAAAAA==&#10;" strokeweight=".58pt"/>
                <v:line id="Line 37" o:spid="_x0000_s1037" style="position:absolute;visibility:visible;mso-wrap-style:square" from="1910,1874" to="6970,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TRhwwAAANsAAAAPAAAAZHJzL2Rvd25yZXYueG1sRI/dagIx&#10;FITvC32HcAre1WxFpF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tE0YcMAAADbAAAADwAA&#10;AAAAAAAAAAAAAAAHAgAAZHJzL2Rvd25yZXYueG1sUEsFBgAAAAADAAMAtwAAAPcCAAAAAA==&#10;" strokeweight=".58pt"/>
                <v:line id="Line 36" o:spid="_x0000_s1038" style="position:absolute;visibility:visible;mso-wrap-style:square" from="1901,1449" to="10618,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" strokeweight=".58pt"/>
                <v:line id="Line 35" o:spid="_x0000_s1039" style="position:absolute;visibility:visible;mso-wrap-style:square" from="1901,2680" to="10618,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" strokeweight=".58pt"/>
                <v:line id="Line 34" o:spid="_x0000_s1040" style="position:absolute;visibility:visible;mso-wrap-style:square" from="6694,2685" to="6694,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" strokeweight=".58pt"/>
                <v:line id="Line 33" o:spid="_x0000_s1041" style="position:absolute;visibility:visible;mso-wrap-style:square" from="1901,4120" to="10618,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" strokeweight=".58pt"/>
                <v:line id="Line 32" o:spid="_x0000_s1042" style="position:absolute;visibility:visible;mso-wrap-style:square" from="1901,4752" to="10618,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" strokeweight=".58pt"/>
                <v:line id="Line 31" o:spid="_x0000_s1043" style="position:absolute;visibility:visible;mso-wrap-style:square" from="1901,5380" to="10618,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S/wQAAANsAAAAPAAAAZHJzL2Rvd25yZXYueG1sRE/dasIw&#10;FL4f+A7hCLtbUx3I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AAzpL/BAAAA2wAAAA8AAAAA&#10;AAAAAAAAAAAABwIAAGRycy9kb3ducmV2LnhtbFBLBQYAAAAAAwADALcAAAD1AgAAAAA=&#10;" strokeweight=".58pt"/>
                <v:line id="Line 30" o:spid="_x0000_s1044" style="position:absolute;visibility:visible;mso-wrap-style:square" from="1901,6012" to="10618,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" strokeweight=".58pt"/>
                <v:line id="Line 29" o:spid="_x0000_s1045" style="position:absolute;visibility:visible;mso-wrap-style:square" from="1901,6895" to="10618,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" strokeweight=".20497mm"/>
                <v:line id="Line 28" o:spid="_x0000_s1046" style="position:absolute;visibility:visible;mso-wrap-style:square" from="6694,6900" to="6694,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" strokeweight=".58pt"/>
                <v:line id="Line 27" o:spid="_x0000_s1047" style="position:absolute;visibility:visible;mso-wrap-style:square" from="1901,7552" to="10618,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8wwAAANsAAAAPAAAAZHJzL2Rvd25yZXYueG1sRI/RagIx&#10;FETfC/5DuELfata2SF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fwiivMMAAADbAAAADwAA&#10;AAAAAAAAAAAAAAAHAgAAZHJzL2Rvd25yZXYueG1sUEsFBgAAAAADAAMAtwAAAPcCAAAAAA==&#10;" strokeweight=".58pt"/>
                <v:line id="Line 26" o:spid="_x0000_s1048" style="position:absolute;visibility:visible;mso-wrap-style:square" from="1901,8344" to="10618,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" strokeweight=".58pt"/>
                <v:line id="Line 25" o:spid="_x0000_s1049" style="position:absolute;visibility:visible;mso-wrap-style:square" from="1901,9002" to="10618,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" strokeweight=".58pt"/>
                <v:line id="Line 24" o:spid="_x0000_s1050" style="position:absolute;visibility:visible;mso-wrap-style:square" from="1910,9972" to="4082,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" strokeweight=".58pt"/>
                <v:line id="Line 23" o:spid="_x0000_s1051" style="position:absolute;visibility:visible;mso-wrap-style:square" from="1901,9662" to="10618,9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5wQAAANsAAAAPAAAAZHJzL2Rvd25yZXYueG1sRE/dasIw&#10;FL4f+A7hCLtbUx3I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P5FqLnBAAAA2wAAAA8AAAAA&#10;AAAAAAAAAAAABwIAAGRycy9kb3ducmV2LnhtbFBLBQYAAAAAAwADALcAAAD1AgAAAAA=&#10;" strokeweight=".58pt"/>
                <v:line id="Line 22" o:spid="_x0000_s1052" style="position:absolute;visibility:visible;mso-wrap-style:square" from="1901,11241" to="10618,11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" strokeweight=".5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53" type="#_x0000_t75" style="position:absolute;left:1906;top:-54;width:4788;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">
                  <v:imagedata r:id="rId43" o:title=""/>
                </v:shape>
                <v:shape id="Picture 20" o:spid="_x0000_s1054" type="#_x0000_t75" style="position:absolute;left:6694;top:-54;width:3922;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">
                  <v:imagedata r:id="rId44" o:title=""/>
                </v:shape>
                <v:shape id="Picture 19" o:spid="_x0000_s1055" type="#_x0000_t75" style="position:absolute;left:1906;top:2680;width:4788;height:3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">
                  <v:imagedata r:id="rId45" o:title=""/>
                </v:shape>
                <v:shape id="Picture 18" o:spid="_x0000_s1056" type="#_x0000_t75" style="position:absolute;left:1906;top:6894;width:4788;height:2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">
                  <v:imagedata r:id="rId46" o:title=""/>
                </v:shape>
                <v:shape id="Picture 17" o:spid="_x0000_s1057" type="#_x0000_t75" style="position:absolute;left:1910;top:522;width:2623;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">
                  <v:imagedata r:id="rId47" o:title=""/>
                </v:shape>
                <v:shape id="Picture 16" o:spid="_x0000_s1058" type="#_x0000_t75" style="position:absolute;left:1910;top:1696;width:6679;height: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">
                  <v:imagedata r:id="rId48" o:title=""/>
                </v:shape>
                <v:shape id="Picture 15" o:spid="_x0000_s1059" type="#_x0000_t75" style="position:absolute;left:1904;top:6376;width:2952;height: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">
                  <v:imagedata r:id="rId49" o:title=""/>
                </v:shape>
                <v:shape id="Picture 14" o:spid="_x0000_s1060" type="#_x0000_t75" style="position:absolute;left:1910;top:9793;width:4778;height:1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">
                  <v:imagedata r:id="rId50" o:title=""/>
                </v:shape>
                <w10:wrap anchorx="page"/>
              </v:group>
            </w:pict>
          </mc:Fallback>
        </mc:AlternateContent>
      </w:r>
    </w:p>
    <w:p w14:paraId="692136D0" w14:textId="77777777" w:rsidR="003114F5" w:rsidRPr="00C42DF4" w:rsidRDefault="003114F5" w:rsidP="003114F5">
      <w:pPr>
        <w:tabs>
          <w:tab w:val="left" w:pos="6480"/>
        </w:tabs>
        <w:spacing w:before="73"/>
        <w:ind w:left="2268"/>
        <w:rPr>
          <w:rFonts w:ascii="Gill Sans MT" w:hAnsi="Gill Sans MT"/>
          <w:b/>
        </w:rPr>
      </w:pPr>
      <w:r w:rsidRPr="00C42DF4">
        <w:rPr>
          <w:rFonts w:ascii="Gill Sans MT" w:hAnsi="Gill Sans MT"/>
          <w:b/>
          <w:u w:val="single"/>
        </w:rPr>
        <w:t>TASK</w:t>
      </w:r>
      <w:r w:rsidRPr="00C42DF4">
        <w:rPr>
          <w:rFonts w:ascii="Gill Sans MT" w:hAnsi="Gill Sans MT"/>
          <w:b/>
        </w:rPr>
        <w:tab/>
      </w:r>
      <w:r w:rsidRPr="00C42DF4">
        <w:rPr>
          <w:rFonts w:ascii="Gill Sans MT" w:hAnsi="Gill Sans MT"/>
          <w:b/>
          <w:spacing w:val="-3"/>
          <w:u w:val="single"/>
        </w:rPr>
        <w:t>MONTH</w:t>
      </w:r>
    </w:p>
    <w:p w14:paraId="3A40B66F" w14:textId="77777777" w:rsidR="003114F5" w:rsidRPr="00C42DF4" w:rsidRDefault="003114F5" w:rsidP="003114F5">
      <w:pPr>
        <w:spacing w:before="171"/>
        <w:ind w:left="190"/>
        <w:rPr>
          <w:rFonts w:ascii="Gill Sans MT" w:hAnsi="Gill Sans MT"/>
          <w:b/>
          <w:sz w:val="20"/>
        </w:rPr>
      </w:pPr>
      <w:r w:rsidRPr="00C42DF4">
        <w:rPr>
          <w:rFonts w:ascii="Gill Sans MT" w:hAnsi="Gill Sans MT"/>
          <w:b/>
          <w:sz w:val="20"/>
        </w:rPr>
        <w:t xml:space="preserve"> PROJECT START UP</w:t>
      </w:r>
    </w:p>
    <w:p w14:paraId="5FA3973D" w14:textId="77777777" w:rsidR="003114F5" w:rsidRPr="00C42DF4" w:rsidRDefault="003114F5" w:rsidP="003114F5">
      <w:pPr>
        <w:pStyle w:val="BodyText"/>
        <w:spacing w:before="1"/>
        <w:rPr>
          <w:b/>
          <w:sz w:val="19"/>
        </w:rPr>
      </w:pPr>
    </w:p>
    <w:p w14:paraId="21EDF3FA" w14:textId="6E609E29" w:rsidR="003114F5" w:rsidRPr="00C42DF4" w:rsidRDefault="003114F5" w:rsidP="003114F5">
      <w:pPr>
        <w:ind w:left="190"/>
        <w:rPr>
          <w:rFonts w:ascii="Gill Sans MT" w:hAnsi="Gill Sans MT"/>
          <w:sz w:val="20"/>
        </w:rPr>
      </w:pPr>
      <w:r w:rsidRPr="00C42DF4">
        <w:rPr>
          <w:rFonts w:ascii="Gill Sans MT" w:hAnsi="Gill Sans MT"/>
          <w:sz w:val="20"/>
        </w:rPr>
        <w:t xml:space="preserve"> Preparation of </w:t>
      </w:r>
      <w:r w:rsidR="008C10D8">
        <w:rPr>
          <w:rFonts w:ascii="Gill Sans MT" w:hAnsi="Gill Sans MT"/>
          <w:sz w:val="20"/>
        </w:rPr>
        <w:t>MT Dept. of Commerce</w:t>
      </w:r>
      <w:r w:rsidR="008C10D8" w:rsidRPr="00C42DF4">
        <w:rPr>
          <w:rFonts w:ascii="Gill Sans MT" w:hAnsi="Gill Sans MT"/>
          <w:sz w:val="20"/>
        </w:rPr>
        <w:t xml:space="preserve"> </w:t>
      </w:r>
      <w:r w:rsidRPr="00C42DF4">
        <w:rPr>
          <w:rFonts w:ascii="Gill Sans MT" w:hAnsi="Gill Sans MT"/>
          <w:sz w:val="20"/>
        </w:rPr>
        <w:t>Contract</w:t>
      </w:r>
    </w:p>
    <w:p w14:paraId="40B5781D" w14:textId="77777777" w:rsidR="003114F5" w:rsidRPr="00C42DF4" w:rsidRDefault="003114F5" w:rsidP="003114F5">
      <w:pPr>
        <w:pStyle w:val="BodyText"/>
        <w:rPr>
          <w:sz w:val="20"/>
        </w:rPr>
      </w:pPr>
    </w:p>
    <w:p w14:paraId="0CCDD684" w14:textId="77777777" w:rsidR="003114F5" w:rsidRPr="00C42DF4" w:rsidRDefault="003114F5" w:rsidP="003114F5">
      <w:pPr>
        <w:pStyle w:val="BodyText"/>
        <w:spacing w:before="8"/>
        <w:rPr>
          <w:sz w:val="15"/>
        </w:rPr>
      </w:pPr>
    </w:p>
    <w:p w14:paraId="4FAB4198" w14:textId="77777777" w:rsidR="003114F5" w:rsidRPr="00C42DF4" w:rsidRDefault="003114F5" w:rsidP="003114F5">
      <w:pPr>
        <w:spacing w:before="74"/>
        <w:ind w:left="190"/>
        <w:rPr>
          <w:rFonts w:ascii="Gill Sans MT" w:hAnsi="Gill Sans MT"/>
          <w:b/>
          <w:sz w:val="20"/>
        </w:rPr>
      </w:pPr>
      <w:r w:rsidRPr="00C42DF4">
        <w:rPr>
          <w:rFonts w:ascii="Gill Sans MT" w:hAnsi="Gill Sans MT"/>
          <w:b/>
          <w:sz w:val="20"/>
        </w:rPr>
        <w:t xml:space="preserve"> PROCUREMENT OF PROFESSIONAL ASSISTANCE</w:t>
      </w:r>
    </w:p>
    <w:p w14:paraId="78005488" w14:textId="77777777" w:rsidR="003114F5" w:rsidRPr="00C42DF4" w:rsidRDefault="003114F5" w:rsidP="003114F5">
      <w:pPr>
        <w:pStyle w:val="BodyText"/>
        <w:spacing w:before="1"/>
        <w:rPr>
          <w:b/>
          <w:sz w:val="19"/>
        </w:rPr>
      </w:pPr>
    </w:p>
    <w:p w14:paraId="3FB7F053" w14:textId="77777777" w:rsidR="003114F5" w:rsidRPr="00C42DF4" w:rsidRDefault="003114F5" w:rsidP="003114F5">
      <w:pPr>
        <w:ind w:left="190"/>
        <w:rPr>
          <w:rFonts w:ascii="Gill Sans MT" w:hAnsi="Gill Sans MT"/>
          <w:i/>
          <w:sz w:val="20"/>
        </w:rPr>
      </w:pPr>
      <w:r w:rsidRPr="00C42DF4">
        <w:rPr>
          <w:rFonts w:ascii="Gill Sans MT" w:hAnsi="Gill Sans MT"/>
          <w:i/>
          <w:sz w:val="20"/>
        </w:rPr>
        <w:t xml:space="preserve"> Including professional engineers, architects, and planning consultants, etc.</w:t>
      </w:r>
    </w:p>
    <w:p w14:paraId="0E8B7101" w14:textId="77777777" w:rsidR="003114F5" w:rsidRPr="00C42DF4" w:rsidRDefault="003114F5" w:rsidP="003114F5">
      <w:pPr>
        <w:pStyle w:val="BodyText"/>
        <w:rPr>
          <w:i/>
          <w:sz w:val="20"/>
        </w:rPr>
      </w:pPr>
    </w:p>
    <w:p w14:paraId="167AE678" w14:textId="77777777" w:rsidR="003114F5" w:rsidRPr="00C42DF4" w:rsidRDefault="003114F5" w:rsidP="003114F5">
      <w:pPr>
        <w:pStyle w:val="BodyText"/>
        <w:rPr>
          <w:i/>
          <w:sz w:val="20"/>
        </w:rPr>
      </w:pPr>
    </w:p>
    <w:p w14:paraId="03E8386E" w14:textId="77777777" w:rsidR="003114F5" w:rsidRPr="00C42DF4" w:rsidRDefault="003114F5" w:rsidP="003114F5">
      <w:pPr>
        <w:spacing w:before="74"/>
        <w:ind w:left="190"/>
        <w:rPr>
          <w:rFonts w:ascii="Gill Sans MT" w:hAnsi="Gill Sans MT"/>
          <w:sz w:val="20"/>
        </w:rPr>
      </w:pPr>
      <w:r w:rsidRPr="00C42DF4">
        <w:rPr>
          <w:rFonts w:ascii="Gill Sans MT" w:hAnsi="Gill Sans MT"/>
          <w:sz w:val="20"/>
        </w:rPr>
        <w:t xml:space="preserve"> Submit Request for Proposals (RFP) to DOC for review</w:t>
      </w:r>
    </w:p>
    <w:p w14:paraId="7EC9753A" w14:textId="77777777" w:rsidR="003114F5" w:rsidRPr="00C42DF4" w:rsidRDefault="003114F5" w:rsidP="003114F5">
      <w:pPr>
        <w:pStyle w:val="BodyText"/>
        <w:spacing w:before="10"/>
        <w:rPr>
          <w:sz w:val="19"/>
        </w:rPr>
      </w:pPr>
    </w:p>
    <w:p w14:paraId="11A324CA" w14:textId="77777777" w:rsidR="003114F5" w:rsidRPr="00C42DF4" w:rsidRDefault="003114F5" w:rsidP="003114F5">
      <w:pPr>
        <w:spacing w:before="1" w:line="280" w:lineRule="auto"/>
        <w:ind w:left="270" w:right="4372"/>
        <w:rPr>
          <w:rFonts w:ascii="Gill Sans MT" w:hAnsi="Gill Sans MT"/>
          <w:i/>
          <w:sz w:val="20"/>
        </w:rPr>
      </w:pPr>
      <w:r w:rsidRPr="00C42DF4">
        <w:rPr>
          <w:rFonts w:ascii="Gill Sans MT" w:hAnsi="Gill Sans MT"/>
          <w:i/>
          <w:sz w:val="20"/>
        </w:rPr>
        <w:t>(Architectural and engineering services must be procured in compliance with Section 18-8-201, MCA)</w:t>
      </w:r>
    </w:p>
    <w:p w14:paraId="3AC71075" w14:textId="77777777" w:rsidR="003114F5" w:rsidRPr="00C42DF4" w:rsidRDefault="003114F5" w:rsidP="003114F5">
      <w:pPr>
        <w:pStyle w:val="BodyText"/>
        <w:rPr>
          <w:i/>
          <w:sz w:val="20"/>
        </w:rPr>
      </w:pPr>
    </w:p>
    <w:p w14:paraId="01CF1F64" w14:textId="77777777" w:rsidR="003114F5" w:rsidRPr="00C42DF4" w:rsidRDefault="003114F5" w:rsidP="003114F5">
      <w:pPr>
        <w:spacing w:before="144" w:line="696" w:lineRule="auto"/>
        <w:ind w:left="270" w:right="4450" w:hanging="5"/>
        <w:rPr>
          <w:rFonts w:ascii="Gill Sans MT" w:hAnsi="Gill Sans MT"/>
          <w:sz w:val="20"/>
        </w:rPr>
      </w:pPr>
      <w:r w:rsidRPr="00C42DF4">
        <w:rPr>
          <w:rFonts w:ascii="Gill Sans MT" w:hAnsi="Gill Sans MT"/>
          <w:sz w:val="20"/>
        </w:rPr>
        <w:t xml:space="preserve"> Publish RFP or RFQ/Conduct limited solicitation   Select professional</w:t>
      </w:r>
    </w:p>
    <w:p w14:paraId="01F3EC5D" w14:textId="77777777" w:rsidR="003114F5" w:rsidRPr="00C42DF4" w:rsidRDefault="003114F5" w:rsidP="003114F5">
      <w:pPr>
        <w:spacing w:line="188" w:lineRule="exact"/>
        <w:ind w:left="190"/>
        <w:rPr>
          <w:rFonts w:ascii="Gill Sans MT" w:hAnsi="Gill Sans MT"/>
          <w:sz w:val="20"/>
        </w:rPr>
      </w:pPr>
      <w:r w:rsidRPr="00C42DF4">
        <w:rPr>
          <w:rFonts w:ascii="Gill Sans MT" w:hAnsi="Gill Sans MT"/>
          <w:sz w:val="20"/>
        </w:rPr>
        <w:t xml:space="preserve"> Execute agreement with professional</w:t>
      </w:r>
    </w:p>
    <w:p w14:paraId="05BF65A3" w14:textId="77777777" w:rsidR="003114F5" w:rsidRPr="00C42DF4" w:rsidRDefault="003114F5" w:rsidP="003114F5">
      <w:pPr>
        <w:pStyle w:val="BodyText"/>
        <w:rPr>
          <w:sz w:val="20"/>
        </w:rPr>
      </w:pPr>
    </w:p>
    <w:p w14:paraId="1AAACB05" w14:textId="77777777" w:rsidR="003114F5" w:rsidRPr="00C42DF4" w:rsidRDefault="003114F5" w:rsidP="003114F5">
      <w:pPr>
        <w:pStyle w:val="BodyText"/>
        <w:spacing w:before="10"/>
        <w:rPr>
          <w:sz w:val="19"/>
        </w:rPr>
      </w:pPr>
    </w:p>
    <w:p w14:paraId="253B427E" w14:textId="77777777" w:rsidR="003114F5" w:rsidRPr="00C42DF4" w:rsidRDefault="003114F5" w:rsidP="003114F5">
      <w:pPr>
        <w:spacing w:before="73"/>
        <w:ind w:left="190"/>
        <w:rPr>
          <w:rFonts w:ascii="Gill Sans MT" w:hAnsi="Gill Sans MT"/>
          <w:b/>
          <w:sz w:val="20"/>
        </w:rPr>
      </w:pPr>
      <w:r w:rsidRPr="00C42DF4">
        <w:rPr>
          <w:rFonts w:ascii="Gill Sans MT" w:hAnsi="Gill Sans MT"/>
          <w:b/>
          <w:w w:val="95"/>
          <w:sz w:val="20"/>
        </w:rPr>
        <w:t xml:space="preserve"> PROJECT IMPLEMENTATION</w:t>
      </w:r>
    </w:p>
    <w:p w14:paraId="6D72A6F6" w14:textId="77777777" w:rsidR="003114F5" w:rsidRPr="00C42DF4" w:rsidRDefault="003114F5" w:rsidP="003114F5">
      <w:pPr>
        <w:pStyle w:val="BodyText"/>
        <w:rPr>
          <w:b/>
          <w:sz w:val="20"/>
        </w:rPr>
      </w:pPr>
    </w:p>
    <w:p w14:paraId="627C22FD" w14:textId="77777777" w:rsidR="003114F5" w:rsidRPr="00C42DF4" w:rsidRDefault="003114F5" w:rsidP="003114F5">
      <w:pPr>
        <w:pStyle w:val="BodyText"/>
        <w:spacing w:before="4"/>
        <w:rPr>
          <w:b/>
          <w:sz w:val="29"/>
        </w:rPr>
      </w:pPr>
    </w:p>
    <w:p w14:paraId="4F5730A1" w14:textId="77777777" w:rsidR="003114F5" w:rsidRPr="00C42DF4" w:rsidRDefault="003114F5" w:rsidP="003114F5">
      <w:pPr>
        <w:spacing w:before="74"/>
        <w:ind w:left="190"/>
        <w:rPr>
          <w:rFonts w:ascii="Gill Sans MT" w:hAnsi="Gill Sans MT"/>
          <w:sz w:val="20"/>
        </w:rPr>
      </w:pPr>
      <w:r w:rsidRPr="00C42DF4">
        <w:rPr>
          <w:rFonts w:ascii="Gill Sans MT" w:hAnsi="Gill Sans MT"/>
          <w:sz w:val="20"/>
        </w:rPr>
        <w:t xml:space="preserve"> Prepare draft plan/report</w:t>
      </w:r>
    </w:p>
    <w:p w14:paraId="5EF17FD5" w14:textId="77777777" w:rsidR="003114F5" w:rsidRPr="00C42DF4" w:rsidRDefault="003114F5" w:rsidP="003114F5">
      <w:pPr>
        <w:pStyle w:val="BodyText"/>
        <w:spacing w:before="10"/>
        <w:rPr>
          <w:sz w:val="18"/>
        </w:rPr>
      </w:pPr>
    </w:p>
    <w:p w14:paraId="02E954F5" w14:textId="77777777" w:rsidR="002C46CF" w:rsidRDefault="002C46CF" w:rsidP="003114F5">
      <w:pPr>
        <w:spacing w:line="280" w:lineRule="auto"/>
        <w:ind w:left="270" w:right="4269"/>
        <w:rPr>
          <w:rFonts w:ascii="Gill Sans MT" w:hAnsi="Gill Sans MT"/>
          <w:sz w:val="20"/>
        </w:rPr>
      </w:pPr>
    </w:p>
    <w:p w14:paraId="71C1E511" w14:textId="53B5DCED" w:rsidR="003114F5" w:rsidRPr="00C42DF4" w:rsidRDefault="003114F5" w:rsidP="003114F5">
      <w:pPr>
        <w:spacing w:line="280" w:lineRule="auto"/>
        <w:ind w:left="270" w:right="4269"/>
        <w:rPr>
          <w:rFonts w:ascii="Gill Sans MT" w:hAnsi="Gill Sans MT"/>
          <w:sz w:val="20"/>
        </w:rPr>
      </w:pPr>
      <w:r w:rsidRPr="00C42DF4">
        <w:rPr>
          <w:rFonts w:ascii="Gill Sans MT" w:hAnsi="Gill Sans MT"/>
          <w:sz w:val="20"/>
        </w:rPr>
        <w:t>Submit interim Request for Funds, and 50% draft of final product (digital copy)</w:t>
      </w:r>
    </w:p>
    <w:p w14:paraId="367DC373" w14:textId="77777777" w:rsidR="003114F5" w:rsidRPr="00C42DF4" w:rsidRDefault="003114F5" w:rsidP="003114F5">
      <w:pPr>
        <w:pStyle w:val="BodyText"/>
        <w:spacing w:before="4"/>
        <w:rPr>
          <w:sz w:val="29"/>
        </w:rPr>
      </w:pPr>
    </w:p>
    <w:p w14:paraId="11BFD970" w14:textId="77777777" w:rsidR="003114F5" w:rsidRPr="00C42DF4" w:rsidRDefault="003114F5" w:rsidP="003114F5">
      <w:pPr>
        <w:ind w:left="190"/>
        <w:rPr>
          <w:rFonts w:ascii="Gill Sans MT" w:hAnsi="Gill Sans MT"/>
          <w:sz w:val="20"/>
        </w:rPr>
      </w:pPr>
      <w:r w:rsidRPr="00C42DF4">
        <w:rPr>
          <w:rFonts w:ascii="Gill Sans MT" w:hAnsi="Gill Sans MT"/>
          <w:sz w:val="20"/>
        </w:rPr>
        <w:t xml:space="preserve"> Public review and comment</w:t>
      </w:r>
    </w:p>
    <w:p w14:paraId="08055C2E" w14:textId="77777777" w:rsidR="003114F5" w:rsidRPr="00C42DF4" w:rsidRDefault="003114F5" w:rsidP="003114F5">
      <w:pPr>
        <w:pStyle w:val="BodyText"/>
        <w:rPr>
          <w:sz w:val="20"/>
        </w:rPr>
      </w:pPr>
      <w:r w:rsidRPr="00C42DF4">
        <w:rPr>
          <w:sz w:val="20"/>
        </w:rPr>
        <w:t xml:space="preserve"> </w:t>
      </w:r>
    </w:p>
    <w:p w14:paraId="50AE16EB" w14:textId="77777777" w:rsidR="003114F5" w:rsidRPr="00C42DF4" w:rsidRDefault="003114F5" w:rsidP="003114F5">
      <w:pPr>
        <w:pStyle w:val="BodyText"/>
        <w:spacing w:before="5"/>
        <w:rPr>
          <w:sz w:val="16"/>
        </w:rPr>
      </w:pPr>
    </w:p>
    <w:p w14:paraId="41B216C7" w14:textId="77777777" w:rsidR="003114F5" w:rsidRPr="00C42DF4" w:rsidRDefault="003114F5" w:rsidP="003114F5">
      <w:pPr>
        <w:ind w:left="190"/>
        <w:rPr>
          <w:rFonts w:ascii="Gill Sans MT" w:hAnsi="Gill Sans MT"/>
          <w:sz w:val="20"/>
        </w:rPr>
      </w:pPr>
      <w:r w:rsidRPr="00C42DF4">
        <w:rPr>
          <w:rFonts w:ascii="Gill Sans MT" w:hAnsi="Gill Sans MT"/>
          <w:sz w:val="20"/>
        </w:rPr>
        <w:t xml:space="preserve"> Finalize plan/report</w:t>
      </w:r>
    </w:p>
    <w:p w14:paraId="6820AF3A" w14:textId="77777777" w:rsidR="003114F5" w:rsidRPr="00C42DF4" w:rsidRDefault="003114F5" w:rsidP="003114F5">
      <w:pPr>
        <w:pStyle w:val="BodyText"/>
        <w:spacing w:before="5"/>
        <w:rPr>
          <w:sz w:val="21"/>
        </w:rPr>
      </w:pPr>
    </w:p>
    <w:p w14:paraId="48EF233B" w14:textId="77777777" w:rsidR="003114F5" w:rsidRPr="00C42DF4" w:rsidRDefault="003114F5" w:rsidP="003114F5">
      <w:pPr>
        <w:spacing w:before="74"/>
        <w:ind w:left="190"/>
        <w:rPr>
          <w:rFonts w:ascii="Gill Sans MT" w:hAnsi="Gill Sans MT"/>
          <w:b/>
          <w:sz w:val="20"/>
        </w:rPr>
      </w:pPr>
      <w:r w:rsidRPr="00C42DF4">
        <w:rPr>
          <w:rFonts w:ascii="Gill Sans MT" w:hAnsi="Gill Sans MT"/>
          <w:b/>
          <w:sz w:val="20"/>
        </w:rPr>
        <w:t xml:space="preserve"> PROJECT CLOSEOUT</w:t>
      </w:r>
    </w:p>
    <w:p w14:paraId="19275C23" w14:textId="77777777" w:rsidR="003114F5" w:rsidRPr="00C42DF4" w:rsidRDefault="003114F5" w:rsidP="003114F5">
      <w:pPr>
        <w:pStyle w:val="BodyText"/>
        <w:rPr>
          <w:b/>
          <w:sz w:val="18"/>
        </w:rPr>
      </w:pPr>
    </w:p>
    <w:p w14:paraId="16066C0E" w14:textId="77777777" w:rsidR="003114F5" w:rsidRPr="00C42DF4" w:rsidRDefault="003114F5" w:rsidP="003114F5">
      <w:pPr>
        <w:spacing w:before="1" w:line="276" w:lineRule="auto"/>
        <w:ind w:left="270" w:right="4269"/>
        <w:rPr>
          <w:rFonts w:ascii="Gill Sans MT" w:hAnsi="Gill Sans MT"/>
          <w:sz w:val="20"/>
        </w:rPr>
      </w:pPr>
      <w:r w:rsidRPr="00C42DF4">
        <w:rPr>
          <w:rFonts w:ascii="Gill Sans MT" w:hAnsi="Gill Sans MT"/>
          <w:sz w:val="20"/>
        </w:rPr>
        <w:t>Submit final product, both in digital and printed formats</w:t>
      </w:r>
    </w:p>
    <w:p w14:paraId="0F6C178D" w14:textId="77777777" w:rsidR="003114F5" w:rsidRPr="00C42DF4" w:rsidRDefault="003114F5" w:rsidP="003114F5">
      <w:pPr>
        <w:spacing w:before="1" w:line="276" w:lineRule="auto"/>
        <w:ind w:left="270" w:right="4269"/>
        <w:rPr>
          <w:rFonts w:ascii="Gill Sans MT" w:hAnsi="Gill Sans MT"/>
          <w:sz w:val="20"/>
        </w:rPr>
      </w:pPr>
      <w:r w:rsidRPr="00C42DF4">
        <w:rPr>
          <w:rFonts w:ascii="Gill Sans MT" w:hAnsi="Gill Sans MT"/>
          <w:sz w:val="20"/>
        </w:rPr>
        <w:t>Submit final Request for Funds and Project Completion Report</w:t>
      </w:r>
    </w:p>
    <w:p w14:paraId="40D0341F" w14:textId="77777777" w:rsidR="003114F5" w:rsidRPr="00C42DF4" w:rsidRDefault="003114F5" w:rsidP="003114F5">
      <w:pPr>
        <w:spacing w:line="276" w:lineRule="auto"/>
        <w:rPr>
          <w:rFonts w:ascii="Gill Sans MT" w:hAnsi="Gill Sans MT"/>
          <w:sz w:val="20"/>
        </w:rPr>
        <w:sectPr w:rsidR="003114F5" w:rsidRPr="00C42DF4" w:rsidSect="00D94DAD">
          <w:headerReference w:type="default" r:id="rId51"/>
          <w:pgSz w:w="12240" w:h="15840"/>
          <w:pgMar w:top="1080" w:right="1500" w:bottom="700" w:left="1720" w:header="0" w:footer="506" w:gutter="0"/>
          <w:cols w:space="720"/>
        </w:sectPr>
      </w:pPr>
    </w:p>
    <w:p w14:paraId="0E6C5013" w14:textId="77777777" w:rsidR="003114F5" w:rsidRPr="003D4BF9" w:rsidRDefault="003114F5" w:rsidP="003114F5">
      <w:pPr>
        <w:pStyle w:val="Heading1"/>
        <w:spacing w:before="46" w:line="255" w:lineRule="exact"/>
        <w:ind w:left="0" w:right="54" w:firstLine="0"/>
        <w:jc w:val="center"/>
      </w:pPr>
      <w:r w:rsidRPr="003D4BF9">
        <w:lastRenderedPageBreak/>
        <w:t>EXHIBIT 2</w:t>
      </w:r>
    </w:p>
    <w:p w14:paraId="6C488EF7" w14:textId="77777777" w:rsidR="003114F5" w:rsidRPr="005143F6" w:rsidRDefault="003114F5" w:rsidP="003114F5">
      <w:pPr>
        <w:spacing w:before="1"/>
        <w:ind w:right="54"/>
        <w:jc w:val="center"/>
        <w:rPr>
          <w:rFonts w:ascii="Gill Sans MT" w:hAnsi="Gill Sans MT"/>
          <w:b/>
          <w:sz w:val="24"/>
          <w:szCs w:val="24"/>
        </w:rPr>
      </w:pPr>
      <w:r w:rsidRPr="005143F6">
        <w:rPr>
          <w:rFonts w:ascii="Gill Sans MT" w:hAnsi="Gill Sans MT"/>
          <w:b/>
          <w:sz w:val="24"/>
          <w:szCs w:val="24"/>
        </w:rPr>
        <w:t>CDBG COMMUNITY PLANNING GRANTS</w:t>
      </w:r>
    </w:p>
    <w:p w14:paraId="36A17E0F" w14:textId="77777777" w:rsidR="003114F5" w:rsidRPr="005143F6" w:rsidRDefault="003114F5" w:rsidP="003114F5">
      <w:pPr>
        <w:ind w:right="-10"/>
        <w:jc w:val="center"/>
        <w:rPr>
          <w:rFonts w:ascii="Gill Sans MT" w:hAnsi="Gill Sans MT"/>
          <w:b/>
          <w:sz w:val="24"/>
          <w:szCs w:val="24"/>
        </w:rPr>
      </w:pPr>
      <w:r w:rsidRPr="005143F6">
        <w:rPr>
          <w:rFonts w:ascii="Gill Sans MT" w:hAnsi="Gill Sans MT"/>
          <w:b/>
          <w:sz w:val="24"/>
          <w:szCs w:val="24"/>
        </w:rPr>
        <w:t xml:space="preserve">PRELIMINARY PROJECT </w:t>
      </w:r>
      <w:r w:rsidRPr="005143F6">
        <w:rPr>
          <w:rFonts w:ascii="Gill Sans MT" w:hAnsi="Gill Sans MT"/>
          <w:b/>
          <w:spacing w:val="-3"/>
          <w:sz w:val="24"/>
          <w:szCs w:val="24"/>
        </w:rPr>
        <w:t xml:space="preserve">BUDGET </w:t>
      </w:r>
      <w:r w:rsidRPr="005143F6">
        <w:rPr>
          <w:rFonts w:ascii="Gill Sans MT" w:hAnsi="Gill Sans MT"/>
          <w:b/>
          <w:sz w:val="24"/>
          <w:szCs w:val="24"/>
        </w:rPr>
        <w:t>&amp; BUDGET NARRATIVE</w:t>
      </w:r>
    </w:p>
    <w:p w14:paraId="6C6DE7AE" w14:textId="77777777" w:rsidR="003114F5" w:rsidRPr="00C42DF4" w:rsidRDefault="003114F5" w:rsidP="003114F5">
      <w:pPr>
        <w:ind w:left="2070" w:right="-10" w:hanging="2070"/>
        <w:jc w:val="center"/>
        <w:rPr>
          <w:rFonts w:ascii="Gill Sans MT" w:hAnsi="Gill Sans MT"/>
          <w:b/>
        </w:rPr>
      </w:pPr>
    </w:p>
    <w:p w14:paraId="4F5DDD12" w14:textId="77777777" w:rsidR="003114F5" w:rsidRPr="00C42DF4" w:rsidRDefault="003114F5" w:rsidP="003114F5">
      <w:pPr>
        <w:pStyle w:val="BodyText"/>
        <w:spacing w:before="4"/>
        <w:rPr>
          <w:b/>
          <w:sz w:val="24"/>
        </w:rPr>
      </w:pPr>
      <w:r w:rsidRPr="00C42DF4">
        <w:rPr>
          <w:noProof/>
        </w:rPr>
        <mc:AlternateContent>
          <mc:Choice Requires="wps">
            <w:drawing>
              <wp:anchor distT="0" distB="0" distL="114300" distR="114300" simplePos="0" relativeHeight="251658243" behindDoc="0" locked="0" layoutInCell="1" allowOverlap="1" wp14:anchorId="7E48359C" wp14:editId="333DA0D4">
                <wp:simplePos x="0" y="0"/>
                <wp:positionH relativeFrom="margin">
                  <wp:align>left</wp:align>
                </wp:positionH>
                <wp:positionV relativeFrom="paragraph">
                  <wp:posOffset>4445</wp:posOffset>
                </wp:positionV>
                <wp:extent cx="6430010" cy="4933950"/>
                <wp:effectExtent l="0" t="0" r="889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493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2882"/>
                              <w:gridCol w:w="1711"/>
                              <w:gridCol w:w="1889"/>
                              <w:gridCol w:w="1711"/>
                              <w:gridCol w:w="1803"/>
                            </w:tblGrid>
                            <w:tr w:rsidR="00B44B60" w14:paraId="466C372D" w14:textId="77777777" w:rsidTr="003114F5">
                              <w:trPr>
                                <w:trHeight w:hRule="exact" w:val="2642"/>
                              </w:trPr>
                              <w:tc>
                                <w:tcPr>
                                  <w:tcW w:w="9996" w:type="dxa"/>
                                  <w:gridSpan w:val="5"/>
                                  <w:tcBorders>
                                    <w:left w:val="single" w:sz="35" w:space="0" w:color="000000"/>
                                    <w:bottom w:val="single" w:sz="8" w:space="0" w:color="000000"/>
                                    <w:right w:val="single" w:sz="35" w:space="0" w:color="000000"/>
                                  </w:tcBorders>
                                </w:tcPr>
                                <w:p w14:paraId="5FD20A2D" w14:textId="77777777" w:rsidR="00B44B60" w:rsidRDefault="00B44B60" w:rsidP="003114F5">
                                  <w:pPr>
                                    <w:pStyle w:val="TableParagraph"/>
                                    <w:tabs>
                                      <w:tab w:val="left" w:pos="6432"/>
                                    </w:tabs>
                                    <w:spacing w:before="74" w:after="240"/>
                                    <w:ind w:left="72"/>
                                    <w:rPr>
                                      <w:b/>
                                    </w:rPr>
                                  </w:pPr>
                                  <w:r>
                                    <w:rPr>
                                      <w:b/>
                                    </w:rPr>
                                    <w:t>APPLICANT NAME:</w:t>
                                  </w:r>
                                </w:p>
                                <w:tbl>
                                  <w:tblPr>
                                    <w:tblW w:w="0" w:type="auto"/>
                                    <w:tblInd w:w="11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9652"/>
                                  </w:tblGrid>
                                  <w:tr w:rsidR="00B44B60" w14:paraId="211326D0" w14:textId="77777777" w:rsidTr="003114F5">
                                    <w:trPr>
                                      <w:trHeight w:hRule="exact" w:val="645"/>
                                    </w:trPr>
                                    <w:tc>
                                      <w:tcPr>
                                        <w:tcW w:w="9652" w:type="dxa"/>
                                        <w:shd w:val="clear" w:color="auto" w:fill="DBDBDB"/>
                                      </w:tcPr>
                                      <w:p w14:paraId="17DD5504" w14:textId="77777777" w:rsidR="00B44B60" w:rsidRDefault="00B44B60" w:rsidP="003114F5">
                                        <w:pPr>
                                          <w:pStyle w:val="TableParagraph"/>
                                          <w:tabs>
                                            <w:tab w:val="left" w:pos="6230"/>
                                          </w:tabs>
                                          <w:spacing w:before="183"/>
                                          <w:ind w:left="105"/>
                                          <w:rPr>
                                            <w:b/>
                                          </w:rPr>
                                        </w:pPr>
                                        <w:r>
                                          <w:rPr>
                                            <w:b/>
                                          </w:rPr>
                                          <w:t>CDBG Planning Grant Funds Requested:</w:t>
                                        </w:r>
                                        <w:r>
                                          <w:rPr>
                                            <w:b/>
                                            <w:spacing w:val="6"/>
                                          </w:rPr>
                                          <w:t xml:space="preserve"> </w:t>
                                        </w:r>
                                        <w:r>
                                          <w:rPr>
                                            <w:b/>
                                          </w:rPr>
                                          <w:t>$</w:t>
                                        </w:r>
                                        <w:r>
                                          <w:rPr>
                                            <w:b/>
                                            <w:spacing w:val="-1"/>
                                          </w:rPr>
                                          <w:t xml:space="preserve"> </w:t>
                                        </w:r>
                                        <w:r>
                                          <w:rPr>
                                            <w:b/>
                                            <w:u w:val="single"/>
                                          </w:rPr>
                                          <w:t xml:space="preserve"> </w:t>
                                        </w:r>
                                        <w:r>
                                          <w:rPr>
                                            <w:b/>
                                            <w:u w:val="single"/>
                                          </w:rPr>
                                          <w:tab/>
                                        </w:r>
                                      </w:p>
                                    </w:tc>
                                  </w:tr>
                                  <w:tr w:rsidR="00B44B60" w:rsidRPr="00D71163" w14:paraId="678D63C3" w14:textId="77777777" w:rsidTr="003114F5">
                                    <w:trPr>
                                      <w:trHeight w:hRule="exact" w:val="1288"/>
                                    </w:trPr>
                                    <w:tc>
                                      <w:tcPr>
                                        <w:tcW w:w="9652" w:type="dxa"/>
                                      </w:tcPr>
                                      <w:p w14:paraId="76C4C16A" w14:textId="65F6AE6E" w:rsidR="00B44B60" w:rsidRPr="00D71163" w:rsidRDefault="00000000" w:rsidP="003114F5">
                                        <w:pPr>
                                          <w:pStyle w:val="TableParagraph"/>
                                          <w:spacing w:before="90"/>
                                          <w:ind w:left="465"/>
                                        </w:pPr>
                                        <w:sdt>
                                          <w:sdtPr>
                                            <w:id w:val="-2132704813"/>
                                            <w14:checkbox>
                                              <w14:checked w14:val="0"/>
                                              <w14:checkedState w14:val="2612" w14:font="MS Gothic"/>
                                              <w14:uncheckedState w14:val="2610" w14:font="MS Gothic"/>
                                            </w14:checkbox>
                                          </w:sdtPr>
                                          <w:sdtContent>
                                            <w:r w:rsidR="00B44B60">
                                              <w:rPr>
                                                <w:rFonts w:ascii="MS Gothic" w:eastAsia="MS Gothic" w:hAnsi="MS Gothic" w:hint="eastAsia"/>
                                              </w:rPr>
                                              <w:t>☐</w:t>
                                            </w:r>
                                          </w:sdtContent>
                                        </w:sdt>
                                        <w:r w:rsidR="00B44B60">
                                          <w:t xml:space="preserve">  </w:t>
                                        </w:r>
                                        <w:r w:rsidR="00B44B60" w:rsidRPr="00D71163">
                                          <w:t xml:space="preserve">Community Benefit </w:t>
                                        </w:r>
                                        <w:r w:rsidR="00B44B60" w:rsidRPr="00D71163">
                                          <w:rPr>
                                            <w:rFonts w:ascii="Calibri" w:hAnsi="Calibri"/>
                                          </w:rPr>
                                          <w:t xml:space="preserve">– </w:t>
                                        </w:r>
                                        <w:r w:rsidR="00B44B60" w:rsidRPr="00D71163">
                                          <w:t>1:3 match required</w:t>
                                        </w:r>
                                      </w:p>
                                      <w:p w14:paraId="753D0720" w14:textId="03AB4D0E" w:rsidR="00B44B60" w:rsidRPr="00D71163" w:rsidRDefault="00000000" w:rsidP="003114F5">
                                        <w:pPr>
                                          <w:pStyle w:val="TableParagraph"/>
                                          <w:spacing w:before="103"/>
                                          <w:ind w:left="465"/>
                                        </w:pPr>
                                        <w:sdt>
                                          <w:sdtPr>
                                            <w:id w:val="-854719527"/>
                                            <w14:checkbox>
                                              <w14:checked w14:val="0"/>
                                              <w14:checkedState w14:val="2612" w14:font="MS Gothic"/>
                                              <w14:uncheckedState w14:val="2610" w14:font="MS Gothic"/>
                                            </w14:checkbox>
                                          </w:sdtPr>
                                          <w:sdtContent>
                                            <w:r w:rsidR="00B44B60">
                                              <w:rPr>
                                                <w:rFonts w:ascii="MS Gothic" w:eastAsia="MS Gothic" w:hAnsi="MS Gothic" w:hint="eastAsia"/>
                                              </w:rPr>
                                              <w:t>☐</w:t>
                                            </w:r>
                                          </w:sdtContent>
                                        </w:sdt>
                                        <w:r w:rsidR="00B44B60">
                                          <w:t xml:space="preserve">   </w:t>
                                        </w:r>
                                        <w:r w:rsidR="00B44B60" w:rsidRPr="00D71163">
                                          <w:t xml:space="preserve">Site-Specific/Private Entity Benefit </w:t>
                                        </w:r>
                                        <w:r w:rsidR="00B44B60" w:rsidRPr="00D71163">
                                          <w:rPr>
                                            <w:rFonts w:ascii="Calibri" w:hAnsi="Calibri"/>
                                          </w:rPr>
                                          <w:t xml:space="preserve">– </w:t>
                                        </w:r>
                                        <w:r w:rsidR="00B44B60" w:rsidRPr="00D71163">
                                          <w:t>1:1 match required</w:t>
                                        </w:r>
                                      </w:p>
                                      <w:p w14:paraId="41474E23" w14:textId="77777777" w:rsidR="00B44B60" w:rsidRPr="00D71163" w:rsidRDefault="00B44B60" w:rsidP="003114F5">
                                        <w:pPr>
                                          <w:pStyle w:val="TableParagraph"/>
                                          <w:spacing w:before="103"/>
                                          <w:ind w:left="465"/>
                                        </w:pPr>
                                        <w:r w:rsidRPr="00D71163">
                                          <w:t>(Note: Required matching funds and amounts must be included in this preliminary budget)</w:t>
                                        </w:r>
                                      </w:p>
                                    </w:tc>
                                  </w:tr>
                                </w:tbl>
                                <w:p w14:paraId="363921E2" w14:textId="77777777" w:rsidR="00B44B60" w:rsidRDefault="00B44B60" w:rsidP="003114F5">
                                  <w:pPr>
                                    <w:pStyle w:val="TableParagraph"/>
                                    <w:tabs>
                                      <w:tab w:val="left" w:pos="6432"/>
                                    </w:tabs>
                                    <w:spacing w:before="74"/>
                                    <w:ind w:left="72"/>
                                    <w:jc w:val="center"/>
                                  </w:pPr>
                                </w:p>
                                <w:p w14:paraId="48D5A01C" w14:textId="77777777" w:rsidR="00B44B60" w:rsidRDefault="00B44B60" w:rsidP="003114F5">
                                  <w:pPr>
                                    <w:pStyle w:val="TableParagraph"/>
                                    <w:tabs>
                                      <w:tab w:val="left" w:pos="6432"/>
                                    </w:tabs>
                                    <w:spacing w:before="74"/>
                                    <w:ind w:left="72"/>
                                    <w:jc w:val="center"/>
                                  </w:pPr>
                                </w:p>
                              </w:tc>
                            </w:tr>
                            <w:tr w:rsidR="00B44B60" w14:paraId="3B609CFA" w14:textId="77777777" w:rsidTr="003114F5">
                              <w:trPr>
                                <w:trHeight w:hRule="exact" w:val="1085"/>
                              </w:trPr>
                              <w:tc>
                                <w:tcPr>
                                  <w:tcW w:w="2882" w:type="dxa"/>
                                  <w:tcBorders>
                                    <w:top w:val="single" w:sz="8" w:space="0" w:color="000000"/>
                                    <w:left w:val="single" w:sz="35" w:space="0" w:color="000000"/>
                                    <w:bottom w:val="single" w:sz="8" w:space="0" w:color="000000"/>
                                    <w:right w:val="single" w:sz="8" w:space="0" w:color="000000"/>
                                  </w:tcBorders>
                                </w:tcPr>
                                <w:p w14:paraId="408D8D7E"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1179F3F1" w14:textId="77777777" w:rsidR="00B44B60" w:rsidRDefault="00B44B60">
                                  <w:pPr>
                                    <w:pStyle w:val="TableParagraph"/>
                                    <w:spacing w:before="95"/>
                                    <w:ind w:left="110"/>
                                    <w:rPr>
                                      <w:b/>
                                    </w:rPr>
                                  </w:pPr>
                                  <w:r>
                                    <w:rPr>
                                      <w:b/>
                                    </w:rPr>
                                    <w:t>SOURCE:</w:t>
                                  </w:r>
                                </w:p>
                                <w:p w14:paraId="0E901DE0" w14:textId="77777777" w:rsidR="00B44B60" w:rsidRDefault="00B44B60">
                                  <w:pPr>
                                    <w:pStyle w:val="TableParagraph"/>
                                    <w:spacing w:before="1"/>
                                    <w:ind w:left="110"/>
                                    <w:rPr>
                                      <w:b/>
                                      <w:i/>
                                    </w:rPr>
                                  </w:pPr>
                                  <w:r>
                                    <w:rPr>
                                      <w:b/>
                                      <w:i/>
                                    </w:rPr>
                                    <w:t>CDBG Planning Grant</w:t>
                                  </w:r>
                                </w:p>
                              </w:tc>
                              <w:tc>
                                <w:tcPr>
                                  <w:tcW w:w="1889" w:type="dxa"/>
                                  <w:tcBorders>
                                    <w:top w:val="single" w:sz="8" w:space="0" w:color="000000"/>
                                    <w:left w:val="single" w:sz="8" w:space="0" w:color="000000"/>
                                    <w:bottom w:val="single" w:sz="8" w:space="0" w:color="000000"/>
                                    <w:right w:val="single" w:sz="8" w:space="0" w:color="000000"/>
                                  </w:tcBorders>
                                </w:tcPr>
                                <w:p w14:paraId="49D6CC21" w14:textId="77777777" w:rsidR="00B44B60" w:rsidRDefault="00B44B60">
                                  <w:pPr>
                                    <w:pStyle w:val="TableParagraph"/>
                                    <w:spacing w:before="95"/>
                                    <w:ind w:left="108"/>
                                    <w:rPr>
                                      <w:b/>
                                    </w:rPr>
                                  </w:pPr>
                                  <w:r>
                                    <w:rPr>
                                      <w:b/>
                                    </w:rPr>
                                    <w:t>SOURCE:</w:t>
                                  </w:r>
                                </w:p>
                                <w:p w14:paraId="5061D8D7" w14:textId="77777777" w:rsidR="00B44B60" w:rsidRDefault="00B44B60">
                                  <w:pPr>
                                    <w:pStyle w:val="TableParagraph"/>
                                    <w:spacing w:before="1"/>
                                    <w:ind w:left="108"/>
                                    <w:rPr>
                                      <w:b/>
                                      <w:i/>
                                    </w:rPr>
                                  </w:pPr>
                                  <w:r>
                                    <w:rPr>
                                      <w:b/>
                                      <w:i/>
                                    </w:rPr>
                                    <w:t>Match (Specify)</w:t>
                                  </w:r>
                                </w:p>
                              </w:tc>
                              <w:tc>
                                <w:tcPr>
                                  <w:tcW w:w="1711" w:type="dxa"/>
                                  <w:tcBorders>
                                    <w:top w:val="single" w:sz="8" w:space="0" w:color="000000"/>
                                    <w:left w:val="single" w:sz="8" w:space="0" w:color="000000"/>
                                    <w:bottom w:val="single" w:sz="8" w:space="0" w:color="000000"/>
                                    <w:right w:val="single" w:sz="8" w:space="0" w:color="000000"/>
                                  </w:tcBorders>
                                </w:tcPr>
                                <w:p w14:paraId="54C89B8D" w14:textId="77777777" w:rsidR="00B44B60" w:rsidRDefault="00B44B60">
                                  <w:pPr>
                                    <w:pStyle w:val="TableParagraph"/>
                                    <w:spacing w:before="74"/>
                                    <w:ind w:left="112"/>
                                    <w:rPr>
                                      <w:b/>
                                    </w:rPr>
                                  </w:pPr>
                                  <w:r>
                                    <w:rPr>
                                      <w:b/>
                                    </w:rPr>
                                    <w:t>SOURCE:</w:t>
                                  </w:r>
                                </w:p>
                                <w:p w14:paraId="2F045C32" w14:textId="77777777" w:rsidR="00B44B60" w:rsidRDefault="00B44B60">
                                  <w:pPr>
                                    <w:pStyle w:val="TableParagraph"/>
                                    <w:spacing w:before="74"/>
                                    <w:ind w:left="112"/>
                                    <w:rPr>
                                      <w:b/>
                                    </w:rPr>
                                  </w:pPr>
                                  <w:r>
                                    <w:rPr>
                                      <w:b/>
                                      <w:i/>
                                    </w:rPr>
                                    <w:t>(Specify)</w:t>
                                  </w:r>
                                </w:p>
                              </w:tc>
                              <w:tc>
                                <w:tcPr>
                                  <w:tcW w:w="1803" w:type="dxa"/>
                                  <w:tcBorders>
                                    <w:top w:val="single" w:sz="8" w:space="0" w:color="000000"/>
                                    <w:left w:val="single" w:sz="8" w:space="0" w:color="000000"/>
                                    <w:bottom w:val="single" w:sz="8" w:space="0" w:color="000000"/>
                                    <w:right w:val="single" w:sz="35" w:space="0" w:color="000000"/>
                                  </w:tcBorders>
                                </w:tcPr>
                                <w:p w14:paraId="5551BA30" w14:textId="77777777" w:rsidR="00B44B60" w:rsidRDefault="00B44B60">
                                  <w:pPr>
                                    <w:pStyle w:val="TableParagraph"/>
                                    <w:spacing w:before="74"/>
                                    <w:ind w:left="571"/>
                                    <w:rPr>
                                      <w:b/>
                                    </w:rPr>
                                  </w:pPr>
                                  <w:r>
                                    <w:rPr>
                                      <w:b/>
                                    </w:rPr>
                                    <w:t>TOTAL</w:t>
                                  </w:r>
                                </w:p>
                              </w:tc>
                            </w:tr>
                            <w:tr w:rsidR="00B44B60" w14:paraId="559C138F"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0472FEFC" w14:textId="77777777" w:rsidR="00B44B60" w:rsidRDefault="00B44B60" w:rsidP="003114F5">
                                  <w:pPr>
                                    <w:pStyle w:val="TableParagraph"/>
                                    <w:spacing w:line="237" w:lineRule="auto"/>
                                    <w:ind w:right="621"/>
                                    <w:rPr>
                                      <w:b/>
                                    </w:rPr>
                                  </w:pPr>
                                  <w:r>
                                    <w:t xml:space="preserve">Status of non-CDBG  funds </w:t>
                                  </w:r>
                                  <w:r>
                                    <w:rPr>
                                      <w:i/>
                                    </w:rPr>
                                    <w:t>(Pending or Firm)</w:t>
                                  </w:r>
                                </w:p>
                              </w:tc>
                              <w:tc>
                                <w:tcPr>
                                  <w:tcW w:w="1711"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4AACCD0F"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6243852D"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5358E930"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14F6A81D" w14:textId="77777777" w:rsidR="00B44B60" w:rsidRDefault="00B44B60"/>
                              </w:tc>
                            </w:tr>
                            <w:tr w:rsidR="00B44B60" w14:paraId="3F65F727"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5FA74989" w14:textId="77777777" w:rsidR="00B44B60" w:rsidRDefault="00B44B60">
                                  <w:pPr>
                                    <w:pStyle w:val="TableParagraph"/>
                                    <w:spacing w:line="220" w:lineRule="auto"/>
                                    <w:ind w:left="72"/>
                                    <w:rPr>
                                      <w:b/>
                                    </w:rPr>
                                  </w:pPr>
                                  <w:r>
                                    <w:rPr>
                                      <w:b/>
                                    </w:rPr>
                                    <w:t>Professional Planning Activities</w:t>
                                  </w:r>
                                </w:p>
                              </w:tc>
                              <w:tc>
                                <w:tcPr>
                                  <w:tcW w:w="1711" w:type="dxa"/>
                                  <w:tcBorders>
                                    <w:top w:val="single" w:sz="8" w:space="0" w:color="000000"/>
                                    <w:left w:val="single" w:sz="8" w:space="0" w:color="000000"/>
                                    <w:bottom w:val="single" w:sz="8" w:space="0" w:color="000000"/>
                                    <w:right w:val="single" w:sz="8" w:space="0" w:color="000000"/>
                                  </w:tcBorders>
                                </w:tcPr>
                                <w:p w14:paraId="2FBCFEE3"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008B1672"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72E8CDEE"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68311E58" w14:textId="77777777" w:rsidR="00B44B60" w:rsidRDefault="00B44B60"/>
                              </w:tc>
                            </w:tr>
                            <w:tr w:rsidR="00B44B60" w14:paraId="581C3299" w14:textId="77777777" w:rsidTr="003114F5">
                              <w:trPr>
                                <w:trHeight w:hRule="exact" w:val="948"/>
                              </w:trPr>
                              <w:tc>
                                <w:tcPr>
                                  <w:tcW w:w="2882" w:type="dxa"/>
                                  <w:tcBorders>
                                    <w:top w:val="single" w:sz="8" w:space="0" w:color="000000"/>
                                    <w:left w:val="single" w:sz="35" w:space="0" w:color="000000"/>
                                    <w:bottom w:val="single" w:sz="8" w:space="0" w:color="000000"/>
                                    <w:right w:val="single" w:sz="8" w:space="0" w:color="000000"/>
                                  </w:tcBorders>
                                </w:tcPr>
                                <w:p w14:paraId="45C75D32" w14:textId="77777777" w:rsidR="00B44B60" w:rsidRDefault="00B44B60">
                                  <w:pPr>
                                    <w:pStyle w:val="TableParagraph"/>
                                    <w:spacing w:before="74"/>
                                    <w:ind w:left="72"/>
                                    <w:rPr>
                                      <w:b/>
                                    </w:rPr>
                                  </w:pPr>
                                  <w:r>
                                    <w:rPr>
                                      <w:b/>
                                    </w:rPr>
                                    <w:t>Professional Architectural/Engineering Services</w:t>
                                  </w:r>
                                </w:p>
                              </w:tc>
                              <w:tc>
                                <w:tcPr>
                                  <w:tcW w:w="1711" w:type="dxa"/>
                                  <w:tcBorders>
                                    <w:top w:val="single" w:sz="8" w:space="0" w:color="000000"/>
                                    <w:left w:val="single" w:sz="8" w:space="0" w:color="000000"/>
                                    <w:bottom w:val="single" w:sz="8" w:space="0" w:color="000000"/>
                                    <w:right w:val="single" w:sz="8" w:space="0" w:color="000000"/>
                                  </w:tcBorders>
                                </w:tcPr>
                                <w:p w14:paraId="0C4F32B1"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55585683"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38FBD1DB"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2FAE9879" w14:textId="77777777" w:rsidR="00B44B60" w:rsidRDefault="00B44B60"/>
                              </w:tc>
                            </w:tr>
                            <w:tr w:rsidR="00B44B60" w14:paraId="7859D4D8" w14:textId="77777777" w:rsidTr="003114F5">
                              <w:trPr>
                                <w:trHeight w:hRule="exact" w:val="451"/>
                              </w:trPr>
                              <w:tc>
                                <w:tcPr>
                                  <w:tcW w:w="2882" w:type="dxa"/>
                                  <w:tcBorders>
                                    <w:top w:val="single" w:sz="8" w:space="0" w:color="000000"/>
                                    <w:left w:val="single" w:sz="35" w:space="0" w:color="000000"/>
                                    <w:bottom w:val="single" w:sz="8" w:space="0" w:color="000000"/>
                                    <w:right w:val="single" w:sz="8" w:space="0" w:color="000000"/>
                                  </w:tcBorders>
                                </w:tcPr>
                                <w:p w14:paraId="4CCDECDA" w14:textId="77777777" w:rsidR="00B44B60" w:rsidRDefault="00B44B60">
                                  <w:pPr>
                                    <w:pStyle w:val="TableParagraph"/>
                                    <w:spacing w:before="74"/>
                                    <w:ind w:left="72"/>
                                    <w:rPr>
                                      <w:b/>
                                    </w:rPr>
                                  </w:pPr>
                                  <w:r>
                                    <w:rPr>
                                      <w:b/>
                                    </w:rPr>
                                    <w:t>Other (Describe)</w:t>
                                  </w:r>
                                </w:p>
                              </w:tc>
                              <w:tc>
                                <w:tcPr>
                                  <w:tcW w:w="1711" w:type="dxa"/>
                                  <w:tcBorders>
                                    <w:top w:val="single" w:sz="8" w:space="0" w:color="000000"/>
                                    <w:left w:val="single" w:sz="8" w:space="0" w:color="000000"/>
                                    <w:bottom w:val="single" w:sz="8" w:space="0" w:color="000000"/>
                                    <w:right w:val="single" w:sz="8" w:space="0" w:color="000000"/>
                                  </w:tcBorders>
                                </w:tcPr>
                                <w:p w14:paraId="130435CC"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23909B58"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7DA43656"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1FC58A5D" w14:textId="77777777" w:rsidR="00B44B60" w:rsidRDefault="00B44B60"/>
                              </w:tc>
                            </w:tr>
                            <w:tr w:rsidR="00B44B60" w14:paraId="4ACA8AA7" w14:textId="77777777" w:rsidTr="003114F5">
                              <w:trPr>
                                <w:trHeight w:hRule="exact" w:val="454"/>
                              </w:trPr>
                              <w:tc>
                                <w:tcPr>
                                  <w:tcW w:w="2882" w:type="dxa"/>
                                  <w:tcBorders>
                                    <w:top w:val="single" w:sz="8" w:space="0" w:color="000000"/>
                                    <w:left w:val="single" w:sz="35" w:space="0" w:color="000000"/>
                                    <w:bottom w:val="single" w:sz="8" w:space="0" w:color="000000"/>
                                    <w:right w:val="single" w:sz="8" w:space="0" w:color="000000"/>
                                  </w:tcBorders>
                                </w:tcPr>
                                <w:p w14:paraId="2947521D"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3025EEE3"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3A4A57D3"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51181FEE"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258DC4FB" w14:textId="77777777" w:rsidR="00B44B60" w:rsidRDefault="00B44B60"/>
                              </w:tc>
                            </w:tr>
                            <w:tr w:rsidR="00B44B60" w14:paraId="26459E62" w14:textId="77777777" w:rsidTr="003114F5">
                              <w:trPr>
                                <w:trHeight w:hRule="exact" w:val="797"/>
                              </w:trPr>
                              <w:tc>
                                <w:tcPr>
                                  <w:tcW w:w="2882" w:type="dxa"/>
                                  <w:tcBorders>
                                    <w:top w:val="single" w:sz="8" w:space="0" w:color="000000"/>
                                    <w:left w:val="single" w:sz="35" w:space="0" w:color="000000"/>
                                    <w:bottom w:val="single" w:sz="12" w:space="0" w:color="000000"/>
                                    <w:right w:val="single" w:sz="8" w:space="0" w:color="000000"/>
                                  </w:tcBorders>
                                </w:tcPr>
                                <w:p w14:paraId="57360EB8" w14:textId="77777777" w:rsidR="00B44B60" w:rsidRDefault="00B44B60">
                                  <w:pPr>
                                    <w:pStyle w:val="TableParagraph"/>
                                    <w:spacing w:before="76" w:line="290" w:lineRule="auto"/>
                                    <w:ind w:left="71"/>
                                    <w:rPr>
                                      <w:b/>
                                    </w:rPr>
                                  </w:pPr>
                                  <w:r>
                                    <w:rPr>
                                      <w:b/>
                                    </w:rPr>
                                    <w:t>TOTAL PLANNING PROJECT</w:t>
                                  </w:r>
                                </w:p>
                              </w:tc>
                              <w:tc>
                                <w:tcPr>
                                  <w:tcW w:w="1711" w:type="dxa"/>
                                  <w:tcBorders>
                                    <w:top w:val="single" w:sz="8" w:space="0" w:color="000000"/>
                                    <w:left w:val="single" w:sz="8" w:space="0" w:color="000000"/>
                                    <w:bottom w:val="single" w:sz="12" w:space="0" w:color="000000"/>
                                    <w:right w:val="single" w:sz="8" w:space="0" w:color="000000"/>
                                  </w:tcBorders>
                                </w:tcPr>
                                <w:p w14:paraId="4FDF91D1" w14:textId="77777777" w:rsidR="00B44B60" w:rsidRDefault="00B44B60">
                                  <w:pPr>
                                    <w:pStyle w:val="TableParagraph"/>
                                    <w:spacing w:before="10"/>
                                  </w:pPr>
                                </w:p>
                                <w:p w14:paraId="4EE9EB1F" w14:textId="77777777" w:rsidR="00B44B60" w:rsidRDefault="00B44B60">
                                  <w:pPr>
                                    <w:pStyle w:val="TableParagraph"/>
                                    <w:spacing w:before="1"/>
                                    <w:ind w:left="110"/>
                                    <w:rPr>
                                      <w:b/>
                                    </w:rPr>
                                  </w:pPr>
                                  <w:r>
                                    <w:rPr>
                                      <w:b/>
                                    </w:rPr>
                                    <w:t>$</w:t>
                                  </w:r>
                                </w:p>
                              </w:tc>
                              <w:tc>
                                <w:tcPr>
                                  <w:tcW w:w="1889" w:type="dxa"/>
                                  <w:tcBorders>
                                    <w:top w:val="single" w:sz="8" w:space="0" w:color="000000"/>
                                    <w:left w:val="single" w:sz="8" w:space="0" w:color="000000"/>
                                    <w:bottom w:val="single" w:sz="12" w:space="0" w:color="000000"/>
                                    <w:right w:val="single" w:sz="8" w:space="0" w:color="000000"/>
                                  </w:tcBorders>
                                </w:tcPr>
                                <w:p w14:paraId="7EEDE930" w14:textId="77777777" w:rsidR="00B44B60" w:rsidRDefault="00B44B60">
                                  <w:pPr>
                                    <w:pStyle w:val="TableParagraph"/>
                                    <w:spacing w:before="10"/>
                                  </w:pPr>
                                </w:p>
                                <w:p w14:paraId="0817C9FB" w14:textId="77777777" w:rsidR="00B44B60" w:rsidRDefault="00B44B60">
                                  <w:pPr>
                                    <w:pStyle w:val="TableParagraph"/>
                                    <w:spacing w:before="1"/>
                                    <w:ind w:left="107"/>
                                    <w:rPr>
                                      <w:b/>
                                    </w:rPr>
                                  </w:pPr>
                                  <w:r>
                                    <w:rPr>
                                      <w:b/>
                                    </w:rPr>
                                    <w:t>$</w:t>
                                  </w:r>
                                </w:p>
                              </w:tc>
                              <w:tc>
                                <w:tcPr>
                                  <w:tcW w:w="1711" w:type="dxa"/>
                                  <w:tcBorders>
                                    <w:top w:val="single" w:sz="8" w:space="0" w:color="000000"/>
                                    <w:left w:val="single" w:sz="8" w:space="0" w:color="000000"/>
                                    <w:bottom w:val="single" w:sz="12" w:space="0" w:color="000000"/>
                                    <w:right w:val="single" w:sz="8" w:space="0" w:color="000000"/>
                                  </w:tcBorders>
                                </w:tcPr>
                                <w:p w14:paraId="13AC5942" w14:textId="77777777" w:rsidR="00B44B60" w:rsidRDefault="00B44B60">
                                  <w:pPr>
                                    <w:pStyle w:val="TableParagraph"/>
                                    <w:spacing w:before="10"/>
                                  </w:pPr>
                                </w:p>
                                <w:p w14:paraId="55E8FFDC" w14:textId="77777777" w:rsidR="00B44B60" w:rsidRDefault="00B44B60">
                                  <w:pPr>
                                    <w:pStyle w:val="TableParagraph"/>
                                    <w:spacing w:before="1"/>
                                    <w:ind w:left="112"/>
                                    <w:rPr>
                                      <w:b/>
                                    </w:rPr>
                                  </w:pPr>
                                  <w:r>
                                    <w:rPr>
                                      <w:b/>
                                    </w:rPr>
                                    <w:t>$</w:t>
                                  </w:r>
                                </w:p>
                              </w:tc>
                              <w:tc>
                                <w:tcPr>
                                  <w:tcW w:w="1803" w:type="dxa"/>
                                  <w:tcBorders>
                                    <w:top w:val="single" w:sz="8" w:space="0" w:color="000000"/>
                                    <w:left w:val="single" w:sz="8" w:space="0" w:color="000000"/>
                                    <w:bottom w:val="single" w:sz="12" w:space="0" w:color="000000"/>
                                    <w:right w:val="single" w:sz="35" w:space="0" w:color="000000"/>
                                  </w:tcBorders>
                                </w:tcPr>
                                <w:p w14:paraId="66AC6E51" w14:textId="77777777" w:rsidR="00B44B60" w:rsidRDefault="00B44B60">
                                  <w:pPr>
                                    <w:pStyle w:val="TableParagraph"/>
                                    <w:spacing w:before="10"/>
                                  </w:pPr>
                                </w:p>
                                <w:p w14:paraId="0010F9A3" w14:textId="77777777" w:rsidR="00B44B60" w:rsidRDefault="00B44B60">
                                  <w:pPr>
                                    <w:pStyle w:val="TableParagraph"/>
                                    <w:spacing w:before="1"/>
                                    <w:ind w:left="107"/>
                                    <w:rPr>
                                      <w:b/>
                                    </w:rPr>
                                  </w:pPr>
                                  <w:r>
                                    <w:rPr>
                                      <w:b/>
                                    </w:rPr>
                                    <w:t>$</w:t>
                                  </w:r>
                                </w:p>
                              </w:tc>
                            </w:tr>
                          </w:tbl>
                          <w:p w14:paraId="57D9E9F9" w14:textId="77777777" w:rsidR="00B44B60" w:rsidRDefault="00B44B60" w:rsidP="003114F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8359C" id="_x0000_t202" coordsize="21600,21600" o:spt="202" path="m,l,21600r21600,l21600,xe">
                <v:stroke joinstyle="miter"/>
                <v:path gradientshapeok="t" o:connecttype="rect"/>
              </v:shapetype>
              <v:shape id="Text Box 11" o:spid="_x0000_s1028" type="#_x0000_t202" style="position:absolute;left:0;text-align:left;margin-left:0;margin-top:.35pt;width:506.3pt;height:388.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" filled="f" stroked="f">
                <v:textbox inset="0,0,0,0">
                  <w:txbxContent>
                    <w:tbl>
                      <w:tblPr>
                        <w:tblW w:w="0" w:type="auto"/>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2882"/>
                        <w:gridCol w:w="1711"/>
                        <w:gridCol w:w="1889"/>
                        <w:gridCol w:w="1711"/>
                        <w:gridCol w:w="1803"/>
                      </w:tblGrid>
                      <w:tr w:rsidR="00B44B60" w14:paraId="466C372D" w14:textId="77777777" w:rsidTr="003114F5">
                        <w:trPr>
                          <w:trHeight w:hRule="exact" w:val="2642"/>
                        </w:trPr>
                        <w:tc>
                          <w:tcPr>
                            <w:tcW w:w="9996" w:type="dxa"/>
                            <w:gridSpan w:val="5"/>
                            <w:tcBorders>
                              <w:left w:val="single" w:sz="35" w:space="0" w:color="000000"/>
                              <w:bottom w:val="single" w:sz="8" w:space="0" w:color="000000"/>
                              <w:right w:val="single" w:sz="35" w:space="0" w:color="000000"/>
                            </w:tcBorders>
                          </w:tcPr>
                          <w:p w14:paraId="5FD20A2D" w14:textId="77777777" w:rsidR="00B44B60" w:rsidRDefault="00B44B60" w:rsidP="003114F5">
                            <w:pPr>
                              <w:pStyle w:val="TableParagraph"/>
                              <w:tabs>
                                <w:tab w:val="left" w:pos="6432"/>
                              </w:tabs>
                              <w:spacing w:before="74" w:after="240"/>
                              <w:ind w:left="72"/>
                              <w:rPr>
                                <w:b/>
                              </w:rPr>
                            </w:pPr>
                            <w:r>
                              <w:rPr>
                                <w:b/>
                              </w:rPr>
                              <w:t>APPLICANT NAME:</w:t>
                            </w:r>
                          </w:p>
                          <w:tbl>
                            <w:tblPr>
                              <w:tblW w:w="0" w:type="auto"/>
                              <w:tblInd w:w="11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9652"/>
                            </w:tblGrid>
                            <w:tr w:rsidR="00B44B60" w14:paraId="211326D0" w14:textId="77777777" w:rsidTr="003114F5">
                              <w:trPr>
                                <w:trHeight w:hRule="exact" w:val="645"/>
                              </w:trPr>
                              <w:tc>
                                <w:tcPr>
                                  <w:tcW w:w="9652" w:type="dxa"/>
                                  <w:shd w:val="clear" w:color="auto" w:fill="DBDBDB"/>
                                </w:tcPr>
                                <w:p w14:paraId="17DD5504" w14:textId="77777777" w:rsidR="00B44B60" w:rsidRDefault="00B44B60" w:rsidP="003114F5">
                                  <w:pPr>
                                    <w:pStyle w:val="TableParagraph"/>
                                    <w:tabs>
                                      <w:tab w:val="left" w:pos="6230"/>
                                    </w:tabs>
                                    <w:spacing w:before="183"/>
                                    <w:ind w:left="105"/>
                                    <w:rPr>
                                      <w:b/>
                                    </w:rPr>
                                  </w:pPr>
                                  <w:r>
                                    <w:rPr>
                                      <w:b/>
                                    </w:rPr>
                                    <w:t>CDBG Planning Grant Funds Requested:</w:t>
                                  </w:r>
                                  <w:r>
                                    <w:rPr>
                                      <w:b/>
                                      <w:spacing w:val="6"/>
                                    </w:rPr>
                                    <w:t xml:space="preserve"> </w:t>
                                  </w:r>
                                  <w:r>
                                    <w:rPr>
                                      <w:b/>
                                    </w:rPr>
                                    <w:t>$</w:t>
                                  </w:r>
                                  <w:r>
                                    <w:rPr>
                                      <w:b/>
                                      <w:spacing w:val="-1"/>
                                    </w:rPr>
                                    <w:t xml:space="preserve"> </w:t>
                                  </w:r>
                                  <w:r>
                                    <w:rPr>
                                      <w:b/>
                                      <w:u w:val="single"/>
                                    </w:rPr>
                                    <w:t xml:space="preserve"> </w:t>
                                  </w:r>
                                  <w:r>
                                    <w:rPr>
                                      <w:b/>
                                      <w:u w:val="single"/>
                                    </w:rPr>
                                    <w:tab/>
                                  </w:r>
                                </w:p>
                              </w:tc>
                            </w:tr>
                            <w:tr w:rsidR="00B44B60" w:rsidRPr="00D71163" w14:paraId="678D63C3" w14:textId="77777777" w:rsidTr="003114F5">
                              <w:trPr>
                                <w:trHeight w:hRule="exact" w:val="1288"/>
                              </w:trPr>
                              <w:tc>
                                <w:tcPr>
                                  <w:tcW w:w="9652" w:type="dxa"/>
                                </w:tcPr>
                                <w:p w14:paraId="76C4C16A" w14:textId="65F6AE6E" w:rsidR="00B44B60" w:rsidRPr="00D71163" w:rsidRDefault="00000000" w:rsidP="003114F5">
                                  <w:pPr>
                                    <w:pStyle w:val="TableParagraph"/>
                                    <w:spacing w:before="90"/>
                                    <w:ind w:left="465"/>
                                  </w:pPr>
                                  <w:sdt>
                                    <w:sdtPr>
                                      <w:id w:val="-2132704813"/>
                                      <w14:checkbox>
                                        <w14:checked w14:val="0"/>
                                        <w14:checkedState w14:val="2612" w14:font="MS Gothic"/>
                                        <w14:uncheckedState w14:val="2610" w14:font="MS Gothic"/>
                                      </w14:checkbox>
                                    </w:sdtPr>
                                    <w:sdtContent>
                                      <w:r w:rsidR="00B44B60">
                                        <w:rPr>
                                          <w:rFonts w:ascii="MS Gothic" w:eastAsia="MS Gothic" w:hAnsi="MS Gothic" w:hint="eastAsia"/>
                                        </w:rPr>
                                        <w:t>☐</w:t>
                                      </w:r>
                                    </w:sdtContent>
                                  </w:sdt>
                                  <w:r w:rsidR="00B44B60">
                                    <w:t xml:space="preserve">  </w:t>
                                  </w:r>
                                  <w:r w:rsidR="00B44B60" w:rsidRPr="00D71163">
                                    <w:t xml:space="preserve">Community Benefit </w:t>
                                  </w:r>
                                  <w:r w:rsidR="00B44B60" w:rsidRPr="00D71163">
                                    <w:rPr>
                                      <w:rFonts w:ascii="Calibri" w:hAnsi="Calibri"/>
                                    </w:rPr>
                                    <w:t xml:space="preserve">– </w:t>
                                  </w:r>
                                  <w:r w:rsidR="00B44B60" w:rsidRPr="00D71163">
                                    <w:t>1:3 match required</w:t>
                                  </w:r>
                                </w:p>
                                <w:p w14:paraId="753D0720" w14:textId="03AB4D0E" w:rsidR="00B44B60" w:rsidRPr="00D71163" w:rsidRDefault="00000000" w:rsidP="003114F5">
                                  <w:pPr>
                                    <w:pStyle w:val="TableParagraph"/>
                                    <w:spacing w:before="103"/>
                                    <w:ind w:left="465"/>
                                  </w:pPr>
                                  <w:sdt>
                                    <w:sdtPr>
                                      <w:id w:val="-854719527"/>
                                      <w14:checkbox>
                                        <w14:checked w14:val="0"/>
                                        <w14:checkedState w14:val="2612" w14:font="MS Gothic"/>
                                        <w14:uncheckedState w14:val="2610" w14:font="MS Gothic"/>
                                      </w14:checkbox>
                                    </w:sdtPr>
                                    <w:sdtContent>
                                      <w:r w:rsidR="00B44B60">
                                        <w:rPr>
                                          <w:rFonts w:ascii="MS Gothic" w:eastAsia="MS Gothic" w:hAnsi="MS Gothic" w:hint="eastAsia"/>
                                        </w:rPr>
                                        <w:t>☐</w:t>
                                      </w:r>
                                    </w:sdtContent>
                                  </w:sdt>
                                  <w:r w:rsidR="00B44B60">
                                    <w:t xml:space="preserve">   </w:t>
                                  </w:r>
                                  <w:r w:rsidR="00B44B60" w:rsidRPr="00D71163">
                                    <w:t xml:space="preserve">Site-Specific/Private Entity Benefit </w:t>
                                  </w:r>
                                  <w:r w:rsidR="00B44B60" w:rsidRPr="00D71163">
                                    <w:rPr>
                                      <w:rFonts w:ascii="Calibri" w:hAnsi="Calibri"/>
                                    </w:rPr>
                                    <w:t xml:space="preserve">– </w:t>
                                  </w:r>
                                  <w:r w:rsidR="00B44B60" w:rsidRPr="00D71163">
                                    <w:t>1:1 match required</w:t>
                                  </w:r>
                                </w:p>
                                <w:p w14:paraId="41474E23" w14:textId="77777777" w:rsidR="00B44B60" w:rsidRPr="00D71163" w:rsidRDefault="00B44B60" w:rsidP="003114F5">
                                  <w:pPr>
                                    <w:pStyle w:val="TableParagraph"/>
                                    <w:spacing w:before="103"/>
                                    <w:ind w:left="465"/>
                                  </w:pPr>
                                  <w:r w:rsidRPr="00D71163">
                                    <w:t>(Note: Required matching funds and amounts must be included in this preliminary budget)</w:t>
                                  </w:r>
                                </w:p>
                              </w:tc>
                            </w:tr>
                          </w:tbl>
                          <w:p w14:paraId="363921E2" w14:textId="77777777" w:rsidR="00B44B60" w:rsidRDefault="00B44B60" w:rsidP="003114F5">
                            <w:pPr>
                              <w:pStyle w:val="TableParagraph"/>
                              <w:tabs>
                                <w:tab w:val="left" w:pos="6432"/>
                              </w:tabs>
                              <w:spacing w:before="74"/>
                              <w:ind w:left="72"/>
                              <w:jc w:val="center"/>
                            </w:pPr>
                          </w:p>
                          <w:p w14:paraId="48D5A01C" w14:textId="77777777" w:rsidR="00B44B60" w:rsidRDefault="00B44B60" w:rsidP="003114F5">
                            <w:pPr>
                              <w:pStyle w:val="TableParagraph"/>
                              <w:tabs>
                                <w:tab w:val="left" w:pos="6432"/>
                              </w:tabs>
                              <w:spacing w:before="74"/>
                              <w:ind w:left="72"/>
                              <w:jc w:val="center"/>
                            </w:pPr>
                          </w:p>
                        </w:tc>
                      </w:tr>
                      <w:tr w:rsidR="00B44B60" w14:paraId="3B609CFA" w14:textId="77777777" w:rsidTr="003114F5">
                        <w:trPr>
                          <w:trHeight w:hRule="exact" w:val="1085"/>
                        </w:trPr>
                        <w:tc>
                          <w:tcPr>
                            <w:tcW w:w="2882" w:type="dxa"/>
                            <w:tcBorders>
                              <w:top w:val="single" w:sz="8" w:space="0" w:color="000000"/>
                              <w:left w:val="single" w:sz="35" w:space="0" w:color="000000"/>
                              <w:bottom w:val="single" w:sz="8" w:space="0" w:color="000000"/>
                              <w:right w:val="single" w:sz="8" w:space="0" w:color="000000"/>
                            </w:tcBorders>
                          </w:tcPr>
                          <w:p w14:paraId="408D8D7E"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1179F3F1" w14:textId="77777777" w:rsidR="00B44B60" w:rsidRDefault="00B44B60">
                            <w:pPr>
                              <w:pStyle w:val="TableParagraph"/>
                              <w:spacing w:before="95"/>
                              <w:ind w:left="110"/>
                              <w:rPr>
                                <w:b/>
                              </w:rPr>
                            </w:pPr>
                            <w:r>
                              <w:rPr>
                                <w:b/>
                              </w:rPr>
                              <w:t>SOURCE:</w:t>
                            </w:r>
                          </w:p>
                          <w:p w14:paraId="0E901DE0" w14:textId="77777777" w:rsidR="00B44B60" w:rsidRDefault="00B44B60">
                            <w:pPr>
                              <w:pStyle w:val="TableParagraph"/>
                              <w:spacing w:before="1"/>
                              <w:ind w:left="110"/>
                              <w:rPr>
                                <w:b/>
                                <w:i/>
                              </w:rPr>
                            </w:pPr>
                            <w:r>
                              <w:rPr>
                                <w:b/>
                                <w:i/>
                              </w:rPr>
                              <w:t>CDBG Planning Grant</w:t>
                            </w:r>
                          </w:p>
                        </w:tc>
                        <w:tc>
                          <w:tcPr>
                            <w:tcW w:w="1889" w:type="dxa"/>
                            <w:tcBorders>
                              <w:top w:val="single" w:sz="8" w:space="0" w:color="000000"/>
                              <w:left w:val="single" w:sz="8" w:space="0" w:color="000000"/>
                              <w:bottom w:val="single" w:sz="8" w:space="0" w:color="000000"/>
                              <w:right w:val="single" w:sz="8" w:space="0" w:color="000000"/>
                            </w:tcBorders>
                          </w:tcPr>
                          <w:p w14:paraId="49D6CC21" w14:textId="77777777" w:rsidR="00B44B60" w:rsidRDefault="00B44B60">
                            <w:pPr>
                              <w:pStyle w:val="TableParagraph"/>
                              <w:spacing w:before="95"/>
                              <w:ind w:left="108"/>
                              <w:rPr>
                                <w:b/>
                              </w:rPr>
                            </w:pPr>
                            <w:r>
                              <w:rPr>
                                <w:b/>
                              </w:rPr>
                              <w:t>SOURCE:</w:t>
                            </w:r>
                          </w:p>
                          <w:p w14:paraId="5061D8D7" w14:textId="77777777" w:rsidR="00B44B60" w:rsidRDefault="00B44B60">
                            <w:pPr>
                              <w:pStyle w:val="TableParagraph"/>
                              <w:spacing w:before="1"/>
                              <w:ind w:left="108"/>
                              <w:rPr>
                                <w:b/>
                                <w:i/>
                              </w:rPr>
                            </w:pPr>
                            <w:r>
                              <w:rPr>
                                <w:b/>
                                <w:i/>
                              </w:rPr>
                              <w:t>Match (Specify)</w:t>
                            </w:r>
                          </w:p>
                        </w:tc>
                        <w:tc>
                          <w:tcPr>
                            <w:tcW w:w="1711" w:type="dxa"/>
                            <w:tcBorders>
                              <w:top w:val="single" w:sz="8" w:space="0" w:color="000000"/>
                              <w:left w:val="single" w:sz="8" w:space="0" w:color="000000"/>
                              <w:bottom w:val="single" w:sz="8" w:space="0" w:color="000000"/>
                              <w:right w:val="single" w:sz="8" w:space="0" w:color="000000"/>
                            </w:tcBorders>
                          </w:tcPr>
                          <w:p w14:paraId="54C89B8D" w14:textId="77777777" w:rsidR="00B44B60" w:rsidRDefault="00B44B60">
                            <w:pPr>
                              <w:pStyle w:val="TableParagraph"/>
                              <w:spacing w:before="74"/>
                              <w:ind w:left="112"/>
                              <w:rPr>
                                <w:b/>
                              </w:rPr>
                            </w:pPr>
                            <w:r>
                              <w:rPr>
                                <w:b/>
                              </w:rPr>
                              <w:t>SOURCE:</w:t>
                            </w:r>
                          </w:p>
                          <w:p w14:paraId="2F045C32" w14:textId="77777777" w:rsidR="00B44B60" w:rsidRDefault="00B44B60">
                            <w:pPr>
                              <w:pStyle w:val="TableParagraph"/>
                              <w:spacing w:before="74"/>
                              <w:ind w:left="112"/>
                              <w:rPr>
                                <w:b/>
                              </w:rPr>
                            </w:pPr>
                            <w:r>
                              <w:rPr>
                                <w:b/>
                                <w:i/>
                              </w:rPr>
                              <w:t>(Specify)</w:t>
                            </w:r>
                          </w:p>
                        </w:tc>
                        <w:tc>
                          <w:tcPr>
                            <w:tcW w:w="1803" w:type="dxa"/>
                            <w:tcBorders>
                              <w:top w:val="single" w:sz="8" w:space="0" w:color="000000"/>
                              <w:left w:val="single" w:sz="8" w:space="0" w:color="000000"/>
                              <w:bottom w:val="single" w:sz="8" w:space="0" w:color="000000"/>
                              <w:right w:val="single" w:sz="35" w:space="0" w:color="000000"/>
                            </w:tcBorders>
                          </w:tcPr>
                          <w:p w14:paraId="5551BA30" w14:textId="77777777" w:rsidR="00B44B60" w:rsidRDefault="00B44B60">
                            <w:pPr>
                              <w:pStyle w:val="TableParagraph"/>
                              <w:spacing w:before="74"/>
                              <w:ind w:left="571"/>
                              <w:rPr>
                                <w:b/>
                              </w:rPr>
                            </w:pPr>
                            <w:r>
                              <w:rPr>
                                <w:b/>
                              </w:rPr>
                              <w:t>TOTAL</w:t>
                            </w:r>
                          </w:p>
                        </w:tc>
                      </w:tr>
                      <w:tr w:rsidR="00B44B60" w14:paraId="559C138F"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0472FEFC" w14:textId="77777777" w:rsidR="00B44B60" w:rsidRDefault="00B44B60" w:rsidP="003114F5">
                            <w:pPr>
                              <w:pStyle w:val="TableParagraph"/>
                              <w:spacing w:line="237" w:lineRule="auto"/>
                              <w:ind w:right="621"/>
                              <w:rPr>
                                <w:b/>
                              </w:rPr>
                            </w:pPr>
                            <w:r>
                              <w:t xml:space="preserve">Status of non-CDBG  funds </w:t>
                            </w:r>
                            <w:r>
                              <w:rPr>
                                <w:i/>
                              </w:rPr>
                              <w:t>(Pending or Firm)</w:t>
                            </w:r>
                          </w:p>
                        </w:tc>
                        <w:tc>
                          <w:tcPr>
                            <w:tcW w:w="1711" w:type="dxa"/>
                            <w:tcBorders>
                              <w:top w:val="single" w:sz="8" w:space="0" w:color="000000"/>
                              <w:left w:val="single" w:sz="8" w:space="0" w:color="000000"/>
                              <w:bottom w:val="single" w:sz="8" w:space="0" w:color="000000"/>
                              <w:right w:val="single" w:sz="8" w:space="0" w:color="000000"/>
                            </w:tcBorders>
                            <w:shd w:val="clear" w:color="auto" w:fill="595959" w:themeFill="text1" w:themeFillTint="A6"/>
                          </w:tcPr>
                          <w:p w14:paraId="4AACCD0F"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6243852D"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5358E930"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14F6A81D" w14:textId="77777777" w:rsidR="00B44B60" w:rsidRDefault="00B44B60"/>
                        </w:tc>
                      </w:tr>
                      <w:tr w:rsidR="00B44B60" w14:paraId="3F65F727" w14:textId="77777777" w:rsidTr="003114F5">
                        <w:trPr>
                          <w:trHeight w:hRule="exact" w:val="576"/>
                        </w:trPr>
                        <w:tc>
                          <w:tcPr>
                            <w:tcW w:w="2882" w:type="dxa"/>
                            <w:tcBorders>
                              <w:top w:val="single" w:sz="8" w:space="0" w:color="000000"/>
                              <w:left w:val="single" w:sz="35" w:space="0" w:color="000000"/>
                              <w:bottom w:val="single" w:sz="8" w:space="0" w:color="000000"/>
                              <w:right w:val="single" w:sz="8" w:space="0" w:color="000000"/>
                            </w:tcBorders>
                          </w:tcPr>
                          <w:p w14:paraId="5FA74989" w14:textId="77777777" w:rsidR="00B44B60" w:rsidRDefault="00B44B60">
                            <w:pPr>
                              <w:pStyle w:val="TableParagraph"/>
                              <w:spacing w:line="220" w:lineRule="auto"/>
                              <w:ind w:left="72"/>
                              <w:rPr>
                                <w:b/>
                              </w:rPr>
                            </w:pPr>
                            <w:r>
                              <w:rPr>
                                <w:b/>
                              </w:rPr>
                              <w:t>Professional Planning Activities</w:t>
                            </w:r>
                          </w:p>
                        </w:tc>
                        <w:tc>
                          <w:tcPr>
                            <w:tcW w:w="1711" w:type="dxa"/>
                            <w:tcBorders>
                              <w:top w:val="single" w:sz="8" w:space="0" w:color="000000"/>
                              <w:left w:val="single" w:sz="8" w:space="0" w:color="000000"/>
                              <w:bottom w:val="single" w:sz="8" w:space="0" w:color="000000"/>
                              <w:right w:val="single" w:sz="8" w:space="0" w:color="000000"/>
                            </w:tcBorders>
                          </w:tcPr>
                          <w:p w14:paraId="2FBCFEE3"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008B1672"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72E8CDEE"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68311E58" w14:textId="77777777" w:rsidR="00B44B60" w:rsidRDefault="00B44B60"/>
                        </w:tc>
                      </w:tr>
                      <w:tr w:rsidR="00B44B60" w14:paraId="581C3299" w14:textId="77777777" w:rsidTr="003114F5">
                        <w:trPr>
                          <w:trHeight w:hRule="exact" w:val="948"/>
                        </w:trPr>
                        <w:tc>
                          <w:tcPr>
                            <w:tcW w:w="2882" w:type="dxa"/>
                            <w:tcBorders>
                              <w:top w:val="single" w:sz="8" w:space="0" w:color="000000"/>
                              <w:left w:val="single" w:sz="35" w:space="0" w:color="000000"/>
                              <w:bottom w:val="single" w:sz="8" w:space="0" w:color="000000"/>
                              <w:right w:val="single" w:sz="8" w:space="0" w:color="000000"/>
                            </w:tcBorders>
                          </w:tcPr>
                          <w:p w14:paraId="45C75D32" w14:textId="77777777" w:rsidR="00B44B60" w:rsidRDefault="00B44B60">
                            <w:pPr>
                              <w:pStyle w:val="TableParagraph"/>
                              <w:spacing w:before="74"/>
                              <w:ind w:left="72"/>
                              <w:rPr>
                                <w:b/>
                              </w:rPr>
                            </w:pPr>
                            <w:r>
                              <w:rPr>
                                <w:b/>
                              </w:rPr>
                              <w:t>Professional Architectural/Engineering Services</w:t>
                            </w:r>
                          </w:p>
                        </w:tc>
                        <w:tc>
                          <w:tcPr>
                            <w:tcW w:w="1711" w:type="dxa"/>
                            <w:tcBorders>
                              <w:top w:val="single" w:sz="8" w:space="0" w:color="000000"/>
                              <w:left w:val="single" w:sz="8" w:space="0" w:color="000000"/>
                              <w:bottom w:val="single" w:sz="8" w:space="0" w:color="000000"/>
                              <w:right w:val="single" w:sz="8" w:space="0" w:color="000000"/>
                            </w:tcBorders>
                          </w:tcPr>
                          <w:p w14:paraId="0C4F32B1"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55585683"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38FBD1DB"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2FAE9879" w14:textId="77777777" w:rsidR="00B44B60" w:rsidRDefault="00B44B60"/>
                        </w:tc>
                      </w:tr>
                      <w:tr w:rsidR="00B44B60" w14:paraId="7859D4D8" w14:textId="77777777" w:rsidTr="003114F5">
                        <w:trPr>
                          <w:trHeight w:hRule="exact" w:val="451"/>
                        </w:trPr>
                        <w:tc>
                          <w:tcPr>
                            <w:tcW w:w="2882" w:type="dxa"/>
                            <w:tcBorders>
                              <w:top w:val="single" w:sz="8" w:space="0" w:color="000000"/>
                              <w:left w:val="single" w:sz="35" w:space="0" w:color="000000"/>
                              <w:bottom w:val="single" w:sz="8" w:space="0" w:color="000000"/>
                              <w:right w:val="single" w:sz="8" w:space="0" w:color="000000"/>
                            </w:tcBorders>
                          </w:tcPr>
                          <w:p w14:paraId="4CCDECDA" w14:textId="77777777" w:rsidR="00B44B60" w:rsidRDefault="00B44B60">
                            <w:pPr>
                              <w:pStyle w:val="TableParagraph"/>
                              <w:spacing w:before="74"/>
                              <w:ind w:left="72"/>
                              <w:rPr>
                                <w:b/>
                              </w:rPr>
                            </w:pPr>
                            <w:r>
                              <w:rPr>
                                <w:b/>
                              </w:rPr>
                              <w:t>Other (Describe)</w:t>
                            </w:r>
                          </w:p>
                        </w:tc>
                        <w:tc>
                          <w:tcPr>
                            <w:tcW w:w="1711" w:type="dxa"/>
                            <w:tcBorders>
                              <w:top w:val="single" w:sz="8" w:space="0" w:color="000000"/>
                              <w:left w:val="single" w:sz="8" w:space="0" w:color="000000"/>
                              <w:bottom w:val="single" w:sz="8" w:space="0" w:color="000000"/>
                              <w:right w:val="single" w:sz="8" w:space="0" w:color="000000"/>
                            </w:tcBorders>
                          </w:tcPr>
                          <w:p w14:paraId="130435CC"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23909B58"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7DA43656"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1FC58A5D" w14:textId="77777777" w:rsidR="00B44B60" w:rsidRDefault="00B44B60"/>
                        </w:tc>
                      </w:tr>
                      <w:tr w:rsidR="00B44B60" w14:paraId="4ACA8AA7" w14:textId="77777777" w:rsidTr="003114F5">
                        <w:trPr>
                          <w:trHeight w:hRule="exact" w:val="454"/>
                        </w:trPr>
                        <w:tc>
                          <w:tcPr>
                            <w:tcW w:w="2882" w:type="dxa"/>
                            <w:tcBorders>
                              <w:top w:val="single" w:sz="8" w:space="0" w:color="000000"/>
                              <w:left w:val="single" w:sz="35" w:space="0" w:color="000000"/>
                              <w:bottom w:val="single" w:sz="8" w:space="0" w:color="000000"/>
                              <w:right w:val="single" w:sz="8" w:space="0" w:color="000000"/>
                            </w:tcBorders>
                          </w:tcPr>
                          <w:p w14:paraId="2947521D"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3025EEE3" w14:textId="77777777" w:rsidR="00B44B60" w:rsidRDefault="00B44B60"/>
                        </w:tc>
                        <w:tc>
                          <w:tcPr>
                            <w:tcW w:w="1889" w:type="dxa"/>
                            <w:tcBorders>
                              <w:top w:val="single" w:sz="8" w:space="0" w:color="000000"/>
                              <w:left w:val="single" w:sz="8" w:space="0" w:color="000000"/>
                              <w:bottom w:val="single" w:sz="8" w:space="0" w:color="000000"/>
                              <w:right w:val="single" w:sz="8" w:space="0" w:color="000000"/>
                            </w:tcBorders>
                          </w:tcPr>
                          <w:p w14:paraId="3A4A57D3" w14:textId="77777777" w:rsidR="00B44B60" w:rsidRDefault="00B44B60"/>
                        </w:tc>
                        <w:tc>
                          <w:tcPr>
                            <w:tcW w:w="1711" w:type="dxa"/>
                            <w:tcBorders>
                              <w:top w:val="single" w:sz="8" w:space="0" w:color="000000"/>
                              <w:left w:val="single" w:sz="8" w:space="0" w:color="000000"/>
                              <w:bottom w:val="single" w:sz="8" w:space="0" w:color="000000"/>
                              <w:right w:val="single" w:sz="8" w:space="0" w:color="000000"/>
                            </w:tcBorders>
                          </w:tcPr>
                          <w:p w14:paraId="51181FEE" w14:textId="77777777" w:rsidR="00B44B60" w:rsidRDefault="00B44B60"/>
                        </w:tc>
                        <w:tc>
                          <w:tcPr>
                            <w:tcW w:w="1803" w:type="dxa"/>
                            <w:tcBorders>
                              <w:top w:val="single" w:sz="8" w:space="0" w:color="000000"/>
                              <w:left w:val="single" w:sz="8" w:space="0" w:color="000000"/>
                              <w:bottom w:val="single" w:sz="8" w:space="0" w:color="000000"/>
                              <w:right w:val="single" w:sz="35" w:space="0" w:color="000000"/>
                            </w:tcBorders>
                          </w:tcPr>
                          <w:p w14:paraId="258DC4FB" w14:textId="77777777" w:rsidR="00B44B60" w:rsidRDefault="00B44B60"/>
                        </w:tc>
                      </w:tr>
                      <w:tr w:rsidR="00B44B60" w14:paraId="26459E62" w14:textId="77777777" w:rsidTr="003114F5">
                        <w:trPr>
                          <w:trHeight w:hRule="exact" w:val="797"/>
                        </w:trPr>
                        <w:tc>
                          <w:tcPr>
                            <w:tcW w:w="2882" w:type="dxa"/>
                            <w:tcBorders>
                              <w:top w:val="single" w:sz="8" w:space="0" w:color="000000"/>
                              <w:left w:val="single" w:sz="35" w:space="0" w:color="000000"/>
                              <w:bottom w:val="single" w:sz="12" w:space="0" w:color="000000"/>
                              <w:right w:val="single" w:sz="8" w:space="0" w:color="000000"/>
                            </w:tcBorders>
                          </w:tcPr>
                          <w:p w14:paraId="57360EB8" w14:textId="77777777" w:rsidR="00B44B60" w:rsidRDefault="00B44B60">
                            <w:pPr>
                              <w:pStyle w:val="TableParagraph"/>
                              <w:spacing w:before="76" w:line="290" w:lineRule="auto"/>
                              <w:ind w:left="71"/>
                              <w:rPr>
                                <w:b/>
                              </w:rPr>
                            </w:pPr>
                            <w:r>
                              <w:rPr>
                                <w:b/>
                              </w:rPr>
                              <w:t>TOTAL PLANNING PROJECT</w:t>
                            </w:r>
                          </w:p>
                        </w:tc>
                        <w:tc>
                          <w:tcPr>
                            <w:tcW w:w="1711" w:type="dxa"/>
                            <w:tcBorders>
                              <w:top w:val="single" w:sz="8" w:space="0" w:color="000000"/>
                              <w:left w:val="single" w:sz="8" w:space="0" w:color="000000"/>
                              <w:bottom w:val="single" w:sz="12" w:space="0" w:color="000000"/>
                              <w:right w:val="single" w:sz="8" w:space="0" w:color="000000"/>
                            </w:tcBorders>
                          </w:tcPr>
                          <w:p w14:paraId="4FDF91D1" w14:textId="77777777" w:rsidR="00B44B60" w:rsidRDefault="00B44B60">
                            <w:pPr>
                              <w:pStyle w:val="TableParagraph"/>
                              <w:spacing w:before="10"/>
                            </w:pPr>
                          </w:p>
                          <w:p w14:paraId="4EE9EB1F" w14:textId="77777777" w:rsidR="00B44B60" w:rsidRDefault="00B44B60">
                            <w:pPr>
                              <w:pStyle w:val="TableParagraph"/>
                              <w:spacing w:before="1"/>
                              <w:ind w:left="110"/>
                              <w:rPr>
                                <w:b/>
                              </w:rPr>
                            </w:pPr>
                            <w:r>
                              <w:rPr>
                                <w:b/>
                              </w:rPr>
                              <w:t>$</w:t>
                            </w:r>
                          </w:p>
                        </w:tc>
                        <w:tc>
                          <w:tcPr>
                            <w:tcW w:w="1889" w:type="dxa"/>
                            <w:tcBorders>
                              <w:top w:val="single" w:sz="8" w:space="0" w:color="000000"/>
                              <w:left w:val="single" w:sz="8" w:space="0" w:color="000000"/>
                              <w:bottom w:val="single" w:sz="12" w:space="0" w:color="000000"/>
                              <w:right w:val="single" w:sz="8" w:space="0" w:color="000000"/>
                            </w:tcBorders>
                          </w:tcPr>
                          <w:p w14:paraId="7EEDE930" w14:textId="77777777" w:rsidR="00B44B60" w:rsidRDefault="00B44B60">
                            <w:pPr>
                              <w:pStyle w:val="TableParagraph"/>
                              <w:spacing w:before="10"/>
                            </w:pPr>
                          </w:p>
                          <w:p w14:paraId="0817C9FB" w14:textId="77777777" w:rsidR="00B44B60" w:rsidRDefault="00B44B60">
                            <w:pPr>
                              <w:pStyle w:val="TableParagraph"/>
                              <w:spacing w:before="1"/>
                              <w:ind w:left="107"/>
                              <w:rPr>
                                <w:b/>
                              </w:rPr>
                            </w:pPr>
                            <w:r>
                              <w:rPr>
                                <w:b/>
                              </w:rPr>
                              <w:t>$</w:t>
                            </w:r>
                          </w:p>
                        </w:tc>
                        <w:tc>
                          <w:tcPr>
                            <w:tcW w:w="1711" w:type="dxa"/>
                            <w:tcBorders>
                              <w:top w:val="single" w:sz="8" w:space="0" w:color="000000"/>
                              <w:left w:val="single" w:sz="8" w:space="0" w:color="000000"/>
                              <w:bottom w:val="single" w:sz="12" w:space="0" w:color="000000"/>
                              <w:right w:val="single" w:sz="8" w:space="0" w:color="000000"/>
                            </w:tcBorders>
                          </w:tcPr>
                          <w:p w14:paraId="13AC5942" w14:textId="77777777" w:rsidR="00B44B60" w:rsidRDefault="00B44B60">
                            <w:pPr>
                              <w:pStyle w:val="TableParagraph"/>
                              <w:spacing w:before="10"/>
                            </w:pPr>
                          </w:p>
                          <w:p w14:paraId="55E8FFDC" w14:textId="77777777" w:rsidR="00B44B60" w:rsidRDefault="00B44B60">
                            <w:pPr>
                              <w:pStyle w:val="TableParagraph"/>
                              <w:spacing w:before="1"/>
                              <w:ind w:left="112"/>
                              <w:rPr>
                                <w:b/>
                              </w:rPr>
                            </w:pPr>
                            <w:r>
                              <w:rPr>
                                <w:b/>
                              </w:rPr>
                              <w:t>$</w:t>
                            </w:r>
                          </w:p>
                        </w:tc>
                        <w:tc>
                          <w:tcPr>
                            <w:tcW w:w="1803" w:type="dxa"/>
                            <w:tcBorders>
                              <w:top w:val="single" w:sz="8" w:space="0" w:color="000000"/>
                              <w:left w:val="single" w:sz="8" w:space="0" w:color="000000"/>
                              <w:bottom w:val="single" w:sz="12" w:space="0" w:color="000000"/>
                              <w:right w:val="single" w:sz="35" w:space="0" w:color="000000"/>
                            </w:tcBorders>
                          </w:tcPr>
                          <w:p w14:paraId="66AC6E51" w14:textId="77777777" w:rsidR="00B44B60" w:rsidRDefault="00B44B60">
                            <w:pPr>
                              <w:pStyle w:val="TableParagraph"/>
                              <w:spacing w:before="10"/>
                            </w:pPr>
                          </w:p>
                          <w:p w14:paraId="0010F9A3" w14:textId="77777777" w:rsidR="00B44B60" w:rsidRDefault="00B44B60">
                            <w:pPr>
                              <w:pStyle w:val="TableParagraph"/>
                              <w:spacing w:before="1"/>
                              <w:ind w:left="107"/>
                              <w:rPr>
                                <w:b/>
                              </w:rPr>
                            </w:pPr>
                            <w:r>
                              <w:rPr>
                                <w:b/>
                              </w:rPr>
                              <w:t>$</w:t>
                            </w:r>
                          </w:p>
                        </w:tc>
                      </w:tr>
                    </w:tbl>
                    <w:p w14:paraId="57D9E9F9" w14:textId="77777777" w:rsidR="00B44B60" w:rsidRDefault="00B44B60" w:rsidP="003114F5">
                      <w:pPr>
                        <w:pStyle w:val="BodyText"/>
                      </w:pPr>
                    </w:p>
                  </w:txbxContent>
                </v:textbox>
                <w10:wrap anchorx="margin"/>
              </v:shape>
            </w:pict>
          </mc:Fallback>
        </mc:AlternateContent>
      </w:r>
    </w:p>
    <w:p w14:paraId="5EF6D3E1" w14:textId="77777777" w:rsidR="003114F5" w:rsidRPr="00C42DF4" w:rsidRDefault="003114F5" w:rsidP="003114F5">
      <w:pPr>
        <w:pStyle w:val="BodyText"/>
        <w:rPr>
          <w:b/>
          <w:sz w:val="20"/>
        </w:rPr>
      </w:pPr>
    </w:p>
    <w:p w14:paraId="3E2B3E7F" w14:textId="77777777" w:rsidR="003114F5" w:rsidRPr="00C42DF4" w:rsidRDefault="003114F5" w:rsidP="003114F5">
      <w:pPr>
        <w:pStyle w:val="BodyText"/>
        <w:rPr>
          <w:b/>
          <w:sz w:val="20"/>
        </w:rPr>
      </w:pPr>
    </w:p>
    <w:p w14:paraId="1C096D39" w14:textId="77777777" w:rsidR="003114F5" w:rsidRPr="00C42DF4" w:rsidRDefault="003114F5" w:rsidP="003114F5">
      <w:pPr>
        <w:pStyle w:val="BodyText"/>
        <w:rPr>
          <w:b/>
          <w:sz w:val="20"/>
        </w:rPr>
      </w:pPr>
    </w:p>
    <w:p w14:paraId="30AFEA71" w14:textId="77777777" w:rsidR="003114F5" w:rsidRPr="00C42DF4" w:rsidRDefault="003114F5" w:rsidP="003114F5">
      <w:pPr>
        <w:pStyle w:val="BodyText"/>
        <w:rPr>
          <w:b/>
          <w:sz w:val="20"/>
        </w:rPr>
      </w:pPr>
    </w:p>
    <w:p w14:paraId="67C1B682" w14:textId="77777777" w:rsidR="003114F5" w:rsidRPr="00C42DF4" w:rsidRDefault="003114F5" w:rsidP="003114F5">
      <w:pPr>
        <w:pStyle w:val="BodyText"/>
        <w:rPr>
          <w:b/>
          <w:sz w:val="20"/>
        </w:rPr>
      </w:pPr>
    </w:p>
    <w:p w14:paraId="0D8381AE" w14:textId="77777777" w:rsidR="003114F5" w:rsidRPr="00C42DF4" w:rsidRDefault="003114F5" w:rsidP="003114F5">
      <w:pPr>
        <w:pStyle w:val="BodyText"/>
        <w:rPr>
          <w:b/>
          <w:sz w:val="26"/>
        </w:rPr>
      </w:pPr>
    </w:p>
    <w:p w14:paraId="0912ABA2" w14:textId="77777777" w:rsidR="003114F5" w:rsidRPr="00C42DF4" w:rsidRDefault="003114F5" w:rsidP="003114F5">
      <w:pPr>
        <w:pStyle w:val="BodyText"/>
        <w:spacing w:before="10"/>
        <w:rPr>
          <w:b/>
          <w:sz w:val="12"/>
        </w:rPr>
      </w:pPr>
    </w:p>
    <w:p w14:paraId="2C4F1AE7" w14:textId="77777777" w:rsidR="003114F5" w:rsidRPr="00C42DF4" w:rsidRDefault="003114F5" w:rsidP="003114F5">
      <w:pPr>
        <w:pStyle w:val="BodyText"/>
        <w:spacing w:before="73"/>
        <w:ind w:left="386" w:right="734" w:hanging="1"/>
        <w:jc w:val="both"/>
      </w:pPr>
    </w:p>
    <w:p w14:paraId="71C7DA78" w14:textId="77777777" w:rsidR="003114F5" w:rsidRPr="00C42DF4" w:rsidRDefault="003114F5" w:rsidP="003114F5">
      <w:pPr>
        <w:pStyle w:val="BodyText"/>
        <w:spacing w:before="73"/>
        <w:ind w:left="386" w:right="734" w:hanging="1"/>
        <w:jc w:val="both"/>
      </w:pPr>
    </w:p>
    <w:p w14:paraId="1B152389" w14:textId="77777777" w:rsidR="003114F5" w:rsidRPr="00C42DF4" w:rsidRDefault="003114F5" w:rsidP="003114F5">
      <w:pPr>
        <w:pStyle w:val="BodyText"/>
        <w:spacing w:before="73"/>
        <w:ind w:left="386" w:right="734" w:hanging="1"/>
        <w:jc w:val="both"/>
      </w:pPr>
    </w:p>
    <w:p w14:paraId="1500EEA7" w14:textId="77777777" w:rsidR="003114F5" w:rsidRPr="00C42DF4" w:rsidRDefault="003114F5" w:rsidP="003114F5">
      <w:pPr>
        <w:pStyle w:val="BodyText"/>
        <w:spacing w:before="73"/>
        <w:ind w:left="386" w:right="734" w:hanging="1"/>
        <w:jc w:val="both"/>
      </w:pPr>
    </w:p>
    <w:p w14:paraId="5FD032C4" w14:textId="77777777" w:rsidR="003114F5" w:rsidRPr="00C42DF4" w:rsidRDefault="003114F5" w:rsidP="003114F5">
      <w:pPr>
        <w:pStyle w:val="BodyText"/>
        <w:spacing w:before="73"/>
        <w:ind w:left="386" w:right="734" w:hanging="1"/>
        <w:jc w:val="both"/>
      </w:pPr>
    </w:p>
    <w:p w14:paraId="51386896" w14:textId="77777777" w:rsidR="003114F5" w:rsidRPr="00C42DF4" w:rsidRDefault="003114F5" w:rsidP="003114F5">
      <w:pPr>
        <w:pStyle w:val="BodyText"/>
        <w:spacing w:before="73"/>
        <w:ind w:left="386" w:right="734" w:hanging="1"/>
        <w:jc w:val="both"/>
      </w:pPr>
    </w:p>
    <w:p w14:paraId="7C112518" w14:textId="77777777" w:rsidR="003114F5" w:rsidRPr="00C42DF4" w:rsidRDefault="003114F5" w:rsidP="003114F5">
      <w:pPr>
        <w:pStyle w:val="BodyText"/>
        <w:spacing w:before="73"/>
        <w:ind w:left="386" w:right="734" w:hanging="1"/>
        <w:jc w:val="both"/>
      </w:pPr>
    </w:p>
    <w:p w14:paraId="38C90B6C" w14:textId="77777777" w:rsidR="003114F5" w:rsidRPr="00C42DF4" w:rsidRDefault="003114F5" w:rsidP="003114F5">
      <w:pPr>
        <w:pStyle w:val="BodyText"/>
        <w:spacing w:before="73"/>
        <w:ind w:left="386" w:right="734" w:hanging="1"/>
        <w:jc w:val="both"/>
      </w:pPr>
    </w:p>
    <w:p w14:paraId="13C7F1E6" w14:textId="77777777" w:rsidR="003114F5" w:rsidRPr="00C42DF4" w:rsidRDefault="003114F5" w:rsidP="003114F5">
      <w:pPr>
        <w:pStyle w:val="BodyText"/>
        <w:spacing w:before="73"/>
        <w:ind w:left="386" w:right="734" w:hanging="1"/>
        <w:jc w:val="both"/>
      </w:pPr>
    </w:p>
    <w:p w14:paraId="7897B8DA" w14:textId="77777777" w:rsidR="003114F5" w:rsidRPr="00C42DF4" w:rsidRDefault="003114F5" w:rsidP="003114F5">
      <w:pPr>
        <w:pStyle w:val="BodyText"/>
        <w:spacing w:before="73"/>
        <w:ind w:left="386" w:right="734" w:hanging="1"/>
        <w:jc w:val="both"/>
      </w:pPr>
    </w:p>
    <w:p w14:paraId="6F9B7B27" w14:textId="77777777" w:rsidR="003114F5" w:rsidRPr="00C42DF4" w:rsidRDefault="003114F5" w:rsidP="003114F5">
      <w:pPr>
        <w:pStyle w:val="BodyText"/>
        <w:spacing w:before="73"/>
        <w:ind w:left="386" w:right="734" w:hanging="1"/>
        <w:jc w:val="both"/>
      </w:pPr>
    </w:p>
    <w:p w14:paraId="3AD08007" w14:textId="77777777" w:rsidR="003114F5" w:rsidRPr="00C42DF4" w:rsidRDefault="003114F5" w:rsidP="003114F5">
      <w:pPr>
        <w:pStyle w:val="BodyText"/>
        <w:spacing w:before="73"/>
        <w:ind w:left="386" w:right="734" w:hanging="1"/>
        <w:jc w:val="both"/>
      </w:pPr>
    </w:p>
    <w:p w14:paraId="6BCC65EE" w14:textId="77777777" w:rsidR="003114F5" w:rsidRPr="00C42DF4" w:rsidRDefault="003114F5" w:rsidP="003114F5">
      <w:pPr>
        <w:pStyle w:val="BodyText"/>
        <w:spacing w:before="73"/>
        <w:ind w:left="386" w:right="734" w:hanging="1"/>
        <w:jc w:val="both"/>
      </w:pPr>
    </w:p>
    <w:p w14:paraId="1B6F500D" w14:textId="77777777" w:rsidR="003114F5" w:rsidRPr="00C42DF4" w:rsidRDefault="003114F5" w:rsidP="003114F5">
      <w:pPr>
        <w:pStyle w:val="BodyText"/>
        <w:spacing w:before="73"/>
        <w:ind w:left="386" w:right="734" w:hanging="1"/>
        <w:jc w:val="both"/>
      </w:pPr>
    </w:p>
    <w:p w14:paraId="185ECE7A" w14:textId="77777777" w:rsidR="003114F5" w:rsidRPr="00C42DF4" w:rsidRDefault="003114F5" w:rsidP="003114F5">
      <w:pPr>
        <w:pStyle w:val="BodyText"/>
        <w:spacing w:before="73"/>
        <w:ind w:left="386" w:right="734" w:hanging="1"/>
        <w:jc w:val="both"/>
      </w:pPr>
    </w:p>
    <w:p w14:paraId="0823EA4D" w14:textId="77777777" w:rsidR="003114F5" w:rsidRPr="00C42DF4" w:rsidRDefault="003114F5" w:rsidP="003114F5">
      <w:pPr>
        <w:pStyle w:val="BodyText"/>
        <w:spacing w:before="73"/>
        <w:ind w:left="386" w:right="734" w:hanging="1"/>
        <w:jc w:val="both"/>
      </w:pPr>
    </w:p>
    <w:p w14:paraId="64E0467D" w14:textId="77777777" w:rsidR="003114F5" w:rsidRPr="00C42DF4" w:rsidRDefault="003114F5" w:rsidP="003114F5">
      <w:pPr>
        <w:pStyle w:val="BodyText"/>
        <w:spacing w:before="73"/>
        <w:ind w:left="386" w:right="734" w:hanging="1"/>
        <w:jc w:val="both"/>
      </w:pPr>
    </w:p>
    <w:p w14:paraId="0AFD244C" w14:textId="77777777" w:rsidR="003114F5" w:rsidRPr="00C42DF4" w:rsidRDefault="003114F5" w:rsidP="003114F5">
      <w:pPr>
        <w:pStyle w:val="BodyText"/>
        <w:spacing w:before="73"/>
        <w:ind w:left="0" w:right="734"/>
        <w:jc w:val="both"/>
        <w:rPr>
          <w:sz w:val="24"/>
          <w:szCs w:val="24"/>
        </w:rPr>
      </w:pPr>
      <w:r w:rsidRPr="00C42DF4">
        <w:rPr>
          <w:noProof/>
        </w:rPr>
        <mc:AlternateContent>
          <mc:Choice Requires="wps">
            <w:drawing>
              <wp:anchor distT="0" distB="0" distL="0" distR="0" simplePos="0" relativeHeight="251658242" behindDoc="0" locked="0" layoutInCell="1" allowOverlap="1" wp14:anchorId="5E4FA1EE" wp14:editId="1AB3A71E">
                <wp:simplePos x="0" y="0"/>
                <wp:positionH relativeFrom="margin">
                  <wp:align>left</wp:align>
                </wp:positionH>
                <wp:positionV relativeFrom="paragraph">
                  <wp:posOffset>255270</wp:posOffset>
                </wp:positionV>
                <wp:extent cx="6362700" cy="62865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628650"/>
                        </a:xfrm>
                        <a:prstGeom prst="rect">
                          <a:avLst/>
                        </a:prstGeom>
                        <a:solidFill>
                          <a:srgbClr val="E2E2E2"/>
                        </a:solidFill>
                        <a:ln w="7379">
                          <a:solidFill>
                            <a:srgbClr val="000000"/>
                          </a:solidFill>
                          <a:miter lim="800000"/>
                          <a:headEnd/>
                          <a:tailEnd/>
                        </a:ln>
                      </wps:spPr>
                      <wps:txbx>
                        <w:txbxContent>
                          <w:p w14:paraId="4B12D604" w14:textId="77777777" w:rsidR="00B44B60" w:rsidRDefault="00B44B60" w:rsidP="003114F5">
                            <w:pPr>
                              <w:pStyle w:val="BodyText"/>
                              <w:spacing w:line="234" w:lineRule="exact"/>
                              <w:ind w:left="561" w:right="577"/>
                              <w:jc w:val="center"/>
                              <w:rPr>
                                <w:b/>
                              </w:rPr>
                            </w:pPr>
                          </w:p>
                          <w:p w14:paraId="1FFDF00B" w14:textId="6BE1A8BA" w:rsidR="00B44B60" w:rsidRDefault="00B44B60" w:rsidP="003114F5">
                            <w:pPr>
                              <w:pStyle w:val="BodyText"/>
                              <w:spacing w:line="234" w:lineRule="exact"/>
                              <w:ind w:left="561" w:right="577"/>
                              <w:jc w:val="center"/>
                            </w:pPr>
                            <w:r>
                              <w:rPr>
                                <w:b/>
                              </w:rPr>
                              <w:t xml:space="preserve">Note – </w:t>
                            </w:r>
                            <w:r>
                              <w:t>Because the amount of funding is limited, applicants will be expected to absorb most</w:t>
                            </w:r>
                          </w:p>
                          <w:p w14:paraId="6BEE9A1B" w14:textId="77777777" w:rsidR="00B44B60" w:rsidRDefault="00B44B60" w:rsidP="003114F5">
                            <w:pPr>
                              <w:pStyle w:val="BodyText"/>
                              <w:spacing w:line="255" w:lineRule="exact"/>
                              <w:ind w:left="561" w:right="570"/>
                              <w:jc w:val="center"/>
                            </w:pPr>
                            <w:r>
                              <w:t>costs associated with the administration of the CDBG Planning 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FA1EE" id="Text Box 3" o:spid="_x0000_s1029" type="#_x0000_t202" style="position:absolute;left:0;text-align:left;margin-left:0;margin-top:20.1pt;width:501pt;height:49.5pt;z-index:25165824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" fillcolor="#e2e2e2" strokeweight=".20497mm">
                <v:textbox inset="0,0,0,0">
                  <w:txbxContent>
                    <w:p w14:paraId="4B12D604" w14:textId="77777777" w:rsidR="00B44B60" w:rsidRDefault="00B44B60" w:rsidP="003114F5">
                      <w:pPr>
                        <w:pStyle w:val="BodyText"/>
                        <w:spacing w:line="234" w:lineRule="exact"/>
                        <w:ind w:left="561" w:right="577"/>
                        <w:jc w:val="center"/>
                        <w:rPr>
                          <w:b/>
                        </w:rPr>
                      </w:pPr>
                    </w:p>
                    <w:p w14:paraId="1FFDF00B" w14:textId="6BE1A8BA" w:rsidR="00B44B60" w:rsidRDefault="00B44B60" w:rsidP="003114F5">
                      <w:pPr>
                        <w:pStyle w:val="BodyText"/>
                        <w:spacing w:line="234" w:lineRule="exact"/>
                        <w:ind w:left="561" w:right="577"/>
                        <w:jc w:val="center"/>
                      </w:pPr>
                      <w:r>
                        <w:rPr>
                          <w:b/>
                        </w:rPr>
                        <w:t xml:space="preserve">Note – </w:t>
                      </w:r>
                      <w:r>
                        <w:t>Because the amount of funding is limited, applicants will be expected to absorb most</w:t>
                      </w:r>
                    </w:p>
                    <w:p w14:paraId="6BEE9A1B" w14:textId="77777777" w:rsidR="00B44B60" w:rsidRDefault="00B44B60" w:rsidP="003114F5">
                      <w:pPr>
                        <w:pStyle w:val="BodyText"/>
                        <w:spacing w:line="255" w:lineRule="exact"/>
                        <w:ind w:left="561" w:right="570"/>
                        <w:jc w:val="center"/>
                      </w:pPr>
                      <w:r>
                        <w:t>costs associated with the administration of the CDBG Planning Grant.</w:t>
                      </w:r>
                    </w:p>
                  </w:txbxContent>
                </v:textbox>
                <w10:wrap type="topAndBottom" anchorx="margin"/>
              </v:shape>
            </w:pict>
          </mc:Fallback>
        </mc:AlternateContent>
      </w:r>
    </w:p>
    <w:p w14:paraId="2C6626E4" w14:textId="77777777" w:rsidR="003114F5" w:rsidRPr="00C42DF4" w:rsidRDefault="003114F5" w:rsidP="003114F5">
      <w:pPr>
        <w:pStyle w:val="BodyText"/>
        <w:spacing w:before="73" w:after="240"/>
        <w:ind w:left="0" w:right="10"/>
        <w:jc w:val="both"/>
        <w:rPr>
          <w:sz w:val="24"/>
          <w:szCs w:val="24"/>
        </w:rPr>
      </w:pPr>
      <w:r w:rsidRPr="00C42DF4">
        <w:rPr>
          <w:sz w:val="24"/>
          <w:szCs w:val="24"/>
        </w:rPr>
        <w:t xml:space="preserve">The budget justification </w:t>
      </w:r>
      <w:r w:rsidRPr="00C42DF4">
        <w:rPr>
          <w:spacing w:val="-4"/>
          <w:sz w:val="24"/>
          <w:szCs w:val="24"/>
        </w:rPr>
        <w:t xml:space="preserve">narrative </w:t>
      </w:r>
      <w:r w:rsidRPr="00C42DF4">
        <w:rPr>
          <w:b/>
          <w:sz w:val="24"/>
          <w:szCs w:val="24"/>
        </w:rPr>
        <w:t>must</w:t>
      </w:r>
      <w:r w:rsidRPr="00C42DF4">
        <w:rPr>
          <w:sz w:val="24"/>
          <w:szCs w:val="24"/>
        </w:rPr>
        <w:t xml:space="preserve"> thoroughly explain the rationale or basis for all </w:t>
      </w:r>
      <w:r w:rsidRPr="00C42DF4">
        <w:rPr>
          <w:spacing w:val="-2"/>
          <w:sz w:val="24"/>
          <w:szCs w:val="24"/>
        </w:rPr>
        <w:t>proposed</w:t>
      </w:r>
      <w:r w:rsidRPr="00C42DF4">
        <w:rPr>
          <w:spacing w:val="57"/>
          <w:sz w:val="24"/>
          <w:szCs w:val="24"/>
        </w:rPr>
        <w:t xml:space="preserve"> </w:t>
      </w:r>
      <w:r w:rsidRPr="00C42DF4">
        <w:rPr>
          <w:sz w:val="24"/>
          <w:szCs w:val="24"/>
        </w:rPr>
        <w:t xml:space="preserve">budget costs for each line item. </w:t>
      </w:r>
    </w:p>
    <w:p w14:paraId="65EEC3E7" w14:textId="77777777" w:rsidR="003114F5" w:rsidRPr="00C42DF4" w:rsidRDefault="003114F5" w:rsidP="003114F5">
      <w:pPr>
        <w:pStyle w:val="BodyText"/>
        <w:spacing w:before="73" w:after="240"/>
        <w:ind w:left="0" w:right="10"/>
        <w:jc w:val="both"/>
        <w:rPr>
          <w:sz w:val="24"/>
          <w:szCs w:val="24"/>
        </w:rPr>
      </w:pPr>
      <w:r w:rsidRPr="00C42DF4">
        <w:rPr>
          <w:sz w:val="24"/>
          <w:szCs w:val="24"/>
        </w:rPr>
        <w:t>Quotes from qualified professionals may be requested by MDOC to justify the proposed budget; applicants are encouraged to provide estimates from qualified contractors as part of the application package, in support of the amount of funds requested.</w:t>
      </w:r>
    </w:p>
    <w:p w14:paraId="13DE7546" w14:textId="77777777" w:rsidR="003114F5" w:rsidRPr="00C42DF4" w:rsidRDefault="003114F5" w:rsidP="003114F5">
      <w:pPr>
        <w:pStyle w:val="BodyText"/>
        <w:spacing w:before="73" w:after="240"/>
        <w:ind w:left="0" w:right="10"/>
        <w:jc w:val="both"/>
        <w:rPr>
          <w:sz w:val="24"/>
          <w:szCs w:val="24"/>
        </w:rPr>
      </w:pPr>
      <w:r w:rsidRPr="00C42DF4">
        <w:rPr>
          <w:sz w:val="24"/>
          <w:szCs w:val="24"/>
        </w:rPr>
        <w:t xml:space="preserve">The thoroughness of the budget justification will be a consideration in the review of the application. </w:t>
      </w:r>
    </w:p>
    <w:p w14:paraId="5845B7AC" w14:textId="77777777" w:rsidR="003114F5" w:rsidRPr="00C42DF4" w:rsidRDefault="003114F5" w:rsidP="003114F5">
      <w:pPr>
        <w:pStyle w:val="BodyText"/>
        <w:spacing w:before="73"/>
        <w:ind w:left="0" w:right="10" w:hanging="1"/>
        <w:jc w:val="both"/>
        <w:rPr>
          <w:b/>
          <w:sz w:val="24"/>
          <w:szCs w:val="24"/>
        </w:rPr>
      </w:pPr>
      <w:r w:rsidRPr="00C42DF4">
        <w:rPr>
          <w:b/>
          <w:sz w:val="24"/>
          <w:szCs w:val="24"/>
        </w:rPr>
        <w:t xml:space="preserve">The budget for </w:t>
      </w:r>
      <w:r w:rsidRPr="00C42DF4">
        <w:rPr>
          <w:b/>
          <w:spacing w:val="-2"/>
          <w:sz w:val="24"/>
          <w:szCs w:val="24"/>
        </w:rPr>
        <w:t xml:space="preserve">the </w:t>
      </w:r>
      <w:r w:rsidRPr="00C42DF4">
        <w:rPr>
          <w:b/>
          <w:sz w:val="24"/>
          <w:szCs w:val="24"/>
        </w:rPr>
        <w:t>planning project must be accompanied by a detailed narrative</w:t>
      </w:r>
      <w:r w:rsidRPr="00C42DF4">
        <w:rPr>
          <w:b/>
          <w:spacing w:val="-30"/>
          <w:sz w:val="24"/>
          <w:szCs w:val="24"/>
        </w:rPr>
        <w:t xml:space="preserve"> </w:t>
      </w:r>
      <w:r w:rsidRPr="00C42DF4">
        <w:rPr>
          <w:b/>
          <w:sz w:val="24"/>
          <w:szCs w:val="24"/>
        </w:rPr>
        <w:t>that explains:</w:t>
      </w:r>
    </w:p>
    <w:p w14:paraId="05A43900" w14:textId="77777777" w:rsidR="003114F5" w:rsidRPr="00C42DF4" w:rsidRDefault="003114F5" w:rsidP="003114F5">
      <w:pPr>
        <w:pStyle w:val="BodyText"/>
        <w:spacing w:before="10"/>
        <w:rPr>
          <w:b/>
          <w:sz w:val="24"/>
          <w:szCs w:val="24"/>
        </w:rPr>
      </w:pPr>
    </w:p>
    <w:p w14:paraId="082B5D9D" w14:textId="77777777" w:rsidR="003114F5" w:rsidRPr="00C42DF4" w:rsidRDefault="003114F5" w:rsidP="003114F5">
      <w:pPr>
        <w:pStyle w:val="ListParagraph"/>
        <w:numPr>
          <w:ilvl w:val="0"/>
          <w:numId w:val="33"/>
        </w:numPr>
        <w:ind w:left="990"/>
        <w:rPr>
          <w:rFonts w:ascii="Gill Sans MT" w:hAnsi="Gill Sans MT"/>
          <w:sz w:val="24"/>
          <w:szCs w:val="24"/>
        </w:rPr>
      </w:pPr>
      <w:r w:rsidRPr="00C42DF4">
        <w:rPr>
          <w:rFonts w:ascii="Gill Sans MT" w:hAnsi="Gill Sans MT"/>
          <w:sz w:val="24"/>
          <w:szCs w:val="24"/>
        </w:rPr>
        <w:t>The</w:t>
      </w:r>
      <w:r w:rsidRPr="00C42DF4">
        <w:rPr>
          <w:rFonts w:ascii="Gill Sans MT" w:hAnsi="Gill Sans MT"/>
          <w:spacing w:val="-4"/>
          <w:sz w:val="24"/>
          <w:szCs w:val="24"/>
        </w:rPr>
        <w:t xml:space="preserve"> </w:t>
      </w:r>
      <w:r w:rsidRPr="00C42DF4">
        <w:rPr>
          <w:rFonts w:ascii="Gill Sans MT" w:hAnsi="Gill Sans MT"/>
          <w:sz w:val="24"/>
          <w:szCs w:val="24"/>
        </w:rPr>
        <w:t>justification</w:t>
      </w:r>
      <w:r w:rsidRPr="00C42DF4">
        <w:rPr>
          <w:rFonts w:ascii="Gill Sans MT" w:hAnsi="Gill Sans MT"/>
          <w:spacing w:val="-9"/>
          <w:sz w:val="24"/>
          <w:szCs w:val="24"/>
        </w:rPr>
        <w:t xml:space="preserve"> </w:t>
      </w:r>
      <w:r w:rsidRPr="00C42DF4">
        <w:rPr>
          <w:rFonts w:ascii="Gill Sans MT" w:hAnsi="Gill Sans MT"/>
          <w:sz w:val="24"/>
          <w:szCs w:val="24"/>
        </w:rPr>
        <w:t>for</w:t>
      </w:r>
      <w:r w:rsidRPr="00C42DF4">
        <w:rPr>
          <w:rFonts w:ascii="Gill Sans MT" w:hAnsi="Gill Sans MT"/>
          <w:spacing w:val="-10"/>
          <w:sz w:val="24"/>
          <w:szCs w:val="24"/>
        </w:rPr>
        <w:t xml:space="preserve"> </w:t>
      </w:r>
      <w:r w:rsidRPr="00C42DF4">
        <w:rPr>
          <w:rFonts w:ascii="Gill Sans MT" w:hAnsi="Gill Sans MT"/>
          <w:sz w:val="24"/>
          <w:szCs w:val="24"/>
        </w:rPr>
        <w:t>each</w:t>
      </w:r>
      <w:r w:rsidRPr="00C42DF4">
        <w:rPr>
          <w:rFonts w:ascii="Gill Sans MT" w:hAnsi="Gill Sans MT"/>
          <w:spacing w:val="-7"/>
          <w:sz w:val="24"/>
          <w:szCs w:val="24"/>
        </w:rPr>
        <w:t xml:space="preserve"> </w:t>
      </w:r>
      <w:r w:rsidRPr="00C42DF4">
        <w:rPr>
          <w:rFonts w:ascii="Gill Sans MT" w:hAnsi="Gill Sans MT"/>
          <w:sz w:val="24"/>
          <w:szCs w:val="24"/>
        </w:rPr>
        <w:t>budget</w:t>
      </w:r>
      <w:r w:rsidRPr="00C42DF4">
        <w:rPr>
          <w:rFonts w:ascii="Gill Sans MT" w:hAnsi="Gill Sans MT"/>
          <w:spacing w:val="-4"/>
          <w:sz w:val="24"/>
          <w:szCs w:val="24"/>
        </w:rPr>
        <w:t xml:space="preserve"> </w:t>
      </w:r>
      <w:r w:rsidRPr="00C42DF4">
        <w:rPr>
          <w:rFonts w:ascii="Gill Sans MT" w:hAnsi="Gill Sans MT"/>
          <w:sz w:val="24"/>
          <w:szCs w:val="24"/>
        </w:rPr>
        <w:t>line</w:t>
      </w:r>
      <w:r w:rsidRPr="00C42DF4">
        <w:rPr>
          <w:rFonts w:ascii="Gill Sans MT" w:hAnsi="Gill Sans MT"/>
          <w:spacing w:val="-9"/>
          <w:sz w:val="24"/>
          <w:szCs w:val="24"/>
        </w:rPr>
        <w:t xml:space="preserve"> </w:t>
      </w:r>
      <w:r w:rsidRPr="00C42DF4">
        <w:rPr>
          <w:rFonts w:ascii="Gill Sans MT" w:hAnsi="Gill Sans MT"/>
          <w:sz w:val="24"/>
          <w:szCs w:val="24"/>
        </w:rPr>
        <w:t>item</w:t>
      </w:r>
      <w:r w:rsidRPr="00C42DF4">
        <w:rPr>
          <w:rFonts w:ascii="Gill Sans MT" w:hAnsi="Gill Sans MT"/>
          <w:spacing w:val="-6"/>
          <w:sz w:val="24"/>
          <w:szCs w:val="24"/>
        </w:rPr>
        <w:t xml:space="preserve"> </w:t>
      </w:r>
      <w:r w:rsidRPr="00C42DF4">
        <w:rPr>
          <w:rFonts w:ascii="Gill Sans MT" w:hAnsi="Gill Sans MT"/>
          <w:sz w:val="24"/>
          <w:szCs w:val="24"/>
        </w:rPr>
        <w:t>for</w:t>
      </w:r>
      <w:r w:rsidRPr="00C42DF4">
        <w:rPr>
          <w:rFonts w:ascii="Gill Sans MT" w:hAnsi="Gill Sans MT"/>
          <w:spacing w:val="-8"/>
          <w:sz w:val="24"/>
          <w:szCs w:val="24"/>
        </w:rPr>
        <w:t xml:space="preserve"> </w:t>
      </w:r>
      <w:r w:rsidRPr="00C42DF4">
        <w:rPr>
          <w:rFonts w:ascii="Gill Sans MT" w:hAnsi="Gill Sans MT"/>
          <w:sz w:val="24"/>
          <w:szCs w:val="24"/>
        </w:rPr>
        <w:t>the</w:t>
      </w:r>
      <w:r w:rsidRPr="00C42DF4">
        <w:rPr>
          <w:rFonts w:ascii="Gill Sans MT" w:hAnsi="Gill Sans MT"/>
          <w:spacing w:val="-4"/>
          <w:sz w:val="24"/>
          <w:szCs w:val="24"/>
        </w:rPr>
        <w:t xml:space="preserve"> </w:t>
      </w:r>
      <w:r w:rsidRPr="00C42DF4">
        <w:rPr>
          <w:rFonts w:ascii="Gill Sans MT" w:hAnsi="Gill Sans MT"/>
          <w:spacing w:val="-3"/>
          <w:sz w:val="24"/>
          <w:szCs w:val="24"/>
        </w:rPr>
        <w:t>CDBG</w:t>
      </w:r>
      <w:r w:rsidRPr="00C42DF4">
        <w:rPr>
          <w:rFonts w:ascii="Gill Sans MT" w:hAnsi="Gill Sans MT"/>
          <w:spacing w:val="-7"/>
          <w:sz w:val="24"/>
          <w:szCs w:val="24"/>
        </w:rPr>
        <w:t xml:space="preserve"> </w:t>
      </w:r>
      <w:r w:rsidRPr="00C42DF4">
        <w:rPr>
          <w:rFonts w:ascii="Gill Sans MT" w:hAnsi="Gill Sans MT"/>
          <w:sz w:val="24"/>
          <w:szCs w:val="24"/>
        </w:rPr>
        <w:t>funds</w:t>
      </w:r>
      <w:r w:rsidRPr="00C42DF4">
        <w:rPr>
          <w:rFonts w:ascii="Gill Sans MT" w:hAnsi="Gill Sans MT"/>
          <w:spacing w:val="-5"/>
          <w:sz w:val="24"/>
          <w:szCs w:val="24"/>
        </w:rPr>
        <w:t xml:space="preserve"> </w:t>
      </w:r>
      <w:r w:rsidRPr="00C42DF4">
        <w:rPr>
          <w:rFonts w:ascii="Gill Sans MT" w:hAnsi="Gill Sans MT"/>
          <w:sz w:val="24"/>
          <w:szCs w:val="24"/>
        </w:rPr>
        <w:t>requested;</w:t>
      </w:r>
    </w:p>
    <w:p w14:paraId="6E274163" w14:textId="3C98E567" w:rsidR="00564854" w:rsidRPr="00C42DF4" w:rsidRDefault="003114F5" w:rsidP="00E231DF">
      <w:pPr>
        <w:pStyle w:val="ListParagraph"/>
        <w:numPr>
          <w:ilvl w:val="0"/>
          <w:numId w:val="33"/>
        </w:numPr>
        <w:spacing w:before="119"/>
        <w:ind w:left="990"/>
        <w:rPr>
          <w:rFonts w:ascii="Gill Sans MT" w:hAnsi="Gill Sans MT"/>
        </w:rPr>
      </w:pPr>
      <w:r w:rsidRPr="00C42DF4">
        <w:rPr>
          <w:rFonts w:ascii="Gill Sans MT" w:hAnsi="Gill Sans MT"/>
          <w:sz w:val="24"/>
          <w:szCs w:val="24"/>
        </w:rPr>
        <w:t>Local matching funds;</w:t>
      </w:r>
      <w:r w:rsidRPr="00C42DF4">
        <w:rPr>
          <w:rFonts w:ascii="Gill Sans MT" w:hAnsi="Gill Sans MT"/>
          <w:spacing w:val="-29"/>
          <w:sz w:val="24"/>
          <w:szCs w:val="24"/>
        </w:rPr>
        <w:t xml:space="preserve"> </w:t>
      </w:r>
      <w:r w:rsidRPr="00C42DF4">
        <w:rPr>
          <w:rFonts w:ascii="Gill Sans MT" w:hAnsi="Gill Sans MT"/>
          <w:spacing w:val="-3"/>
          <w:sz w:val="24"/>
          <w:szCs w:val="24"/>
        </w:rPr>
        <w:t>and</w:t>
      </w:r>
    </w:p>
    <w:p w14:paraId="2B2FAC85" w14:textId="77777777" w:rsidR="003114F5" w:rsidRPr="00C42DF4" w:rsidRDefault="003114F5" w:rsidP="003114F5">
      <w:pPr>
        <w:pStyle w:val="ListParagraph"/>
        <w:numPr>
          <w:ilvl w:val="0"/>
          <w:numId w:val="33"/>
        </w:numPr>
        <w:spacing w:before="119"/>
        <w:ind w:left="990"/>
        <w:rPr>
          <w:rFonts w:ascii="Gill Sans MT" w:hAnsi="Gill Sans MT"/>
          <w:sz w:val="24"/>
          <w:szCs w:val="24"/>
        </w:rPr>
      </w:pPr>
      <w:r w:rsidRPr="00C42DF4">
        <w:rPr>
          <w:rFonts w:ascii="Gill Sans MT" w:hAnsi="Gill Sans MT"/>
          <w:sz w:val="24"/>
          <w:szCs w:val="24"/>
        </w:rPr>
        <w:lastRenderedPageBreak/>
        <w:t>Other</w:t>
      </w:r>
      <w:r w:rsidRPr="00C42DF4">
        <w:rPr>
          <w:rFonts w:ascii="Gill Sans MT" w:hAnsi="Gill Sans MT"/>
          <w:spacing w:val="-8"/>
          <w:sz w:val="24"/>
          <w:szCs w:val="24"/>
        </w:rPr>
        <w:t xml:space="preserve"> </w:t>
      </w:r>
      <w:r w:rsidRPr="00C42DF4">
        <w:rPr>
          <w:rFonts w:ascii="Gill Sans MT" w:hAnsi="Gill Sans MT"/>
          <w:spacing w:val="-3"/>
          <w:sz w:val="24"/>
          <w:szCs w:val="24"/>
        </w:rPr>
        <w:t>sources</w:t>
      </w:r>
      <w:r w:rsidRPr="00C42DF4">
        <w:rPr>
          <w:rFonts w:ascii="Gill Sans MT" w:hAnsi="Gill Sans MT"/>
          <w:spacing w:val="-7"/>
          <w:sz w:val="24"/>
          <w:szCs w:val="24"/>
        </w:rPr>
        <w:t xml:space="preserve"> </w:t>
      </w:r>
      <w:r w:rsidRPr="00C42DF4">
        <w:rPr>
          <w:rFonts w:ascii="Gill Sans MT" w:hAnsi="Gill Sans MT"/>
          <w:sz w:val="24"/>
          <w:szCs w:val="24"/>
        </w:rPr>
        <w:t>and</w:t>
      </w:r>
      <w:r w:rsidRPr="00C42DF4">
        <w:rPr>
          <w:rFonts w:ascii="Gill Sans MT" w:hAnsi="Gill Sans MT"/>
          <w:spacing w:val="-6"/>
          <w:sz w:val="24"/>
          <w:szCs w:val="24"/>
        </w:rPr>
        <w:t xml:space="preserve"> </w:t>
      </w:r>
      <w:r w:rsidRPr="00C42DF4">
        <w:rPr>
          <w:rFonts w:ascii="Gill Sans MT" w:hAnsi="Gill Sans MT"/>
          <w:sz w:val="24"/>
          <w:szCs w:val="24"/>
        </w:rPr>
        <w:t>amounts</w:t>
      </w:r>
      <w:r w:rsidRPr="00C42DF4">
        <w:rPr>
          <w:rFonts w:ascii="Gill Sans MT" w:hAnsi="Gill Sans MT"/>
          <w:spacing w:val="-5"/>
          <w:sz w:val="24"/>
          <w:szCs w:val="24"/>
        </w:rPr>
        <w:t xml:space="preserve"> </w:t>
      </w:r>
      <w:r w:rsidRPr="00C42DF4">
        <w:rPr>
          <w:rFonts w:ascii="Gill Sans MT" w:hAnsi="Gill Sans MT"/>
          <w:sz w:val="24"/>
          <w:szCs w:val="24"/>
        </w:rPr>
        <w:t>of</w:t>
      </w:r>
      <w:r w:rsidRPr="00C42DF4">
        <w:rPr>
          <w:rFonts w:ascii="Gill Sans MT" w:hAnsi="Gill Sans MT"/>
          <w:spacing w:val="-7"/>
          <w:sz w:val="24"/>
          <w:szCs w:val="24"/>
        </w:rPr>
        <w:t xml:space="preserve"> </w:t>
      </w:r>
      <w:r w:rsidRPr="00C42DF4">
        <w:rPr>
          <w:rFonts w:ascii="Gill Sans MT" w:hAnsi="Gill Sans MT"/>
          <w:sz w:val="24"/>
          <w:szCs w:val="24"/>
        </w:rPr>
        <w:t>local,</w:t>
      </w:r>
      <w:r w:rsidRPr="00C42DF4">
        <w:rPr>
          <w:rFonts w:ascii="Gill Sans MT" w:hAnsi="Gill Sans MT"/>
          <w:spacing w:val="-5"/>
          <w:sz w:val="24"/>
          <w:szCs w:val="24"/>
        </w:rPr>
        <w:t xml:space="preserve"> </w:t>
      </w:r>
      <w:r w:rsidRPr="00C42DF4">
        <w:rPr>
          <w:rFonts w:ascii="Gill Sans MT" w:hAnsi="Gill Sans MT"/>
          <w:sz w:val="24"/>
          <w:szCs w:val="24"/>
        </w:rPr>
        <w:t>state,</w:t>
      </w:r>
      <w:r w:rsidRPr="00C42DF4">
        <w:rPr>
          <w:rFonts w:ascii="Gill Sans MT" w:hAnsi="Gill Sans MT"/>
          <w:spacing w:val="-10"/>
          <w:sz w:val="24"/>
          <w:szCs w:val="24"/>
        </w:rPr>
        <w:t xml:space="preserve"> </w:t>
      </w:r>
      <w:r w:rsidRPr="00C42DF4">
        <w:rPr>
          <w:rFonts w:ascii="Gill Sans MT" w:hAnsi="Gill Sans MT"/>
          <w:sz w:val="24"/>
          <w:szCs w:val="24"/>
        </w:rPr>
        <w:t>federal,</w:t>
      </w:r>
      <w:r w:rsidRPr="00C42DF4">
        <w:rPr>
          <w:rFonts w:ascii="Gill Sans MT" w:hAnsi="Gill Sans MT"/>
          <w:spacing w:val="-9"/>
          <w:sz w:val="24"/>
          <w:szCs w:val="24"/>
        </w:rPr>
        <w:t xml:space="preserve"> </w:t>
      </w:r>
      <w:r w:rsidRPr="00C42DF4">
        <w:rPr>
          <w:rFonts w:ascii="Gill Sans MT" w:hAnsi="Gill Sans MT"/>
          <w:sz w:val="24"/>
          <w:szCs w:val="24"/>
        </w:rPr>
        <w:t>or</w:t>
      </w:r>
      <w:r w:rsidRPr="00C42DF4">
        <w:rPr>
          <w:rFonts w:ascii="Gill Sans MT" w:hAnsi="Gill Sans MT"/>
          <w:spacing w:val="-10"/>
          <w:sz w:val="24"/>
          <w:szCs w:val="24"/>
        </w:rPr>
        <w:t xml:space="preserve"> </w:t>
      </w:r>
      <w:r w:rsidRPr="00C42DF4">
        <w:rPr>
          <w:rFonts w:ascii="Gill Sans MT" w:hAnsi="Gill Sans MT"/>
          <w:sz w:val="24"/>
          <w:szCs w:val="24"/>
        </w:rPr>
        <w:t>private</w:t>
      </w:r>
      <w:r w:rsidRPr="00C42DF4">
        <w:rPr>
          <w:rFonts w:ascii="Gill Sans MT" w:hAnsi="Gill Sans MT"/>
          <w:spacing w:val="-4"/>
          <w:sz w:val="24"/>
          <w:szCs w:val="24"/>
        </w:rPr>
        <w:t xml:space="preserve"> </w:t>
      </w:r>
      <w:r w:rsidRPr="00C42DF4">
        <w:rPr>
          <w:rFonts w:ascii="Gill Sans MT" w:hAnsi="Gill Sans MT"/>
          <w:sz w:val="24"/>
          <w:szCs w:val="24"/>
        </w:rPr>
        <w:t>funds</w:t>
      </w:r>
      <w:r w:rsidRPr="00C42DF4">
        <w:rPr>
          <w:rFonts w:ascii="Gill Sans MT" w:hAnsi="Gill Sans MT"/>
          <w:spacing w:val="-10"/>
          <w:sz w:val="24"/>
          <w:szCs w:val="24"/>
        </w:rPr>
        <w:t xml:space="preserve"> </w:t>
      </w:r>
      <w:r w:rsidRPr="00C42DF4">
        <w:rPr>
          <w:rFonts w:ascii="Gill Sans MT" w:hAnsi="Gill Sans MT"/>
          <w:sz w:val="24"/>
          <w:szCs w:val="24"/>
        </w:rPr>
        <w:t>to</w:t>
      </w:r>
      <w:r w:rsidRPr="00C42DF4">
        <w:rPr>
          <w:rFonts w:ascii="Gill Sans MT" w:hAnsi="Gill Sans MT"/>
          <w:spacing w:val="-6"/>
          <w:sz w:val="24"/>
          <w:szCs w:val="24"/>
        </w:rPr>
        <w:t xml:space="preserve"> </w:t>
      </w:r>
      <w:r w:rsidRPr="00C42DF4">
        <w:rPr>
          <w:rFonts w:ascii="Gill Sans MT" w:hAnsi="Gill Sans MT"/>
          <w:sz w:val="24"/>
          <w:szCs w:val="24"/>
        </w:rPr>
        <w:t>be</w:t>
      </w:r>
      <w:r w:rsidRPr="00C42DF4">
        <w:rPr>
          <w:rFonts w:ascii="Gill Sans MT" w:hAnsi="Gill Sans MT"/>
          <w:spacing w:val="-9"/>
          <w:sz w:val="24"/>
          <w:szCs w:val="24"/>
        </w:rPr>
        <w:t xml:space="preserve"> </w:t>
      </w:r>
      <w:r w:rsidRPr="00C42DF4">
        <w:rPr>
          <w:rFonts w:ascii="Gill Sans MT" w:hAnsi="Gill Sans MT"/>
          <w:sz w:val="24"/>
          <w:szCs w:val="24"/>
        </w:rPr>
        <w:t>involved.</w:t>
      </w:r>
    </w:p>
    <w:p w14:paraId="5EFA2895" w14:textId="77777777" w:rsidR="003114F5" w:rsidRPr="00C42DF4" w:rsidRDefault="003114F5" w:rsidP="003114F5">
      <w:pPr>
        <w:tabs>
          <w:tab w:val="left" w:pos="1684"/>
        </w:tabs>
        <w:spacing w:before="119"/>
        <w:rPr>
          <w:rFonts w:ascii="Gill Sans MT" w:hAnsi="Gill Sans MT"/>
          <w:sz w:val="24"/>
          <w:szCs w:val="24"/>
        </w:rPr>
      </w:pPr>
    </w:p>
    <w:p w14:paraId="3DF3CACC" w14:textId="77777777" w:rsidR="003114F5" w:rsidRPr="00C42DF4" w:rsidRDefault="003114F5" w:rsidP="003114F5">
      <w:pPr>
        <w:tabs>
          <w:tab w:val="left" w:pos="1684"/>
        </w:tabs>
        <w:spacing w:before="119"/>
        <w:rPr>
          <w:rFonts w:ascii="Gill Sans MT" w:hAnsi="Gill Sans MT"/>
          <w:sz w:val="24"/>
          <w:szCs w:val="24"/>
        </w:rPr>
      </w:pPr>
      <w:r w:rsidRPr="00C42DF4">
        <w:rPr>
          <w:rFonts w:ascii="Gill Sans MT" w:hAnsi="Gill Sans MT"/>
          <w:sz w:val="24"/>
          <w:szCs w:val="24"/>
        </w:rPr>
        <w:t>Reminder: Planning grants may not be used for reimbursement of activities undertaken or completed prior to the date of announcement of grant award by the Department of Commerce.</w:t>
      </w:r>
    </w:p>
    <w:p w14:paraId="4CB7D8D0" w14:textId="77777777" w:rsidR="003114F5" w:rsidRPr="00C42DF4" w:rsidRDefault="003114F5" w:rsidP="003114F5">
      <w:pPr>
        <w:pStyle w:val="BodyText"/>
        <w:spacing w:before="10"/>
        <w:rPr>
          <w:b/>
          <w:sz w:val="24"/>
          <w:szCs w:val="24"/>
        </w:rPr>
      </w:pPr>
    </w:p>
    <w:p w14:paraId="44058232" w14:textId="77777777" w:rsidR="003114F5" w:rsidRPr="00C42DF4" w:rsidRDefault="003114F5" w:rsidP="003114F5">
      <w:pPr>
        <w:jc w:val="both"/>
        <w:rPr>
          <w:rFonts w:ascii="Gill Sans MT" w:hAnsi="Gill Sans MT"/>
          <w:b/>
          <w:sz w:val="24"/>
          <w:szCs w:val="24"/>
          <w:u w:val="single"/>
        </w:rPr>
      </w:pPr>
      <w:r w:rsidRPr="00C42DF4">
        <w:rPr>
          <w:rFonts w:ascii="Gill Sans MT" w:hAnsi="Gill Sans MT"/>
          <w:b/>
          <w:sz w:val="24"/>
          <w:szCs w:val="24"/>
          <w:u w:val="single"/>
        </w:rPr>
        <w:t>Budget Justification Narrative Response (response below or attached):</w:t>
      </w:r>
    </w:p>
    <w:p w14:paraId="2260A1D1" w14:textId="77777777" w:rsidR="003114F5" w:rsidRPr="00C42DF4" w:rsidRDefault="003114F5" w:rsidP="003114F5">
      <w:pPr>
        <w:ind w:left="224"/>
        <w:jc w:val="both"/>
        <w:rPr>
          <w:rFonts w:ascii="Gill Sans MT" w:hAnsi="Gill Sans MT"/>
        </w:rPr>
      </w:pPr>
    </w:p>
    <w:p w14:paraId="702C86BF" w14:textId="77777777" w:rsidR="003114F5" w:rsidRPr="00C42DF4" w:rsidRDefault="003114F5" w:rsidP="003114F5">
      <w:pPr>
        <w:rPr>
          <w:rFonts w:ascii="Gill Sans MT" w:hAnsi="Gill Sans MT"/>
        </w:rPr>
      </w:pPr>
      <w:r w:rsidRPr="00C42DF4">
        <w:rPr>
          <w:rFonts w:ascii="Gill Sans MT" w:hAnsi="Gill Sans MT"/>
        </w:rPr>
        <w:br w:type="page"/>
      </w:r>
    </w:p>
    <w:p w14:paraId="773A3396" w14:textId="77777777" w:rsidR="003114F5" w:rsidRPr="003D4BF9" w:rsidRDefault="003114F5" w:rsidP="003114F5">
      <w:pPr>
        <w:pStyle w:val="Heading1"/>
        <w:spacing w:before="46" w:line="255" w:lineRule="exact"/>
        <w:ind w:left="0" w:right="54" w:firstLine="0"/>
        <w:jc w:val="center"/>
      </w:pPr>
      <w:r w:rsidRPr="003D4BF9">
        <w:lastRenderedPageBreak/>
        <w:t>EXHIBIT 3-A</w:t>
      </w:r>
    </w:p>
    <w:p w14:paraId="0ED9F868" w14:textId="77777777" w:rsidR="003114F5" w:rsidRPr="005143F6" w:rsidRDefault="003114F5" w:rsidP="003114F5">
      <w:pPr>
        <w:spacing w:before="1"/>
        <w:ind w:right="54"/>
        <w:jc w:val="center"/>
        <w:rPr>
          <w:rFonts w:ascii="Gill Sans MT" w:hAnsi="Gill Sans MT"/>
          <w:b/>
          <w:sz w:val="24"/>
          <w:szCs w:val="24"/>
        </w:rPr>
      </w:pPr>
      <w:r w:rsidRPr="005143F6">
        <w:rPr>
          <w:rFonts w:ascii="Gill Sans MT" w:hAnsi="Gill Sans MT"/>
          <w:b/>
          <w:sz w:val="24"/>
          <w:szCs w:val="24"/>
        </w:rPr>
        <w:t>CDBG COMMUNITY PLANNING GRANTS</w:t>
      </w:r>
    </w:p>
    <w:p w14:paraId="5B1B6B72" w14:textId="77777777" w:rsidR="003114F5" w:rsidRPr="005143F6" w:rsidRDefault="003114F5" w:rsidP="003114F5">
      <w:pPr>
        <w:ind w:right="54"/>
        <w:jc w:val="center"/>
        <w:rPr>
          <w:rFonts w:ascii="Gill Sans MT" w:hAnsi="Gill Sans MT"/>
          <w:b/>
          <w:sz w:val="24"/>
          <w:szCs w:val="24"/>
        </w:rPr>
      </w:pPr>
      <w:r w:rsidRPr="005143F6">
        <w:rPr>
          <w:rFonts w:ascii="Gill Sans MT" w:hAnsi="Gill Sans MT"/>
          <w:b/>
          <w:sz w:val="24"/>
          <w:szCs w:val="24"/>
        </w:rPr>
        <w:t>DESIGNATION OF ENVIRONMENTAL CERTIFYING OFFICIAL</w:t>
      </w:r>
    </w:p>
    <w:p w14:paraId="45F5E10F" w14:textId="77777777" w:rsidR="003114F5" w:rsidRPr="00C42DF4" w:rsidRDefault="003114F5" w:rsidP="003114F5">
      <w:pPr>
        <w:jc w:val="both"/>
        <w:rPr>
          <w:rFonts w:ascii="Gill Sans MT" w:hAnsi="Gill Sans MT" w:cs="Arial"/>
          <w:sz w:val="24"/>
        </w:rPr>
      </w:pPr>
    </w:p>
    <w:p w14:paraId="04C7E4D4" w14:textId="77777777" w:rsidR="003114F5" w:rsidRPr="002C46CF" w:rsidRDefault="003114F5" w:rsidP="003114F5">
      <w:pPr>
        <w:jc w:val="center"/>
        <w:rPr>
          <w:rFonts w:ascii="Gill Sans MT" w:hAnsi="Gill Sans MT" w:cs="Arial"/>
          <w:i/>
          <w:sz w:val="24"/>
          <w:szCs w:val="24"/>
        </w:rPr>
      </w:pPr>
      <w:r w:rsidRPr="002C46CF">
        <w:rPr>
          <w:rFonts w:ascii="Gill Sans MT" w:hAnsi="Gill Sans MT" w:cs="Arial"/>
          <w:i/>
          <w:sz w:val="24"/>
          <w:szCs w:val="24"/>
        </w:rPr>
        <w:t>(Sample - To Be Completed on Local Government Letterhead)</w:t>
      </w:r>
    </w:p>
    <w:p w14:paraId="03A24D78" w14:textId="77777777" w:rsidR="003114F5" w:rsidRPr="002C46CF" w:rsidRDefault="003114F5" w:rsidP="003114F5">
      <w:pPr>
        <w:jc w:val="both"/>
        <w:rPr>
          <w:rFonts w:ascii="Gill Sans MT" w:hAnsi="Gill Sans MT" w:cs="Arial"/>
          <w:sz w:val="24"/>
          <w:szCs w:val="24"/>
        </w:rPr>
      </w:pPr>
    </w:p>
    <w:p w14:paraId="0482ADC5" w14:textId="77777777" w:rsidR="003114F5" w:rsidRPr="002C46CF" w:rsidRDefault="003114F5" w:rsidP="003114F5">
      <w:pPr>
        <w:jc w:val="both"/>
        <w:rPr>
          <w:rFonts w:ascii="Gill Sans MT" w:hAnsi="Gill Sans MT" w:cs="Arial"/>
          <w:sz w:val="24"/>
          <w:szCs w:val="24"/>
        </w:rPr>
      </w:pPr>
    </w:p>
    <w:p w14:paraId="24510262" w14:textId="77777777" w:rsidR="003114F5" w:rsidRPr="002C46CF" w:rsidRDefault="003114F5" w:rsidP="003114F5">
      <w:pPr>
        <w:jc w:val="both"/>
        <w:rPr>
          <w:rFonts w:ascii="Gill Sans MT" w:hAnsi="Gill Sans MT" w:cs="Arial"/>
          <w:sz w:val="24"/>
          <w:szCs w:val="24"/>
        </w:rPr>
      </w:pPr>
    </w:p>
    <w:p w14:paraId="52D53CB2" w14:textId="77777777" w:rsidR="003114F5" w:rsidRPr="002C46CF" w:rsidRDefault="003114F5" w:rsidP="003114F5">
      <w:pPr>
        <w:jc w:val="both"/>
        <w:rPr>
          <w:rFonts w:ascii="Gill Sans MT" w:hAnsi="Gill Sans MT" w:cs="Arial"/>
          <w:sz w:val="24"/>
          <w:szCs w:val="24"/>
        </w:rPr>
      </w:pPr>
    </w:p>
    <w:p w14:paraId="5986635C"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w:t>
      </w:r>
      <w:r w:rsidRPr="002C46CF">
        <w:rPr>
          <w:rFonts w:ascii="Gill Sans MT" w:hAnsi="Gill Sans MT" w:cs="Arial"/>
          <w:i/>
          <w:sz w:val="24"/>
          <w:szCs w:val="24"/>
        </w:rPr>
        <w:t>Date)</w:t>
      </w:r>
    </w:p>
    <w:p w14:paraId="139EB371" w14:textId="77777777" w:rsidR="003114F5" w:rsidRPr="002C46CF" w:rsidRDefault="003114F5" w:rsidP="003114F5">
      <w:pPr>
        <w:jc w:val="both"/>
        <w:rPr>
          <w:rFonts w:ascii="Gill Sans MT" w:hAnsi="Gill Sans MT" w:cs="Arial"/>
          <w:sz w:val="24"/>
          <w:szCs w:val="24"/>
        </w:rPr>
      </w:pPr>
    </w:p>
    <w:p w14:paraId="4A56A28F" w14:textId="77777777" w:rsidR="003114F5" w:rsidRPr="002C46CF" w:rsidRDefault="003114F5" w:rsidP="003114F5">
      <w:pPr>
        <w:jc w:val="both"/>
        <w:rPr>
          <w:rFonts w:ascii="Gill Sans MT" w:hAnsi="Gill Sans MT" w:cs="Arial"/>
          <w:sz w:val="24"/>
          <w:szCs w:val="24"/>
        </w:rPr>
      </w:pPr>
    </w:p>
    <w:p w14:paraId="78A71DBD" w14:textId="77777777" w:rsidR="003114F5" w:rsidRPr="002C46CF" w:rsidRDefault="003114F5" w:rsidP="003114F5">
      <w:pPr>
        <w:jc w:val="both"/>
        <w:rPr>
          <w:rFonts w:ascii="Gill Sans MT" w:hAnsi="Gill Sans MT" w:cs="Arial"/>
          <w:sz w:val="24"/>
          <w:szCs w:val="24"/>
        </w:rPr>
      </w:pPr>
    </w:p>
    <w:p w14:paraId="3E2CDB0A"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w:t>
      </w:r>
      <w:r w:rsidRPr="002C46CF">
        <w:rPr>
          <w:rFonts w:ascii="Gill Sans MT" w:hAnsi="Gill Sans MT" w:cs="Arial"/>
          <w:i/>
          <w:sz w:val="24"/>
          <w:szCs w:val="24"/>
        </w:rPr>
        <w:t>Name of Community Planning Program Liaison</w:t>
      </w:r>
      <w:r w:rsidRPr="002C46CF">
        <w:rPr>
          <w:rFonts w:ascii="Gill Sans MT" w:hAnsi="Gill Sans MT" w:cs="Arial"/>
          <w:sz w:val="24"/>
          <w:szCs w:val="24"/>
        </w:rPr>
        <w:t>)</w:t>
      </w:r>
    </w:p>
    <w:p w14:paraId="59DBE061"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Montana Department of Commerce</w:t>
      </w:r>
    </w:p>
    <w:p w14:paraId="633BC998"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Community Development Division</w:t>
      </w:r>
    </w:p>
    <w:p w14:paraId="07B1BCB1"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301 S. Park</w:t>
      </w:r>
    </w:p>
    <w:p w14:paraId="48A07810"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P.O. Box 200523</w:t>
      </w:r>
    </w:p>
    <w:p w14:paraId="4F2AECA1"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Helena, MT  59620</w:t>
      </w:r>
    </w:p>
    <w:p w14:paraId="3CC4CF21" w14:textId="77777777" w:rsidR="003114F5" w:rsidRPr="002C46CF" w:rsidRDefault="003114F5" w:rsidP="003114F5">
      <w:pPr>
        <w:jc w:val="both"/>
        <w:rPr>
          <w:rFonts w:ascii="Gill Sans MT" w:hAnsi="Gill Sans MT" w:cs="Arial"/>
          <w:sz w:val="24"/>
          <w:szCs w:val="24"/>
        </w:rPr>
      </w:pPr>
    </w:p>
    <w:p w14:paraId="654AFB61"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Dear (</w:t>
      </w:r>
      <w:r w:rsidRPr="002C46CF">
        <w:rPr>
          <w:rFonts w:ascii="Gill Sans MT" w:hAnsi="Gill Sans MT" w:cs="Arial"/>
          <w:i/>
          <w:sz w:val="24"/>
          <w:szCs w:val="24"/>
        </w:rPr>
        <w:t>Name of Community Planning Program Liaison):</w:t>
      </w:r>
    </w:p>
    <w:p w14:paraId="089AA2A4" w14:textId="77777777" w:rsidR="003114F5" w:rsidRPr="002C46CF" w:rsidRDefault="003114F5" w:rsidP="003114F5">
      <w:pPr>
        <w:jc w:val="both"/>
        <w:rPr>
          <w:rFonts w:ascii="Gill Sans MT" w:hAnsi="Gill Sans MT" w:cs="Arial"/>
          <w:sz w:val="24"/>
          <w:szCs w:val="24"/>
        </w:rPr>
      </w:pPr>
    </w:p>
    <w:p w14:paraId="2F5E1E5C"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 xml:space="preserve">This is to notify you that </w:t>
      </w:r>
      <w:r w:rsidRPr="002C46CF">
        <w:rPr>
          <w:rFonts w:ascii="Gill Sans MT" w:hAnsi="Gill Sans MT" w:cs="Arial"/>
          <w:sz w:val="24"/>
          <w:szCs w:val="24"/>
          <w:u w:val="single"/>
        </w:rPr>
        <w:t xml:space="preserve">             </w:t>
      </w:r>
      <w:r w:rsidRPr="002C46CF">
        <w:rPr>
          <w:rFonts w:ascii="Gill Sans MT" w:hAnsi="Gill Sans MT" w:cs="Arial"/>
          <w:i/>
          <w:sz w:val="24"/>
          <w:szCs w:val="24"/>
          <w:u w:val="single"/>
        </w:rPr>
        <w:t xml:space="preserve">(Name)             </w:t>
      </w:r>
      <w:r w:rsidRPr="002C46CF">
        <w:rPr>
          <w:rFonts w:ascii="Gill Sans MT" w:hAnsi="Gill Sans MT" w:cs="Arial"/>
          <w:sz w:val="24"/>
          <w:szCs w:val="24"/>
        </w:rPr>
        <w:t xml:space="preserve">, </w:t>
      </w:r>
      <w:r w:rsidRPr="002C46CF">
        <w:rPr>
          <w:rFonts w:ascii="Gill Sans MT" w:hAnsi="Gill Sans MT" w:cs="Arial"/>
          <w:sz w:val="24"/>
          <w:szCs w:val="24"/>
          <w:u w:val="single"/>
        </w:rPr>
        <w:t xml:space="preserve">       </w:t>
      </w:r>
      <w:r w:rsidRPr="002C46CF">
        <w:rPr>
          <w:rFonts w:ascii="Gill Sans MT" w:hAnsi="Gill Sans MT" w:cs="Arial"/>
          <w:i/>
          <w:sz w:val="24"/>
          <w:szCs w:val="24"/>
          <w:u w:val="single"/>
        </w:rPr>
        <w:t>(Title</w:t>
      </w:r>
      <w:r w:rsidRPr="002C46CF">
        <w:rPr>
          <w:rFonts w:ascii="Gill Sans MT" w:hAnsi="Gill Sans MT" w:cs="Arial"/>
          <w:sz w:val="24"/>
          <w:szCs w:val="24"/>
          <w:u w:val="single"/>
        </w:rPr>
        <w:t xml:space="preserve">)       </w:t>
      </w:r>
      <w:r w:rsidRPr="002C46CF">
        <w:rPr>
          <w:rFonts w:ascii="Gill Sans MT" w:hAnsi="Gill Sans MT" w:cs="Arial"/>
          <w:sz w:val="24"/>
          <w:szCs w:val="24"/>
        </w:rPr>
        <w:t xml:space="preserve">, is designated as the Environmental Certifying Official responsible for all activities associated with the environmental review process to be completed in conjunction with the  20XX__ CDBG grant awarded to </w:t>
      </w:r>
      <w:r w:rsidRPr="002C46CF">
        <w:rPr>
          <w:rFonts w:ascii="Gill Sans MT" w:hAnsi="Gill Sans MT" w:cs="Arial"/>
          <w:sz w:val="24"/>
          <w:szCs w:val="24"/>
          <w:u w:val="single"/>
        </w:rPr>
        <w:t xml:space="preserve">     </w:t>
      </w:r>
      <w:r w:rsidRPr="002C46CF">
        <w:rPr>
          <w:rFonts w:ascii="Gill Sans MT" w:hAnsi="Gill Sans MT" w:cs="Arial"/>
          <w:i/>
          <w:sz w:val="24"/>
          <w:szCs w:val="24"/>
          <w:u w:val="single"/>
        </w:rPr>
        <w:t>(Name of Grantee</w:t>
      </w:r>
      <w:r w:rsidRPr="002C46CF">
        <w:rPr>
          <w:rFonts w:ascii="Gill Sans MT" w:hAnsi="Gill Sans MT" w:cs="Arial"/>
          <w:sz w:val="24"/>
          <w:szCs w:val="24"/>
          <w:u w:val="single"/>
        </w:rPr>
        <w:t xml:space="preserve">)     </w:t>
      </w:r>
      <w:r w:rsidRPr="002C46CF">
        <w:rPr>
          <w:rFonts w:ascii="Gill Sans MT" w:hAnsi="Gill Sans MT" w:cs="Arial"/>
          <w:sz w:val="24"/>
          <w:szCs w:val="24"/>
        </w:rPr>
        <w:t>, Montana.</w:t>
      </w:r>
    </w:p>
    <w:p w14:paraId="48BF6C6A" w14:textId="77777777" w:rsidR="003114F5" w:rsidRPr="002C46CF" w:rsidRDefault="003114F5" w:rsidP="003114F5">
      <w:pPr>
        <w:jc w:val="both"/>
        <w:rPr>
          <w:rFonts w:ascii="Gill Sans MT" w:hAnsi="Gill Sans MT" w:cs="Arial"/>
          <w:sz w:val="24"/>
          <w:szCs w:val="24"/>
        </w:rPr>
      </w:pPr>
    </w:p>
    <w:p w14:paraId="72AEF2CD" w14:textId="77777777" w:rsidR="003114F5" w:rsidRPr="002C46CF" w:rsidRDefault="003114F5" w:rsidP="003114F5">
      <w:pPr>
        <w:jc w:val="both"/>
        <w:rPr>
          <w:rFonts w:ascii="Gill Sans MT" w:hAnsi="Gill Sans MT" w:cs="Arial"/>
          <w:sz w:val="24"/>
          <w:szCs w:val="24"/>
        </w:rPr>
      </w:pPr>
    </w:p>
    <w:p w14:paraId="3CA58993" w14:textId="77777777" w:rsidR="003114F5" w:rsidRPr="002C46CF" w:rsidRDefault="003114F5" w:rsidP="003114F5">
      <w:pPr>
        <w:jc w:val="both"/>
        <w:rPr>
          <w:rFonts w:ascii="Gill Sans MT" w:hAnsi="Gill Sans MT" w:cs="Arial"/>
          <w:sz w:val="24"/>
          <w:szCs w:val="24"/>
        </w:rPr>
      </w:pPr>
    </w:p>
    <w:p w14:paraId="359BA3D8"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Sincerely,</w:t>
      </w:r>
    </w:p>
    <w:p w14:paraId="2EE96E56" w14:textId="77777777" w:rsidR="003114F5" w:rsidRPr="002C46CF" w:rsidRDefault="003114F5" w:rsidP="003114F5">
      <w:pPr>
        <w:jc w:val="both"/>
        <w:rPr>
          <w:rFonts w:ascii="Gill Sans MT" w:hAnsi="Gill Sans MT" w:cs="Arial"/>
          <w:sz w:val="24"/>
          <w:szCs w:val="24"/>
        </w:rPr>
      </w:pPr>
    </w:p>
    <w:p w14:paraId="4C3A9D0D" w14:textId="77777777" w:rsidR="003114F5" w:rsidRPr="002C46CF" w:rsidRDefault="003114F5" w:rsidP="003114F5">
      <w:pPr>
        <w:jc w:val="both"/>
        <w:rPr>
          <w:rFonts w:ascii="Gill Sans MT" w:hAnsi="Gill Sans MT" w:cs="Arial"/>
          <w:sz w:val="24"/>
          <w:szCs w:val="24"/>
        </w:rPr>
      </w:pPr>
    </w:p>
    <w:p w14:paraId="7FA7E452" w14:textId="77777777" w:rsidR="003114F5" w:rsidRPr="002C46CF" w:rsidRDefault="003114F5" w:rsidP="003114F5">
      <w:pPr>
        <w:jc w:val="both"/>
        <w:rPr>
          <w:rFonts w:ascii="Gill Sans MT" w:hAnsi="Gill Sans MT" w:cs="Arial"/>
          <w:sz w:val="24"/>
          <w:szCs w:val="24"/>
        </w:rPr>
      </w:pPr>
    </w:p>
    <w:p w14:paraId="66EF0D81"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______________________________________</w:t>
      </w:r>
    </w:p>
    <w:p w14:paraId="7BE60778"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Signature</w:t>
      </w:r>
      <w:r w:rsidRPr="002C46CF">
        <w:rPr>
          <w:rFonts w:ascii="Gill Sans MT" w:hAnsi="Gill Sans MT" w:cs="Arial"/>
          <w:b/>
          <w:sz w:val="24"/>
          <w:szCs w:val="24"/>
        </w:rPr>
        <w:t>*</w:t>
      </w:r>
    </w:p>
    <w:p w14:paraId="42B97F3A" w14:textId="77777777" w:rsidR="003114F5" w:rsidRPr="002C46CF" w:rsidRDefault="003114F5" w:rsidP="003114F5">
      <w:pPr>
        <w:jc w:val="both"/>
        <w:rPr>
          <w:rFonts w:ascii="Gill Sans MT" w:hAnsi="Gill Sans MT" w:cs="Arial"/>
          <w:sz w:val="24"/>
          <w:szCs w:val="24"/>
        </w:rPr>
      </w:pPr>
    </w:p>
    <w:p w14:paraId="6152BEFE"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______________________________________</w:t>
      </w:r>
    </w:p>
    <w:p w14:paraId="3E75F7D5" w14:textId="77777777" w:rsidR="003114F5" w:rsidRPr="002C46CF" w:rsidRDefault="003114F5" w:rsidP="003114F5">
      <w:pPr>
        <w:jc w:val="both"/>
        <w:rPr>
          <w:rFonts w:ascii="Gill Sans MT" w:hAnsi="Gill Sans MT" w:cs="Arial"/>
          <w:sz w:val="24"/>
          <w:szCs w:val="24"/>
        </w:rPr>
      </w:pPr>
      <w:r w:rsidRPr="002C46CF">
        <w:rPr>
          <w:rFonts w:ascii="Gill Sans MT" w:hAnsi="Gill Sans MT" w:cs="Arial"/>
          <w:sz w:val="24"/>
          <w:szCs w:val="24"/>
        </w:rPr>
        <w:t>Typed Name and Title</w:t>
      </w:r>
    </w:p>
    <w:p w14:paraId="4EB16CE3" w14:textId="77777777" w:rsidR="003114F5" w:rsidRPr="002C46CF" w:rsidRDefault="003114F5" w:rsidP="003114F5">
      <w:pPr>
        <w:jc w:val="both"/>
        <w:rPr>
          <w:rFonts w:ascii="Gill Sans MT" w:hAnsi="Gill Sans MT" w:cs="Arial"/>
          <w:sz w:val="24"/>
          <w:szCs w:val="24"/>
        </w:rPr>
      </w:pPr>
    </w:p>
    <w:p w14:paraId="07AB1763" w14:textId="77777777" w:rsidR="003114F5" w:rsidRPr="002C46CF" w:rsidRDefault="003114F5" w:rsidP="003114F5">
      <w:pPr>
        <w:jc w:val="both"/>
        <w:rPr>
          <w:rFonts w:ascii="Gill Sans MT" w:hAnsi="Gill Sans MT" w:cs="Arial"/>
          <w:sz w:val="24"/>
          <w:szCs w:val="24"/>
        </w:rPr>
      </w:pPr>
    </w:p>
    <w:p w14:paraId="49ACD90D" w14:textId="77777777" w:rsidR="003114F5" w:rsidRPr="002C46CF" w:rsidRDefault="003114F5" w:rsidP="003114F5">
      <w:pPr>
        <w:ind w:left="360"/>
        <w:jc w:val="both"/>
        <w:rPr>
          <w:rFonts w:ascii="Gill Sans MT" w:hAnsi="Gill Sans MT" w:cs="Arial"/>
          <w:sz w:val="24"/>
          <w:szCs w:val="24"/>
        </w:rPr>
      </w:pPr>
    </w:p>
    <w:p w14:paraId="070FA862" w14:textId="77777777" w:rsidR="003114F5" w:rsidRPr="002C46CF" w:rsidRDefault="003114F5" w:rsidP="003114F5">
      <w:pPr>
        <w:jc w:val="both"/>
        <w:rPr>
          <w:rFonts w:ascii="Gill Sans MT" w:hAnsi="Gill Sans MT" w:cs="Arial"/>
          <w:i/>
          <w:sz w:val="24"/>
          <w:szCs w:val="24"/>
        </w:rPr>
      </w:pPr>
      <w:r w:rsidRPr="002C46CF">
        <w:rPr>
          <w:rFonts w:ascii="Gill Sans MT" w:hAnsi="Gill Sans MT" w:cs="Arial"/>
          <w:i/>
          <w:sz w:val="24"/>
          <w:szCs w:val="24"/>
        </w:rPr>
        <w:t>*The chief elected official should sign this letter (mayor or chairperson of county commission).</w:t>
      </w:r>
    </w:p>
    <w:p w14:paraId="7EBB7736" w14:textId="77777777" w:rsidR="003114F5" w:rsidRPr="00C42DF4" w:rsidRDefault="003114F5" w:rsidP="003114F5">
      <w:pPr>
        <w:ind w:left="224"/>
        <w:jc w:val="both"/>
        <w:rPr>
          <w:rFonts w:ascii="Gill Sans MT" w:hAnsi="Gill Sans MT"/>
        </w:rPr>
      </w:pPr>
    </w:p>
    <w:p w14:paraId="78D95AFC" w14:textId="77777777" w:rsidR="003114F5" w:rsidRPr="00C42DF4" w:rsidRDefault="003114F5" w:rsidP="003114F5">
      <w:pPr>
        <w:rPr>
          <w:rFonts w:ascii="Gill Sans MT" w:hAnsi="Gill Sans MT"/>
        </w:rPr>
      </w:pPr>
      <w:r w:rsidRPr="00C42DF4">
        <w:rPr>
          <w:rFonts w:ascii="Gill Sans MT" w:hAnsi="Gill Sans MT"/>
        </w:rPr>
        <w:br w:type="page"/>
      </w:r>
    </w:p>
    <w:p w14:paraId="458465DD" w14:textId="77777777" w:rsidR="003114F5" w:rsidRPr="003D4BF9" w:rsidRDefault="003114F5" w:rsidP="003114F5">
      <w:pPr>
        <w:pStyle w:val="Heading1"/>
        <w:spacing w:before="46" w:line="255" w:lineRule="exact"/>
        <w:ind w:left="0" w:right="54" w:firstLine="0"/>
        <w:jc w:val="center"/>
      </w:pPr>
      <w:r w:rsidRPr="003D4BF9">
        <w:lastRenderedPageBreak/>
        <w:t>EXHIBIT 3-B</w:t>
      </w:r>
    </w:p>
    <w:p w14:paraId="0344B3EB" w14:textId="77777777" w:rsidR="003114F5" w:rsidRPr="005143F6" w:rsidRDefault="003114F5" w:rsidP="003114F5">
      <w:pPr>
        <w:spacing w:before="1"/>
        <w:ind w:right="54"/>
        <w:jc w:val="center"/>
        <w:rPr>
          <w:rFonts w:ascii="Gill Sans MT" w:hAnsi="Gill Sans MT"/>
          <w:b/>
          <w:sz w:val="24"/>
          <w:szCs w:val="24"/>
        </w:rPr>
      </w:pPr>
      <w:r w:rsidRPr="005143F6">
        <w:rPr>
          <w:rFonts w:ascii="Gill Sans MT" w:hAnsi="Gill Sans MT"/>
          <w:b/>
          <w:sz w:val="24"/>
          <w:szCs w:val="24"/>
        </w:rPr>
        <w:t>CDBG COMMUNITY PLANNING GRANTS</w:t>
      </w:r>
    </w:p>
    <w:p w14:paraId="7DB6EFAC" w14:textId="77777777" w:rsidR="003114F5" w:rsidRPr="005143F6" w:rsidRDefault="003114F5" w:rsidP="003114F5">
      <w:pPr>
        <w:ind w:right="54"/>
        <w:jc w:val="center"/>
        <w:rPr>
          <w:rFonts w:ascii="Gill Sans MT" w:hAnsi="Gill Sans MT"/>
          <w:b/>
          <w:sz w:val="24"/>
          <w:szCs w:val="24"/>
        </w:rPr>
      </w:pPr>
      <w:r w:rsidRPr="005143F6">
        <w:rPr>
          <w:rFonts w:ascii="Gill Sans MT" w:hAnsi="Gill Sans MT"/>
          <w:b/>
          <w:sz w:val="24"/>
          <w:szCs w:val="24"/>
        </w:rPr>
        <w:t>FINDING OF EXEMPT ACTIVITIES</w:t>
      </w:r>
    </w:p>
    <w:p w14:paraId="6E158741" w14:textId="77777777" w:rsidR="003114F5" w:rsidRPr="002C46CF" w:rsidRDefault="003114F5" w:rsidP="003114F5">
      <w:pPr>
        <w:spacing w:line="236" w:lineRule="atLeast"/>
        <w:ind w:right="54"/>
        <w:jc w:val="center"/>
        <w:rPr>
          <w:rFonts w:ascii="Gill Sans MT" w:hAnsi="Gill Sans MT" w:cs="Arial"/>
          <w:i/>
          <w:sz w:val="24"/>
          <w:szCs w:val="24"/>
        </w:rPr>
      </w:pPr>
      <w:r w:rsidRPr="003D4BF9">
        <w:rPr>
          <w:rFonts w:ascii="Gill Sans MT" w:hAnsi="Gill Sans MT" w:cs="Arial"/>
          <w:i/>
          <w:sz w:val="24"/>
          <w:szCs w:val="24"/>
        </w:rPr>
        <w:t>(Sample - Complete on Local Government Letterhead</w:t>
      </w:r>
      <w:r w:rsidRPr="002C46CF">
        <w:rPr>
          <w:rFonts w:ascii="Gill Sans MT" w:hAnsi="Gill Sans MT" w:cs="Arial"/>
          <w:i/>
          <w:sz w:val="24"/>
          <w:szCs w:val="24"/>
        </w:rPr>
        <w:t>)</w:t>
      </w:r>
    </w:p>
    <w:p w14:paraId="4AF2BD6D" w14:textId="77777777" w:rsidR="003114F5" w:rsidRPr="002C46CF" w:rsidRDefault="003114F5" w:rsidP="003114F5">
      <w:pPr>
        <w:spacing w:line="236" w:lineRule="atLeast"/>
        <w:jc w:val="center"/>
        <w:rPr>
          <w:rFonts w:ascii="Gill Sans MT" w:hAnsi="Gill Sans MT" w:cs="Arial"/>
          <w:i/>
          <w:sz w:val="24"/>
          <w:szCs w:val="24"/>
        </w:rPr>
      </w:pPr>
    </w:p>
    <w:p w14:paraId="5D59DF54" w14:textId="77777777" w:rsidR="003114F5" w:rsidRPr="002C46CF" w:rsidRDefault="003114F5" w:rsidP="003114F5">
      <w:pPr>
        <w:spacing w:line="236" w:lineRule="atLeast"/>
        <w:jc w:val="center"/>
        <w:rPr>
          <w:rFonts w:ascii="Gill Sans MT" w:hAnsi="Gill Sans MT" w:cs="Arial"/>
          <w:i/>
          <w:sz w:val="24"/>
          <w:szCs w:val="24"/>
        </w:rPr>
      </w:pPr>
    </w:p>
    <w:p w14:paraId="5BD98676" w14:textId="77777777" w:rsidR="003114F5" w:rsidRPr="002C46CF" w:rsidRDefault="003114F5" w:rsidP="003114F5">
      <w:pPr>
        <w:spacing w:line="236" w:lineRule="atLeast"/>
        <w:jc w:val="center"/>
        <w:rPr>
          <w:rFonts w:ascii="Gill Sans MT" w:hAnsi="Gill Sans MT" w:cs="Arial"/>
          <w:sz w:val="24"/>
          <w:szCs w:val="24"/>
        </w:rPr>
      </w:pPr>
    </w:p>
    <w:p w14:paraId="43083AC1" w14:textId="77777777" w:rsidR="003114F5" w:rsidRPr="002C46CF" w:rsidRDefault="003114F5" w:rsidP="003114F5">
      <w:pPr>
        <w:spacing w:line="236" w:lineRule="atLeast"/>
        <w:jc w:val="both"/>
        <w:rPr>
          <w:rFonts w:ascii="Gill Sans MT" w:hAnsi="Gill Sans MT" w:cs="Arial"/>
          <w:i/>
          <w:sz w:val="24"/>
          <w:szCs w:val="24"/>
        </w:rPr>
      </w:pPr>
      <w:r w:rsidRPr="002C46CF">
        <w:rPr>
          <w:rFonts w:ascii="Gill Sans MT" w:hAnsi="Gill Sans MT" w:cs="Arial"/>
          <w:sz w:val="24"/>
          <w:szCs w:val="24"/>
        </w:rPr>
        <w:t xml:space="preserve"> </w:t>
      </w:r>
      <w:r w:rsidRPr="002C46CF">
        <w:rPr>
          <w:rFonts w:ascii="Gill Sans MT" w:hAnsi="Gill Sans MT" w:cs="Arial"/>
          <w:i/>
          <w:sz w:val="24"/>
          <w:szCs w:val="24"/>
        </w:rPr>
        <w:t>(Date)</w:t>
      </w:r>
    </w:p>
    <w:p w14:paraId="2DC2C872" w14:textId="77777777" w:rsidR="003114F5" w:rsidRPr="002C46CF" w:rsidRDefault="003114F5" w:rsidP="003114F5">
      <w:pPr>
        <w:spacing w:line="236" w:lineRule="atLeast"/>
        <w:jc w:val="both"/>
        <w:rPr>
          <w:rFonts w:ascii="Gill Sans MT" w:hAnsi="Gill Sans MT" w:cs="Arial"/>
          <w:i/>
          <w:sz w:val="24"/>
          <w:szCs w:val="24"/>
        </w:rPr>
      </w:pPr>
    </w:p>
    <w:p w14:paraId="24907816" w14:textId="77777777" w:rsidR="003114F5" w:rsidRPr="002C46CF" w:rsidRDefault="003114F5" w:rsidP="003114F5">
      <w:pPr>
        <w:spacing w:line="236" w:lineRule="atLeast"/>
        <w:jc w:val="both"/>
        <w:rPr>
          <w:rFonts w:ascii="Gill Sans MT" w:hAnsi="Gill Sans MT" w:cs="Arial"/>
          <w:i/>
          <w:sz w:val="24"/>
          <w:szCs w:val="24"/>
        </w:rPr>
      </w:pPr>
    </w:p>
    <w:p w14:paraId="555BA015" w14:textId="77777777" w:rsidR="003114F5" w:rsidRPr="002C46CF" w:rsidRDefault="003114F5" w:rsidP="003114F5">
      <w:pPr>
        <w:spacing w:line="236" w:lineRule="atLeast"/>
        <w:jc w:val="both"/>
        <w:rPr>
          <w:rFonts w:ascii="Gill Sans MT" w:hAnsi="Gill Sans MT" w:cs="Arial"/>
          <w:i/>
          <w:sz w:val="24"/>
          <w:szCs w:val="24"/>
        </w:rPr>
      </w:pPr>
    </w:p>
    <w:p w14:paraId="37193965" w14:textId="77777777" w:rsidR="003114F5" w:rsidRPr="002C46CF" w:rsidRDefault="003114F5" w:rsidP="003114F5">
      <w:pPr>
        <w:spacing w:line="236" w:lineRule="atLeast"/>
        <w:jc w:val="both"/>
        <w:rPr>
          <w:rFonts w:ascii="Gill Sans MT" w:hAnsi="Gill Sans MT" w:cs="Arial"/>
          <w:sz w:val="24"/>
          <w:szCs w:val="24"/>
        </w:rPr>
      </w:pPr>
      <w:r w:rsidRPr="002C46CF">
        <w:rPr>
          <w:rFonts w:ascii="Gill Sans MT" w:hAnsi="Gill Sans MT" w:cs="Arial"/>
          <w:i/>
          <w:sz w:val="24"/>
          <w:szCs w:val="24"/>
        </w:rPr>
        <w:t>(Name of Community Planning Program Liaison)</w:t>
      </w:r>
    </w:p>
    <w:p w14:paraId="5DBBA384" w14:textId="77777777" w:rsidR="003114F5" w:rsidRPr="002C46CF" w:rsidRDefault="003114F5" w:rsidP="003114F5">
      <w:pPr>
        <w:spacing w:line="236" w:lineRule="atLeast"/>
        <w:jc w:val="both"/>
        <w:rPr>
          <w:rFonts w:ascii="Gill Sans MT" w:hAnsi="Gill Sans MT" w:cs="Arial"/>
          <w:sz w:val="24"/>
          <w:szCs w:val="24"/>
        </w:rPr>
      </w:pPr>
      <w:r w:rsidRPr="002C46CF">
        <w:rPr>
          <w:rFonts w:ascii="Gill Sans MT" w:hAnsi="Gill Sans MT" w:cs="Arial"/>
          <w:sz w:val="24"/>
          <w:szCs w:val="24"/>
        </w:rPr>
        <w:t>Montana Department of Commerce</w:t>
      </w:r>
    </w:p>
    <w:p w14:paraId="027CF844" w14:textId="77777777" w:rsidR="003114F5" w:rsidRPr="002C46CF" w:rsidRDefault="003114F5" w:rsidP="003114F5">
      <w:pPr>
        <w:spacing w:line="236" w:lineRule="atLeast"/>
        <w:jc w:val="both"/>
        <w:rPr>
          <w:rFonts w:ascii="Gill Sans MT" w:hAnsi="Gill Sans MT" w:cs="Arial"/>
          <w:sz w:val="24"/>
          <w:szCs w:val="24"/>
        </w:rPr>
      </w:pPr>
      <w:r w:rsidRPr="002C46CF">
        <w:rPr>
          <w:rFonts w:ascii="Gill Sans MT" w:hAnsi="Gill Sans MT" w:cs="Arial"/>
          <w:sz w:val="24"/>
          <w:szCs w:val="24"/>
        </w:rPr>
        <w:t>Community Development Division</w:t>
      </w:r>
    </w:p>
    <w:p w14:paraId="0F4CFF1B" w14:textId="77777777" w:rsidR="003114F5" w:rsidRPr="002C46CF" w:rsidRDefault="003114F5" w:rsidP="003114F5">
      <w:pPr>
        <w:spacing w:line="236" w:lineRule="atLeast"/>
        <w:jc w:val="both"/>
        <w:rPr>
          <w:rFonts w:ascii="Gill Sans MT" w:hAnsi="Gill Sans MT" w:cs="Arial"/>
          <w:sz w:val="24"/>
          <w:szCs w:val="24"/>
        </w:rPr>
      </w:pPr>
      <w:r w:rsidRPr="002C46CF">
        <w:rPr>
          <w:rFonts w:ascii="Gill Sans MT" w:hAnsi="Gill Sans MT" w:cs="Arial"/>
          <w:sz w:val="24"/>
          <w:szCs w:val="24"/>
        </w:rPr>
        <w:t>301 S. Park</w:t>
      </w:r>
    </w:p>
    <w:p w14:paraId="17E35D58" w14:textId="77777777" w:rsidR="003114F5" w:rsidRPr="002C46CF" w:rsidRDefault="003114F5" w:rsidP="003114F5">
      <w:pPr>
        <w:spacing w:line="236" w:lineRule="atLeast"/>
        <w:jc w:val="both"/>
        <w:rPr>
          <w:rFonts w:ascii="Gill Sans MT" w:hAnsi="Gill Sans MT" w:cs="Arial"/>
          <w:sz w:val="24"/>
          <w:szCs w:val="24"/>
        </w:rPr>
      </w:pPr>
      <w:r w:rsidRPr="002C46CF">
        <w:rPr>
          <w:rFonts w:ascii="Gill Sans MT" w:hAnsi="Gill Sans MT" w:cs="Arial"/>
          <w:sz w:val="24"/>
          <w:szCs w:val="24"/>
        </w:rPr>
        <w:t>P.O. Box 200523</w:t>
      </w:r>
    </w:p>
    <w:p w14:paraId="0880BBBC" w14:textId="77777777" w:rsidR="003114F5" w:rsidRPr="002C46CF" w:rsidRDefault="003114F5" w:rsidP="003114F5">
      <w:pPr>
        <w:spacing w:line="236" w:lineRule="atLeast"/>
        <w:jc w:val="both"/>
        <w:rPr>
          <w:rFonts w:ascii="Gill Sans MT" w:hAnsi="Gill Sans MT" w:cs="Arial"/>
          <w:sz w:val="24"/>
          <w:szCs w:val="24"/>
        </w:rPr>
      </w:pPr>
      <w:r w:rsidRPr="002C46CF">
        <w:rPr>
          <w:rFonts w:ascii="Gill Sans MT" w:hAnsi="Gill Sans MT" w:cs="Arial"/>
          <w:sz w:val="24"/>
          <w:szCs w:val="24"/>
        </w:rPr>
        <w:t>Helena, MT  59620-0523</w:t>
      </w:r>
    </w:p>
    <w:p w14:paraId="4DAEC8B4" w14:textId="77777777" w:rsidR="003114F5" w:rsidRPr="002C46CF" w:rsidRDefault="003114F5" w:rsidP="003114F5">
      <w:pPr>
        <w:spacing w:line="236" w:lineRule="atLeast"/>
        <w:jc w:val="both"/>
        <w:rPr>
          <w:rFonts w:ascii="Gill Sans MT" w:hAnsi="Gill Sans MT" w:cs="Arial"/>
          <w:sz w:val="24"/>
          <w:szCs w:val="24"/>
        </w:rPr>
      </w:pPr>
    </w:p>
    <w:p w14:paraId="45567E14" w14:textId="77777777" w:rsidR="003114F5" w:rsidRPr="002C46CF" w:rsidRDefault="003114F5" w:rsidP="003114F5">
      <w:pPr>
        <w:spacing w:line="236" w:lineRule="atLeast"/>
        <w:jc w:val="both"/>
        <w:rPr>
          <w:rFonts w:ascii="Gill Sans MT" w:hAnsi="Gill Sans MT" w:cs="Arial"/>
          <w:i/>
          <w:sz w:val="24"/>
          <w:szCs w:val="24"/>
        </w:rPr>
      </w:pPr>
      <w:r w:rsidRPr="002C46CF">
        <w:rPr>
          <w:rFonts w:ascii="Gill Sans MT" w:hAnsi="Gill Sans MT" w:cs="Arial"/>
          <w:sz w:val="24"/>
          <w:szCs w:val="24"/>
        </w:rPr>
        <w:t xml:space="preserve">Dear </w:t>
      </w:r>
      <w:r w:rsidRPr="002C46CF">
        <w:rPr>
          <w:rFonts w:ascii="Gill Sans MT" w:hAnsi="Gill Sans MT" w:cs="Arial"/>
          <w:i/>
          <w:sz w:val="24"/>
          <w:szCs w:val="24"/>
        </w:rPr>
        <w:t xml:space="preserve">(Name of Community Planning Program Liaison): </w:t>
      </w:r>
    </w:p>
    <w:p w14:paraId="222F9331" w14:textId="77777777" w:rsidR="003114F5" w:rsidRPr="002C46CF" w:rsidRDefault="003114F5" w:rsidP="003114F5">
      <w:pPr>
        <w:spacing w:line="236" w:lineRule="atLeast"/>
        <w:jc w:val="both"/>
        <w:rPr>
          <w:rFonts w:ascii="Gill Sans MT" w:hAnsi="Gill Sans MT" w:cs="Arial"/>
          <w:sz w:val="24"/>
          <w:szCs w:val="24"/>
        </w:rPr>
      </w:pPr>
    </w:p>
    <w:p w14:paraId="162E950C" w14:textId="77777777" w:rsidR="003114F5" w:rsidRPr="002C46CF" w:rsidRDefault="003114F5" w:rsidP="003114F5">
      <w:pPr>
        <w:spacing w:line="236" w:lineRule="atLeast"/>
        <w:jc w:val="both"/>
        <w:rPr>
          <w:rFonts w:ascii="Gill Sans MT" w:hAnsi="Gill Sans MT" w:cs="Arial"/>
          <w:sz w:val="24"/>
          <w:szCs w:val="24"/>
        </w:rPr>
      </w:pPr>
      <w:r w:rsidRPr="002C46CF">
        <w:rPr>
          <w:rFonts w:ascii="Gill Sans MT" w:hAnsi="Gill Sans MT" w:cs="Arial"/>
          <w:sz w:val="24"/>
          <w:szCs w:val="24"/>
        </w:rPr>
        <w:t xml:space="preserve">It is the finding of the </w:t>
      </w:r>
      <w:r w:rsidRPr="002C46CF">
        <w:rPr>
          <w:rFonts w:ascii="Gill Sans MT" w:hAnsi="Gill Sans MT" w:cs="Arial"/>
          <w:i/>
          <w:sz w:val="24"/>
          <w:szCs w:val="24"/>
          <w:u w:val="single"/>
        </w:rPr>
        <w:t>(Name of Grantee:  City, Town or County of               )</w:t>
      </w:r>
      <w:r w:rsidRPr="002C46CF">
        <w:rPr>
          <w:rFonts w:ascii="Gill Sans MT" w:hAnsi="Gill Sans MT" w:cs="Arial"/>
          <w:i/>
          <w:sz w:val="24"/>
          <w:szCs w:val="24"/>
        </w:rPr>
        <w:t>,</w:t>
      </w:r>
      <w:r w:rsidRPr="002C46CF">
        <w:rPr>
          <w:rFonts w:ascii="Gill Sans MT" w:hAnsi="Gill Sans MT" w:cs="Arial"/>
          <w:sz w:val="24"/>
          <w:szCs w:val="24"/>
        </w:rPr>
        <w:t xml:space="preserve"> Montana, that the following activities approved for funding under the Montana CDBG program are defined as exempt activities under 24 Part 58.34, and meet the conditions specified therein for such exemption, of the Environmental Review Process for Title I Community Development Block Grant Programs, and that these activities are in compliance with the environmental requirements of related federal authorities.  The activities and the statutory authority for exemption are listed below:</w:t>
      </w:r>
    </w:p>
    <w:p w14:paraId="1418A376" w14:textId="77777777" w:rsidR="003114F5" w:rsidRPr="002C46CF" w:rsidRDefault="003114F5" w:rsidP="003114F5">
      <w:pPr>
        <w:spacing w:line="236" w:lineRule="atLeast"/>
        <w:jc w:val="both"/>
        <w:rPr>
          <w:rFonts w:ascii="Gill Sans MT" w:hAnsi="Gill Sans MT" w:cs="Arial"/>
          <w:sz w:val="24"/>
          <w:szCs w:val="24"/>
        </w:rPr>
      </w:pPr>
    </w:p>
    <w:p w14:paraId="10439EE4" w14:textId="77777777" w:rsidR="003114F5" w:rsidRPr="002C46CF" w:rsidRDefault="003114F5" w:rsidP="003114F5">
      <w:pPr>
        <w:spacing w:line="236" w:lineRule="atLeast"/>
        <w:jc w:val="both"/>
        <w:rPr>
          <w:rFonts w:ascii="Gill Sans MT" w:hAnsi="Gill Sans MT" w:cs="Arial"/>
          <w:i/>
          <w:sz w:val="24"/>
          <w:szCs w:val="24"/>
        </w:rPr>
      </w:pPr>
      <w:r w:rsidRPr="002C46CF">
        <w:rPr>
          <w:rFonts w:ascii="Gill Sans MT" w:hAnsi="Gill Sans MT" w:cs="Arial"/>
          <w:sz w:val="24"/>
          <w:szCs w:val="24"/>
        </w:rPr>
        <w:t xml:space="preserve">List applicable activities, descriptions, and authority.  </w:t>
      </w:r>
      <w:r w:rsidRPr="002C46CF">
        <w:rPr>
          <w:rFonts w:ascii="Gill Sans MT" w:hAnsi="Gill Sans MT" w:cs="Arial"/>
          <w:b/>
          <w:sz w:val="24"/>
          <w:szCs w:val="24"/>
        </w:rPr>
        <w:t>For example:</w:t>
      </w:r>
    </w:p>
    <w:p w14:paraId="0D334D13" w14:textId="77777777" w:rsidR="003114F5" w:rsidRPr="002C46CF" w:rsidRDefault="003114F5" w:rsidP="003114F5">
      <w:pPr>
        <w:spacing w:line="236" w:lineRule="atLeast"/>
        <w:jc w:val="both"/>
        <w:rPr>
          <w:rFonts w:ascii="Gill Sans MT" w:hAnsi="Gill Sans MT" w:cs="Arial"/>
          <w:i/>
          <w:sz w:val="24"/>
          <w:szCs w:val="24"/>
        </w:rPr>
      </w:pPr>
    </w:p>
    <w:p w14:paraId="042086E1" w14:textId="77777777" w:rsidR="003114F5" w:rsidRPr="002C46CF" w:rsidRDefault="003114F5" w:rsidP="003114F5">
      <w:pPr>
        <w:tabs>
          <w:tab w:val="left" w:pos="600"/>
          <w:tab w:val="left" w:pos="1320"/>
          <w:tab w:val="left" w:pos="1920"/>
          <w:tab w:val="left" w:pos="4440"/>
        </w:tabs>
        <w:spacing w:line="236" w:lineRule="atLeast"/>
        <w:ind w:left="1320" w:hanging="1320"/>
        <w:rPr>
          <w:rFonts w:ascii="Gill Sans MT" w:hAnsi="Gill Sans MT" w:cs="Arial"/>
          <w:i/>
          <w:sz w:val="24"/>
          <w:szCs w:val="24"/>
        </w:rPr>
      </w:pPr>
      <w:r w:rsidRPr="002C46CF">
        <w:rPr>
          <w:rFonts w:ascii="Gill Sans MT" w:hAnsi="Gill Sans MT" w:cs="Arial"/>
          <w:i/>
          <w:sz w:val="24"/>
          <w:szCs w:val="24"/>
        </w:rPr>
        <w:tab/>
        <w:t>1. Planning activities to include preparation of a preliminary engineering report.</w:t>
      </w:r>
    </w:p>
    <w:p w14:paraId="6EE32952" w14:textId="77777777" w:rsidR="003114F5" w:rsidRPr="002C46CF" w:rsidRDefault="003114F5" w:rsidP="003114F5">
      <w:pPr>
        <w:tabs>
          <w:tab w:val="left" w:pos="600"/>
          <w:tab w:val="left" w:pos="1320"/>
          <w:tab w:val="left" w:pos="1920"/>
          <w:tab w:val="left" w:pos="4440"/>
        </w:tabs>
        <w:spacing w:line="236" w:lineRule="atLeast"/>
        <w:rPr>
          <w:rFonts w:ascii="Gill Sans MT" w:hAnsi="Gill Sans MT" w:cs="Arial"/>
          <w:i/>
          <w:sz w:val="24"/>
          <w:szCs w:val="24"/>
        </w:rPr>
      </w:pPr>
    </w:p>
    <w:p w14:paraId="1BB528DA" w14:textId="77777777" w:rsidR="003114F5" w:rsidRPr="002C46CF" w:rsidRDefault="003114F5" w:rsidP="003114F5">
      <w:pPr>
        <w:tabs>
          <w:tab w:val="left" w:pos="600"/>
          <w:tab w:val="left" w:pos="1320"/>
          <w:tab w:val="left" w:pos="1920"/>
          <w:tab w:val="left" w:pos="4440"/>
        </w:tabs>
        <w:spacing w:line="236" w:lineRule="atLeast"/>
        <w:ind w:left="1320"/>
        <w:jc w:val="both"/>
        <w:rPr>
          <w:rFonts w:ascii="Gill Sans MT" w:hAnsi="Gill Sans MT" w:cs="Arial"/>
          <w:i/>
          <w:sz w:val="24"/>
          <w:szCs w:val="24"/>
        </w:rPr>
      </w:pPr>
      <w:r w:rsidRPr="002C46CF">
        <w:rPr>
          <w:rFonts w:ascii="Gill Sans MT" w:hAnsi="Gill Sans MT" w:cs="Arial"/>
          <w:i/>
          <w:sz w:val="24"/>
          <w:szCs w:val="24"/>
        </w:rPr>
        <w:t xml:space="preserve">Authority -- Section 58.34(a)(1): Environmental and other studies, resource identification and the development of plans and strategies. </w:t>
      </w:r>
    </w:p>
    <w:p w14:paraId="0FECE2A1" w14:textId="77777777" w:rsidR="003114F5" w:rsidRPr="002C46CF" w:rsidRDefault="003114F5" w:rsidP="003114F5">
      <w:pPr>
        <w:tabs>
          <w:tab w:val="left" w:pos="600"/>
          <w:tab w:val="left" w:pos="1320"/>
          <w:tab w:val="left" w:pos="1920"/>
          <w:tab w:val="left" w:pos="4440"/>
        </w:tabs>
        <w:spacing w:line="236" w:lineRule="atLeast"/>
        <w:rPr>
          <w:rFonts w:ascii="Gill Sans MT" w:hAnsi="Gill Sans MT" w:cs="Arial"/>
          <w:i/>
          <w:sz w:val="24"/>
          <w:szCs w:val="24"/>
        </w:rPr>
      </w:pPr>
    </w:p>
    <w:p w14:paraId="0DBEED25" w14:textId="77777777" w:rsidR="003114F5" w:rsidRPr="002C46CF" w:rsidRDefault="003114F5" w:rsidP="003114F5">
      <w:pPr>
        <w:tabs>
          <w:tab w:val="left" w:pos="600"/>
          <w:tab w:val="left" w:pos="1320"/>
          <w:tab w:val="left" w:pos="1920"/>
          <w:tab w:val="left" w:pos="4440"/>
        </w:tabs>
        <w:spacing w:line="236" w:lineRule="atLeast"/>
        <w:jc w:val="both"/>
        <w:rPr>
          <w:rFonts w:ascii="Gill Sans MT" w:hAnsi="Gill Sans MT" w:cs="Arial"/>
          <w:sz w:val="24"/>
          <w:szCs w:val="24"/>
        </w:rPr>
      </w:pPr>
    </w:p>
    <w:p w14:paraId="709C4FD2"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p>
    <w:p w14:paraId="37AF3203"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p>
    <w:p w14:paraId="571E6758"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r w:rsidRPr="002C46CF">
        <w:rPr>
          <w:rFonts w:ascii="Gill Sans MT" w:hAnsi="Gill Sans MT" w:cs="Arial"/>
          <w:sz w:val="24"/>
          <w:szCs w:val="24"/>
        </w:rPr>
        <w:t>Sincerely,</w:t>
      </w:r>
    </w:p>
    <w:p w14:paraId="446F7508"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p>
    <w:p w14:paraId="02E99A7D"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p>
    <w:p w14:paraId="56D85412"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r w:rsidRPr="002C46CF">
        <w:rPr>
          <w:rFonts w:ascii="Gill Sans MT" w:hAnsi="Gill Sans MT" w:cs="Arial"/>
          <w:sz w:val="24"/>
          <w:szCs w:val="24"/>
        </w:rPr>
        <w:t>______________________________</w:t>
      </w:r>
    </w:p>
    <w:p w14:paraId="441E2C41"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r w:rsidRPr="002C46CF">
        <w:rPr>
          <w:rFonts w:ascii="Gill Sans MT" w:hAnsi="Gill Sans MT" w:cs="Arial"/>
          <w:sz w:val="24"/>
          <w:szCs w:val="24"/>
        </w:rPr>
        <w:t xml:space="preserve">Signature of Environmental Certifying </w:t>
      </w:r>
    </w:p>
    <w:p w14:paraId="549491CE" w14:textId="77777777" w:rsidR="003114F5" w:rsidRPr="002C46CF" w:rsidRDefault="003114F5" w:rsidP="003114F5">
      <w:pPr>
        <w:tabs>
          <w:tab w:val="left" w:pos="600"/>
          <w:tab w:val="left" w:pos="1200"/>
          <w:tab w:val="left" w:pos="3720"/>
        </w:tabs>
        <w:spacing w:line="236" w:lineRule="atLeast"/>
        <w:jc w:val="both"/>
        <w:rPr>
          <w:rFonts w:ascii="Gill Sans MT" w:hAnsi="Gill Sans MT" w:cs="Arial"/>
          <w:sz w:val="24"/>
          <w:szCs w:val="24"/>
        </w:rPr>
      </w:pPr>
      <w:r w:rsidRPr="002C46CF">
        <w:rPr>
          <w:rFonts w:ascii="Gill Sans MT" w:hAnsi="Gill Sans MT" w:cs="Arial"/>
          <w:sz w:val="24"/>
          <w:szCs w:val="24"/>
        </w:rPr>
        <w:t>Official or Chief Elected Official</w:t>
      </w:r>
    </w:p>
    <w:p w14:paraId="62AA5DA8" w14:textId="77777777" w:rsidR="003114F5" w:rsidRPr="002C46CF" w:rsidRDefault="003114F5" w:rsidP="003114F5">
      <w:pPr>
        <w:jc w:val="center"/>
        <w:rPr>
          <w:rFonts w:ascii="Gill Sans MT" w:hAnsi="Gill Sans MT"/>
          <w:b/>
          <w:sz w:val="24"/>
          <w:szCs w:val="24"/>
        </w:rPr>
      </w:pPr>
    </w:p>
    <w:p w14:paraId="3CD7DD5C" w14:textId="77777777" w:rsidR="003114F5" w:rsidRPr="00C42DF4" w:rsidRDefault="003114F5" w:rsidP="003114F5">
      <w:pPr>
        <w:ind w:left="224"/>
        <w:jc w:val="both"/>
        <w:rPr>
          <w:rFonts w:ascii="Gill Sans MT" w:hAnsi="Gill Sans MT"/>
        </w:rPr>
      </w:pPr>
    </w:p>
    <w:p w14:paraId="3DED6DD6" w14:textId="6F1D3023" w:rsidR="00C13DE4" w:rsidRDefault="00C13DE4">
      <w:pPr>
        <w:rPr>
          <w:rFonts w:ascii="Gill Sans MT" w:eastAsia="Gill Sans MT" w:hAnsi="Gill Sans MT" w:cs="Gill Sans MT"/>
        </w:rPr>
      </w:pPr>
      <w:r>
        <w:rPr>
          <w:rFonts w:cs="Gill Sans MT"/>
        </w:rPr>
        <w:br w:type="page"/>
      </w:r>
    </w:p>
    <w:p w14:paraId="4DCCA207" w14:textId="2F510B84" w:rsidR="003114F5" w:rsidRPr="005143F6" w:rsidRDefault="00C13DE4" w:rsidP="005143F6">
      <w:pPr>
        <w:pStyle w:val="BodyText"/>
        <w:tabs>
          <w:tab w:val="left" w:pos="830"/>
        </w:tabs>
        <w:ind w:left="0" w:right="103"/>
        <w:jc w:val="center"/>
        <w:rPr>
          <w:rFonts w:cs="Gill Sans MT"/>
          <w:b/>
          <w:sz w:val="24"/>
          <w:szCs w:val="24"/>
        </w:rPr>
      </w:pPr>
      <w:r w:rsidRPr="005143F6">
        <w:rPr>
          <w:rFonts w:cs="Gill Sans MT"/>
          <w:b/>
          <w:sz w:val="24"/>
          <w:szCs w:val="24"/>
        </w:rPr>
        <w:lastRenderedPageBreak/>
        <w:t>EXHIBIT 4</w:t>
      </w:r>
    </w:p>
    <w:p w14:paraId="5333A61C" w14:textId="2F3E1AC3" w:rsidR="00C13DE4" w:rsidRPr="005143F6" w:rsidRDefault="00C13DE4" w:rsidP="005143F6">
      <w:pPr>
        <w:pStyle w:val="BodyText"/>
        <w:tabs>
          <w:tab w:val="left" w:pos="830"/>
        </w:tabs>
        <w:ind w:left="0" w:right="103"/>
        <w:jc w:val="center"/>
        <w:rPr>
          <w:rFonts w:cs="Gill Sans MT"/>
          <w:b/>
          <w:sz w:val="24"/>
          <w:szCs w:val="24"/>
        </w:rPr>
      </w:pPr>
      <w:r w:rsidRPr="005143F6">
        <w:rPr>
          <w:rFonts w:cs="Gill Sans MT"/>
          <w:b/>
          <w:sz w:val="24"/>
          <w:szCs w:val="24"/>
        </w:rPr>
        <w:t>NATIONAL OBJECTIVE IDENTIFICATION WORKSHEET</w:t>
      </w:r>
    </w:p>
    <w:p w14:paraId="7C957B3C" w14:textId="3B6456CA" w:rsidR="00C13DE4" w:rsidRDefault="00C13DE4" w:rsidP="005143F6">
      <w:pPr>
        <w:pStyle w:val="BodyText"/>
        <w:tabs>
          <w:tab w:val="left" w:pos="830"/>
        </w:tabs>
        <w:ind w:left="0" w:right="103"/>
        <w:jc w:val="center"/>
        <w:rPr>
          <w:rFonts w:cs="Gill Sans MT"/>
          <w:i/>
        </w:rPr>
      </w:pPr>
    </w:p>
    <w:p w14:paraId="136246E5" w14:textId="398B0AD2" w:rsidR="00C13DE4" w:rsidRDefault="00C13DE4" w:rsidP="005143F6">
      <w:pPr>
        <w:pStyle w:val="BodyText"/>
        <w:tabs>
          <w:tab w:val="left" w:pos="830"/>
        </w:tabs>
        <w:ind w:left="0" w:right="103"/>
        <w:rPr>
          <w:rFonts w:cs="Gill Sans MT"/>
        </w:rPr>
      </w:pPr>
    </w:p>
    <w:p w14:paraId="580DE613" w14:textId="0F711B5B" w:rsidR="00C13DE4" w:rsidRDefault="14CEF2C8" w:rsidP="501BB93E">
      <w:pPr>
        <w:jc w:val="both"/>
        <w:rPr>
          <w:i/>
          <w:iCs/>
        </w:rPr>
      </w:pPr>
      <w:r w:rsidRPr="501BB93E">
        <w:rPr>
          <w:i/>
          <w:iCs/>
        </w:rPr>
        <w:t xml:space="preserve">The National Objectives Identification Worksheet is included to ensure that the project meets an objective of the federal CDBG program. On this page, all applicants </w:t>
      </w:r>
      <w:r w:rsidR="60DB0237" w:rsidRPr="501BB93E">
        <w:rPr>
          <w:b/>
          <w:bCs/>
          <w:i/>
          <w:iCs/>
        </w:rPr>
        <w:t>must indicate which</w:t>
      </w:r>
      <w:r w:rsidR="60DB0237" w:rsidRPr="501BB93E">
        <w:rPr>
          <w:i/>
          <w:iCs/>
        </w:rPr>
        <w:t xml:space="preserve"> </w:t>
      </w:r>
      <w:r w:rsidR="60DB0237" w:rsidRPr="501BB93E">
        <w:rPr>
          <w:b/>
          <w:bCs/>
          <w:i/>
          <w:iCs/>
        </w:rPr>
        <w:t>national objective the proposed planning activity meets.</w:t>
      </w:r>
      <w:r w:rsidR="6E08B530" w:rsidRPr="501BB93E">
        <w:rPr>
          <w:i/>
          <w:iCs/>
        </w:rPr>
        <w:t xml:space="preserve"> </w:t>
      </w:r>
      <w:r w:rsidR="018C782F" w:rsidRPr="501BB93E">
        <w:rPr>
          <w:b/>
          <w:bCs/>
          <w:i/>
          <w:iCs/>
        </w:rPr>
        <w:t xml:space="preserve">If the proposed planning activity is “General Community Planning”, you do not need to complete this Worksheet. </w:t>
      </w:r>
      <w:r w:rsidR="6E08B530" w:rsidRPr="501BB93E">
        <w:rPr>
          <w:i/>
          <w:iCs/>
        </w:rPr>
        <w:t>See Guidelines pages 4-5</w:t>
      </w:r>
      <w:r w:rsidR="018C782F" w:rsidRPr="501BB93E">
        <w:rPr>
          <w:i/>
          <w:iCs/>
        </w:rPr>
        <w:t xml:space="preserve"> and 9</w:t>
      </w:r>
      <w:r w:rsidR="6E08B530" w:rsidRPr="501BB93E">
        <w:rPr>
          <w:i/>
          <w:iCs/>
        </w:rPr>
        <w:t>-10 for an explanation of the national objectives and what is required to meet each.</w:t>
      </w:r>
      <w:r w:rsidRPr="501BB93E">
        <w:rPr>
          <w:i/>
          <w:iCs/>
        </w:rPr>
        <w:t xml:space="preserve"> Documentation supporting this section may be added </w:t>
      </w:r>
      <w:r w:rsidR="018C782F" w:rsidRPr="501BB93E">
        <w:rPr>
          <w:i/>
          <w:iCs/>
        </w:rPr>
        <w:t xml:space="preserve">to your application </w:t>
      </w:r>
      <w:r w:rsidRPr="501BB93E">
        <w:rPr>
          <w:i/>
          <w:iCs/>
        </w:rPr>
        <w:t>as Appendix A. Please cite page number for reference within this section (ex. A-00).</w:t>
      </w:r>
    </w:p>
    <w:p w14:paraId="5902E207" w14:textId="4889B55E" w:rsidR="00C13DE4" w:rsidRDefault="00C13DE4" w:rsidP="00C13DE4">
      <w:pPr>
        <w:tabs>
          <w:tab w:val="left" w:pos="270"/>
        </w:tabs>
        <w:rPr>
          <w:rFonts w:cstheme="minorHAnsi"/>
          <w:b/>
        </w:rPr>
      </w:pPr>
    </w:p>
    <w:p w14:paraId="2F1C5113" w14:textId="4D7E075F" w:rsidR="00C13DE4" w:rsidRPr="005143F6" w:rsidRDefault="00C13DE4" w:rsidP="005143F6">
      <w:pPr>
        <w:pStyle w:val="ListParagraph"/>
        <w:numPr>
          <w:ilvl w:val="0"/>
          <w:numId w:val="53"/>
        </w:numPr>
        <w:tabs>
          <w:tab w:val="left" w:pos="270"/>
        </w:tabs>
        <w:rPr>
          <w:rFonts w:cstheme="minorHAnsi"/>
          <w:b/>
        </w:rPr>
      </w:pPr>
      <w:r w:rsidRPr="005143F6">
        <w:rPr>
          <w:rFonts w:cstheme="minorHAnsi"/>
          <w:b/>
        </w:rPr>
        <w:t xml:space="preserve">Identify </w:t>
      </w:r>
      <w:r w:rsidR="006E25D3" w:rsidRPr="005143F6">
        <w:rPr>
          <w:rFonts w:cstheme="minorHAnsi"/>
          <w:b/>
        </w:rPr>
        <w:t>which</w:t>
      </w:r>
      <w:r w:rsidRPr="005143F6">
        <w:rPr>
          <w:rFonts w:cstheme="minorHAnsi"/>
          <w:b/>
        </w:rPr>
        <w:t xml:space="preserve"> of the CDBG National Objectives</w:t>
      </w:r>
      <w:r w:rsidR="006E25D3" w:rsidRPr="005143F6">
        <w:rPr>
          <w:rFonts w:cstheme="minorHAnsi"/>
          <w:b/>
        </w:rPr>
        <w:t xml:space="preserve"> your proposed planning activity will meet (only one):</w:t>
      </w:r>
    </w:p>
    <w:p w14:paraId="6C5F0BE2" w14:textId="77777777" w:rsidR="00C13DE4" w:rsidRPr="002328E0" w:rsidRDefault="00C13DE4" w:rsidP="00C13DE4">
      <w:pPr>
        <w:tabs>
          <w:tab w:val="left" w:pos="270"/>
        </w:tabs>
        <w:rPr>
          <w:rFonts w:cstheme="minorHAnsi"/>
        </w:rPr>
      </w:pPr>
    </w:p>
    <w:p w14:paraId="696A99DE" w14:textId="11197AB7" w:rsidR="0043125D" w:rsidRPr="005143F6" w:rsidRDefault="006B3AB5" w:rsidP="00C13DE4">
      <w:pPr>
        <w:tabs>
          <w:tab w:val="left" w:pos="270"/>
        </w:tabs>
        <w:rPr>
          <w:rFonts w:cstheme="minorHAnsi"/>
          <w:i/>
        </w:rPr>
      </w:pPr>
      <w:r w:rsidRPr="002328E0">
        <w:rPr>
          <w:rFonts w:cstheme="minorHAnsi"/>
        </w:rPr>
        <w:fldChar w:fldCharType="begin">
          <w:ffData>
            <w:name w:val="Check118"/>
            <w:enabled/>
            <w:calcOnExit w:val="0"/>
            <w:checkBox>
              <w:sizeAuto/>
              <w:default w:val="0"/>
            </w:checkBox>
          </w:ffData>
        </w:fldChar>
      </w:r>
      <w:r w:rsidRPr="002328E0">
        <w:rPr>
          <w:rFonts w:cstheme="minorHAnsi"/>
        </w:rPr>
        <w:instrText xml:space="preserve"> FORMCHECKBOX </w:instrText>
      </w:r>
      <w:r w:rsidR="00000000">
        <w:rPr>
          <w:rFonts w:cstheme="minorHAnsi"/>
        </w:rPr>
      </w:r>
      <w:r w:rsidR="00000000">
        <w:rPr>
          <w:rFonts w:cstheme="minorHAnsi"/>
        </w:rPr>
        <w:fldChar w:fldCharType="separate"/>
      </w:r>
      <w:r w:rsidRPr="002328E0">
        <w:rPr>
          <w:rFonts w:cstheme="minorHAnsi"/>
        </w:rPr>
        <w:fldChar w:fldCharType="end"/>
      </w:r>
      <w:r w:rsidRPr="002328E0">
        <w:rPr>
          <w:rFonts w:cstheme="minorHAnsi"/>
        </w:rPr>
        <w:t xml:space="preserve"> </w:t>
      </w:r>
      <w:r w:rsidR="00C13DE4" w:rsidRPr="002328E0">
        <w:rPr>
          <w:rFonts w:cstheme="minorHAnsi"/>
          <w:u w:val="single"/>
        </w:rPr>
        <w:t>Benefit to Low- and Moderate-Income Persons</w:t>
      </w:r>
      <w:r w:rsidR="00B74E47">
        <w:rPr>
          <w:rFonts w:cstheme="minorHAnsi"/>
          <w:u w:val="single"/>
        </w:rPr>
        <w:t xml:space="preserve"> (LMI)</w:t>
      </w:r>
      <w:r w:rsidR="009566BA">
        <w:rPr>
          <w:rFonts w:cstheme="minorHAnsi"/>
        </w:rPr>
        <w:t>—</w:t>
      </w:r>
      <w:r w:rsidR="009566BA">
        <w:rPr>
          <w:rFonts w:cstheme="minorHAnsi"/>
          <w:i/>
        </w:rPr>
        <w:t>if you checked this box, proceed to</w:t>
      </w:r>
      <w:r w:rsidR="00B0718A">
        <w:rPr>
          <w:rFonts w:cstheme="minorHAnsi"/>
          <w:i/>
        </w:rPr>
        <w:t xml:space="preserve"> </w:t>
      </w:r>
      <w:r w:rsidR="009566BA">
        <w:rPr>
          <w:rFonts w:cstheme="minorHAnsi"/>
          <w:i/>
        </w:rPr>
        <w:t>II</w:t>
      </w:r>
      <w:r w:rsidR="00B0718A">
        <w:rPr>
          <w:rFonts w:cstheme="minorHAnsi"/>
          <w:i/>
        </w:rPr>
        <w:t xml:space="preserve"> (do not complete section III).</w:t>
      </w:r>
    </w:p>
    <w:p w14:paraId="64D2221A" w14:textId="318F69AD" w:rsidR="00C13DE4" w:rsidRPr="002328E0" w:rsidRDefault="00C13DE4" w:rsidP="00C13DE4">
      <w:pPr>
        <w:tabs>
          <w:tab w:val="left" w:pos="270"/>
        </w:tabs>
        <w:rPr>
          <w:rFonts w:cstheme="minorHAnsi"/>
        </w:rPr>
      </w:pPr>
    </w:p>
    <w:p w14:paraId="6C732472" w14:textId="2EA273F0" w:rsidR="00C13DE4" w:rsidRPr="005143F6" w:rsidRDefault="006E25D3" w:rsidP="00C13DE4">
      <w:pPr>
        <w:tabs>
          <w:tab w:val="left" w:pos="270"/>
        </w:tabs>
        <w:rPr>
          <w:rFonts w:cstheme="minorHAnsi"/>
          <w:i/>
        </w:rPr>
      </w:pPr>
      <w:r w:rsidRPr="002328E0">
        <w:rPr>
          <w:rFonts w:cstheme="minorHAnsi"/>
        </w:rPr>
        <w:fldChar w:fldCharType="begin">
          <w:ffData>
            <w:name w:val="Check120"/>
            <w:enabled/>
            <w:calcOnExit w:val="0"/>
            <w:checkBox>
              <w:sizeAuto/>
              <w:default w:val="0"/>
            </w:checkBox>
          </w:ffData>
        </w:fldChar>
      </w:r>
      <w:r w:rsidRPr="002328E0">
        <w:rPr>
          <w:rFonts w:cstheme="minorHAnsi"/>
        </w:rPr>
        <w:instrText xml:space="preserve"> FORMCHECKBOX </w:instrText>
      </w:r>
      <w:r w:rsidR="00000000">
        <w:rPr>
          <w:rFonts w:cstheme="minorHAnsi"/>
        </w:rPr>
      </w:r>
      <w:r w:rsidR="00000000">
        <w:rPr>
          <w:rFonts w:cstheme="minorHAnsi"/>
        </w:rPr>
        <w:fldChar w:fldCharType="separate"/>
      </w:r>
      <w:r w:rsidRPr="002328E0">
        <w:rPr>
          <w:rFonts w:cstheme="minorHAnsi"/>
        </w:rPr>
        <w:fldChar w:fldCharType="end"/>
      </w:r>
      <w:r w:rsidRPr="002328E0">
        <w:rPr>
          <w:rFonts w:cstheme="minorHAnsi"/>
        </w:rPr>
        <w:t xml:space="preserve"> </w:t>
      </w:r>
      <w:r w:rsidR="00C13DE4" w:rsidRPr="002328E0">
        <w:rPr>
          <w:rFonts w:cstheme="minorHAnsi"/>
          <w:u w:val="single"/>
        </w:rPr>
        <w:t>Prevention or Elimination of Slums or Blight</w:t>
      </w:r>
      <w:r w:rsidR="009566BA">
        <w:rPr>
          <w:rFonts w:cstheme="minorHAnsi"/>
        </w:rPr>
        <w:t>—</w:t>
      </w:r>
      <w:r w:rsidR="009566BA">
        <w:rPr>
          <w:rFonts w:cstheme="minorHAnsi"/>
          <w:i/>
        </w:rPr>
        <w:t>if you checked this box, proceed to III</w:t>
      </w:r>
      <w:r w:rsidR="00B0718A">
        <w:rPr>
          <w:rFonts w:cstheme="minorHAnsi"/>
          <w:i/>
        </w:rPr>
        <w:t xml:space="preserve"> (do not complete section II).</w:t>
      </w:r>
    </w:p>
    <w:p w14:paraId="184A23ED" w14:textId="77777777" w:rsidR="00C13DE4" w:rsidRPr="002328E0" w:rsidRDefault="00C13DE4" w:rsidP="00C13DE4">
      <w:pPr>
        <w:tabs>
          <w:tab w:val="left" w:pos="270"/>
        </w:tabs>
        <w:rPr>
          <w:rFonts w:cstheme="minorHAnsi"/>
        </w:rPr>
      </w:pPr>
    </w:p>
    <w:p w14:paraId="3ADE02C0" w14:textId="01332A42" w:rsidR="008E79A3" w:rsidRDefault="7CB0BE08" w:rsidP="0C36647D">
      <w:pPr>
        <w:rPr>
          <w:b/>
          <w:bCs/>
        </w:rPr>
      </w:pPr>
      <w:r w:rsidRPr="0C36647D">
        <w:rPr>
          <w:b/>
          <w:bCs/>
        </w:rPr>
        <w:t xml:space="preserve">II.  </w:t>
      </w:r>
      <w:r w:rsidR="5AAAD4F5" w:rsidRPr="0C36647D">
        <w:rPr>
          <w:b/>
          <w:bCs/>
        </w:rPr>
        <w:t>Indicate how you plan to</w:t>
      </w:r>
      <w:r w:rsidR="13471C91" w:rsidRPr="0C36647D">
        <w:rPr>
          <w:b/>
          <w:bCs/>
        </w:rPr>
        <w:t xml:space="preserve"> </w:t>
      </w:r>
      <w:r w:rsidR="5AAAD4F5" w:rsidRPr="0C36647D">
        <w:rPr>
          <w:b/>
          <w:bCs/>
        </w:rPr>
        <w:t>determine the percenta</w:t>
      </w:r>
      <w:r w:rsidR="3FB2041E" w:rsidRPr="0C36647D">
        <w:rPr>
          <w:b/>
          <w:bCs/>
        </w:rPr>
        <w:t>g</w:t>
      </w:r>
      <w:r w:rsidR="5AAAD4F5" w:rsidRPr="0C36647D">
        <w:rPr>
          <w:b/>
          <w:bCs/>
        </w:rPr>
        <w:t xml:space="preserve">e of benefit of LMI persons to </w:t>
      </w:r>
      <w:r w:rsidR="13471C91" w:rsidRPr="0C36647D">
        <w:rPr>
          <w:b/>
          <w:bCs/>
        </w:rPr>
        <w:t xml:space="preserve">meet the national objective of </w:t>
      </w:r>
      <w:r w:rsidR="5AAAD4F5" w:rsidRPr="0C36647D">
        <w:rPr>
          <w:b/>
          <w:bCs/>
        </w:rPr>
        <w:t>serving LMI</w:t>
      </w:r>
      <w:r w:rsidR="13471C91" w:rsidRPr="0C36647D">
        <w:rPr>
          <w:b/>
          <w:bCs/>
        </w:rPr>
        <w:t xml:space="preserve"> </w:t>
      </w:r>
      <w:r w:rsidR="5AAAD4F5" w:rsidRPr="0C36647D">
        <w:rPr>
          <w:b/>
          <w:bCs/>
        </w:rPr>
        <w:t xml:space="preserve">persons </w:t>
      </w:r>
      <w:r w:rsidR="13471C91" w:rsidRPr="0C36647D">
        <w:rPr>
          <w:b/>
          <w:bCs/>
        </w:rPr>
        <w:t xml:space="preserve">(check one):  </w:t>
      </w:r>
    </w:p>
    <w:p w14:paraId="4DEAA1E2" w14:textId="77777777" w:rsidR="0043125D" w:rsidRPr="005143F6" w:rsidRDefault="0043125D" w:rsidP="0043125D">
      <w:pPr>
        <w:rPr>
          <w:rFonts w:cstheme="minorHAnsi"/>
          <w:b/>
        </w:rPr>
      </w:pPr>
    </w:p>
    <w:p w14:paraId="146E1B92" w14:textId="22E8E24C" w:rsidR="00B74E47" w:rsidRPr="005143F6" w:rsidRDefault="001B458D" w:rsidP="501BB93E">
      <w:pPr>
        <w:rPr>
          <w:rFonts w:eastAsiaTheme="minorEastAsia"/>
        </w:rPr>
      </w:pPr>
      <w:r w:rsidRPr="501BB93E">
        <w:fldChar w:fldCharType="begin">
          <w:ffData>
            <w:name w:val="Check118"/>
            <w:enabled/>
            <w:calcOnExit w:val="0"/>
            <w:checkBox>
              <w:sizeAuto/>
              <w:default w:val="0"/>
            </w:checkBox>
          </w:ffData>
        </w:fldChar>
      </w:r>
      <w:r w:rsidRPr="501BB93E">
        <w:instrText xml:space="preserve"> FORMCHECKBOX </w:instrText>
      </w:r>
      <w:r w:rsidR="00000000">
        <w:fldChar w:fldCharType="separate"/>
      </w:r>
      <w:r w:rsidRPr="501BB93E">
        <w:fldChar w:fldCharType="end"/>
      </w:r>
      <w:r w:rsidR="0A972286" w:rsidRPr="501BB93E">
        <w:t xml:space="preserve"> </w:t>
      </w:r>
      <w:r w:rsidR="0AC4CD92" w:rsidRPr="501BB93E">
        <w:rPr>
          <w:rFonts w:eastAsiaTheme="minorEastAsia"/>
        </w:rPr>
        <w:t>Direct B</w:t>
      </w:r>
      <w:r w:rsidR="018C782F" w:rsidRPr="501BB93E">
        <w:rPr>
          <w:rFonts w:eastAsiaTheme="minorEastAsia"/>
        </w:rPr>
        <w:t xml:space="preserve">enefit </w:t>
      </w:r>
      <w:r w:rsidR="0AC4CD92" w:rsidRPr="501BB93E">
        <w:rPr>
          <w:rFonts w:eastAsiaTheme="minorEastAsia"/>
        </w:rPr>
        <w:t>to LMI Households (“Direct Benefit”)—</w:t>
      </w:r>
      <w:r w:rsidR="0AC4CD92" w:rsidRPr="501BB93E">
        <w:rPr>
          <w:rFonts w:eastAsiaTheme="minorEastAsia"/>
          <w:i/>
          <w:iCs/>
        </w:rPr>
        <w:t>if you checked this box, proceed to II-A</w:t>
      </w:r>
    </w:p>
    <w:p w14:paraId="7156E8C7" w14:textId="77777777" w:rsidR="001B458D" w:rsidRDefault="001B458D" w:rsidP="001B458D">
      <w:pPr>
        <w:rPr>
          <w:rFonts w:eastAsiaTheme="minorEastAsia"/>
        </w:rPr>
      </w:pPr>
      <w:r w:rsidRPr="002328E0">
        <w:rPr>
          <w:rFonts w:cstheme="minorHAnsi"/>
        </w:rPr>
        <w:fldChar w:fldCharType="begin">
          <w:ffData>
            <w:name w:val="Check118"/>
            <w:enabled/>
            <w:calcOnExit w:val="0"/>
            <w:checkBox>
              <w:sizeAuto/>
              <w:default w:val="0"/>
            </w:checkBox>
          </w:ffData>
        </w:fldChar>
      </w:r>
      <w:r w:rsidRPr="002328E0">
        <w:rPr>
          <w:rFonts w:cstheme="minorHAnsi"/>
        </w:rPr>
        <w:instrText xml:space="preserve"> FORMCHECKBOX </w:instrText>
      </w:r>
      <w:r w:rsidR="00000000">
        <w:rPr>
          <w:rFonts w:cstheme="minorHAnsi"/>
        </w:rPr>
      </w:r>
      <w:r w:rsidR="00000000">
        <w:rPr>
          <w:rFonts w:cstheme="minorHAnsi"/>
        </w:rPr>
        <w:fldChar w:fldCharType="separate"/>
      </w:r>
      <w:r w:rsidRPr="002328E0">
        <w:rPr>
          <w:rFonts w:cstheme="minorHAnsi"/>
        </w:rPr>
        <w:fldChar w:fldCharType="end"/>
      </w:r>
      <w:r w:rsidRPr="002328E0">
        <w:rPr>
          <w:rFonts w:cstheme="minorHAnsi"/>
        </w:rPr>
        <w:t xml:space="preserve"> </w:t>
      </w:r>
      <w:r w:rsidR="009566BA" w:rsidRPr="005143F6">
        <w:rPr>
          <w:rFonts w:eastAsiaTheme="minorEastAsia"/>
        </w:rPr>
        <w:t>Area-wide Benefit to LMI Persons (“Area Basis”)—</w:t>
      </w:r>
      <w:r w:rsidR="009566BA" w:rsidRPr="005143F6">
        <w:rPr>
          <w:rFonts w:eastAsiaTheme="minorEastAsia"/>
          <w:i/>
        </w:rPr>
        <w:t>if you checked this box, proceed to II-B</w:t>
      </w:r>
    </w:p>
    <w:p w14:paraId="3D4A9748" w14:textId="09E8A174" w:rsidR="00B74E47" w:rsidRPr="005143F6" w:rsidRDefault="001B458D" w:rsidP="001B458D">
      <w:pPr>
        <w:rPr>
          <w:rFonts w:eastAsiaTheme="minorEastAsia"/>
        </w:rPr>
      </w:pPr>
      <w:r w:rsidRPr="002328E0">
        <w:rPr>
          <w:rFonts w:cstheme="minorHAnsi"/>
        </w:rPr>
        <w:fldChar w:fldCharType="begin">
          <w:ffData>
            <w:name w:val="Check118"/>
            <w:enabled/>
            <w:calcOnExit w:val="0"/>
            <w:checkBox>
              <w:sizeAuto/>
              <w:default w:val="0"/>
            </w:checkBox>
          </w:ffData>
        </w:fldChar>
      </w:r>
      <w:r w:rsidRPr="002328E0">
        <w:rPr>
          <w:rFonts w:cstheme="minorHAnsi"/>
        </w:rPr>
        <w:instrText xml:space="preserve"> FORMCHECKBOX </w:instrText>
      </w:r>
      <w:r w:rsidR="00000000">
        <w:rPr>
          <w:rFonts w:cstheme="minorHAnsi"/>
        </w:rPr>
      </w:r>
      <w:r w:rsidR="00000000">
        <w:rPr>
          <w:rFonts w:cstheme="minorHAnsi"/>
        </w:rPr>
        <w:fldChar w:fldCharType="separate"/>
      </w:r>
      <w:r w:rsidRPr="002328E0">
        <w:rPr>
          <w:rFonts w:cstheme="minorHAnsi"/>
        </w:rPr>
        <w:fldChar w:fldCharType="end"/>
      </w:r>
      <w:r w:rsidRPr="002328E0">
        <w:rPr>
          <w:rFonts w:cstheme="minorHAnsi"/>
        </w:rPr>
        <w:t xml:space="preserve"> </w:t>
      </w:r>
      <w:r w:rsidR="00B74E47" w:rsidRPr="005143F6">
        <w:rPr>
          <w:rFonts w:eastAsiaTheme="minorEastAsia"/>
        </w:rPr>
        <w:t>Limited Clientele</w:t>
      </w:r>
      <w:r w:rsidR="009566BA" w:rsidRPr="005143F6">
        <w:rPr>
          <w:rFonts w:eastAsiaTheme="minorEastAsia"/>
        </w:rPr>
        <w:t xml:space="preserve"> Benefit (“Limited Clientele”)—</w:t>
      </w:r>
      <w:r w:rsidR="009566BA" w:rsidRPr="005143F6">
        <w:rPr>
          <w:rFonts w:eastAsiaTheme="minorEastAsia"/>
          <w:i/>
        </w:rPr>
        <w:t>If you checked this box, proceed to II-C</w:t>
      </w:r>
    </w:p>
    <w:p w14:paraId="523360D8" w14:textId="77777777" w:rsidR="009566BA" w:rsidRDefault="009566BA" w:rsidP="009566BA">
      <w:pPr>
        <w:rPr>
          <w:rFonts w:eastAsiaTheme="minorEastAsia"/>
        </w:rPr>
      </w:pPr>
    </w:p>
    <w:p w14:paraId="1061E8C0" w14:textId="5B3E398D" w:rsidR="009566BA" w:rsidRDefault="404F364B" w:rsidP="0C36647D">
      <w:pPr>
        <w:rPr>
          <w:rFonts w:eastAsiaTheme="minorEastAsia"/>
        </w:rPr>
      </w:pPr>
      <w:r w:rsidRPr="0C36647D">
        <w:rPr>
          <w:rFonts w:eastAsiaTheme="minorEastAsia"/>
        </w:rPr>
        <w:t>II-A</w:t>
      </w:r>
      <w:r w:rsidR="5FA1FC05" w:rsidRPr="0C36647D">
        <w:rPr>
          <w:rFonts w:eastAsiaTheme="minorEastAsia"/>
        </w:rPr>
        <w:t xml:space="preserve"> </w:t>
      </w:r>
      <w:r w:rsidRPr="0C36647D">
        <w:rPr>
          <w:rFonts w:eastAsiaTheme="minorEastAsia"/>
        </w:rPr>
        <w:t>Direct Benefit</w:t>
      </w:r>
      <w:r w:rsidR="2CBAF325" w:rsidRPr="0C36647D">
        <w:rPr>
          <w:rFonts w:eastAsiaTheme="minorEastAsia"/>
        </w:rPr>
        <w:t>—complete the following items</w:t>
      </w:r>
      <w:r w:rsidR="5FA1FC05" w:rsidRPr="0C36647D">
        <w:rPr>
          <w:rFonts w:eastAsiaTheme="minorEastAsia"/>
        </w:rPr>
        <w:t xml:space="preserve">. </w:t>
      </w:r>
      <w:r w:rsidR="5FA1FC05" w:rsidRPr="0C36647D">
        <w:rPr>
          <w:b/>
          <w:bCs/>
        </w:rPr>
        <w:t xml:space="preserve">For detailed guidance about how to document </w:t>
      </w:r>
      <w:r w:rsidR="6E301138" w:rsidRPr="0C36647D">
        <w:rPr>
          <w:b/>
          <w:bCs/>
        </w:rPr>
        <w:t>benefitting</w:t>
      </w:r>
      <w:r w:rsidR="5AAAD4F5" w:rsidRPr="0C36647D">
        <w:rPr>
          <w:b/>
          <w:bCs/>
        </w:rPr>
        <w:t xml:space="preserve"> </w:t>
      </w:r>
      <w:r w:rsidR="5FA1FC05" w:rsidRPr="0C36647D">
        <w:rPr>
          <w:b/>
          <w:bCs/>
        </w:rPr>
        <w:t>LMI</w:t>
      </w:r>
      <w:r w:rsidR="5AAAD4F5" w:rsidRPr="0C36647D">
        <w:rPr>
          <w:b/>
          <w:bCs/>
        </w:rPr>
        <w:t xml:space="preserve"> persons</w:t>
      </w:r>
      <w:r w:rsidR="5FA1FC05" w:rsidRPr="0C36647D">
        <w:rPr>
          <w:b/>
          <w:bCs/>
        </w:rPr>
        <w:t xml:space="preserve"> </w:t>
      </w:r>
      <w:r w:rsidR="5AAAD4F5" w:rsidRPr="0C36647D">
        <w:rPr>
          <w:b/>
          <w:bCs/>
        </w:rPr>
        <w:t>through</w:t>
      </w:r>
      <w:r w:rsidR="5FA1FC05" w:rsidRPr="0C36647D">
        <w:rPr>
          <w:b/>
          <w:bCs/>
        </w:rPr>
        <w:t xml:space="preserve"> Direct Benefit see the  “Documenting Benefit to Low and Moderate Income Persons” handbook </w:t>
      </w:r>
      <w:hyperlink r:id="rId52" w:history="1">
        <w:r w:rsidR="5FA1FC05" w:rsidRPr="0C36647D">
          <w:rPr>
            <w:b/>
            <w:bCs/>
          </w:rPr>
          <w:t>here</w:t>
        </w:r>
      </w:hyperlink>
      <w:r w:rsidR="5FA1FC05" w:rsidRPr="0C36647D">
        <w:rPr>
          <w:b/>
          <w:bCs/>
        </w:rPr>
        <w:t>.</w:t>
      </w:r>
    </w:p>
    <w:p w14:paraId="473CDC42" w14:textId="7D32C78C" w:rsidR="00663130" w:rsidRPr="005143F6" w:rsidRDefault="69E9951E" w:rsidP="501BB93E">
      <w:pPr>
        <w:pStyle w:val="ListParagraph"/>
        <w:numPr>
          <w:ilvl w:val="0"/>
          <w:numId w:val="62"/>
        </w:numPr>
        <w:rPr>
          <w:rFonts w:eastAsiaTheme="minorEastAsia"/>
        </w:rPr>
      </w:pPr>
      <w:r w:rsidRPr="501BB93E">
        <w:rPr>
          <w:rFonts w:eastAsiaTheme="minorEastAsia"/>
        </w:rPr>
        <w:t>Does the project provide direct assistance to an income-eli</w:t>
      </w:r>
      <w:r w:rsidR="4D47AE89" w:rsidRPr="501BB93E">
        <w:rPr>
          <w:rFonts w:eastAsiaTheme="minorEastAsia"/>
        </w:rPr>
        <w:t>g</w:t>
      </w:r>
      <w:r w:rsidRPr="501BB93E">
        <w:rPr>
          <w:rFonts w:eastAsiaTheme="minorEastAsia"/>
        </w:rPr>
        <w:t>ible household (e.g. through planning for rehabilitation of housing occupied by LMI households or planning for a public facility project that will pay utility hookup charges or assessments for only LMI households)? If so, provide documentation indicating the gross annual income of the household applicants that will be served.</w:t>
      </w:r>
    </w:p>
    <w:p w14:paraId="0AF00940" w14:textId="77777777" w:rsidR="009566BA" w:rsidRDefault="009566BA" w:rsidP="009566BA">
      <w:pPr>
        <w:rPr>
          <w:rFonts w:eastAsiaTheme="minorEastAsia"/>
        </w:rPr>
      </w:pPr>
    </w:p>
    <w:p w14:paraId="36C8B469" w14:textId="01B735D4" w:rsidR="009566BA" w:rsidRPr="00C012A9" w:rsidRDefault="7C992628" w:rsidP="501BB93E">
      <w:pPr>
        <w:rPr>
          <w:rFonts w:ascii="Gill Sans MT" w:eastAsia="Gill Sans MT" w:hAnsi="Gill Sans MT" w:cs="Gill Sans MT"/>
          <w:sz w:val="24"/>
          <w:szCs w:val="24"/>
        </w:rPr>
      </w:pPr>
      <w:r w:rsidRPr="501BB93E">
        <w:rPr>
          <w:rFonts w:eastAsiaTheme="minorEastAsia"/>
        </w:rPr>
        <w:t>II-B</w:t>
      </w:r>
      <w:r w:rsidR="4DD9233C" w:rsidRPr="501BB93E">
        <w:rPr>
          <w:rFonts w:eastAsiaTheme="minorEastAsia"/>
        </w:rPr>
        <w:t xml:space="preserve"> </w:t>
      </w:r>
      <w:r w:rsidRPr="501BB93E">
        <w:rPr>
          <w:rFonts w:eastAsiaTheme="minorEastAsia"/>
          <w:u w:val="single"/>
        </w:rPr>
        <w:t>Area Basis</w:t>
      </w:r>
      <w:r w:rsidRPr="501BB93E">
        <w:rPr>
          <w:rFonts w:eastAsiaTheme="minorEastAsia"/>
        </w:rPr>
        <w:t xml:space="preserve">—complete the following items. </w:t>
      </w:r>
      <w:r w:rsidR="4DD9233C" w:rsidRPr="501BB93E">
        <w:rPr>
          <w:b/>
          <w:bCs/>
        </w:rPr>
        <w:t xml:space="preserve">For detailed guidance about how to document </w:t>
      </w:r>
      <w:r w:rsidR="36EB13AA" w:rsidRPr="501BB93E">
        <w:rPr>
          <w:b/>
          <w:bCs/>
        </w:rPr>
        <w:t>benefitting</w:t>
      </w:r>
      <w:r w:rsidR="4ABFE625" w:rsidRPr="501BB93E">
        <w:rPr>
          <w:b/>
          <w:bCs/>
        </w:rPr>
        <w:t xml:space="preserve"> </w:t>
      </w:r>
      <w:r w:rsidR="4DD9233C" w:rsidRPr="501BB93E">
        <w:rPr>
          <w:b/>
          <w:bCs/>
        </w:rPr>
        <w:t xml:space="preserve">LMI </w:t>
      </w:r>
      <w:r w:rsidR="4ABFE625" w:rsidRPr="501BB93E">
        <w:rPr>
          <w:b/>
          <w:bCs/>
        </w:rPr>
        <w:t xml:space="preserve">persons </w:t>
      </w:r>
      <w:r w:rsidR="4DD9233C" w:rsidRPr="501BB93E">
        <w:rPr>
          <w:b/>
          <w:bCs/>
        </w:rPr>
        <w:t xml:space="preserve">on an Area Basis see the  “Documenting Benefit to Low and Moderate Income Persons” handbook </w:t>
      </w:r>
      <w:hyperlink r:id="rId53" w:history="1">
        <w:r w:rsidR="4DD9233C" w:rsidRPr="501BB93E">
          <w:rPr>
            <w:b/>
            <w:bCs/>
          </w:rPr>
          <w:t>here</w:t>
        </w:r>
      </w:hyperlink>
      <w:r w:rsidR="4DD9233C" w:rsidRPr="501BB93E">
        <w:rPr>
          <w:b/>
          <w:bCs/>
        </w:rPr>
        <w:t xml:space="preserve">. </w:t>
      </w:r>
      <w:r w:rsidRPr="501BB93E">
        <w:rPr>
          <w:u w:val="single"/>
        </w:rPr>
        <w:t>Census data must be provid</w:t>
      </w:r>
      <w:r w:rsidRPr="00C012A9">
        <w:rPr>
          <w:rFonts w:ascii="Gill Sans MT" w:eastAsia="Gill Sans MT" w:hAnsi="Gill Sans MT" w:cs="Gill Sans MT"/>
          <w:sz w:val="24"/>
          <w:szCs w:val="24"/>
          <w:u w:val="single"/>
        </w:rPr>
        <w:t>ed even if a Certified Income Survey is used</w:t>
      </w:r>
      <w:r w:rsidR="7D2FBA69" w:rsidRPr="00C012A9">
        <w:rPr>
          <w:rFonts w:ascii="Gill Sans MT" w:eastAsia="Gill Sans MT" w:hAnsi="Gill Sans MT" w:cs="Gill Sans MT"/>
          <w:sz w:val="24"/>
          <w:szCs w:val="24"/>
          <w:u w:val="single"/>
        </w:rPr>
        <w:t xml:space="preserve">. Census information can be found </w:t>
      </w:r>
      <w:r w:rsidR="66B56D62" w:rsidRPr="00C012A9">
        <w:rPr>
          <w:rFonts w:ascii="Gill Sans MT" w:eastAsia="Gill Sans MT" w:hAnsi="Gill Sans MT" w:cs="Gill Sans MT"/>
          <w:sz w:val="24"/>
          <w:szCs w:val="24"/>
          <w:u w:val="single"/>
        </w:rPr>
        <w:t xml:space="preserve">through the HUD LMI mapping application </w:t>
      </w:r>
      <w:hyperlink r:id="rId54" w:history="1">
        <w:r w:rsidR="66B56D62" w:rsidRPr="501BB93E">
          <w:rPr>
            <w:rStyle w:val="Hyperlink"/>
            <w:rFonts w:ascii="Gill Sans MT" w:eastAsia="Gill Sans MT" w:hAnsi="Gill Sans MT" w:cs="Gill Sans MT"/>
            <w:sz w:val="24"/>
            <w:szCs w:val="24"/>
          </w:rPr>
          <w:t>here</w:t>
        </w:r>
      </w:hyperlink>
      <w:r w:rsidR="1A907DF3" w:rsidRPr="501BB93E">
        <w:rPr>
          <w:rStyle w:val="Hyperlink"/>
          <w:rFonts w:ascii="Gill Sans MT" w:eastAsia="Gill Sans MT" w:hAnsi="Gill Sans MT" w:cs="Gill Sans MT"/>
          <w:sz w:val="24"/>
          <w:szCs w:val="24"/>
        </w:rPr>
        <w:t>.</w:t>
      </w:r>
      <w:r w:rsidR="66B56D62" w:rsidRPr="00C012A9">
        <w:rPr>
          <w:rFonts w:ascii="Gill Sans MT" w:eastAsia="Gill Sans MT" w:hAnsi="Gill Sans MT" w:cs="Gill Sans MT"/>
          <w:sz w:val="24"/>
          <w:szCs w:val="24"/>
          <w:u w:val="single"/>
        </w:rPr>
        <w:t xml:space="preserve"> </w:t>
      </w:r>
      <w:r w:rsidRPr="00C012A9">
        <w:rPr>
          <w:rFonts w:ascii="Gill Sans MT" w:eastAsia="Gill Sans MT" w:hAnsi="Gill Sans MT" w:cs="Gill Sans MT"/>
          <w:sz w:val="24"/>
          <w:szCs w:val="24"/>
        </w:rPr>
        <w:t>. Supporting materials should be included in Appendix A.</w:t>
      </w:r>
    </w:p>
    <w:p w14:paraId="63B157C7" w14:textId="6C2C3AC5" w:rsidR="009566BA" w:rsidRPr="00C6256A" w:rsidRDefault="009566BA" w:rsidP="005143F6">
      <w:pPr>
        <w:pStyle w:val="ListParagraph"/>
        <w:numPr>
          <w:ilvl w:val="0"/>
          <w:numId w:val="60"/>
        </w:numPr>
        <w:tabs>
          <w:tab w:val="left" w:pos="270"/>
        </w:tabs>
        <w:rPr>
          <w:rFonts w:cstheme="minorHAnsi"/>
        </w:rPr>
      </w:pPr>
      <w:r w:rsidRPr="00C6256A">
        <w:rPr>
          <w:rFonts w:cstheme="minorHAnsi"/>
        </w:rPr>
        <w:t xml:space="preserve">Percentage served by the project from HUD Low/Mod Summary Data (Census): </w:t>
      </w:r>
      <w:r w:rsidRPr="00C6256A">
        <w:rPr>
          <w:rFonts w:cstheme="minorHAnsi"/>
        </w:rPr>
        <w:fldChar w:fldCharType="begin">
          <w:ffData>
            <w:name w:val="Text26"/>
            <w:enabled/>
            <w:calcOnExit w:val="0"/>
            <w:textInput/>
          </w:ffData>
        </w:fldChar>
      </w:r>
      <w:r w:rsidRPr="00B0718A">
        <w:rPr>
          <w:rFonts w:cstheme="minorHAnsi"/>
        </w:rPr>
        <w:instrText xml:space="preserve"> FORMTEXT </w:instrText>
      </w:r>
      <w:r w:rsidRPr="00C6256A">
        <w:rPr>
          <w:rFonts w:cstheme="minorHAnsi"/>
        </w:rPr>
      </w:r>
      <w:r w:rsidRPr="00C6256A">
        <w:rPr>
          <w:rFonts w:cstheme="minorHAnsi"/>
        </w:rPr>
        <w:fldChar w:fldCharType="separate"/>
      </w:r>
      <w:r w:rsidRPr="002328E0">
        <w:rPr>
          <w:noProof/>
        </w:rPr>
        <w:t> </w:t>
      </w:r>
      <w:r w:rsidRPr="002328E0">
        <w:rPr>
          <w:noProof/>
        </w:rPr>
        <w:t> </w:t>
      </w:r>
      <w:r w:rsidRPr="002328E0">
        <w:rPr>
          <w:noProof/>
        </w:rPr>
        <w:t> </w:t>
      </w:r>
      <w:r w:rsidRPr="002328E0">
        <w:rPr>
          <w:noProof/>
        </w:rPr>
        <w:t> </w:t>
      </w:r>
      <w:r w:rsidRPr="002328E0">
        <w:rPr>
          <w:noProof/>
        </w:rPr>
        <w:t> </w:t>
      </w:r>
      <w:r w:rsidRPr="00C6256A">
        <w:rPr>
          <w:rFonts w:cstheme="minorHAnsi"/>
        </w:rPr>
        <w:fldChar w:fldCharType="end"/>
      </w:r>
      <w:r w:rsidRPr="00C6256A">
        <w:rPr>
          <w:rFonts w:cstheme="minorHAnsi"/>
        </w:rPr>
        <w:t>%</w:t>
      </w:r>
    </w:p>
    <w:p w14:paraId="25814616" w14:textId="77777777" w:rsidR="009566BA" w:rsidRPr="002328E0" w:rsidRDefault="009566BA" w:rsidP="009566BA">
      <w:pPr>
        <w:tabs>
          <w:tab w:val="left" w:pos="270"/>
        </w:tabs>
        <w:rPr>
          <w:rFonts w:cstheme="minorHAnsi"/>
        </w:rPr>
      </w:pPr>
    </w:p>
    <w:p w14:paraId="6B6A76D5" w14:textId="2D067E7C" w:rsidR="009566BA" w:rsidRPr="00C6256A" w:rsidRDefault="009566BA" w:rsidP="005143F6">
      <w:pPr>
        <w:pStyle w:val="ListParagraph"/>
        <w:numPr>
          <w:ilvl w:val="0"/>
          <w:numId w:val="60"/>
        </w:numPr>
        <w:tabs>
          <w:tab w:val="left" w:pos="270"/>
        </w:tabs>
        <w:rPr>
          <w:rFonts w:cstheme="minorHAnsi"/>
        </w:rPr>
      </w:pPr>
      <w:r w:rsidRPr="00C6256A">
        <w:rPr>
          <w:rFonts w:cstheme="minorHAnsi"/>
        </w:rPr>
        <w:t xml:space="preserve">List the census tract number(s) that are included in the project area: </w:t>
      </w:r>
      <w:r w:rsidRPr="00C6256A">
        <w:rPr>
          <w:rFonts w:cstheme="minorHAnsi"/>
        </w:rPr>
        <w:fldChar w:fldCharType="begin">
          <w:ffData>
            <w:name w:val="Text29"/>
            <w:enabled/>
            <w:calcOnExit w:val="0"/>
            <w:textInput/>
          </w:ffData>
        </w:fldChar>
      </w:r>
      <w:r w:rsidRPr="00B0718A">
        <w:rPr>
          <w:rFonts w:cstheme="minorHAnsi"/>
        </w:rPr>
        <w:instrText xml:space="preserve"> FORMTEXT </w:instrText>
      </w:r>
      <w:r w:rsidRPr="00C6256A">
        <w:rPr>
          <w:rFonts w:cstheme="minorHAnsi"/>
        </w:rPr>
      </w:r>
      <w:r w:rsidRPr="00C6256A">
        <w:rPr>
          <w:rFonts w:cstheme="minorHAnsi"/>
        </w:rPr>
        <w:fldChar w:fldCharType="separate"/>
      </w:r>
      <w:r w:rsidRPr="002328E0">
        <w:rPr>
          <w:noProof/>
        </w:rPr>
        <w:t> </w:t>
      </w:r>
      <w:r w:rsidRPr="002328E0">
        <w:rPr>
          <w:noProof/>
        </w:rPr>
        <w:t> </w:t>
      </w:r>
      <w:r w:rsidRPr="002328E0">
        <w:rPr>
          <w:noProof/>
        </w:rPr>
        <w:t> </w:t>
      </w:r>
      <w:r w:rsidRPr="002328E0">
        <w:rPr>
          <w:noProof/>
        </w:rPr>
        <w:t> </w:t>
      </w:r>
      <w:r w:rsidRPr="002328E0">
        <w:rPr>
          <w:noProof/>
        </w:rPr>
        <w:t> </w:t>
      </w:r>
      <w:r w:rsidRPr="00C6256A">
        <w:rPr>
          <w:rFonts w:cstheme="minorHAnsi"/>
        </w:rPr>
        <w:fldChar w:fldCharType="end"/>
      </w:r>
    </w:p>
    <w:p w14:paraId="6E5DB619" w14:textId="77777777" w:rsidR="009566BA" w:rsidRPr="002328E0" w:rsidRDefault="009566BA" w:rsidP="009566BA">
      <w:pPr>
        <w:tabs>
          <w:tab w:val="left" w:pos="270"/>
        </w:tabs>
        <w:rPr>
          <w:rFonts w:cstheme="minorHAnsi"/>
        </w:rPr>
      </w:pPr>
    </w:p>
    <w:p w14:paraId="1C1FCC81" w14:textId="4725B2B1" w:rsidR="009566BA" w:rsidRPr="00C6256A" w:rsidRDefault="009566BA" w:rsidP="005143F6">
      <w:pPr>
        <w:pStyle w:val="ListParagraph"/>
        <w:numPr>
          <w:ilvl w:val="0"/>
          <w:numId w:val="60"/>
        </w:numPr>
        <w:tabs>
          <w:tab w:val="left" w:pos="270"/>
        </w:tabs>
        <w:rPr>
          <w:rFonts w:cstheme="minorHAnsi"/>
        </w:rPr>
      </w:pPr>
      <w:r w:rsidRPr="00C6256A">
        <w:rPr>
          <w:rFonts w:cstheme="minorHAnsi"/>
        </w:rPr>
        <w:t xml:space="preserve">List the census tract block group(s) that are included in each of the census tracts listed in the previous question: </w:t>
      </w:r>
      <w:r w:rsidRPr="00C6256A">
        <w:rPr>
          <w:rFonts w:cstheme="minorHAnsi"/>
        </w:rPr>
        <w:fldChar w:fldCharType="begin">
          <w:ffData>
            <w:name w:val="Text28"/>
            <w:enabled/>
            <w:calcOnExit w:val="0"/>
            <w:textInput/>
          </w:ffData>
        </w:fldChar>
      </w:r>
      <w:r w:rsidRPr="00B0718A">
        <w:rPr>
          <w:rFonts w:cstheme="minorHAnsi"/>
        </w:rPr>
        <w:instrText xml:space="preserve"> FORMTEXT </w:instrText>
      </w:r>
      <w:r w:rsidRPr="00C6256A">
        <w:rPr>
          <w:rFonts w:cstheme="minorHAnsi"/>
        </w:rPr>
      </w:r>
      <w:r w:rsidRPr="00C6256A">
        <w:rPr>
          <w:rFonts w:cstheme="minorHAnsi"/>
        </w:rPr>
        <w:fldChar w:fldCharType="separate"/>
      </w:r>
      <w:r w:rsidRPr="002328E0">
        <w:rPr>
          <w:noProof/>
        </w:rPr>
        <w:t> </w:t>
      </w:r>
      <w:r w:rsidRPr="002328E0">
        <w:rPr>
          <w:noProof/>
        </w:rPr>
        <w:t> </w:t>
      </w:r>
      <w:r w:rsidRPr="002328E0">
        <w:rPr>
          <w:noProof/>
        </w:rPr>
        <w:t> </w:t>
      </w:r>
      <w:r w:rsidRPr="002328E0">
        <w:rPr>
          <w:noProof/>
        </w:rPr>
        <w:t> </w:t>
      </w:r>
      <w:r w:rsidRPr="002328E0">
        <w:rPr>
          <w:noProof/>
        </w:rPr>
        <w:t> </w:t>
      </w:r>
      <w:r w:rsidRPr="00C6256A">
        <w:rPr>
          <w:rFonts w:cstheme="minorHAnsi"/>
        </w:rPr>
        <w:fldChar w:fldCharType="end"/>
      </w:r>
    </w:p>
    <w:p w14:paraId="0AF5283D" w14:textId="77777777" w:rsidR="009566BA" w:rsidRPr="002328E0" w:rsidRDefault="009566BA" w:rsidP="009566BA">
      <w:pPr>
        <w:tabs>
          <w:tab w:val="left" w:pos="270"/>
        </w:tabs>
        <w:rPr>
          <w:rFonts w:cstheme="minorHAnsi"/>
        </w:rPr>
      </w:pPr>
    </w:p>
    <w:p w14:paraId="7A15688D" w14:textId="49F0372C" w:rsidR="009566BA" w:rsidRPr="005966BF" w:rsidRDefault="4ABFE625" w:rsidP="0C36647D">
      <w:pPr>
        <w:pStyle w:val="ListParagraph"/>
        <w:numPr>
          <w:ilvl w:val="0"/>
          <w:numId w:val="55"/>
        </w:numPr>
        <w:tabs>
          <w:tab w:val="left" w:pos="270"/>
        </w:tabs>
        <w:rPr>
          <w:b/>
          <w:bCs/>
        </w:rPr>
      </w:pPr>
      <w:r w:rsidRPr="501BB93E">
        <w:t>If a Certified</w:t>
      </w:r>
      <w:r w:rsidR="7C992628" w:rsidRPr="501BB93E">
        <w:t xml:space="preserve"> Income Survey was used, please complete the following items.</w:t>
      </w:r>
      <w:r w:rsidR="7C992628" w:rsidRPr="501BB93E">
        <w:rPr>
          <w:b/>
          <w:bCs/>
        </w:rPr>
        <w:t xml:space="preserve"> </w:t>
      </w:r>
      <w:r w:rsidR="0EB64BF7" w:rsidRPr="501BB93E">
        <w:rPr>
          <w:b/>
          <w:bCs/>
        </w:rPr>
        <w:t>For detailed guidance about how to conduct an Income Survey see the  “Docum</w:t>
      </w:r>
      <w:r w:rsidR="4DD9233C" w:rsidRPr="501BB93E">
        <w:rPr>
          <w:b/>
          <w:bCs/>
        </w:rPr>
        <w:t>en</w:t>
      </w:r>
      <w:r w:rsidR="0EB64BF7" w:rsidRPr="501BB93E">
        <w:rPr>
          <w:b/>
          <w:bCs/>
        </w:rPr>
        <w:t>ting Benefit to Low and Moderate Income Persons” handbook .</w:t>
      </w:r>
    </w:p>
    <w:p w14:paraId="2258D280" w14:textId="77777777" w:rsidR="009566BA" w:rsidRPr="002328E0" w:rsidRDefault="009566BA" w:rsidP="009566BA">
      <w:pPr>
        <w:tabs>
          <w:tab w:val="left" w:pos="270"/>
        </w:tabs>
        <w:rPr>
          <w:rFonts w:cstheme="minorHAnsi"/>
          <w:b/>
        </w:rPr>
      </w:pPr>
    </w:p>
    <w:p w14:paraId="5A865428" w14:textId="6C4BEB0F" w:rsidR="00946244" w:rsidRPr="005143F6" w:rsidRDefault="00946244" w:rsidP="005143F6">
      <w:pPr>
        <w:pStyle w:val="ListParagraph"/>
        <w:numPr>
          <w:ilvl w:val="0"/>
          <w:numId w:val="61"/>
        </w:numPr>
        <w:tabs>
          <w:tab w:val="left" w:pos="270"/>
        </w:tabs>
        <w:rPr>
          <w:rFonts w:cstheme="minorHAnsi"/>
        </w:rPr>
      </w:pPr>
      <w:r>
        <w:rPr>
          <w:rFonts w:cstheme="minorHAnsi"/>
          <w:b/>
          <w:u w:val="single"/>
        </w:rPr>
        <w:t>Include a</w:t>
      </w:r>
      <w:r w:rsidRPr="005966BF">
        <w:rPr>
          <w:rFonts w:cstheme="minorHAnsi"/>
          <w:b/>
          <w:u w:val="single"/>
        </w:rPr>
        <w:t xml:space="preserve"> letter from the authorize</w:t>
      </w:r>
      <w:r>
        <w:rPr>
          <w:rFonts w:cstheme="minorHAnsi"/>
          <w:b/>
          <w:u w:val="single"/>
        </w:rPr>
        <w:t>d</w:t>
      </w:r>
      <w:r w:rsidRPr="005966BF">
        <w:rPr>
          <w:rFonts w:cstheme="minorHAnsi"/>
          <w:b/>
          <w:u w:val="single"/>
        </w:rPr>
        <w:t xml:space="preserve"> representative</w:t>
      </w:r>
      <w:r>
        <w:rPr>
          <w:rFonts w:cstheme="minorHAnsi"/>
          <w:b/>
          <w:u w:val="single"/>
        </w:rPr>
        <w:t xml:space="preserve"> justifying why an Income S</w:t>
      </w:r>
      <w:r w:rsidRPr="005966BF">
        <w:rPr>
          <w:rFonts w:cstheme="minorHAnsi"/>
          <w:b/>
          <w:u w:val="single"/>
        </w:rPr>
        <w:t>urvey should be used over Census data Appendix A</w:t>
      </w:r>
      <w:r>
        <w:rPr>
          <w:rFonts w:cstheme="minorHAnsi"/>
          <w:b/>
          <w:u w:val="single"/>
        </w:rPr>
        <w:t>.</w:t>
      </w:r>
    </w:p>
    <w:p w14:paraId="3785912A" w14:textId="77777777" w:rsidR="00946244" w:rsidRDefault="00946244" w:rsidP="005143F6">
      <w:pPr>
        <w:pStyle w:val="ListParagraph"/>
        <w:tabs>
          <w:tab w:val="left" w:pos="270"/>
        </w:tabs>
        <w:ind w:left="990"/>
        <w:rPr>
          <w:rFonts w:cstheme="minorHAnsi"/>
        </w:rPr>
      </w:pPr>
    </w:p>
    <w:p w14:paraId="449033EB" w14:textId="76A607CE" w:rsidR="009566BA" w:rsidRPr="00C6256A" w:rsidRDefault="009566BA" w:rsidP="005143F6">
      <w:pPr>
        <w:pStyle w:val="ListParagraph"/>
        <w:numPr>
          <w:ilvl w:val="0"/>
          <w:numId w:val="61"/>
        </w:numPr>
        <w:tabs>
          <w:tab w:val="left" w:pos="270"/>
        </w:tabs>
        <w:rPr>
          <w:rFonts w:cstheme="minorHAnsi"/>
        </w:rPr>
      </w:pPr>
      <w:r w:rsidRPr="00C6256A">
        <w:rPr>
          <w:rFonts w:cstheme="minorHAnsi"/>
        </w:rPr>
        <w:t xml:space="preserve">Low/Mod percentage from that survey: </w:t>
      </w:r>
      <w:r w:rsidRPr="00C6256A">
        <w:rPr>
          <w:rFonts w:cstheme="minorHAnsi"/>
        </w:rPr>
        <w:fldChar w:fldCharType="begin">
          <w:ffData>
            <w:name w:val="Text26"/>
            <w:enabled/>
            <w:calcOnExit w:val="0"/>
            <w:textInput/>
          </w:ffData>
        </w:fldChar>
      </w:r>
      <w:r w:rsidRPr="00B0718A">
        <w:rPr>
          <w:rFonts w:cstheme="minorHAnsi"/>
        </w:rPr>
        <w:instrText xml:space="preserve"> FORMTEXT </w:instrText>
      </w:r>
      <w:r w:rsidRPr="00C6256A">
        <w:rPr>
          <w:rFonts w:cstheme="minorHAnsi"/>
        </w:rPr>
      </w:r>
      <w:r w:rsidRPr="00C6256A">
        <w:rPr>
          <w:rFonts w:cstheme="minorHAnsi"/>
        </w:rPr>
        <w:fldChar w:fldCharType="separate"/>
      </w:r>
      <w:r w:rsidRPr="002328E0">
        <w:rPr>
          <w:noProof/>
        </w:rPr>
        <w:t> </w:t>
      </w:r>
      <w:r w:rsidRPr="002328E0">
        <w:rPr>
          <w:noProof/>
        </w:rPr>
        <w:t> </w:t>
      </w:r>
      <w:r w:rsidRPr="002328E0">
        <w:rPr>
          <w:noProof/>
        </w:rPr>
        <w:t> </w:t>
      </w:r>
      <w:r w:rsidRPr="002328E0">
        <w:rPr>
          <w:noProof/>
        </w:rPr>
        <w:t> </w:t>
      </w:r>
      <w:r w:rsidRPr="002328E0">
        <w:rPr>
          <w:noProof/>
        </w:rPr>
        <w:t> </w:t>
      </w:r>
      <w:r w:rsidRPr="00C6256A">
        <w:rPr>
          <w:rFonts w:cstheme="minorHAnsi"/>
        </w:rPr>
        <w:fldChar w:fldCharType="end"/>
      </w:r>
      <w:r w:rsidRPr="00C6256A">
        <w:rPr>
          <w:rFonts w:cstheme="minorHAnsi"/>
        </w:rPr>
        <w:t>%</w:t>
      </w:r>
    </w:p>
    <w:p w14:paraId="6B2499C8" w14:textId="77777777" w:rsidR="009566BA" w:rsidRPr="002328E0" w:rsidRDefault="009566BA" w:rsidP="009566BA">
      <w:pPr>
        <w:tabs>
          <w:tab w:val="left" w:pos="270"/>
        </w:tabs>
        <w:rPr>
          <w:rFonts w:cstheme="minorHAnsi"/>
        </w:rPr>
      </w:pPr>
    </w:p>
    <w:p w14:paraId="762C7E92" w14:textId="62EDA306" w:rsidR="009566BA" w:rsidRPr="00C6256A" w:rsidRDefault="009566BA" w:rsidP="005143F6">
      <w:pPr>
        <w:pStyle w:val="ListParagraph"/>
        <w:numPr>
          <w:ilvl w:val="0"/>
          <w:numId w:val="61"/>
        </w:numPr>
        <w:tabs>
          <w:tab w:val="left" w:pos="270"/>
        </w:tabs>
        <w:rPr>
          <w:rFonts w:cstheme="minorHAnsi"/>
        </w:rPr>
      </w:pPr>
      <w:r w:rsidRPr="00C6256A">
        <w:rPr>
          <w:rFonts w:cstheme="minorHAnsi"/>
        </w:rPr>
        <w:t xml:space="preserve">Date the Income Survey was started: </w:t>
      </w:r>
      <w:r w:rsidRPr="00C6256A">
        <w:rPr>
          <w:rFonts w:cstheme="minorHAnsi"/>
        </w:rPr>
        <w:fldChar w:fldCharType="begin">
          <w:ffData>
            <w:name w:val="Text28"/>
            <w:enabled/>
            <w:calcOnExit w:val="0"/>
            <w:textInput/>
          </w:ffData>
        </w:fldChar>
      </w:r>
      <w:r w:rsidRPr="00B0718A">
        <w:rPr>
          <w:rFonts w:cstheme="minorHAnsi"/>
        </w:rPr>
        <w:instrText xml:space="preserve"> FORMTEXT </w:instrText>
      </w:r>
      <w:r w:rsidRPr="00C6256A">
        <w:rPr>
          <w:rFonts w:cstheme="minorHAnsi"/>
        </w:rPr>
      </w:r>
      <w:r w:rsidRPr="00C6256A">
        <w:rPr>
          <w:rFonts w:cstheme="minorHAnsi"/>
        </w:rPr>
        <w:fldChar w:fldCharType="separate"/>
      </w:r>
      <w:r w:rsidRPr="002328E0">
        <w:rPr>
          <w:noProof/>
        </w:rPr>
        <w:t> </w:t>
      </w:r>
      <w:r w:rsidRPr="002328E0">
        <w:rPr>
          <w:noProof/>
        </w:rPr>
        <w:t> </w:t>
      </w:r>
      <w:r w:rsidRPr="002328E0">
        <w:rPr>
          <w:noProof/>
        </w:rPr>
        <w:t> </w:t>
      </w:r>
      <w:r w:rsidRPr="002328E0">
        <w:rPr>
          <w:noProof/>
        </w:rPr>
        <w:t> </w:t>
      </w:r>
      <w:r w:rsidRPr="002328E0">
        <w:rPr>
          <w:noProof/>
        </w:rPr>
        <w:t> </w:t>
      </w:r>
      <w:r w:rsidRPr="00C6256A">
        <w:rPr>
          <w:rFonts w:cstheme="minorHAnsi"/>
        </w:rPr>
        <w:fldChar w:fldCharType="end"/>
      </w:r>
      <w:r w:rsidRPr="00C6256A">
        <w:rPr>
          <w:rFonts w:cstheme="minorHAnsi"/>
        </w:rPr>
        <w:tab/>
      </w:r>
      <w:r w:rsidRPr="00C6256A">
        <w:rPr>
          <w:rFonts w:cstheme="minorHAnsi"/>
        </w:rPr>
        <w:tab/>
        <w:t xml:space="preserve">Date the Income Survey was completed: </w:t>
      </w:r>
      <w:r w:rsidRPr="00C6256A">
        <w:rPr>
          <w:rFonts w:cstheme="minorHAnsi"/>
        </w:rPr>
        <w:fldChar w:fldCharType="begin">
          <w:ffData>
            <w:name w:val="Text28"/>
            <w:enabled/>
            <w:calcOnExit w:val="0"/>
            <w:textInput/>
          </w:ffData>
        </w:fldChar>
      </w:r>
      <w:r w:rsidRPr="00B0718A">
        <w:rPr>
          <w:rFonts w:cstheme="minorHAnsi"/>
        </w:rPr>
        <w:instrText xml:space="preserve"> FORMTEXT </w:instrText>
      </w:r>
      <w:r w:rsidRPr="00C6256A">
        <w:rPr>
          <w:rFonts w:cstheme="minorHAnsi"/>
        </w:rPr>
      </w:r>
      <w:r w:rsidRPr="00C6256A">
        <w:rPr>
          <w:rFonts w:cstheme="minorHAnsi"/>
        </w:rPr>
        <w:fldChar w:fldCharType="separate"/>
      </w:r>
      <w:r w:rsidRPr="002328E0">
        <w:rPr>
          <w:noProof/>
        </w:rPr>
        <w:t> </w:t>
      </w:r>
      <w:r w:rsidRPr="002328E0">
        <w:rPr>
          <w:noProof/>
        </w:rPr>
        <w:t> </w:t>
      </w:r>
      <w:r w:rsidRPr="002328E0">
        <w:rPr>
          <w:noProof/>
        </w:rPr>
        <w:t> </w:t>
      </w:r>
      <w:r w:rsidRPr="002328E0">
        <w:rPr>
          <w:noProof/>
        </w:rPr>
        <w:t> </w:t>
      </w:r>
      <w:r w:rsidRPr="002328E0">
        <w:rPr>
          <w:noProof/>
        </w:rPr>
        <w:t> </w:t>
      </w:r>
      <w:r w:rsidRPr="00C6256A">
        <w:rPr>
          <w:rFonts w:cstheme="minorHAnsi"/>
        </w:rPr>
        <w:fldChar w:fldCharType="end"/>
      </w:r>
    </w:p>
    <w:p w14:paraId="24009D0E" w14:textId="77777777" w:rsidR="009566BA" w:rsidRDefault="009566BA" w:rsidP="009566BA">
      <w:pPr>
        <w:tabs>
          <w:tab w:val="left" w:pos="270"/>
        </w:tabs>
        <w:rPr>
          <w:rFonts w:cstheme="minorHAnsi"/>
        </w:rPr>
      </w:pPr>
    </w:p>
    <w:p w14:paraId="4695D8DC" w14:textId="71837074" w:rsidR="009566BA" w:rsidRPr="005143F6" w:rsidRDefault="009566BA" w:rsidP="005143F6">
      <w:pPr>
        <w:pStyle w:val="ListParagraph"/>
        <w:numPr>
          <w:ilvl w:val="0"/>
          <w:numId w:val="61"/>
        </w:numPr>
        <w:rPr>
          <w:rFonts w:cstheme="minorHAnsi"/>
          <w:b/>
        </w:rPr>
      </w:pPr>
      <w:r w:rsidRPr="005143F6">
        <w:rPr>
          <w:rFonts w:cstheme="minorHAnsi"/>
          <w:b/>
        </w:rPr>
        <w:t xml:space="preserve">Describe the methodology that was used to conduct the Income Survey. Specifically, how was the data collected, who did the collection, and how was the calculation completed? </w:t>
      </w:r>
    </w:p>
    <w:p w14:paraId="076F6536" w14:textId="77777777" w:rsidR="009566BA" w:rsidRDefault="009566BA" w:rsidP="009566BA">
      <w:pPr>
        <w:rPr>
          <w:rFonts w:eastAsiaTheme="minorEastAsia"/>
        </w:rPr>
      </w:pPr>
    </w:p>
    <w:p w14:paraId="1802A8C9" w14:textId="1F817CB6" w:rsidR="009566BA" w:rsidRDefault="404F364B" w:rsidP="0C36647D">
      <w:pPr>
        <w:rPr>
          <w:b/>
          <w:bCs/>
        </w:rPr>
      </w:pPr>
      <w:r w:rsidRPr="0C36647D">
        <w:rPr>
          <w:rFonts w:eastAsiaTheme="minorEastAsia"/>
        </w:rPr>
        <w:t>II-C</w:t>
      </w:r>
      <w:r w:rsidR="5FA1FC05" w:rsidRPr="0C36647D">
        <w:rPr>
          <w:rFonts w:eastAsiaTheme="minorEastAsia"/>
        </w:rPr>
        <w:t xml:space="preserve"> Limited Clientele—complete the following items. </w:t>
      </w:r>
      <w:r w:rsidR="5FA1FC05" w:rsidRPr="0C36647D">
        <w:rPr>
          <w:b/>
          <w:bCs/>
        </w:rPr>
        <w:t xml:space="preserve">For detailed guidance about how to document </w:t>
      </w:r>
      <w:r w:rsidR="6E301138" w:rsidRPr="0C36647D">
        <w:rPr>
          <w:b/>
          <w:bCs/>
        </w:rPr>
        <w:t>benefitting</w:t>
      </w:r>
      <w:r w:rsidR="00DE2094" w:rsidRPr="0C36647D">
        <w:rPr>
          <w:b/>
          <w:bCs/>
        </w:rPr>
        <w:t xml:space="preserve"> </w:t>
      </w:r>
      <w:r w:rsidR="5FA1FC05" w:rsidRPr="0C36647D">
        <w:rPr>
          <w:b/>
          <w:bCs/>
        </w:rPr>
        <w:t xml:space="preserve">LMI </w:t>
      </w:r>
      <w:r w:rsidR="00DE2094" w:rsidRPr="0C36647D">
        <w:rPr>
          <w:b/>
          <w:bCs/>
        </w:rPr>
        <w:t xml:space="preserve">persons through </w:t>
      </w:r>
      <w:r w:rsidR="5FA1FC05" w:rsidRPr="0C36647D">
        <w:rPr>
          <w:b/>
          <w:bCs/>
        </w:rPr>
        <w:t xml:space="preserve">Limited Clientele see the  “Documenting Benefit to Low and Moderate Income Persons” handbook </w:t>
      </w:r>
      <w:hyperlink r:id="rId55" w:history="1">
        <w:r w:rsidR="5FA1FC05" w:rsidRPr="0C36647D">
          <w:rPr>
            <w:b/>
            <w:bCs/>
          </w:rPr>
          <w:t>here</w:t>
        </w:r>
      </w:hyperlink>
      <w:r w:rsidR="5FA1FC05" w:rsidRPr="0C36647D">
        <w:rPr>
          <w:b/>
          <w:bCs/>
        </w:rPr>
        <w:t>.</w:t>
      </w:r>
    </w:p>
    <w:p w14:paraId="1CE52B49" w14:textId="0793A7A2" w:rsidR="00663130" w:rsidRDefault="00663130" w:rsidP="009566BA">
      <w:pPr>
        <w:rPr>
          <w:rFonts w:cstheme="minorHAnsi"/>
          <w:b/>
        </w:rPr>
      </w:pPr>
    </w:p>
    <w:p w14:paraId="73BA8D5B" w14:textId="02DFC3A5" w:rsidR="00663130" w:rsidRDefault="001B458D" w:rsidP="00663130">
      <w:pPr>
        <w:rPr>
          <w:rFonts w:eastAsiaTheme="minorEastAsia"/>
          <w:u w:val="single"/>
        </w:rPr>
      </w:pPr>
      <w:r>
        <w:rPr>
          <w:rFonts w:eastAsiaTheme="minorEastAsia"/>
          <w:u w:val="single"/>
        </w:rPr>
        <w:t xml:space="preserve">To satisfy </w:t>
      </w:r>
      <w:r w:rsidR="00AC0991">
        <w:rPr>
          <w:rFonts w:eastAsiaTheme="minorEastAsia"/>
          <w:u w:val="single"/>
        </w:rPr>
        <w:t xml:space="preserve">the </w:t>
      </w:r>
      <w:r w:rsidR="00870807">
        <w:rPr>
          <w:rFonts w:eastAsiaTheme="minorEastAsia"/>
          <w:u w:val="single"/>
        </w:rPr>
        <w:t>LMI objective</w:t>
      </w:r>
      <w:r w:rsidR="00AC0991">
        <w:rPr>
          <w:rFonts w:eastAsiaTheme="minorEastAsia"/>
          <w:u w:val="single"/>
        </w:rPr>
        <w:t xml:space="preserve"> through Limited Clientele</w:t>
      </w:r>
      <w:r w:rsidR="00870807">
        <w:rPr>
          <w:rFonts w:eastAsiaTheme="minorEastAsia"/>
          <w:u w:val="single"/>
        </w:rPr>
        <w:t xml:space="preserve">, </w:t>
      </w:r>
      <w:r>
        <w:rPr>
          <w:rFonts w:eastAsiaTheme="minorEastAsia"/>
          <w:u w:val="single"/>
        </w:rPr>
        <w:t>the proposed planning activity meets one of the following tests</w:t>
      </w:r>
      <w:r w:rsidR="00870807">
        <w:rPr>
          <w:rFonts w:eastAsiaTheme="minorEastAsia"/>
          <w:u w:val="single"/>
        </w:rPr>
        <w:t xml:space="preserve"> (check one)</w:t>
      </w:r>
      <w:r>
        <w:rPr>
          <w:rFonts w:eastAsiaTheme="minorEastAsia"/>
          <w:u w:val="single"/>
        </w:rPr>
        <w:t>:</w:t>
      </w:r>
    </w:p>
    <w:p w14:paraId="7E8CEC0A" w14:textId="77777777" w:rsidR="00B0718A" w:rsidRPr="005966BF" w:rsidRDefault="00B0718A" w:rsidP="00663130">
      <w:pPr>
        <w:rPr>
          <w:rFonts w:eastAsiaTheme="minorEastAsia"/>
          <w:u w:val="single"/>
        </w:rPr>
      </w:pPr>
    </w:p>
    <w:p w14:paraId="16339DA3" w14:textId="2543260E" w:rsidR="00663130" w:rsidRDefault="00663130" w:rsidP="001B458D">
      <w:pPr>
        <w:pStyle w:val="ListParagraph"/>
        <w:ind w:left="720"/>
        <w:rPr>
          <w:rFonts w:eastAsiaTheme="minorEastAsia"/>
        </w:rPr>
      </w:pPr>
      <w:r w:rsidRPr="000704F8">
        <w:rPr>
          <w:rFonts w:ascii="Calibri" w:hAnsi="Calibri" w:cs="Calibri"/>
          <w:b/>
        </w:rPr>
        <w:fldChar w:fldCharType="begin">
          <w:ffData>
            <w:name w:val="Check219"/>
            <w:enabled/>
            <w:calcOnExit w:val="0"/>
            <w:checkBox>
              <w:sizeAuto/>
              <w:default w:val="0"/>
            </w:checkBox>
          </w:ffData>
        </w:fldChar>
      </w:r>
      <w:r w:rsidRPr="000704F8">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704F8">
        <w:rPr>
          <w:rFonts w:ascii="Calibri" w:hAnsi="Calibri" w:cs="Calibri"/>
          <w:b/>
        </w:rPr>
        <w:fldChar w:fldCharType="end"/>
      </w:r>
      <w:r w:rsidRPr="000704F8">
        <w:rPr>
          <w:rFonts w:ascii="Calibri" w:hAnsi="Calibri" w:cs="Calibri"/>
          <w:b/>
        </w:rPr>
        <w:t xml:space="preserve"> </w:t>
      </w:r>
      <w:r w:rsidR="001B458D">
        <w:rPr>
          <w:rFonts w:eastAsiaTheme="minorEastAsia"/>
        </w:rPr>
        <w:t>Benefit a clientele group established by HUD to be principally LMI persons (check those that apply):</w:t>
      </w:r>
    </w:p>
    <w:p w14:paraId="50EAF040" w14:textId="14BD2357" w:rsidR="001B458D" w:rsidRDefault="001B458D" w:rsidP="005143F6">
      <w:pPr>
        <w:pStyle w:val="ListParagraph"/>
        <w:numPr>
          <w:ilvl w:val="0"/>
          <w:numId w:val="63"/>
        </w:numPr>
        <w:rPr>
          <w:rFonts w:eastAsiaTheme="minorEastAsia"/>
        </w:rPr>
      </w:pPr>
      <w:r>
        <w:rPr>
          <w:rFonts w:eastAsiaTheme="minorEastAsia"/>
        </w:rPr>
        <w:t>Abused children</w:t>
      </w:r>
    </w:p>
    <w:p w14:paraId="37018F0E" w14:textId="6E8D5DC0" w:rsidR="001B458D" w:rsidRDefault="001B458D" w:rsidP="005143F6">
      <w:pPr>
        <w:pStyle w:val="ListParagraph"/>
        <w:numPr>
          <w:ilvl w:val="0"/>
          <w:numId w:val="63"/>
        </w:numPr>
        <w:rPr>
          <w:rFonts w:eastAsiaTheme="minorEastAsia"/>
        </w:rPr>
      </w:pPr>
      <w:r>
        <w:rPr>
          <w:rFonts w:eastAsiaTheme="minorEastAsia"/>
        </w:rPr>
        <w:t>Battered spouses</w:t>
      </w:r>
    </w:p>
    <w:p w14:paraId="4052757A" w14:textId="454C8660" w:rsidR="001B458D" w:rsidRDefault="001B458D" w:rsidP="005143F6">
      <w:pPr>
        <w:pStyle w:val="ListParagraph"/>
        <w:numPr>
          <w:ilvl w:val="0"/>
          <w:numId w:val="63"/>
        </w:numPr>
        <w:rPr>
          <w:rFonts w:eastAsiaTheme="minorEastAsia"/>
        </w:rPr>
      </w:pPr>
      <w:r>
        <w:rPr>
          <w:rFonts w:eastAsiaTheme="minorEastAsia"/>
        </w:rPr>
        <w:t>Elderly persons</w:t>
      </w:r>
    </w:p>
    <w:p w14:paraId="23CBEF83" w14:textId="459A10E8" w:rsidR="001B458D" w:rsidRDefault="70EBF584" w:rsidP="0C36647D">
      <w:pPr>
        <w:pStyle w:val="ListParagraph"/>
        <w:numPr>
          <w:ilvl w:val="0"/>
          <w:numId w:val="63"/>
        </w:numPr>
        <w:rPr>
          <w:rFonts w:eastAsiaTheme="minorEastAsia"/>
        </w:rPr>
      </w:pPr>
      <w:r w:rsidRPr="0C36647D">
        <w:rPr>
          <w:rFonts w:eastAsiaTheme="minorEastAsia"/>
        </w:rPr>
        <w:t>Adults meeting the Bureau of the Census’ Current Population Report’s definition of “</w:t>
      </w:r>
      <w:r w:rsidR="05775F7B" w:rsidRPr="0C36647D">
        <w:rPr>
          <w:rFonts w:eastAsiaTheme="minorEastAsia"/>
        </w:rPr>
        <w:t>severely</w:t>
      </w:r>
      <w:r w:rsidRPr="0C36647D">
        <w:rPr>
          <w:rFonts w:eastAsiaTheme="minorEastAsia"/>
        </w:rPr>
        <w:t xml:space="preserve"> disabled”</w:t>
      </w:r>
    </w:p>
    <w:p w14:paraId="48A7EE0A" w14:textId="3D0DE4F3" w:rsidR="001B458D" w:rsidRDefault="001B458D" w:rsidP="005143F6">
      <w:pPr>
        <w:pStyle w:val="ListParagraph"/>
        <w:numPr>
          <w:ilvl w:val="0"/>
          <w:numId w:val="63"/>
        </w:numPr>
        <w:rPr>
          <w:rFonts w:eastAsiaTheme="minorEastAsia"/>
        </w:rPr>
      </w:pPr>
      <w:r>
        <w:rPr>
          <w:rFonts w:eastAsiaTheme="minorEastAsia"/>
        </w:rPr>
        <w:t>Homeless persons</w:t>
      </w:r>
    </w:p>
    <w:p w14:paraId="59150801" w14:textId="5E6E9300" w:rsidR="001B458D" w:rsidRDefault="001B458D" w:rsidP="005143F6">
      <w:pPr>
        <w:pStyle w:val="ListParagraph"/>
        <w:numPr>
          <w:ilvl w:val="0"/>
          <w:numId w:val="63"/>
        </w:numPr>
        <w:rPr>
          <w:rFonts w:eastAsiaTheme="minorEastAsia"/>
        </w:rPr>
      </w:pPr>
      <w:r>
        <w:rPr>
          <w:rFonts w:eastAsiaTheme="minorEastAsia"/>
        </w:rPr>
        <w:t>Illiterate adults</w:t>
      </w:r>
    </w:p>
    <w:p w14:paraId="530A5B23" w14:textId="3FEDF976" w:rsidR="001B458D" w:rsidRDefault="001B458D" w:rsidP="005143F6">
      <w:pPr>
        <w:pStyle w:val="ListParagraph"/>
        <w:numPr>
          <w:ilvl w:val="0"/>
          <w:numId w:val="63"/>
        </w:numPr>
        <w:rPr>
          <w:rFonts w:eastAsiaTheme="minorEastAsia"/>
        </w:rPr>
      </w:pPr>
      <w:r>
        <w:rPr>
          <w:rFonts w:eastAsiaTheme="minorEastAsia"/>
        </w:rPr>
        <w:t>Persons living with AIDS</w:t>
      </w:r>
    </w:p>
    <w:p w14:paraId="2787FFF5" w14:textId="3F49689B" w:rsidR="001B458D" w:rsidRDefault="001B458D" w:rsidP="005143F6">
      <w:pPr>
        <w:pStyle w:val="ListParagraph"/>
        <w:numPr>
          <w:ilvl w:val="0"/>
          <w:numId w:val="63"/>
        </w:numPr>
        <w:rPr>
          <w:rFonts w:eastAsiaTheme="minorEastAsia"/>
        </w:rPr>
      </w:pPr>
      <w:r>
        <w:rPr>
          <w:rFonts w:eastAsiaTheme="minorEastAsia"/>
        </w:rPr>
        <w:t>Migrant farm workers</w:t>
      </w:r>
    </w:p>
    <w:p w14:paraId="7E3ED673" w14:textId="77777777" w:rsidR="00B0718A" w:rsidRDefault="00B0718A" w:rsidP="005143F6">
      <w:pPr>
        <w:pStyle w:val="ListParagraph"/>
        <w:ind w:left="1800"/>
        <w:rPr>
          <w:rFonts w:eastAsiaTheme="minorEastAsia"/>
        </w:rPr>
      </w:pPr>
    </w:p>
    <w:p w14:paraId="62B5F6AB" w14:textId="4287765D" w:rsidR="00870807" w:rsidRDefault="001B458D" w:rsidP="0C36647D">
      <w:pPr>
        <w:ind w:left="720"/>
        <w:rPr>
          <w:b/>
          <w:bCs/>
        </w:rPr>
      </w:pPr>
      <w:r w:rsidRPr="0C36647D">
        <w:fldChar w:fldCharType="begin">
          <w:ffData>
            <w:name w:val="Check118"/>
            <w:enabled/>
            <w:calcOnExit w:val="0"/>
            <w:checkBox>
              <w:sizeAuto/>
              <w:default w:val="0"/>
            </w:checkBox>
          </w:ffData>
        </w:fldChar>
      </w:r>
      <w:r w:rsidRPr="0C36647D">
        <w:instrText xml:space="preserve"> FORMCHECKBOX </w:instrText>
      </w:r>
      <w:r w:rsidR="00000000">
        <w:fldChar w:fldCharType="separate"/>
      </w:r>
      <w:r w:rsidRPr="0C36647D">
        <w:fldChar w:fldCharType="end"/>
      </w:r>
      <w:r w:rsidR="70EBF584" w:rsidRPr="0C36647D">
        <w:t xml:space="preserve"> Benefit a clientele that it may be reasonably concluded to be </w:t>
      </w:r>
      <w:r w:rsidR="42BDDBB6" w:rsidRPr="0C36647D">
        <w:t>primarily</w:t>
      </w:r>
      <w:r w:rsidR="70EBF584" w:rsidRPr="0C36647D">
        <w:t xml:space="preserve"> </w:t>
      </w:r>
      <w:r w:rsidR="7564E730" w:rsidRPr="0C36647D">
        <w:t>(</w:t>
      </w:r>
      <w:r w:rsidR="3F8305C5" w:rsidRPr="0C36647D">
        <w:t xml:space="preserve">greater than </w:t>
      </w:r>
      <w:r w:rsidR="7564E730" w:rsidRPr="0C36647D">
        <w:t>51%) LMI persons (f</w:t>
      </w:r>
      <w:r w:rsidR="70EBF584" w:rsidRPr="0C36647D">
        <w:t xml:space="preserve">or example, </w:t>
      </w:r>
      <w:r w:rsidR="7564E730" w:rsidRPr="0C36647D">
        <w:t>a Head Start Center because Head Start’s federal requirements mandate that at least 90% of the children served come from lower income families).</w:t>
      </w:r>
      <w:r w:rsidR="70EBF584" w:rsidRPr="0C36647D">
        <w:t xml:space="preserve"> </w:t>
      </w:r>
      <w:r w:rsidR="7564E730" w:rsidRPr="0C36647D">
        <w:rPr>
          <w:b/>
          <w:bCs/>
        </w:rPr>
        <w:t xml:space="preserve">If you check this box, </w:t>
      </w:r>
      <w:r w:rsidR="00DE2094" w:rsidRPr="0C36647D">
        <w:rPr>
          <w:b/>
          <w:bCs/>
        </w:rPr>
        <w:t xml:space="preserve">provide </w:t>
      </w:r>
      <w:r w:rsidR="171C8773" w:rsidRPr="0C36647D">
        <w:rPr>
          <w:b/>
          <w:bCs/>
        </w:rPr>
        <w:t>any supporting documentation in Appendix A.</w:t>
      </w:r>
    </w:p>
    <w:p w14:paraId="78780852" w14:textId="77777777" w:rsidR="00B0718A" w:rsidRPr="005143F6" w:rsidRDefault="00B0718A" w:rsidP="005143F6">
      <w:pPr>
        <w:ind w:left="720"/>
        <w:rPr>
          <w:rFonts w:cstheme="minorHAnsi"/>
          <w:b/>
        </w:rPr>
      </w:pPr>
    </w:p>
    <w:p w14:paraId="17B600AD" w14:textId="0D7ECFBC" w:rsidR="00870807" w:rsidRDefault="00870807" w:rsidP="005143F6">
      <w:pPr>
        <w:ind w:left="720"/>
        <w:rPr>
          <w:rFonts w:cstheme="minorHAnsi"/>
        </w:rPr>
      </w:pPr>
      <w:r w:rsidRPr="002328E0">
        <w:rPr>
          <w:rFonts w:cstheme="minorHAnsi"/>
        </w:rPr>
        <w:fldChar w:fldCharType="begin">
          <w:ffData>
            <w:name w:val="Check118"/>
            <w:enabled/>
            <w:calcOnExit w:val="0"/>
            <w:checkBox>
              <w:sizeAuto/>
              <w:default w:val="0"/>
            </w:checkBox>
          </w:ffData>
        </w:fldChar>
      </w:r>
      <w:r w:rsidRPr="002328E0">
        <w:rPr>
          <w:rFonts w:cstheme="minorHAnsi"/>
        </w:rPr>
        <w:instrText xml:space="preserve"> FORMCHECKBOX </w:instrText>
      </w:r>
      <w:r w:rsidR="00000000">
        <w:rPr>
          <w:rFonts w:cstheme="minorHAnsi"/>
        </w:rPr>
      </w:r>
      <w:r w:rsidR="00000000">
        <w:rPr>
          <w:rFonts w:cstheme="minorHAnsi"/>
        </w:rPr>
        <w:fldChar w:fldCharType="separate"/>
      </w:r>
      <w:r w:rsidRPr="002328E0">
        <w:rPr>
          <w:rFonts w:cstheme="minorHAnsi"/>
        </w:rPr>
        <w:fldChar w:fldCharType="end"/>
      </w:r>
      <w:r>
        <w:rPr>
          <w:rFonts w:cstheme="minorHAnsi"/>
        </w:rPr>
        <w:t xml:space="preserve"> Will result in the removal of material or architectural barriers that restrict the mobility and accessibility of elderly or </w:t>
      </w:r>
      <w:r w:rsidR="00900023">
        <w:rPr>
          <w:rFonts w:cstheme="minorHAnsi"/>
        </w:rPr>
        <w:t xml:space="preserve">disabled </w:t>
      </w:r>
      <w:r>
        <w:rPr>
          <w:rFonts w:cstheme="minorHAnsi"/>
        </w:rPr>
        <w:t>persons to publicly owned and privately owned nonresidential buildings, improvements, and the common areas of residential structures containing more than one dwelling unit.</w:t>
      </w:r>
      <w:r w:rsidR="00B0718A">
        <w:rPr>
          <w:rFonts w:cstheme="minorHAnsi"/>
        </w:rPr>
        <w:t xml:space="preserve"> </w:t>
      </w:r>
      <w:r w:rsidR="00B0718A">
        <w:rPr>
          <w:rFonts w:cstheme="minorHAnsi"/>
          <w:b/>
        </w:rPr>
        <w:t>If you check this box, provide any supporting documentation in Appendix A.</w:t>
      </w:r>
    </w:p>
    <w:p w14:paraId="2D9FB2BE" w14:textId="4B72ACC6" w:rsidR="00870807" w:rsidRPr="005143F6" w:rsidRDefault="00870807" w:rsidP="005143F6">
      <w:pPr>
        <w:pStyle w:val="ListParagraph"/>
        <w:numPr>
          <w:ilvl w:val="0"/>
          <w:numId w:val="64"/>
        </w:numPr>
        <w:rPr>
          <w:rFonts w:eastAsiaTheme="minorEastAsia"/>
        </w:rPr>
      </w:pPr>
      <w:r>
        <w:rPr>
          <w:rFonts w:eastAsiaTheme="minorEastAsia"/>
          <w:i/>
        </w:rPr>
        <w:t>The following kinds of activities are unlikely to qualify under the “limited clientele category” (confer with CDD staff on a project-by-project basis):</w:t>
      </w:r>
    </w:p>
    <w:p w14:paraId="095AF46F" w14:textId="62B0B1C3" w:rsidR="00870807" w:rsidRPr="005143F6" w:rsidRDefault="00870807" w:rsidP="005143F6">
      <w:pPr>
        <w:pStyle w:val="ListParagraph"/>
        <w:numPr>
          <w:ilvl w:val="1"/>
          <w:numId w:val="64"/>
        </w:numPr>
        <w:rPr>
          <w:rFonts w:eastAsiaTheme="minorEastAsia"/>
        </w:rPr>
      </w:pPr>
      <w:r>
        <w:rPr>
          <w:rFonts w:eastAsiaTheme="minorEastAsia"/>
          <w:i/>
        </w:rPr>
        <w:t>Activities where the benefits are available to all residents of an area;</w:t>
      </w:r>
    </w:p>
    <w:p w14:paraId="1DA330B6" w14:textId="03002E04" w:rsidR="00870807" w:rsidRPr="005143F6" w:rsidRDefault="00870807" w:rsidP="005143F6">
      <w:pPr>
        <w:pStyle w:val="ListParagraph"/>
        <w:numPr>
          <w:ilvl w:val="1"/>
          <w:numId w:val="64"/>
        </w:numPr>
        <w:rPr>
          <w:rFonts w:eastAsiaTheme="minorEastAsia"/>
        </w:rPr>
      </w:pPr>
      <w:r>
        <w:rPr>
          <w:rFonts w:eastAsiaTheme="minorEastAsia"/>
          <w:i/>
        </w:rPr>
        <w:t>Activities involving the acquisition, construction, or rehabilitation of property for housing; and</w:t>
      </w:r>
    </w:p>
    <w:p w14:paraId="38F207E0" w14:textId="61B0B884" w:rsidR="00870807" w:rsidRPr="005143F6" w:rsidRDefault="00870807" w:rsidP="005143F6">
      <w:pPr>
        <w:pStyle w:val="ListParagraph"/>
        <w:numPr>
          <w:ilvl w:val="1"/>
          <w:numId w:val="64"/>
        </w:numPr>
        <w:rPr>
          <w:rFonts w:eastAsiaTheme="minorEastAsia"/>
        </w:rPr>
      </w:pPr>
      <w:r>
        <w:rPr>
          <w:rFonts w:eastAsiaTheme="minorEastAsia"/>
          <w:i/>
        </w:rPr>
        <w:t>Activities where the benefit to LMI persons is the creation or retention of jobs.</w:t>
      </w:r>
    </w:p>
    <w:p w14:paraId="72C830D6" w14:textId="5756A559" w:rsidR="00C13DE4" w:rsidRDefault="00C13DE4" w:rsidP="00C13DE4">
      <w:pPr>
        <w:rPr>
          <w:rFonts w:eastAsiaTheme="minorEastAsia"/>
          <w:highlight w:val="cyan"/>
        </w:rPr>
      </w:pPr>
    </w:p>
    <w:p w14:paraId="43599EA2" w14:textId="77777777" w:rsidR="008E79A3" w:rsidRPr="005143F6" w:rsidRDefault="008E79A3" w:rsidP="008E79A3">
      <w:pPr>
        <w:rPr>
          <w:rFonts w:eastAsiaTheme="minorEastAsia"/>
          <w:b/>
        </w:rPr>
      </w:pPr>
    </w:p>
    <w:p w14:paraId="05067E47" w14:textId="28471C70" w:rsidR="00C13DE4" w:rsidRPr="005143F6" w:rsidRDefault="171C8773" w:rsidP="0C36647D">
      <w:pPr>
        <w:rPr>
          <w:rFonts w:eastAsiaTheme="minorEastAsia"/>
          <w:b/>
          <w:bCs/>
        </w:rPr>
      </w:pPr>
      <w:r w:rsidRPr="0C36647D">
        <w:rPr>
          <w:rFonts w:eastAsiaTheme="minorEastAsia"/>
          <w:b/>
          <w:bCs/>
        </w:rPr>
        <w:t xml:space="preserve">III. </w:t>
      </w:r>
      <w:r w:rsidR="00DE2094" w:rsidRPr="0C36647D">
        <w:rPr>
          <w:rFonts w:eastAsiaTheme="minorEastAsia"/>
          <w:b/>
          <w:bCs/>
        </w:rPr>
        <w:t>To mee</w:t>
      </w:r>
      <w:r w:rsidR="2F90DAB6" w:rsidRPr="0C36647D">
        <w:rPr>
          <w:rFonts w:eastAsiaTheme="minorEastAsia"/>
          <w:b/>
          <w:bCs/>
        </w:rPr>
        <w:t>t</w:t>
      </w:r>
      <w:r w:rsidR="00DE2094" w:rsidRPr="0C36647D">
        <w:rPr>
          <w:rFonts w:eastAsiaTheme="minorEastAsia"/>
          <w:b/>
          <w:bCs/>
        </w:rPr>
        <w:t xml:space="preserve"> the </w:t>
      </w:r>
      <w:r w:rsidR="0A7D216A" w:rsidRPr="0C36647D">
        <w:rPr>
          <w:rFonts w:eastAsiaTheme="minorEastAsia"/>
          <w:b/>
          <w:bCs/>
        </w:rPr>
        <w:t xml:space="preserve">Prevention or Elimination of </w:t>
      </w:r>
      <w:r w:rsidR="50239C87" w:rsidRPr="0C36647D">
        <w:rPr>
          <w:rFonts w:eastAsiaTheme="minorEastAsia"/>
          <w:b/>
          <w:bCs/>
        </w:rPr>
        <w:t>Slum</w:t>
      </w:r>
      <w:r w:rsidR="0A7D216A" w:rsidRPr="0C36647D">
        <w:rPr>
          <w:rFonts w:eastAsiaTheme="minorEastAsia"/>
          <w:b/>
          <w:bCs/>
        </w:rPr>
        <w:t>s</w:t>
      </w:r>
      <w:r w:rsidR="50239C87" w:rsidRPr="0C36647D">
        <w:rPr>
          <w:rFonts w:eastAsiaTheme="minorEastAsia"/>
          <w:b/>
          <w:bCs/>
        </w:rPr>
        <w:t xml:space="preserve"> </w:t>
      </w:r>
      <w:r w:rsidR="00DE2094" w:rsidRPr="0C36647D">
        <w:rPr>
          <w:rFonts w:eastAsiaTheme="minorEastAsia"/>
          <w:b/>
          <w:bCs/>
        </w:rPr>
        <w:t>and</w:t>
      </w:r>
      <w:r w:rsidR="50239C87" w:rsidRPr="0C36647D">
        <w:rPr>
          <w:rFonts w:eastAsiaTheme="minorEastAsia"/>
          <w:b/>
          <w:bCs/>
        </w:rPr>
        <w:t xml:space="preserve"> Blight</w:t>
      </w:r>
      <w:r w:rsidR="00DE2094" w:rsidRPr="0C36647D">
        <w:rPr>
          <w:rFonts w:eastAsiaTheme="minorEastAsia"/>
          <w:b/>
          <w:bCs/>
        </w:rPr>
        <w:t xml:space="preserve"> national objective</w:t>
      </w:r>
      <w:r w:rsidR="50239C87" w:rsidRPr="0C36647D">
        <w:rPr>
          <w:rFonts w:eastAsiaTheme="minorEastAsia"/>
          <w:b/>
          <w:bCs/>
        </w:rPr>
        <w:t xml:space="preserve"> complete the following items. Supporting materials should be included in Appendix A.</w:t>
      </w:r>
    </w:p>
    <w:p w14:paraId="65271912" w14:textId="77777777" w:rsidR="00C13DE4" w:rsidRPr="000704F8" w:rsidRDefault="00C13DE4" w:rsidP="00C13DE4">
      <w:pPr>
        <w:ind w:left="720"/>
        <w:contextualSpacing/>
        <w:jc w:val="both"/>
        <w:rPr>
          <w:rFonts w:ascii="Calibri" w:hAnsi="Calibri" w:cs="Calibri"/>
        </w:rPr>
      </w:pPr>
    </w:p>
    <w:p w14:paraId="27F9B8FB" w14:textId="23084A87" w:rsidR="00C13DE4" w:rsidRPr="000704F8" w:rsidRDefault="00AC0991" w:rsidP="00C13DE4">
      <w:pPr>
        <w:contextualSpacing/>
        <w:jc w:val="both"/>
        <w:rPr>
          <w:rFonts w:ascii="Calibri" w:hAnsi="Calibri" w:cs="Calibri"/>
          <w:b/>
        </w:rPr>
      </w:pPr>
      <w:r>
        <w:rPr>
          <w:rFonts w:ascii="Calibri" w:hAnsi="Calibri" w:cs="Calibri"/>
          <w:b/>
        </w:rPr>
        <w:t>To meet the objective, the following are required</w:t>
      </w:r>
      <w:r w:rsidR="00C13DE4" w:rsidRPr="000704F8">
        <w:rPr>
          <w:rFonts w:ascii="Calibri" w:hAnsi="Calibri" w:cs="Calibri"/>
          <w:b/>
        </w:rPr>
        <w:t>:</w:t>
      </w:r>
    </w:p>
    <w:p w14:paraId="7761EB5A" w14:textId="2C90872E" w:rsidR="002C3B82" w:rsidRDefault="00C13DE4" w:rsidP="00C13DE4">
      <w:pPr>
        <w:ind w:left="720"/>
        <w:contextualSpacing/>
        <w:jc w:val="both"/>
        <w:rPr>
          <w:rFonts w:ascii="Calibri" w:hAnsi="Calibri" w:cs="Calibri"/>
        </w:rPr>
      </w:pPr>
      <w:r w:rsidRPr="000704F8">
        <w:rPr>
          <w:rFonts w:ascii="Calibri" w:hAnsi="Calibri" w:cs="Calibri"/>
          <w:b/>
        </w:rPr>
        <w:fldChar w:fldCharType="begin">
          <w:ffData>
            <w:name w:val="Check219"/>
            <w:enabled/>
            <w:calcOnExit w:val="0"/>
            <w:checkBox>
              <w:sizeAuto/>
              <w:default w:val="0"/>
            </w:checkBox>
          </w:ffData>
        </w:fldChar>
      </w:r>
      <w:bookmarkStart w:id="8" w:name="Check219"/>
      <w:r w:rsidRPr="000704F8">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0704F8">
        <w:rPr>
          <w:rFonts w:ascii="Calibri" w:hAnsi="Calibri" w:cs="Calibri"/>
          <w:b/>
        </w:rPr>
        <w:fldChar w:fldCharType="end"/>
      </w:r>
      <w:bookmarkEnd w:id="8"/>
      <w:r w:rsidRPr="000704F8">
        <w:rPr>
          <w:rFonts w:ascii="Calibri" w:hAnsi="Calibri" w:cs="Calibri"/>
          <w:b/>
        </w:rPr>
        <w:t xml:space="preserve"> </w:t>
      </w:r>
      <w:r w:rsidR="00A12EF3" w:rsidRPr="00A12EF3">
        <w:rPr>
          <w:rFonts w:ascii="Calibri" w:hAnsi="Calibri" w:cs="Calibri"/>
        </w:rPr>
        <w:t>Applicant has a Slum/Blight r</w:t>
      </w:r>
      <w:r w:rsidRPr="005143F6">
        <w:rPr>
          <w:rFonts w:ascii="Calibri" w:hAnsi="Calibri" w:cs="Calibri"/>
        </w:rPr>
        <w:t>esolut</w:t>
      </w:r>
      <w:r w:rsidR="00A12EF3">
        <w:rPr>
          <w:rFonts w:ascii="Calibri" w:hAnsi="Calibri" w:cs="Calibri"/>
        </w:rPr>
        <w:t xml:space="preserve">ion or designation for project area from the appropriate local </w:t>
      </w:r>
      <w:r w:rsidR="002C3B82">
        <w:rPr>
          <w:rFonts w:ascii="Calibri" w:hAnsi="Calibri" w:cs="Calibri"/>
        </w:rPr>
        <w:t>government; and</w:t>
      </w:r>
    </w:p>
    <w:p w14:paraId="323A4F2C" w14:textId="7509C6CA" w:rsidR="00C13DE4" w:rsidRPr="005143F6" w:rsidRDefault="002C3B82" w:rsidP="002C3B82">
      <w:pPr>
        <w:ind w:left="720"/>
        <w:contextualSpacing/>
        <w:jc w:val="both"/>
        <w:rPr>
          <w:rFonts w:ascii="Calibri" w:hAnsi="Calibri" w:cs="Calibri"/>
        </w:rPr>
      </w:pPr>
      <w:r w:rsidRPr="006F52F8">
        <w:rPr>
          <w:rFonts w:ascii="Calibri" w:hAnsi="Calibri" w:cs="Calibri"/>
        </w:rPr>
        <w:fldChar w:fldCharType="begin">
          <w:ffData>
            <w:name w:val="Check219"/>
            <w:enabled/>
            <w:calcOnExit w:val="0"/>
            <w:checkBox>
              <w:sizeAuto/>
              <w:default w:val="0"/>
            </w:checkBox>
          </w:ffData>
        </w:fldChar>
      </w:r>
      <w:r w:rsidRPr="006F52F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F52F8">
        <w:rPr>
          <w:rFonts w:ascii="Calibri" w:hAnsi="Calibri" w:cs="Calibri"/>
        </w:rPr>
        <w:fldChar w:fldCharType="end"/>
      </w:r>
      <w:r>
        <w:rPr>
          <w:rFonts w:ascii="Calibri" w:hAnsi="Calibri" w:cs="Calibri"/>
        </w:rPr>
        <w:t xml:space="preserve"> </w:t>
      </w:r>
      <w:r>
        <w:rPr>
          <w:rFonts w:cstheme="minorHAnsi"/>
        </w:rPr>
        <w:t>P</w:t>
      </w:r>
      <w:r w:rsidRPr="002328E0">
        <w:rPr>
          <w:rFonts w:cstheme="minorHAnsi"/>
        </w:rPr>
        <w:t>hotographic documentation</w:t>
      </w:r>
      <w:r>
        <w:rPr>
          <w:rFonts w:cstheme="minorHAnsi"/>
        </w:rPr>
        <w:t xml:space="preserve"> </w:t>
      </w:r>
      <w:r>
        <w:rPr>
          <w:rFonts w:cstheme="minorHAnsi"/>
          <w:b/>
        </w:rPr>
        <w:t>with captions and dates</w:t>
      </w:r>
      <w:r w:rsidRPr="002328E0">
        <w:rPr>
          <w:rFonts w:cstheme="minorHAnsi"/>
        </w:rPr>
        <w:t xml:space="preserve"> of the slum or blighted conditions that pro</w:t>
      </w:r>
      <w:r>
        <w:rPr>
          <w:rFonts w:cstheme="minorHAnsi"/>
        </w:rPr>
        <w:t xml:space="preserve">mpted the local government resolution; </w:t>
      </w:r>
      <w:r w:rsidR="00A12EF3">
        <w:rPr>
          <w:rFonts w:ascii="Calibri" w:hAnsi="Calibri" w:cs="Calibri"/>
          <w:b/>
        </w:rPr>
        <w:t xml:space="preserve">AND </w:t>
      </w:r>
      <w:r w:rsidR="00A12EF3">
        <w:rPr>
          <w:rFonts w:ascii="Calibri" w:hAnsi="Calibri" w:cs="Calibri"/>
          <w:b/>
          <w:u w:val="single"/>
        </w:rPr>
        <w:t>one of the two conditions below:</w:t>
      </w:r>
    </w:p>
    <w:p w14:paraId="3D5C3E4A" w14:textId="77777777" w:rsidR="00A12EF3" w:rsidRDefault="00A12EF3" w:rsidP="00C13DE4">
      <w:pPr>
        <w:ind w:left="720"/>
        <w:contextualSpacing/>
        <w:jc w:val="both"/>
        <w:rPr>
          <w:rFonts w:ascii="Calibri" w:hAnsi="Calibri" w:cs="Calibri"/>
          <w:b/>
          <w:u w:val="single"/>
        </w:rPr>
      </w:pPr>
    </w:p>
    <w:p w14:paraId="266C9ABB" w14:textId="7FE22349" w:rsidR="00A12EF3" w:rsidRPr="005143F6" w:rsidRDefault="00A12EF3" w:rsidP="00C13DE4">
      <w:pPr>
        <w:ind w:left="720"/>
        <w:contextualSpacing/>
        <w:jc w:val="both"/>
        <w:rPr>
          <w:rFonts w:ascii="Calibri" w:hAnsi="Calibri" w:cs="Calibri"/>
          <w:b/>
          <w:u w:val="single"/>
        </w:rPr>
      </w:pPr>
      <w:r w:rsidRPr="006F52F8">
        <w:rPr>
          <w:rFonts w:ascii="Calibri" w:hAnsi="Calibri" w:cs="Calibri"/>
        </w:rPr>
        <w:lastRenderedPageBreak/>
        <w:fldChar w:fldCharType="begin">
          <w:ffData>
            <w:name w:val="Check219"/>
            <w:enabled/>
            <w:calcOnExit w:val="0"/>
            <w:checkBox>
              <w:sizeAuto/>
              <w:default w:val="0"/>
            </w:checkBox>
          </w:ffData>
        </w:fldChar>
      </w:r>
      <w:r w:rsidRPr="006F52F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F52F8">
        <w:rPr>
          <w:rFonts w:ascii="Calibri" w:hAnsi="Calibri" w:cs="Calibri"/>
        </w:rPr>
        <w:fldChar w:fldCharType="end"/>
      </w:r>
      <w:r>
        <w:rPr>
          <w:rFonts w:ascii="Calibri" w:hAnsi="Calibri" w:cs="Calibri"/>
        </w:rPr>
        <w:t xml:space="preserve"> Public improvements or facilities throughout the area are in a general state of deterioration; or</w:t>
      </w:r>
    </w:p>
    <w:p w14:paraId="5CB69A98" w14:textId="440D411D" w:rsidR="006B3AB5" w:rsidRDefault="00C13DE4" w:rsidP="005143F6">
      <w:pPr>
        <w:ind w:left="720"/>
        <w:contextualSpacing/>
        <w:jc w:val="both"/>
        <w:rPr>
          <w:rFonts w:ascii="Calibri" w:hAnsi="Calibri" w:cs="Calibri"/>
        </w:rPr>
      </w:pPr>
      <w:r w:rsidRPr="005143F6">
        <w:rPr>
          <w:rFonts w:ascii="Calibri" w:hAnsi="Calibri" w:cs="Calibri"/>
        </w:rPr>
        <w:fldChar w:fldCharType="begin">
          <w:ffData>
            <w:name w:val="Check219"/>
            <w:enabled/>
            <w:calcOnExit w:val="0"/>
            <w:checkBox>
              <w:sizeAuto/>
              <w:default w:val="0"/>
            </w:checkBox>
          </w:ffData>
        </w:fldChar>
      </w:r>
      <w:r w:rsidRPr="005143F6">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5143F6">
        <w:rPr>
          <w:rFonts w:ascii="Calibri" w:hAnsi="Calibri" w:cs="Calibri"/>
        </w:rPr>
        <w:fldChar w:fldCharType="end"/>
      </w:r>
      <w:r w:rsidR="008D0C5C" w:rsidRPr="005143F6">
        <w:rPr>
          <w:rFonts w:ascii="Calibri" w:hAnsi="Calibri" w:cs="Calibri"/>
        </w:rPr>
        <w:t xml:space="preserve"> </w:t>
      </w:r>
      <w:r w:rsidR="00A12EF3">
        <w:rPr>
          <w:rFonts w:ascii="Calibri" w:hAnsi="Calibri" w:cs="Calibri"/>
        </w:rPr>
        <w:t>At least 25% of the properties throughout the area exhibit one or more of the following:</w:t>
      </w:r>
    </w:p>
    <w:p w14:paraId="2A11BDBD" w14:textId="56BB94BA" w:rsidR="00A12EF3" w:rsidRDefault="00A12EF3" w:rsidP="005143F6">
      <w:pPr>
        <w:pStyle w:val="ListParagraph"/>
        <w:numPr>
          <w:ilvl w:val="0"/>
          <w:numId w:val="56"/>
        </w:numPr>
        <w:contextualSpacing/>
        <w:jc w:val="both"/>
        <w:rPr>
          <w:rFonts w:ascii="Calibri" w:hAnsi="Calibri" w:cs="Calibri"/>
        </w:rPr>
      </w:pPr>
      <w:r>
        <w:rPr>
          <w:rFonts w:ascii="Calibri" w:hAnsi="Calibri" w:cs="Calibri"/>
        </w:rPr>
        <w:t>Physical deterioration of buildings/improvements;</w:t>
      </w:r>
    </w:p>
    <w:p w14:paraId="7545843A" w14:textId="2817F1BD" w:rsidR="00A12EF3" w:rsidRDefault="00A12EF3" w:rsidP="005143F6">
      <w:pPr>
        <w:pStyle w:val="ListParagraph"/>
        <w:numPr>
          <w:ilvl w:val="0"/>
          <w:numId w:val="56"/>
        </w:numPr>
        <w:contextualSpacing/>
        <w:jc w:val="both"/>
        <w:rPr>
          <w:rFonts w:ascii="Calibri" w:hAnsi="Calibri" w:cs="Calibri"/>
        </w:rPr>
      </w:pPr>
      <w:r>
        <w:rPr>
          <w:rFonts w:ascii="Calibri" w:hAnsi="Calibri" w:cs="Calibri"/>
        </w:rPr>
        <w:t>Abandonment of properties;</w:t>
      </w:r>
    </w:p>
    <w:p w14:paraId="39A19D67" w14:textId="11C8A090" w:rsidR="00A12EF3" w:rsidRDefault="00A12EF3" w:rsidP="005143F6">
      <w:pPr>
        <w:pStyle w:val="ListParagraph"/>
        <w:numPr>
          <w:ilvl w:val="0"/>
          <w:numId w:val="56"/>
        </w:numPr>
        <w:contextualSpacing/>
        <w:jc w:val="both"/>
        <w:rPr>
          <w:rFonts w:ascii="Calibri" w:hAnsi="Calibri" w:cs="Calibri"/>
        </w:rPr>
      </w:pPr>
      <w:r>
        <w:rPr>
          <w:rFonts w:ascii="Calibri" w:hAnsi="Calibri" w:cs="Calibri"/>
        </w:rPr>
        <w:t>Chronic high occupancy turnover rates or chronic high vacancy rates in commercial or industrial buildings;</w:t>
      </w:r>
    </w:p>
    <w:p w14:paraId="58C46863" w14:textId="377AE140" w:rsidR="00A12EF3" w:rsidRDefault="00A12EF3" w:rsidP="005143F6">
      <w:pPr>
        <w:pStyle w:val="ListParagraph"/>
        <w:numPr>
          <w:ilvl w:val="0"/>
          <w:numId w:val="56"/>
        </w:numPr>
        <w:contextualSpacing/>
        <w:jc w:val="both"/>
        <w:rPr>
          <w:rFonts w:ascii="Calibri" w:hAnsi="Calibri" w:cs="Calibri"/>
        </w:rPr>
      </w:pPr>
      <w:r>
        <w:rPr>
          <w:rFonts w:ascii="Calibri" w:hAnsi="Calibri" w:cs="Calibri"/>
        </w:rPr>
        <w:t>Significant declines in property values or abnormally low property values relative to other areas in the community; or</w:t>
      </w:r>
    </w:p>
    <w:p w14:paraId="002027A6" w14:textId="7E16C1EE" w:rsidR="00A12EF3" w:rsidRDefault="00A12EF3" w:rsidP="005143F6">
      <w:pPr>
        <w:pStyle w:val="ListParagraph"/>
        <w:numPr>
          <w:ilvl w:val="0"/>
          <w:numId w:val="56"/>
        </w:numPr>
        <w:contextualSpacing/>
        <w:jc w:val="both"/>
        <w:rPr>
          <w:rFonts w:ascii="Calibri" w:hAnsi="Calibri" w:cs="Calibri"/>
        </w:rPr>
      </w:pPr>
      <w:r>
        <w:rPr>
          <w:rFonts w:ascii="Calibri" w:hAnsi="Calibri" w:cs="Calibri"/>
        </w:rPr>
        <w:t>Known or suspected environmental contamination</w:t>
      </w:r>
      <w:r w:rsidR="00900023">
        <w:rPr>
          <w:rFonts w:ascii="Calibri" w:hAnsi="Calibri" w:cs="Calibri"/>
        </w:rPr>
        <w:t>.</w:t>
      </w:r>
    </w:p>
    <w:p w14:paraId="760ED151" w14:textId="77777777" w:rsidR="00AC0991" w:rsidRDefault="00AC0991" w:rsidP="005143F6">
      <w:pPr>
        <w:ind w:left="720"/>
        <w:contextualSpacing/>
        <w:jc w:val="both"/>
        <w:rPr>
          <w:rFonts w:ascii="Calibri" w:hAnsi="Calibri" w:cs="Calibri"/>
          <w:b/>
        </w:rPr>
      </w:pPr>
    </w:p>
    <w:p w14:paraId="2C5ED756" w14:textId="325806EF" w:rsidR="00D71860" w:rsidRPr="005143F6" w:rsidRDefault="00D71860" w:rsidP="005143F6">
      <w:pPr>
        <w:ind w:left="720"/>
        <w:contextualSpacing/>
        <w:jc w:val="both"/>
        <w:rPr>
          <w:rFonts w:ascii="Calibri" w:hAnsi="Calibri" w:cs="Calibri"/>
          <w:b/>
        </w:rPr>
      </w:pPr>
      <w:r>
        <w:rPr>
          <w:rFonts w:ascii="Calibri" w:hAnsi="Calibri" w:cs="Calibri"/>
          <w:b/>
        </w:rPr>
        <w:t>AND</w:t>
      </w:r>
      <w:r w:rsidRPr="00D71860">
        <w:rPr>
          <w:rFonts w:ascii="Calibri" w:hAnsi="Calibri" w:cs="Calibri"/>
          <w:b/>
        </w:rPr>
        <w:t>:</w:t>
      </w:r>
      <w:r w:rsidRPr="005143F6">
        <w:rPr>
          <w:rFonts w:ascii="Calibri" w:hAnsi="Calibri" w:cs="Calibri"/>
          <w:b/>
        </w:rPr>
        <w:t xml:space="preserve"> </w:t>
      </w:r>
    </w:p>
    <w:p w14:paraId="67E9893A" w14:textId="4F93B8C2" w:rsidR="00A12EF3" w:rsidRDefault="00A12EF3" w:rsidP="005143F6">
      <w:pPr>
        <w:ind w:left="720"/>
        <w:contextualSpacing/>
        <w:jc w:val="both"/>
        <w:rPr>
          <w:rFonts w:ascii="Calibri" w:hAnsi="Calibri" w:cs="Calibri"/>
        </w:rPr>
      </w:pPr>
      <w:r w:rsidRPr="006F52F8">
        <w:rPr>
          <w:rFonts w:ascii="Calibri" w:hAnsi="Calibri" w:cs="Calibri"/>
        </w:rPr>
        <w:fldChar w:fldCharType="begin">
          <w:ffData>
            <w:name w:val="Check219"/>
            <w:enabled/>
            <w:calcOnExit w:val="0"/>
            <w:checkBox>
              <w:sizeAuto/>
              <w:default w:val="0"/>
            </w:checkBox>
          </w:ffData>
        </w:fldChar>
      </w:r>
      <w:r w:rsidRPr="006F52F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F52F8">
        <w:rPr>
          <w:rFonts w:ascii="Calibri" w:hAnsi="Calibri" w:cs="Calibri"/>
        </w:rPr>
        <w:fldChar w:fldCharType="end"/>
      </w:r>
      <w:r>
        <w:rPr>
          <w:rFonts w:ascii="Calibri" w:hAnsi="Calibri" w:cs="Calibri"/>
        </w:rPr>
        <w:t xml:space="preserve"> Applicant has documentation establishing the boundaries of the area and that the conditions that qualified the area as a slum or blight at the time of its designation by the appropriate local government</w:t>
      </w:r>
      <w:r w:rsidR="000133AF">
        <w:rPr>
          <w:rFonts w:ascii="Calibri" w:hAnsi="Calibri" w:cs="Calibri"/>
        </w:rPr>
        <w:t xml:space="preserve"> and that designation (or re-designation) o</w:t>
      </w:r>
      <w:r w:rsidR="00B0718A">
        <w:rPr>
          <w:rFonts w:ascii="Calibri" w:hAnsi="Calibri" w:cs="Calibri"/>
        </w:rPr>
        <w:t>ccurred within the past 10 years</w:t>
      </w:r>
      <w:r w:rsidR="00AC0991">
        <w:rPr>
          <w:rFonts w:ascii="Calibri" w:hAnsi="Calibri" w:cs="Calibri"/>
        </w:rPr>
        <w:t>; and</w:t>
      </w:r>
    </w:p>
    <w:p w14:paraId="7F2C2273" w14:textId="77777777" w:rsidR="002C3B82" w:rsidRDefault="000133AF" w:rsidP="005143F6">
      <w:pPr>
        <w:ind w:left="720"/>
        <w:contextualSpacing/>
        <w:jc w:val="both"/>
        <w:rPr>
          <w:rFonts w:ascii="Calibri" w:hAnsi="Calibri" w:cs="Calibri"/>
        </w:rPr>
      </w:pPr>
      <w:r w:rsidRPr="006F52F8">
        <w:rPr>
          <w:rFonts w:ascii="Calibri" w:hAnsi="Calibri" w:cs="Calibri"/>
        </w:rPr>
        <w:fldChar w:fldCharType="begin">
          <w:ffData>
            <w:name w:val="Check219"/>
            <w:enabled/>
            <w:calcOnExit w:val="0"/>
            <w:checkBox>
              <w:sizeAuto/>
              <w:default w:val="0"/>
            </w:checkBox>
          </w:ffData>
        </w:fldChar>
      </w:r>
      <w:r w:rsidRPr="006F52F8">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6F52F8">
        <w:rPr>
          <w:rFonts w:ascii="Calibri" w:hAnsi="Calibri" w:cs="Calibri"/>
        </w:rPr>
        <w:fldChar w:fldCharType="end"/>
      </w:r>
      <w:r>
        <w:rPr>
          <w:rFonts w:ascii="Calibri" w:hAnsi="Calibri" w:cs="Calibri"/>
        </w:rPr>
        <w:t xml:space="preserve"> Planning activities assisted with CDBG funds will be limited to those that address one or more of the conditions that contributed to the decline of the area</w:t>
      </w:r>
      <w:r w:rsidR="00B0718A">
        <w:rPr>
          <w:rFonts w:ascii="Calibri" w:hAnsi="Calibri" w:cs="Calibri"/>
        </w:rPr>
        <w:t>.</w:t>
      </w:r>
    </w:p>
    <w:p w14:paraId="3EA49343" w14:textId="77777777" w:rsidR="002C3B82" w:rsidRPr="005143F6" w:rsidRDefault="002C3B82" w:rsidP="005143F6">
      <w:pPr>
        <w:ind w:left="720"/>
        <w:contextualSpacing/>
        <w:jc w:val="both"/>
        <w:rPr>
          <w:rFonts w:ascii="Calibri" w:hAnsi="Calibri" w:cs="Calibri"/>
        </w:rPr>
      </w:pPr>
    </w:p>
    <w:p w14:paraId="035D3C15" w14:textId="363A0054" w:rsidR="00C13DE4" w:rsidRPr="002328E0" w:rsidRDefault="00C13DE4" w:rsidP="00C13DE4">
      <w:pPr>
        <w:rPr>
          <w:rFonts w:cstheme="minorHAnsi"/>
        </w:rPr>
      </w:pPr>
    </w:p>
    <w:p w14:paraId="2AD69599" w14:textId="61D49EB5" w:rsidR="00C13DE4" w:rsidRPr="002328E0" w:rsidRDefault="171C8773" w:rsidP="0C36647D">
      <w:pPr>
        <w:tabs>
          <w:tab w:val="left" w:pos="270"/>
        </w:tabs>
        <w:rPr>
          <w:b/>
          <w:bCs/>
        </w:rPr>
      </w:pPr>
      <w:r w:rsidRPr="0C36647D">
        <w:rPr>
          <w:b/>
          <w:bCs/>
        </w:rPr>
        <w:t>IV</w:t>
      </w:r>
      <w:r w:rsidR="00611ED0" w:rsidRPr="0C36647D">
        <w:rPr>
          <w:b/>
          <w:bCs/>
        </w:rPr>
        <w:t xml:space="preserve">. </w:t>
      </w:r>
      <w:r w:rsidR="0FB235CA" w:rsidRPr="0C36647D">
        <w:rPr>
          <w:b/>
          <w:bCs/>
        </w:rPr>
        <w:t xml:space="preserve">In 250 words or less, </w:t>
      </w:r>
      <w:r w:rsidR="292B6DDE" w:rsidRPr="0C36647D">
        <w:rPr>
          <w:b/>
          <w:bCs/>
        </w:rPr>
        <w:t>e</w:t>
      </w:r>
      <w:r w:rsidR="50239C87" w:rsidRPr="0C36647D">
        <w:rPr>
          <w:b/>
          <w:bCs/>
        </w:rPr>
        <w:t>xplain why the National Objective was selected and how this project meets the criteria of that Objective. Refer to the</w:t>
      </w:r>
      <w:r w:rsidR="00611ED0" w:rsidRPr="0C36647D">
        <w:rPr>
          <w:b/>
          <w:bCs/>
        </w:rPr>
        <w:t>se</w:t>
      </w:r>
      <w:r w:rsidR="50239C87" w:rsidRPr="0C36647D">
        <w:rPr>
          <w:b/>
          <w:bCs/>
        </w:rPr>
        <w:t xml:space="preserve"> </w:t>
      </w:r>
      <w:r w:rsidRPr="0C36647D">
        <w:rPr>
          <w:b/>
          <w:bCs/>
        </w:rPr>
        <w:t>Guidelines pages 4-5 and 9</w:t>
      </w:r>
      <w:r w:rsidR="00611ED0" w:rsidRPr="0C36647D">
        <w:rPr>
          <w:b/>
          <w:bCs/>
        </w:rPr>
        <w:t>-10</w:t>
      </w:r>
      <w:r w:rsidR="50239C87" w:rsidRPr="0C36647D">
        <w:rPr>
          <w:b/>
          <w:bCs/>
        </w:rPr>
        <w:t xml:space="preserve"> for further guidance on the criteria and information that must be included. Specifically, make sure to address the questions listed </w:t>
      </w:r>
      <w:r w:rsidR="00611ED0" w:rsidRPr="0C36647D">
        <w:rPr>
          <w:b/>
          <w:bCs/>
        </w:rPr>
        <w:t xml:space="preserve">here (in Exhibit 4) </w:t>
      </w:r>
      <w:r w:rsidR="50239C87" w:rsidRPr="0C36647D">
        <w:rPr>
          <w:b/>
          <w:bCs/>
        </w:rPr>
        <w:t xml:space="preserve">for the chosen national objective. </w:t>
      </w:r>
    </w:p>
    <w:p w14:paraId="7BEDF364" w14:textId="77777777" w:rsidR="00C13DE4" w:rsidRPr="005143F6" w:rsidRDefault="00C13DE4" w:rsidP="00C13DE4">
      <w:pPr>
        <w:jc w:val="both"/>
        <w:rPr>
          <w:rFonts w:cstheme="minorHAnsi"/>
        </w:rPr>
      </w:pPr>
    </w:p>
    <w:p w14:paraId="262AF46E" w14:textId="77777777" w:rsidR="00C13DE4" w:rsidRPr="00C13DE4" w:rsidRDefault="00C13DE4" w:rsidP="005143F6">
      <w:pPr>
        <w:pStyle w:val="BodyText"/>
        <w:tabs>
          <w:tab w:val="left" w:pos="830"/>
        </w:tabs>
        <w:ind w:left="0" w:right="103"/>
        <w:rPr>
          <w:rFonts w:cs="Gill Sans MT"/>
        </w:rPr>
      </w:pPr>
    </w:p>
    <w:sectPr w:rsidR="00C13DE4" w:rsidRPr="00C13DE4" w:rsidSect="00D94DAD">
      <w:headerReference w:type="default" r:id="rId56"/>
      <w:pgSz w:w="12240" w:h="15840"/>
      <w:pgMar w:top="864" w:right="1008" w:bottom="706" w:left="1008" w:header="891" w:footer="2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CC206" w14:textId="77777777" w:rsidR="00D94DAD" w:rsidRDefault="00D94DAD">
      <w:r>
        <w:separator/>
      </w:r>
    </w:p>
  </w:endnote>
  <w:endnote w:type="continuationSeparator" w:id="0">
    <w:p w14:paraId="2E9E3BCE" w14:textId="77777777" w:rsidR="00D94DAD" w:rsidRDefault="00D94DAD">
      <w:r>
        <w:continuationSeparator/>
      </w:r>
    </w:p>
  </w:endnote>
  <w:endnote w:type="continuationNotice" w:id="1">
    <w:p w14:paraId="63781F51" w14:textId="77777777" w:rsidR="00D94DAD" w:rsidRDefault="00D94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5FC2" w14:textId="77777777" w:rsidR="00B44B60" w:rsidRDefault="00B44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16B9" w14:textId="7AB789E1" w:rsidR="00B44B60" w:rsidRDefault="00B44B60" w:rsidP="00E1327B">
    <w:pPr>
      <w:pStyle w:val="Heading3"/>
      <w:ind w:left="0" w:right="10"/>
      <w:jc w:val="right"/>
      <w:rPr>
        <w:b w:val="0"/>
        <w:spacing w:val="-1"/>
        <w:sz w:val="18"/>
        <w:szCs w:val="18"/>
      </w:rPr>
    </w:pPr>
    <w:r>
      <w:rPr>
        <w:noProof/>
        <w:color w:val="1F497D" w:themeColor="text2"/>
        <w:sz w:val="26"/>
        <w:szCs w:val="26"/>
      </w:rPr>
      <mc:AlternateContent>
        <mc:Choice Requires="wps">
          <w:drawing>
            <wp:anchor distT="0" distB="0" distL="114300" distR="114300" simplePos="0" relativeHeight="251658240" behindDoc="0" locked="0" layoutInCell="1" allowOverlap="1" wp14:anchorId="6E4657D2" wp14:editId="0CF68B30">
              <wp:simplePos x="0" y="0"/>
              <wp:positionH relativeFrom="page">
                <wp:posOffset>7110730</wp:posOffset>
              </wp:positionH>
              <wp:positionV relativeFrom="page">
                <wp:posOffset>9592310</wp:posOffset>
              </wp:positionV>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B24A1" w14:textId="4DF63859" w:rsidR="00B44B60" w:rsidRPr="00F5260F" w:rsidRDefault="00B44B60" w:rsidP="00E1327B">
                          <w:pPr>
                            <w:jc w:val="center"/>
                            <w:rPr>
                              <w:rFonts w:ascii="Gill Sans MT" w:hAnsi="Gill Sans MT"/>
                              <w:sz w:val="18"/>
                              <w:szCs w:val="18"/>
                            </w:rPr>
                          </w:pPr>
                          <w:r w:rsidRPr="00F5260F">
                            <w:rPr>
                              <w:rFonts w:ascii="Gill Sans MT" w:hAnsi="Gill Sans MT"/>
                              <w:sz w:val="18"/>
                              <w:szCs w:val="18"/>
                            </w:rPr>
                            <w:fldChar w:fldCharType="begin"/>
                          </w:r>
                          <w:r w:rsidRPr="00F5260F">
                            <w:rPr>
                              <w:rFonts w:ascii="Gill Sans MT" w:hAnsi="Gill Sans MT"/>
                              <w:sz w:val="18"/>
                              <w:szCs w:val="18"/>
                            </w:rPr>
                            <w:instrText xml:space="preserve"> PAGE  \* Arabic  \* MERGEFORMAT </w:instrText>
                          </w:r>
                          <w:r w:rsidRPr="00F5260F">
                            <w:rPr>
                              <w:rFonts w:ascii="Gill Sans MT" w:hAnsi="Gill Sans MT"/>
                              <w:sz w:val="18"/>
                              <w:szCs w:val="18"/>
                            </w:rPr>
                            <w:fldChar w:fldCharType="separate"/>
                          </w:r>
                          <w:r>
                            <w:rPr>
                              <w:rFonts w:ascii="Gill Sans MT" w:hAnsi="Gill Sans MT"/>
                              <w:noProof/>
                              <w:sz w:val="18"/>
                              <w:szCs w:val="18"/>
                            </w:rPr>
                            <w:t>29</w:t>
                          </w:r>
                          <w:r w:rsidRPr="00F5260F">
                            <w:rPr>
                              <w:rFonts w:ascii="Gill Sans MT" w:hAnsi="Gill Sans MT"/>
                              <w:sz w:val="18"/>
                              <w:szCs w:val="18"/>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E4657D2" id="_x0000_t202" coordsize="21600,21600" o:spt="202" path="m,l,21600r21600,l21600,xe">
              <v:stroke joinstyle="miter"/>
              <v:path gradientshapeok="t" o:connecttype="rect"/>
            </v:shapetype>
            <v:shape id="Text Box 49" o:spid="_x0000_s1030" type="#_x0000_t202" style="position:absolute;left:0;text-align:left;margin-left:559.9pt;margin-top:755.3pt;width:30.6pt;height:24.65pt;z-index:251658240;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" fillcolor="white [3201]" stroked="f" strokeweight=".5pt">
              <v:textbox style="mso-fit-shape-to-text:t" inset="0,,0">
                <w:txbxContent>
                  <w:p w14:paraId="5A7B24A1" w14:textId="4DF63859" w:rsidR="00B44B60" w:rsidRPr="00F5260F" w:rsidRDefault="00B44B60" w:rsidP="00E1327B">
                    <w:pPr>
                      <w:jc w:val="center"/>
                      <w:rPr>
                        <w:rFonts w:ascii="Gill Sans MT" w:hAnsi="Gill Sans MT"/>
                        <w:sz w:val="18"/>
                        <w:szCs w:val="18"/>
                      </w:rPr>
                    </w:pPr>
                    <w:r w:rsidRPr="00F5260F">
                      <w:rPr>
                        <w:rFonts w:ascii="Gill Sans MT" w:hAnsi="Gill Sans MT"/>
                        <w:sz w:val="18"/>
                        <w:szCs w:val="18"/>
                      </w:rPr>
                      <w:fldChar w:fldCharType="begin"/>
                    </w:r>
                    <w:r w:rsidRPr="00F5260F">
                      <w:rPr>
                        <w:rFonts w:ascii="Gill Sans MT" w:hAnsi="Gill Sans MT"/>
                        <w:sz w:val="18"/>
                        <w:szCs w:val="18"/>
                      </w:rPr>
                      <w:instrText xml:space="preserve"> PAGE  \* Arabic  \* MERGEFORMAT </w:instrText>
                    </w:r>
                    <w:r w:rsidRPr="00F5260F">
                      <w:rPr>
                        <w:rFonts w:ascii="Gill Sans MT" w:hAnsi="Gill Sans MT"/>
                        <w:sz w:val="18"/>
                        <w:szCs w:val="18"/>
                      </w:rPr>
                      <w:fldChar w:fldCharType="separate"/>
                    </w:r>
                    <w:r>
                      <w:rPr>
                        <w:rFonts w:ascii="Gill Sans MT" w:hAnsi="Gill Sans MT"/>
                        <w:noProof/>
                        <w:sz w:val="18"/>
                        <w:szCs w:val="18"/>
                      </w:rPr>
                      <w:t>29</w:t>
                    </w:r>
                    <w:r w:rsidRPr="00F5260F">
                      <w:rPr>
                        <w:rFonts w:ascii="Gill Sans MT" w:hAnsi="Gill Sans MT"/>
                        <w:sz w:val="18"/>
                        <w:szCs w:val="18"/>
                      </w:rPr>
                      <w:fldChar w:fldCharType="end"/>
                    </w:r>
                  </w:p>
                </w:txbxContent>
              </v:textbox>
              <w10:wrap anchorx="page" anchory="page"/>
            </v:shape>
          </w:pict>
        </mc:Fallback>
      </mc:AlternateContent>
    </w:r>
  </w:p>
  <w:p w14:paraId="442F8677" w14:textId="2FA3C76E" w:rsidR="00B44B60" w:rsidRPr="00E1327B" w:rsidRDefault="00B44B60" w:rsidP="00E1327B">
    <w:pPr>
      <w:pStyle w:val="Heading3"/>
      <w:ind w:left="0" w:right="10"/>
      <w:jc w:val="right"/>
      <w:rPr>
        <w:b w:val="0"/>
        <w:spacing w:val="-1"/>
        <w:sz w:val="18"/>
        <w:szCs w:val="18"/>
      </w:rPr>
    </w:pPr>
    <w:r w:rsidRPr="00631364">
      <w:rPr>
        <w:b w:val="0"/>
        <w:spacing w:val="-1"/>
        <w:sz w:val="18"/>
        <w:szCs w:val="18"/>
      </w:rPr>
      <w:t>Montana</w:t>
    </w:r>
    <w:r w:rsidRPr="00631364">
      <w:rPr>
        <w:b w:val="0"/>
        <w:spacing w:val="-4"/>
        <w:sz w:val="18"/>
        <w:szCs w:val="18"/>
      </w:rPr>
      <w:t xml:space="preserve"> </w:t>
    </w:r>
    <w:r w:rsidRPr="00631364">
      <w:rPr>
        <w:b w:val="0"/>
        <w:spacing w:val="-1"/>
        <w:sz w:val="18"/>
        <w:szCs w:val="18"/>
      </w:rPr>
      <w:t>Department</w:t>
    </w:r>
    <w:r w:rsidRPr="00631364">
      <w:rPr>
        <w:b w:val="0"/>
        <w:spacing w:val="-4"/>
        <w:sz w:val="18"/>
        <w:szCs w:val="18"/>
      </w:rPr>
      <w:t xml:space="preserve"> </w:t>
    </w:r>
    <w:r w:rsidRPr="00631364">
      <w:rPr>
        <w:b w:val="0"/>
        <w:spacing w:val="-1"/>
        <w:sz w:val="18"/>
        <w:szCs w:val="18"/>
      </w:rPr>
      <w:t>of</w:t>
    </w:r>
    <w:r w:rsidRPr="00631364">
      <w:rPr>
        <w:b w:val="0"/>
        <w:spacing w:val="-3"/>
        <w:sz w:val="18"/>
        <w:szCs w:val="18"/>
      </w:rPr>
      <w:t xml:space="preserve"> </w:t>
    </w:r>
    <w:r w:rsidRPr="00631364">
      <w:rPr>
        <w:b w:val="0"/>
        <w:spacing w:val="-1"/>
        <w:sz w:val="18"/>
        <w:szCs w:val="18"/>
      </w:rPr>
      <w:t xml:space="preserve">Commerce                 </w:t>
    </w:r>
    <w:r>
      <w:rPr>
        <w:b w:val="0"/>
        <w:spacing w:val="-1"/>
        <w:sz w:val="18"/>
        <w:szCs w:val="18"/>
      </w:rPr>
      <w:tab/>
    </w:r>
    <w:r>
      <w:rPr>
        <w:b w:val="0"/>
        <w:spacing w:val="-1"/>
        <w:sz w:val="18"/>
        <w:szCs w:val="18"/>
      </w:rPr>
      <w:tab/>
    </w:r>
    <w:r w:rsidRPr="00631364">
      <w:rPr>
        <w:b w:val="0"/>
        <w:spacing w:val="-1"/>
        <w:sz w:val="18"/>
        <w:szCs w:val="18"/>
      </w:rPr>
      <w:t xml:space="preserve">                                    Community Planning Grant</w:t>
    </w:r>
    <w:r>
      <w:rPr>
        <w:b w:val="0"/>
        <w:spacing w:val="-1"/>
        <w:sz w:val="18"/>
        <w:szCs w:val="18"/>
      </w:rPr>
      <w:t xml:space="preserve"> </w:t>
    </w:r>
    <w:r w:rsidRPr="00631364">
      <w:rPr>
        <w:b w:val="0"/>
        <w:spacing w:val="-1"/>
        <w:sz w:val="18"/>
        <w:szCs w:val="18"/>
      </w:rPr>
      <w:t xml:space="preserve">Application Guidelines, Grant Administration, And </w:t>
    </w:r>
    <w:proofErr w:type="spellStart"/>
    <w:r w:rsidRPr="00631364">
      <w:rPr>
        <w:b w:val="0"/>
        <w:spacing w:val="-1"/>
        <w:sz w:val="18"/>
        <w:szCs w:val="18"/>
      </w:rPr>
      <w:t>Applicatio</w:t>
    </w:r>
    <w:r>
      <w:rPr>
        <w:b w:val="0"/>
        <w:spacing w:val="-1"/>
        <w:sz w:val="18"/>
        <w:szCs w:val="18"/>
      </w:rPr>
      <w:t>n</w:t>
    </w:r>
    <w:r w:rsidRPr="00631364">
      <w:rPr>
        <w:b w:val="0"/>
        <w:spacing w:val="-1"/>
        <w:sz w:val="18"/>
        <w:szCs w:val="18"/>
      </w:rPr>
      <w:t>n</w:t>
    </w:r>
    <w:proofErr w:type="spellEnd"/>
  </w:p>
  <w:p w14:paraId="07948010" w14:textId="33DEB808" w:rsidR="00B44B60" w:rsidRDefault="00B44B6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E187" w14:textId="77777777" w:rsidR="00B44B60" w:rsidRDefault="00B4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6992F" w14:textId="77777777" w:rsidR="00D94DAD" w:rsidRDefault="00D94DAD">
      <w:r>
        <w:separator/>
      </w:r>
    </w:p>
  </w:footnote>
  <w:footnote w:type="continuationSeparator" w:id="0">
    <w:p w14:paraId="5F4F4372" w14:textId="77777777" w:rsidR="00D94DAD" w:rsidRDefault="00D94DAD">
      <w:r>
        <w:continuationSeparator/>
      </w:r>
    </w:p>
  </w:footnote>
  <w:footnote w:type="continuationNotice" w:id="1">
    <w:p w14:paraId="4186EAB8" w14:textId="77777777" w:rsidR="00D94DAD" w:rsidRDefault="00D94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EBB1" w14:textId="77777777" w:rsidR="00B44B60" w:rsidRDefault="00B44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0B44B60" w14:paraId="4C12C3D8" w14:textId="77777777" w:rsidTr="00C012A9">
      <w:tc>
        <w:tcPr>
          <w:tcW w:w="3405" w:type="dxa"/>
        </w:tcPr>
        <w:p w14:paraId="0F19AEBB" w14:textId="35545AED" w:rsidR="00B44B60" w:rsidRDefault="00B44B60" w:rsidP="00C012A9">
          <w:pPr>
            <w:pStyle w:val="Header"/>
            <w:ind w:left="-115"/>
          </w:pPr>
        </w:p>
      </w:tc>
      <w:tc>
        <w:tcPr>
          <w:tcW w:w="3405" w:type="dxa"/>
        </w:tcPr>
        <w:p w14:paraId="6DC0F57A" w14:textId="31733772" w:rsidR="00B44B60" w:rsidRDefault="00B44B60" w:rsidP="00C012A9">
          <w:pPr>
            <w:pStyle w:val="Header"/>
            <w:jc w:val="center"/>
          </w:pPr>
        </w:p>
      </w:tc>
      <w:tc>
        <w:tcPr>
          <w:tcW w:w="3405" w:type="dxa"/>
        </w:tcPr>
        <w:p w14:paraId="129787E3" w14:textId="1E137ABC" w:rsidR="00B44B60" w:rsidRDefault="00B44B60" w:rsidP="00C012A9">
          <w:pPr>
            <w:pStyle w:val="Header"/>
            <w:ind w:right="-115"/>
            <w:jc w:val="right"/>
          </w:pPr>
        </w:p>
      </w:tc>
    </w:tr>
  </w:tbl>
  <w:p w14:paraId="622B0250" w14:textId="639310B5" w:rsidR="00B44B60" w:rsidRDefault="00B44B60" w:rsidP="00C01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A1010" w14:textId="77777777" w:rsidR="00B44B60" w:rsidRDefault="00B44B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30"/>
      <w:gridCol w:w="3530"/>
      <w:gridCol w:w="3530"/>
    </w:tblGrid>
    <w:tr w:rsidR="00B44B60" w14:paraId="57BCF2A3" w14:textId="77777777" w:rsidTr="00C012A9">
      <w:tc>
        <w:tcPr>
          <w:tcW w:w="3530" w:type="dxa"/>
        </w:tcPr>
        <w:p w14:paraId="500FD8C5" w14:textId="3EF8AA73" w:rsidR="00B44B60" w:rsidRDefault="00B44B60" w:rsidP="00C012A9">
          <w:pPr>
            <w:pStyle w:val="Header"/>
            <w:ind w:left="-115"/>
          </w:pPr>
        </w:p>
      </w:tc>
      <w:tc>
        <w:tcPr>
          <w:tcW w:w="3530" w:type="dxa"/>
        </w:tcPr>
        <w:p w14:paraId="72ED550F" w14:textId="60023EB3" w:rsidR="00B44B60" w:rsidRDefault="00B44B60" w:rsidP="00C012A9">
          <w:pPr>
            <w:pStyle w:val="Header"/>
            <w:jc w:val="center"/>
          </w:pPr>
        </w:p>
      </w:tc>
      <w:tc>
        <w:tcPr>
          <w:tcW w:w="3530" w:type="dxa"/>
        </w:tcPr>
        <w:p w14:paraId="16C4F699" w14:textId="6D496D82" w:rsidR="00B44B60" w:rsidRDefault="00B44B60" w:rsidP="00C012A9">
          <w:pPr>
            <w:pStyle w:val="Header"/>
            <w:ind w:right="-115"/>
            <w:jc w:val="right"/>
          </w:pPr>
        </w:p>
      </w:tc>
    </w:tr>
  </w:tbl>
  <w:p w14:paraId="70D75927" w14:textId="1885F2CD" w:rsidR="00B44B60" w:rsidRDefault="00B44B60" w:rsidP="00C012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B44B60" w14:paraId="3FB750A1" w14:textId="77777777" w:rsidTr="00C012A9">
      <w:tc>
        <w:tcPr>
          <w:tcW w:w="3005" w:type="dxa"/>
        </w:tcPr>
        <w:p w14:paraId="7A94E864" w14:textId="1E307CB6" w:rsidR="00B44B60" w:rsidRDefault="00B44B60" w:rsidP="00C012A9">
          <w:pPr>
            <w:pStyle w:val="Header"/>
            <w:ind w:left="-115"/>
          </w:pPr>
        </w:p>
      </w:tc>
      <w:tc>
        <w:tcPr>
          <w:tcW w:w="3005" w:type="dxa"/>
        </w:tcPr>
        <w:p w14:paraId="2B59990F" w14:textId="050BC739" w:rsidR="00B44B60" w:rsidRDefault="00B44B60" w:rsidP="00C012A9">
          <w:pPr>
            <w:pStyle w:val="Header"/>
            <w:jc w:val="center"/>
          </w:pPr>
        </w:p>
      </w:tc>
      <w:tc>
        <w:tcPr>
          <w:tcW w:w="3005" w:type="dxa"/>
        </w:tcPr>
        <w:p w14:paraId="74F271FE" w14:textId="41DCA378" w:rsidR="00B44B60" w:rsidRDefault="00B44B60" w:rsidP="00C012A9">
          <w:pPr>
            <w:pStyle w:val="Header"/>
            <w:ind w:right="-115"/>
            <w:jc w:val="right"/>
          </w:pPr>
        </w:p>
      </w:tc>
    </w:tr>
  </w:tbl>
  <w:p w14:paraId="44A22B03" w14:textId="793EE773" w:rsidR="00B44B60" w:rsidRDefault="00B44B60" w:rsidP="00C012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487E" w14:textId="77777777" w:rsidR="00B44B60" w:rsidRDefault="00B44B6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600" w:hanging="361"/>
      </w:pPr>
      <w:rPr>
        <w:rFonts w:ascii="Wingdings" w:hAnsi="Wingdings" w:cs="Wingdings"/>
        <w:b w:val="0"/>
        <w:bCs w:val="0"/>
        <w:sz w:val="22"/>
        <w:szCs w:val="22"/>
      </w:rPr>
    </w:lvl>
    <w:lvl w:ilvl="1">
      <w:numFmt w:val="bullet"/>
      <w:lvlText w:val="o"/>
      <w:lvlJc w:val="left"/>
      <w:pPr>
        <w:ind w:left="1320" w:hanging="361"/>
      </w:pPr>
      <w:rPr>
        <w:rFonts w:ascii="Courier New" w:hAnsi="Courier New" w:cs="Courier New"/>
        <w:b w:val="0"/>
        <w:bCs w:val="0"/>
        <w:sz w:val="22"/>
        <w:szCs w:val="22"/>
      </w:rPr>
    </w:lvl>
    <w:lvl w:ilvl="2">
      <w:numFmt w:val="bullet"/>
      <w:lvlText w:val="•"/>
      <w:lvlJc w:val="left"/>
      <w:pPr>
        <w:ind w:left="2264" w:hanging="361"/>
      </w:pPr>
    </w:lvl>
    <w:lvl w:ilvl="3">
      <w:numFmt w:val="bullet"/>
      <w:lvlText w:val="•"/>
      <w:lvlJc w:val="left"/>
      <w:pPr>
        <w:ind w:left="3209" w:hanging="361"/>
      </w:pPr>
    </w:lvl>
    <w:lvl w:ilvl="4">
      <w:numFmt w:val="bullet"/>
      <w:lvlText w:val="•"/>
      <w:lvlJc w:val="left"/>
      <w:pPr>
        <w:ind w:left="4153" w:hanging="361"/>
      </w:pPr>
    </w:lvl>
    <w:lvl w:ilvl="5">
      <w:numFmt w:val="bullet"/>
      <w:lvlText w:val="•"/>
      <w:lvlJc w:val="left"/>
      <w:pPr>
        <w:ind w:left="5098" w:hanging="361"/>
      </w:pPr>
    </w:lvl>
    <w:lvl w:ilvl="6">
      <w:numFmt w:val="bullet"/>
      <w:lvlText w:val="•"/>
      <w:lvlJc w:val="left"/>
      <w:pPr>
        <w:ind w:left="6042" w:hanging="361"/>
      </w:pPr>
    </w:lvl>
    <w:lvl w:ilvl="7">
      <w:numFmt w:val="bullet"/>
      <w:lvlText w:val="•"/>
      <w:lvlJc w:val="left"/>
      <w:pPr>
        <w:ind w:left="6986" w:hanging="361"/>
      </w:pPr>
    </w:lvl>
    <w:lvl w:ilvl="8">
      <w:numFmt w:val="bullet"/>
      <w:lvlText w:val="•"/>
      <w:lvlJc w:val="left"/>
      <w:pPr>
        <w:ind w:left="7931" w:hanging="361"/>
      </w:pPr>
    </w:lvl>
  </w:abstractNum>
  <w:abstractNum w:abstractNumId="1" w15:restartNumberingAfterBreak="0">
    <w:nsid w:val="02C449AB"/>
    <w:multiLevelType w:val="hybridMultilevel"/>
    <w:tmpl w:val="74240C76"/>
    <w:lvl w:ilvl="0" w:tplc="2522CEA0">
      <w:start w:val="1"/>
      <w:numFmt w:val="decimal"/>
      <w:lvlText w:val="%1."/>
      <w:lvlJc w:val="left"/>
      <w:pPr>
        <w:ind w:left="1527" w:hanging="360"/>
      </w:pPr>
      <w:rPr>
        <w:rFonts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 w15:restartNumberingAfterBreak="0">
    <w:nsid w:val="04711623"/>
    <w:multiLevelType w:val="hybridMultilevel"/>
    <w:tmpl w:val="F176E6B2"/>
    <w:lvl w:ilvl="0" w:tplc="9F5C16DC">
      <w:start w:val="1"/>
      <w:numFmt w:val="bullet"/>
      <w:lvlText w:val=""/>
      <w:lvlJc w:val="left"/>
      <w:pPr>
        <w:ind w:left="495" w:hanging="360"/>
      </w:pPr>
      <w:rPr>
        <w:rFonts w:ascii="Wingdings" w:eastAsia="Wingdings" w:hAnsi="Wingdings" w:hint="default"/>
        <w:sz w:val="16"/>
        <w:szCs w:val="16"/>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074B7D61"/>
    <w:multiLevelType w:val="hybridMultilevel"/>
    <w:tmpl w:val="CDAA90E2"/>
    <w:lvl w:ilvl="0" w:tplc="5A722892">
      <w:start w:val="1"/>
      <w:numFmt w:val="upperRoman"/>
      <w:lvlText w:val="%1."/>
      <w:lvlJc w:val="left"/>
      <w:pPr>
        <w:ind w:left="867" w:hanging="72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 w15:restartNumberingAfterBreak="0">
    <w:nsid w:val="075F7E58"/>
    <w:multiLevelType w:val="hybridMultilevel"/>
    <w:tmpl w:val="90B2A7F2"/>
    <w:lvl w:ilvl="0" w:tplc="329E4AC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7D354A9"/>
    <w:multiLevelType w:val="hybridMultilevel"/>
    <w:tmpl w:val="2BEC6876"/>
    <w:lvl w:ilvl="0" w:tplc="05BC5A74">
      <w:start w:val="1"/>
      <w:numFmt w:val="decimal"/>
      <w:lvlText w:val="%1."/>
      <w:lvlJc w:val="left"/>
      <w:pPr>
        <w:ind w:left="366" w:hanging="279"/>
      </w:pPr>
      <w:rPr>
        <w:rFonts w:ascii="Gill Sans MT" w:eastAsia="Gill Sans MT" w:hAnsi="Gill Sans MT" w:hint="default"/>
        <w:sz w:val="22"/>
        <w:szCs w:val="22"/>
      </w:rPr>
    </w:lvl>
    <w:lvl w:ilvl="1" w:tplc="A8402B76">
      <w:start w:val="1"/>
      <w:numFmt w:val="bullet"/>
      <w:lvlText w:val="•"/>
      <w:lvlJc w:val="left"/>
      <w:pPr>
        <w:ind w:left="1295" w:hanging="279"/>
      </w:pPr>
      <w:rPr>
        <w:rFonts w:hint="default"/>
      </w:rPr>
    </w:lvl>
    <w:lvl w:ilvl="2" w:tplc="C63EDDFA">
      <w:start w:val="1"/>
      <w:numFmt w:val="bullet"/>
      <w:lvlText w:val="•"/>
      <w:lvlJc w:val="left"/>
      <w:pPr>
        <w:ind w:left="2224" w:hanging="279"/>
      </w:pPr>
      <w:rPr>
        <w:rFonts w:hint="default"/>
      </w:rPr>
    </w:lvl>
    <w:lvl w:ilvl="3" w:tplc="5E9CEE5E">
      <w:start w:val="1"/>
      <w:numFmt w:val="bullet"/>
      <w:lvlText w:val="•"/>
      <w:lvlJc w:val="left"/>
      <w:pPr>
        <w:ind w:left="3153" w:hanging="279"/>
      </w:pPr>
      <w:rPr>
        <w:rFonts w:hint="default"/>
      </w:rPr>
    </w:lvl>
    <w:lvl w:ilvl="4" w:tplc="4B3A45DE">
      <w:start w:val="1"/>
      <w:numFmt w:val="bullet"/>
      <w:lvlText w:val="•"/>
      <w:lvlJc w:val="left"/>
      <w:pPr>
        <w:ind w:left="4082" w:hanging="279"/>
      </w:pPr>
      <w:rPr>
        <w:rFonts w:hint="default"/>
      </w:rPr>
    </w:lvl>
    <w:lvl w:ilvl="5" w:tplc="E3EEB8B2">
      <w:start w:val="1"/>
      <w:numFmt w:val="bullet"/>
      <w:lvlText w:val="•"/>
      <w:lvlJc w:val="left"/>
      <w:pPr>
        <w:ind w:left="5012" w:hanging="279"/>
      </w:pPr>
      <w:rPr>
        <w:rFonts w:hint="default"/>
      </w:rPr>
    </w:lvl>
    <w:lvl w:ilvl="6" w:tplc="F3CEE480">
      <w:start w:val="1"/>
      <w:numFmt w:val="bullet"/>
      <w:lvlText w:val="•"/>
      <w:lvlJc w:val="left"/>
      <w:pPr>
        <w:ind w:left="5941" w:hanging="279"/>
      </w:pPr>
      <w:rPr>
        <w:rFonts w:hint="default"/>
      </w:rPr>
    </w:lvl>
    <w:lvl w:ilvl="7" w:tplc="9C40BA68">
      <w:start w:val="1"/>
      <w:numFmt w:val="bullet"/>
      <w:lvlText w:val="•"/>
      <w:lvlJc w:val="left"/>
      <w:pPr>
        <w:ind w:left="6870" w:hanging="279"/>
      </w:pPr>
      <w:rPr>
        <w:rFonts w:hint="default"/>
      </w:rPr>
    </w:lvl>
    <w:lvl w:ilvl="8" w:tplc="B0B0CA16">
      <w:start w:val="1"/>
      <w:numFmt w:val="bullet"/>
      <w:lvlText w:val="•"/>
      <w:lvlJc w:val="left"/>
      <w:pPr>
        <w:ind w:left="7799" w:hanging="279"/>
      </w:pPr>
      <w:rPr>
        <w:rFonts w:hint="default"/>
      </w:rPr>
    </w:lvl>
  </w:abstractNum>
  <w:abstractNum w:abstractNumId="6" w15:restartNumberingAfterBreak="0">
    <w:nsid w:val="097F7D89"/>
    <w:multiLevelType w:val="hybridMultilevel"/>
    <w:tmpl w:val="A59A7C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C2779A"/>
    <w:multiLevelType w:val="hybridMultilevel"/>
    <w:tmpl w:val="1DA47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8D4E24"/>
    <w:multiLevelType w:val="hybridMultilevel"/>
    <w:tmpl w:val="226CE7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71D47"/>
    <w:multiLevelType w:val="hybridMultilevel"/>
    <w:tmpl w:val="A7D4F54E"/>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10" w15:restartNumberingAfterBreak="0">
    <w:nsid w:val="188025C5"/>
    <w:multiLevelType w:val="hybridMultilevel"/>
    <w:tmpl w:val="48A08F5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88B5183"/>
    <w:multiLevelType w:val="hybridMultilevel"/>
    <w:tmpl w:val="A7AC12C4"/>
    <w:lvl w:ilvl="0" w:tplc="D4A42666">
      <w:start w:val="1"/>
      <w:numFmt w:val="upperLetter"/>
      <w:lvlText w:val="%1."/>
      <w:lvlJc w:val="left"/>
      <w:pPr>
        <w:ind w:left="135" w:hanging="135"/>
        <w:jc w:val="right"/>
      </w:pPr>
      <w:rPr>
        <w:rFonts w:ascii="Arial" w:hAnsi="Arial" w:hint="default"/>
        <w:b/>
        <w:i w:val="0"/>
        <w:sz w:val="24"/>
        <w:u w:val="single"/>
      </w:rPr>
    </w:lvl>
    <w:lvl w:ilvl="1" w:tplc="74BE38FE">
      <w:start w:val="1"/>
      <w:numFmt w:val="decimal"/>
      <w:lvlText w:val="%2."/>
      <w:lvlJc w:val="left"/>
      <w:pPr>
        <w:ind w:left="867" w:hanging="360"/>
        <w:jc w:val="right"/>
      </w:pPr>
      <w:rPr>
        <w:rFonts w:ascii="Gill Sans MT" w:eastAsia="Gill Sans MT" w:hAnsi="Gill Sans MT" w:hint="default"/>
        <w:sz w:val="22"/>
        <w:szCs w:val="22"/>
      </w:rPr>
    </w:lvl>
    <w:lvl w:ilvl="2" w:tplc="04090011">
      <w:start w:val="1"/>
      <w:numFmt w:val="decimal"/>
      <w:lvlText w:val="%3)"/>
      <w:lvlJc w:val="left"/>
      <w:pPr>
        <w:ind w:left="1098" w:hanging="360"/>
      </w:pPr>
      <w:rPr>
        <w:rFonts w:hint="default"/>
        <w:sz w:val="16"/>
        <w:szCs w:val="16"/>
      </w:rPr>
    </w:lvl>
    <w:lvl w:ilvl="3" w:tplc="AB125C9E">
      <w:start w:val="1"/>
      <w:numFmt w:val="bullet"/>
      <w:lvlText w:val="•"/>
      <w:lvlJc w:val="left"/>
      <w:pPr>
        <w:ind w:left="1098" w:hanging="360"/>
      </w:pPr>
      <w:rPr>
        <w:rFonts w:hint="default"/>
      </w:rPr>
    </w:lvl>
    <w:lvl w:ilvl="4" w:tplc="B1FA7650">
      <w:start w:val="1"/>
      <w:numFmt w:val="bullet"/>
      <w:lvlText w:val="•"/>
      <w:lvlJc w:val="left"/>
      <w:pPr>
        <w:ind w:left="1098" w:hanging="360"/>
      </w:pPr>
      <w:rPr>
        <w:rFonts w:hint="default"/>
      </w:rPr>
    </w:lvl>
    <w:lvl w:ilvl="5" w:tplc="428A1DE2">
      <w:start w:val="1"/>
      <w:numFmt w:val="bullet"/>
      <w:lvlText w:val="•"/>
      <w:lvlJc w:val="left"/>
      <w:pPr>
        <w:ind w:left="2585" w:hanging="360"/>
      </w:pPr>
      <w:rPr>
        <w:rFonts w:hint="default"/>
      </w:rPr>
    </w:lvl>
    <w:lvl w:ilvl="6" w:tplc="CE589802">
      <w:start w:val="1"/>
      <w:numFmt w:val="bullet"/>
      <w:lvlText w:val="•"/>
      <w:lvlJc w:val="left"/>
      <w:pPr>
        <w:ind w:left="4072" w:hanging="360"/>
      </w:pPr>
      <w:rPr>
        <w:rFonts w:hint="default"/>
      </w:rPr>
    </w:lvl>
    <w:lvl w:ilvl="7" w:tplc="30849A5A">
      <w:start w:val="1"/>
      <w:numFmt w:val="bullet"/>
      <w:lvlText w:val="•"/>
      <w:lvlJc w:val="left"/>
      <w:pPr>
        <w:ind w:left="5559" w:hanging="360"/>
      </w:pPr>
      <w:rPr>
        <w:rFonts w:hint="default"/>
      </w:rPr>
    </w:lvl>
    <w:lvl w:ilvl="8" w:tplc="15CA46E0">
      <w:start w:val="1"/>
      <w:numFmt w:val="bullet"/>
      <w:lvlText w:val="•"/>
      <w:lvlJc w:val="left"/>
      <w:pPr>
        <w:ind w:left="7046" w:hanging="360"/>
      </w:pPr>
      <w:rPr>
        <w:rFonts w:hint="default"/>
      </w:rPr>
    </w:lvl>
  </w:abstractNum>
  <w:abstractNum w:abstractNumId="12" w15:restartNumberingAfterBreak="0">
    <w:nsid w:val="1F0C3DF2"/>
    <w:multiLevelType w:val="hybridMultilevel"/>
    <w:tmpl w:val="B844B9C8"/>
    <w:lvl w:ilvl="0" w:tplc="4ACE3CB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0065078"/>
    <w:multiLevelType w:val="hybridMultilevel"/>
    <w:tmpl w:val="A97C660A"/>
    <w:lvl w:ilvl="0" w:tplc="F7E0142C">
      <w:start w:val="1"/>
      <w:numFmt w:val="decimal"/>
      <w:lvlText w:val="%1)"/>
      <w:lvlJc w:val="left"/>
      <w:pPr>
        <w:ind w:left="1682" w:hanging="449"/>
      </w:pPr>
      <w:rPr>
        <w:rFonts w:ascii="Gill Sans MT" w:eastAsia="Gill Sans MT" w:hAnsi="Gill Sans MT" w:cs="Gill Sans MT" w:hint="default"/>
        <w:w w:val="100"/>
        <w:sz w:val="22"/>
        <w:szCs w:val="22"/>
      </w:rPr>
    </w:lvl>
    <w:lvl w:ilvl="1" w:tplc="3BB6221A">
      <w:start w:val="1"/>
      <w:numFmt w:val="bullet"/>
      <w:lvlText w:val="•"/>
      <w:lvlJc w:val="left"/>
      <w:pPr>
        <w:ind w:left="2546" w:hanging="449"/>
      </w:pPr>
      <w:rPr>
        <w:rFonts w:hint="default"/>
      </w:rPr>
    </w:lvl>
    <w:lvl w:ilvl="2" w:tplc="8AA8B6AC">
      <w:start w:val="1"/>
      <w:numFmt w:val="bullet"/>
      <w:lvlText w:val="•"/>
      <w:lvlJc w:val="left"/>
      <w:pPr>
        <w:ind w:left="3412" w:hanging="449"/>
      </w:pPr>
      <w:rPr>
        <w:rFonts w:hint="default"/>
      </w:rPr>
    </w:lvl>
    <w:lvl w:ilvl="3" w:tplc="9606CE0A">
      <w:start w:val="1"/>
      <w:numFmt w:val="bullet"/>
      <w:lvlText w:val="•"/>
      <w:lvlJc w:val="left"/>
      <w:pPr>
        <w:ind w:left="4278" w:hanging="449"/>
      </w:pPr>
      <w:rPr>
        <w:rFonts w:hint="default"/>
      </w:rPr>
    </w:lvl>
    <w:lvl w:ilvl="4" w:tplc="E982E8CC">
      <w:start w:val="1"/>
      <w:numFmt w:val="bullet"/>
      <w:lvlText w:val="•"/>
      <w:lvlJc w:val="left"/>
      <w:pPr>
        <w:ind w:left="5144" w:hanging="449"/>
      </w:pPr>
      <w:rPr>
        <w:rFonts w:hint="default"/>
      </w:rPr>
    </w:lvl>
    <w:lvl w:ilvl="5" w:tplc="7F265A14">
      <w:start w:val="1"/>
      <w:numFmt w:val="bullet"/>
      <w:lvlText w:val="•"/>
      <w:lvlJc w:val="left"/>
      <w:pPr>
        <w:ind w:left="6010" w:hanging="449"/>
      </w:pPr>
      <w:rPr>
        <w:rFonts w:hint="default"/>
      </w:rPr>
    </w:lvl>
    <w:lvl w:ilvl="6" w:tplc="1CF672EA">
      <w:start w:val="1"/>
      <w:numFmt w:val="bullet"/>
      <w:lvlText w:val="•"/>
      <w:lvlJc w:val="left"/>
      <w:pPr>
        <w:ind w:left="6876" w:hanging="449"/>
      </w:pPr>
      <w:rPr>
        <w:rFonts w:hint="default"/>
      </w:rPr>
    </w:lvl>
    <w:lvl w:ilvl="7" w:tplc="11347C64">
      <w:start w:val="1"/>
      <w:numFmt w:val="bullet"/>
      <w:lvlText w:val="•"/>
      <w:lvlJc w:val="left"/>
      <w:pPr>
        <w:ind w:left="7742" w:hanging="449"/>
      </w:pPr>
      <w:rPr>
        <w:rFonts w:hint="default"/>
      </w:rPr>
    </w:lvl>
    <w:lvl w:ilvl="8" w:tplc="89C0EB76">
      <w:start w:val="1"/>
      <w:numFmt w:val="bullet"/>
      <w:lvlText w:val="•"/>
      <w:lvlJc w:val="left"/>
      <w:pPr>
        <w:ind w:left="8608" w:hanging="449"/>
      </w:pPr>
      <w:rPr>
        <w:rFonts w:hint="default"/>
      </w:rPr>
    </w:lvl>
  </w:abstractNum>
  <w:abstractNum w:abstractNumId="14" w15:restartNumberingAfterBreak="0">
    <w:nsid w:val="23442F56"/>
    <w:multiLevelType w:val="multilevel"/>
    <w:tmpl w:val="8D207E6E"/>
    <w:lvl w:ilvl="0">
      <w:start w:val="1"/>
      <w:numFmt w:val="upperRoman"/>
      <w:lvlText w:val="%1."/>
      <w:lvlJc w:val="left"/>
      <w:pPr>
        <w:ind w:left="707" w:hanging="526"/>
        <w:jc w:val="right"/>
      </w:pPr>
      <w:rPr>
        <w:rFonts w:ascii="Gill Sans MT" w:eastAsia="Gill Sans MT" w:hAnsi="Gill Sans MT" w:hint="default"/>
        <w:sz w:val="22"/>
        <w:szCs w:val="22"/>
      </w:rPr>
    </w:lvl>
    <w:lvl w:ilvl="1">
      <w:start w:val="1"/>
      <w:numFmt w:val="bullet"/>
      <w:lvlText w:val=""/>
      <w:lvlJc w:val="left"/>
      <w:pPr>
        <w:ind w:left="1067" w:hanging="360"/>
      </w:pPr>
      <w:rPr>
        <w:rFonts w:ascii="Wingdings" w:eastAsia="Wingdings" w:hAnsi="Wingdings" w:hint="default"/>
        <w:sz w:val="16"/>
        <w:szCs w:val="16"/>
      </w:rPr>
    </w:lvl>
    <w:lvl w:ilvl="2">
      <w:start w:val="1"/>
      <w:numFmt w:val="bullet"/>
      <w:lvlText w:val="•"/>
      <w:lvlJc w:val="left"/>
      <w:pPr>
        <w:ind w:left="1167" w:hanging="360"/>
      </w:pPr>
      <w:rPr>
        <w:rFonts w:hint="default"/>
      </w:rPr>
    </w:lvl>
    <w:lvl w:ilvl="3">
      <w:start w:val="1"/>
      <w:numFmt w:val="bullet"/>
      <w:lvlText w:val="•"/>
      <w:lvlJc w:val="left"/>
      <w:pPr>
        <w:ind w:left="2308" w:hanging="360"/>
      </w:pPr>
      <w:rPr>
        <w:rFonts w:hint="default"/>
      </w:rPr>
    </w:lvl>
    <w:lvl w:ilvl="4">
      <w:start w:val="1"/>
      <w:numFmt w:val="bullet"/>
      <w:lvlText w:val="•"/>
      <w:lvlJc w:val="left"/>
      <w:pPr>
        <w:ind w:left="3450" w:hanging="360"/>
      </w:pPr>
      <w:rPr>
        <w:rFonts w:hint="default"/>
      </w:rPr>
    </w:lvl>
    <w:lvl w:ilvl="5">
      <w:start w:val="1"/>
      <w:numFmt w:val="bullet"/>
      <w:lvlText w:val="•"/>
      <w:lvlJc w:val="left"/>
      <w:pPr>
        <w:ind w:left="4592" w:hanging="360"/>
      </w:pPr>
      <w:rPr>
        <w:rFonts w:hint="default"/>
      </w:rPr>
    </w:lvl>
    <w:lvl w:ilvl="6">
      <w:start w:val="1"/>
      <w:numFmt w:val="bullet"/>
      <w:lvlText w:val="•"/>
      <w:lvlJc w:val="left"/>
      <w:pPr>
        <w:ind w:left="5733" w:hanging="360"/>
      </w:pPr>
      <w:rPr>
        <w:rFonts w:hint="default"/>
      </w:rPr>
    </w:lvl>
    <w:lvl w:ilvl="7">
      <w:start w:val="1"/>
      <w:numFmt w:val="bullet"/>
      <w:lvlText w:val="•"/>
      <w:lvlJc w:val="left"/>
      <w:pPr>
        <w:ind w:left="6875" w:hanging="360"/>
      </w:pPr>
      <w:rPr>
        <w:rFonts w:hint="default"/>
      </w:rPr>
    </w:lvl>
    <w:lvl w:ilvl="8">
      <w:start w:val="1"/>
      <w:numFmt w:val="bullet"/>
      <w:lvlText w:val="•"/>
      <w:lvlJc w:val="left"/>
      <w:pPr>
        <w:ind w:left="8016" w:hanging="360"/>
      </w:pPr>
      <w:rPr>
        <w:rFonts w:hint="default"/>
      </w:rPr>
    </w:lvl>
  </w:abstractNum>
  <w:abstractNum w:abstractNumId="15" w15:restartNumberingAfterBreak="0">
    <w:nsid w:val="249A7246"/>
    <w:multiLevelType w:val="hybridMultilevel"/>
    <w:tmpl w:val="E0969C64"/>
    <w:lvl w:ilvl="0" w:tplc="9C807B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B189B"/>
    <w:multiLevelType w:val="hybridMultilevel"/>
    <w:tmpl w:val="608A1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15143E"/>
    <w:multiLevelType w:val="hybridMultilevel"/>
    <w:tmpl w:val="9264AC08"/>
    <w:lvl w:ilvl="0" w:tplc="220434DC">
      <w:start w:val="1"/>
      <w:numFmt w:val="bullet"/>
      <w:lvlText w:val=""/>
      <w:lvlJc w:val="left"/>
      <w:pPr>
        <w:ind w:left="467" w:hanging="332"/>
      </w:pPr>
      <w:rPr>
        <w:rFonts w:ascii="Wingdings" w:eastAsia="Wingdings" w:hAnsi="Wingdings" w:hint="default"/>
        <w:sz w:val="16"/>
        <w:szCs w:val="16"/>
      </w:rPr>
    </w:lvl>
    <w:lvl w:ilvl="1" w:tplc="FFFFFFFF">
      <w:start w:val="1"/>
      <w:numFmt w:val="bullet"/>
      <w:lvlText w:val="•"/>
      <w:lvlJc w:val="left"/>
      <w:pPr>
        <w:ind w:left="1434" w:hanging="332"/>
      </w:pPr>
      <w:rPr>
        <w:rFonts w:ascii="Symbol" w:hAnsi="Symbol" w:hint="default"/>
      </w:rPr>
    </w:lvl>
    <w:lvl w:ilvl="2" w:tplc="66E49AFA">
      <w:start w:val="1"/>
      <w:numFmt w:val="bullet"/>
      <w:lvlText w:val="•"/>
      <w:lvlJc w:val="left"/>
      <w:pPr>
        <w:ind w:left="2401" w:hanging="332"/>
      </w:pPr>
      <w:rPr>
        <w:rFonts w:hint="default"/>
      </w:rPr>
    </w:lvl>
    <w:lvl w:ilvl="3" w:tplc="13EA6CF8">
      <w:start w:val="1"/>
      <w:numFmt w:val="bullet"/>
      <w:lvlText w:val="•"/>
      <w:lvlJc w:val="left"/>
      <w:pPr>
        <w:ind w:left="3369" w:hanging="332"/>
      </w:pPr>
      <w:rPr>
        <w:rFonts w:hint="default"/>
      </w:rPr>
    </w:lvl>
    <w:lvl w:ilvl="4" w:tplc="EC46CBD2">
      <w:start w:val="1"/>
      <w:numFmt w:val="bullet"/>
      <w:lvlText w:val="•"/>
      <w:lvlJc w:val="left"/>
      <w:pPr>
        <w:ind w:left="4336" w:hanging="332"/>
      </w:pPr>
      <w:rPr>
        <w:rFonts w:hint="default"/>
      </w:rPr>
    </w:lvl>
    <w:lvl w:ilvl="5" w:tplc="DD5E0188">
      <w:start w:val="1"/>
      <w:numFmt w:val="bullet"/>
      <w:lvlText w:val="•"/>
      <w:lvlJc w:val="left"/>
      <w:pPr>
        <w:ind w:left="5303" w:hanging="332"/>
      </w:pPr>
      <w:rPr>
        <w:rFonts w:hint="default"/>
      </w:rPr>
    </w:lvl>
    <w:lvl w:ilvl="6" w:tplc="19CE31F0">
      <w:start w:val="1"/>
      <w:numFmt w:val="bullet"/>
      <w:lvlText w:val="•"/>
      <w:lvlJc w:val="left"/>
      <w:pPr>
        <w:ind w:left="6270" w:hanging="332"/>
      </w:pPr>
      <w:rPr>
        <w:rFonts w:hint="default"/>
      </w:rPr>
    </w:lvl>
    <w:lvl w:ilvl="7" w:tplc="496630F4">
      <w:start w:val="1"/>
      <w:numFmt w:val="bullet"/>
      <w:lvlText w:val="•"/>
      <w:lvlJc w:val="left"/>
      <w:pPr>
        <w:ind w:left="7238" w:hanging="332"/>
      </w:pPr>
      <w:rPr>
        <w:rFonts w:hint="default"/>
      </w:rPr>
    </w:lvl>
    <w:lvl w:ilvl="8" w:tplc="6F6E71D6">
      <w:start w:val="1"/>
      <w:numFmt w:val="bullet"/>
      <w:lvlText w:val="•"/>
      <w:lvlJc w:val="left"/>
      <w:pPr>
        <w:ind w:left="8205" w:hanging="332"/>
      </w:pPr>
      <w:rPr>
        <w:rFonts w:hint="default"/>
      </w:rPr>
    </w:lvl>
  </w:abstractNum>
  <w:abstractNum w:abstractNumId="18" w15:restartNumberingAfterBreak="0">
    <w:nsid w:val="315423CE"/>
    <w:multiLevelType w:val="hybridMultilevel"/>
    <w:tmpl w:val="C22A40DE"/>
    <w:lvl w:ilvl="0" w:tplc="1844419E">
      <w:start w:val="2"/>
      <w:numFmt w:val="upperRoman"/>
      <w:lvlText w:val="%1."/>
      <w:lvlJc w:val="left"/>
      <w:pPr>
        <w:ind w:left="1547" w:hanging="720"/>
      </w:pPr>
      <w:rPr>
        <w:rFonts w:ascii="Gill Sans MT" w:eastAsia="Gill Sans MT" w:hAnsi="Gill Sans MT" w:hint="default"/>
        <w:b/>
        <w:bCs/>
        <w:spacing w:val="-1"/>
        <w:sz w:val="24"/>
        <w:szCs w:val="24"/>
      </w:rPr>
    </w:lvl>
    <w:lvl w:ilvl="1" w:tplc="C6C02CC6">
      <w:start w:val="1"/>
      <w:numFmt w:val="bullet"/>
      <w:lvlText w:val="•"/>
      <w:lvlJc w:val="left"/>
      <w:pPr>
        <w:ind w:left="2394" w:hanging="720"/>
      </w:pPr>
      <w:rPr>
        <w:rFonts w:hint="default"/>
      </w:rPr>
    </w:lvl>
    <w:lvl w:ilvl="2" w:tplc="277C2C96">
      <w:start w:val="1"/>
      <w:numFmt w:val="bullet"/>
      <w:lvlText w:val="•"/>
      <w:lvlJc w:val="left"/>
      <w:pPr>
        <w:ind w:left="3241" w:hanging="720"/>
      </w:pPr>
      <w:rPr>
        <w:rFonts w:hint="default"/>
      </w:rPr>
    </w:lvl>
    <w:lvl w:ilvl="3" w:tplc="C5ECA5EA">
      <w:start w:val="1"/>
      <w:numFmt w:val="bullet"/>
      <w:lvlText w:val="•"/>
      <w:lvlJc w:val="left"/>
      <w:pPr>
        <w:ind w:left="4089" w:hanging="720"/>
      </w:pPr>
      <w:rPr>
        <w:rFonts w:hint="default"/>
      </w:rPr>
    </w:lvl>
    <w:lvl w:ilvl="4" w:tplc="ADA8981A">
      <w:start w:val="1"/>
      <w:numFmt w:val="bullet"/>
      <w:lvlText w:val="•"/>
      <w:lvlJc w:val="left"/>
      <w:pPr>
        <w:ind w:left="4936" w:hanging="720"/>
      </w:pPr>
      <w:rPr>
        <w:rFonts w:hint="default"/>
      </w:rPr>
    </w:lvl>
    <w:lvl w:ilvl="5" w:tplc="C4301174">
      <w:start w:val="1"/>
      <w:numFmt w:val="bullet"/>
      <w:lvlText w:val="•"/>
      <w:lvlJc w:val="left"/>
      <w:pPr>
        <w:ind w:left="5783" w:hanging="720"/>
      </w:pPr>
      <w:rPr>
        <w:rFonts w:hint="default"/>
      </w:rPr>
    </w:lvl>
    <w:lvl w:ilvl="6" w:tplc="F02ED6C8">
      <w:start w:val="1"/>
      <w:numFmt w:val="bullet"/>
      <w:lvlText w:val="•"/>
      <w:lvlJc w:val="left"/>
      <w:pPr>
        <w:ind w:left="6630" w:hanging="720"/>
      </w:pPr>
      <w:rPr>
        <w:rFonts w:hint="default"/>
      </w:rPr>
    </w:lvl>
    <w:lvl w:ilvl="7" w:tplc="4482B850">
      <w:start w:val="1"/>
      <w:numFmt w:val="bullet"/>
      <w:lvlText w:val="•"/>
      <w:lvlJc w:val="left"/>
      <w:pPr>
        <w:ind w:left="7478" w:hanging="720"/>
      </w:pPr>
      <w:rPr>
        <w:rFonts w:hint="default"/>
      </w:rPr>
    </w:lvl>
    <w:lvl w:ilvl="8" w:tplc="4DAC2330">
      <w:start w:val="1"/>
      <w:numFmt w:val="bullet"/>
      <w:lvlText w:val="•"/>
      <w:lvlJc w:val="left"/>
      <w:pPr>
        <w:ind w:left="8325" w:hanging="720"/>
      </w:pPr>
      <w:rPr>
        <w:rFonts w:hint="default"/>
      </w:rPr>
    </w:lvl>
  </w:abstractNum>
  <w:abstractNum w:abstractNumId="19" w15:restartNumberingAfterBreak="0">
    <w:nsid w:val="316B02BB"/>
    <w:multiLevelType w:val="hybridMultilevel"/>
    <w:tmpl w:val="87EAB86C"/>
    <w:lvl w:ilvl="0" w:tplc="04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36D0BC0"/>
    <w:multiLevelType w:val="hybridMultilevel"/>
    <w:tmpl w:val="A42A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B7968"/>
    <w:multiLevelType w:val="hybridMultilevel"/>
    <w:tmpl w:val="897497DE"/>
    <w:lvl w:ilvl="0" w:tplc="3AD466BA">
      <w:start w:val="1"/>
      <w:numFmt w:val="upperRoman"/>
      <w:lvlText w:val="%1."/>
      <w:lvlJc w:val="left"/>
      <w:pPr>
        <w:ind w:left="707" w:hanging="526"/>
        <w:jc w:val="right"/>
      </w:pPr>
      <w:rPr>
        <w:rFonts w:ascii="Gill Sans MT" w:eastAsia="Gill Sans MT" w:hAnsi="Gill Sans MT" w:hint="default"/>
        <w:sz w:val="22"/>
        <w:szCs w:val="22"/>
      </w:rPr>
    </w:lvl>
    <w:lvl w:ilvl="1" w:tplc="9F5C16DC">
      <w:start w:val="1"/>
      <w:numFmt w:val="bullet"/>
      <w:lvlText w:val=""/>
      <w:lvlJc w:val="left"/>
      <w:pPr>
        <w:ind w:left="1067" w:hanging="360"/>
      </w:pPr>
      <w:rPr>
        <w:rFonts w:ascii="Wingdings" w:eastAsia="Wingdings" w:hAnsi="Wingdings" w:hint="default"/>
        <w:sz w:val="16"/>
        <w:szCs w:val="16"/>
      </w:rPr>
    </w:lvl>
    <w:lvl w:ilvl="2" w:tplc="40F8D1D8">
      <w:start w:val="1"/>
      <w:numFmt w:val="bullet"/>
      <w:lvlText w:val="•"/>
      <w:lvlJc w:val="left"/>
      <w:pPr>
        <w:ind w:left="1167" w:hanging="360"/>
      </w:pPr>
      <w:rPr>
        <w:rFonts w:hint="default"/>
      </w:rPr>
    </w:lvl>
    <w:lvl w:ilvl="3" w:tplc="C2F818D4">
      <w:start w:val="1"/>
      <w:numFmt w:val="bullet"/>
      <w:lvlText w:val="•"/>
      <w:lvlJc w:val="left"/>
      <w:pPr>
        <w:ind w:left="2308" w:hanging="360"/>
      </w:pPr>
      <w:rPr>
        <w:rFonts w:hint="default"/>
      </w:rPr>
    </w:lvl>
    <w:lvl w:ilvl="4" w:tplc="D1928A42">
      <w:start w:val="1"/>
      <w:numFmt w:val="bullet"/>
      <w:lvlText w:val="•"/>
      <w:lvlJc w:val="left"/>
      <w:pPr>
        <w:ind w:left="3450" w:hanging="360"/>
      </w:pPr>
      <w:rPr>
        <w:rFonts w:hint="default"/>
      </w:rPr>
    </w:lvl>
    <w:lvl w:ilvl="5" w:tplc="825A25FA">
      <w:start w:val="1"/>
      <w:numFmt w:val="bullet"/>
      <w:lvlText w:val="•"/>
      <w:lvlJc w:val="left"/>
      <w:pPr>
        <w:ind w:left="4592" w:hanging="360"/>
      </w:pPr>
      <w:rPr>
        <w:rFonts w:hint="default"/>
      </w:rPr>
    </w:lvl>
    <w:lvl w:ilvl="6" w:tplc="6A8862C0">
      <w:start w:val="1"/>
      <w:numFmt w:val="bullet"/>
      <w:lvlText w:val="•"/>
      <w:lvlJc w:val="left"/>
      <w:pPr>
        <w:ind w:left="5733" w:hanging="360"/>
      </w:pPr>
      <w:rPr>
        <w:rFonts w:hint="default"/>
      </w:rPr>
    </w:lvl>
    <w:lvl w:ilvl="7" w:tplc="C444201A">
      <w:start w:val="1"/>
      <w:numFmt w:val="bullet"/>
      <w:lvlText w:val="•"/>
      <w:lvlJc w:val="left"/>
      <w:pPr>
        <w:ind w:left="6875" w:hanging="360"/>
      </w:pPr>
      <w:rPr>
        <w:rFonts w:hint="default"/>
      </w:rPr>
    </w:lvl>
    <w:lvl w:ilvl="8" w:tplc="066EE95C">
      <w:start w:val="1"/>
      <w:numFmt w:val="bullet"/>
      <w:lvlText w:val="•"/>
      <w:lvlJc w:val="left"/>
      <w:pPr>
        <w:ind w:left="8016" w:hanging="360"/>
      </w:pPr>
      <w:rPr>
        <w:rFonts w:hint="default"/>
      </w:rPr>
    </w:lvl>
  </w:abstractNum>
  <w:abstractNum w:abstractNumId="22" w15:restartNumberingAfterBreak="0">
    <w:nsid w:val="37CE2B4E"/>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23" w15:restartNumberingAfterBreak="0">
    <w:nsid w:val="3854299B"/>
    <w:multiLevelType w:val="hybridMultilevel"/>
    <w:tmpl w:val="0D143C9C"/>
    <w:lvl w:ilvl="0" w:tplc="9F5C16DC">
      <w:start w:val="1"/>
      <w:numFmt w:val="bullet"/>
      <w:lvlText w:val=""/>
      <w:lvlJc w:val="left"/>
      <w:pPr>
        <w:ind w:left="1080" w:hanging="360"/>
      </w:pPr>
      <w:rPr>
        <w:rFonts w:ascii="Wingdings" w:eastAsia="Wingdings" w:hAnsi="Wingdings" w:hint="default"/>
        <w:sz w:val="16"/>
        <w:szCs w:val="16"/>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38B0003C"/>
    <w:multiLevelType w:val="hybridMultilevel"/>
    <w:tmpl w:val="361C4464"/>
    <w:lvl w:ilvl="0" w:tplc="3EE41062">
      <w:start w:val="1"/>
      <w:numFmt w:val="bullet"/>
      <w:lvlText w:val=""/>
      <w:lvlJc w:val="left"/>
      <w:pPr>
        <w:ind w:left="587" w:hanging="332"/>
      </w:pPr>
      <w:rPr>
        <w:rFonts w:ascii="Wingdings" w:eastAsia="Wingdings" w:hAnsi="Wingdings" w:hint="default"/>
        <w:sz w:val="16"/>
        <w:szCs w:val="16"/>
      </w:rPr>
    </w:lvl>
    <w:lvl w:ilvl="1" w:tplc="BE2AEA6A">
      <w:start w:val="1"/>
      <w:numFmt w:val="bullet"/>
      <w:lvlText w:val="•"/>
      <w:lvlJc w:val="left"/>
      <w:pPr>
        <w:ind w:left="1554" w:hanging="332"/>
      </w:pPr>
      <w:rPr>
        <w:rFonts w:hint="default"/>
      </w:rPr>
    </w:lvl>
    <w:lvl w:ilvl="2" w:tplc="A15CEAC0">
      <w:start w:val="1"/>
      <w:numFmt w:val="bullet"/>
      <w:lvlText w:val="•"/>
      <w:lvlJc w:val="left"/>
      <w:pPr>
        <w:ind w:left="2521" w:hanging="332"/>
      </w:pPr>
      <w:rPr>
        <w:rFonts w:hint="default"/>
      </w:rPr>
    </w:lvl>
    <w:lvl w:ilvl="3" w:tplc="74102A38">
      <w:start w:val="1"/>
      <w:numFmt w:val="bullet"/>
      <w:lvlText w:val="•"/>
      <w:lvlJc w:val="left"/>
      <w:pPr>
        <w:ind w:left="3489" w:hanging="332"/>
      </w:pPr>
      <w:rPr>
        <w:rFonts w:hint="default"/>
      </w:rPr>
    </w:lvl>
    <w:lvl w:ilvl="4" w:tplc="F45E5FFA">
      <w:start w:val="1"/>
      <w:numFmt w:val="bullet"/>
      <w:lvlText w:val="•"/>
      <w:lvlJc w:val="left"/>
      <w:pPr>
        <w:ind w:left="4456" w:hanging="332"/>
      </w:pPr>
      <w:rPr>
        <w:rFonts w:hint="default"/>
      </w:rPr>
    </w:lvl>
    <w:lvl w:ilvl="5" w:tplc="67AEE628">
      <w:start w:val="1"/>
      <w:numFmt w:val="bullet"/>
      <w:lvlText w:val="•"/>
      <w:lvlJc w:val="left"/>
      <w:pPr>
        <w:ind w:left="5423" w:hanging="332"/>
      </w:pPr>
      <w:rPr>
        <w:rFonts w:hint="default"/>
      </w:rPr>
    </w:lvl>
    <w:lvl w:ilvl="6" w:tplc="275C470C">
      <w:start w:val="1"/>
      <w:numFmt w:val="bullet"/>
      <w:lvlText w:val="•"/>
      <w:lvlJc w:val="left"/>
      <w:pPr>
        <w:ind w:left="6390" w:hanging="332"/>
      </w:pPr>
      <w:rPr>
        <w:rFonts w:hint="default"/>
      </w:rPr>
    </w:lvl>
    <w:lvl w:ilvl="7" w:tplc="043A7008">
      <w:start w:val="1"/>
      <w:numFmt w:val="bullet"/>
      <w:lvlText w:val="•"/>
      <w:lvlJc w:val="left"/>
      <w:pPr>
        <w:ind w:left="7358" w:hanging="332"/>
      </w:pPr>
      <w:rPr>
        <w:rFonts w:hint="default"/>
      </w:rPr>
    </w:lvl>
    <w:lvl w:ilvl="8" w:tplc="68E6A824">
      <w:start w:val="1"/>
      <w:numFmt w:val="bullet"/>
      <w:lvlText w:val="•"/>
      <w:lvlJc w:val="left"/>
      <w:pPr>
        <w:ind w:left="8325" w:hanging="332"/>
      </w:pPr>
      <w:rPr>
        <w:rFonts w:hint="default"/>
      </w:rPr>
    </w:lvl>
  </w:abstractNum>
  <w:abstractNum w:abstractNumId="25" w15:restartNumberingAfterBreak="0">
    <w:nsid w:val="3AD36E63"/>
    <w:multiLevelType w:val="hybridMultilevel"/>
    <w:tmpl w:val="C37ACCF0"/>
    <w:lvl w:ilvl="0" w:tplc="428439B8">
      <w:start w:val="3"/>
      <w:numFmt w:val="lowerRoman"/>
      <w:lvlText w:val="%1."/>
      <w:lvlJc w:val="left"/>
      <w:pPr>
        <w:ind w:left="901" w:hanging="720"/>
      </w:pPr>
      <w:rPr>
        <w:rFonts w:eastAsiaTheme="minorHAnsi" w:hAnsiTheme="minorHAnsi" w:cstheme="minorBidi"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26" w15:restartNumberingAfterBreak="0">
    <w:nsid w:val="3B155CA5"/>
    <w:multiLevelType w:val="hybridMultilevel"/>
    <w:tmpl w:val="D8084086"/>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27" w15:restartNumberingAfterBreak="0">
    <w:nsid w:val="3B9A4CA7"/>
    <w:multiLevelType w:val="hybridMultilevel"/>
    <w:tmpl w:val="DF08D5C0"/>
    <w:lvl w:ilvl="0" w:tplc="D5AE211A">
      <w:start w:val="1"/>
      <w:numFmt w:val="upperLetter"/>
      <w:lvlText w:val="%1."/>
      <w:lvlJc w:val="left"/>
      <w:pPr>
        <w:ind w:left="135" w:hanging="135"/>
      </w:pPr>
      <w:rPr>
        <w:rFonts w:ascii="Arial" w:hAnsi="Arial" w:hint="default"/>
        <w:b/>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540DF"/>
    <w:multiLevelType w:val="hybridMultilevel"/>
    <w:tmpl w:val="F1D877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57FC2"/>
    <w:multiLevelType w:val="hybridMultilevel"/>
    <w:tmpl w:val="E9DC2D0E"/>
    <w:lvl w:ilvl="0" w:tplc="3EE41062">
      <w:start w:val="1"/>
      <w:numFmt w:val="bullet"/>
      <w:lvlText w:val=""/>
      <w:lvlJc w:val="left"/>
      <w:pPr>
        <w:ind w:left="1800" w:hanging="360"/>
      </w:pPr>
      <w:rPr>
        <w:rFonts w:ascii="Wingdings" w:eastAsia="Wingdings" w:hAnsi="Wingdings"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D4F3616"/>
    <w:multiLevelType w:val="hybridMultilevel"/>
    <w:tmpl w:val="58D8DF1A"/>
    <w:lvl w:ilvl="0" w:tplc="9F5C16DC">
      <w:start w:val="1"/>
      <w:numFmt w:val="bullet"/>
      <w:lvlText w:val=""/>
      <w:lvlJc w:val="left"/>
      <w:pPr>
        <w:ind w:left="822" w:hanging="360"/>
      </w:pPr>
      <w:rPr>
        <w:rFonts w:ascii="Wingdings" w:eastAsia="Wingdings" w:hAnsi="Wingdings" w:hint="default"/>
        <w:sz w:val="16"/>
        <w:szCs w:val="16"/>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3E2D7D86"/>
    <w:multiLevelType w:val="hybridMultilevel"/>
    <w:tmpl w:val="71BA63B8"/>
    <w:lvl w:ilvl="0" w:tplc="92368FB4">
      <w:start w:val="1"/>
      <w:numFmt w:val="decimal"/>
      <w:lvlText w:val="%1."/>
      <w:lvlJc w:val="left"/>
      <w:pPr>
        <w:ind w:left="720" w:hanging="360"/>
      </w:pPr>
      <w:rPr>
        <w:rFonts w:ascii="Gill Sans MT" w:hAnsi="Gill Sans M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BD1EB2"/>
    <w:multiLevelType w:val="hybridMultilevel"/>
    <w:tmpl w:val="734235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4180BC0"/>
    <w:multiLevelType w:val="hybridMultilevel"/>
    <w:tmpl w:val="B5B0B72A"/>
    <w:lvl w:ilvl="0" w:tplc="9F5C16DC">
      <w:start w:val="1"/>
      <w:numFmt w:val="bullet"/>
      <w:lvlText w:val=""/>
      <w:lvlJc w:val="left"/>
      <w:pPr>
        <w:ind w:left="720" w:hanging="360"/>
      </w:pPr>
      <w:rPr>
        <w:rFonts w:ascii="Wingdings" w:eastAsia="Wingdings" w:hAnsi="Wingdings" w:hint="default"/>
        <w:sz w:val="16"/>
        <w:szCs w:val="16"/>
      </w:rPr>
    </w:lvl>
    <w:lvl w:ilvl="1" w:tplc="9F5C16DC">
      <w:start w:val="1"/>
      <w:numFmt w:val="bullet"/>
      <w:lvlText w:val=""/>
      <w:lvlJc w:val="left"/>
      <w:pPr>
        <w:ind w:left="1440" w:hanging="360"/>
      </w:pPr>
      <w:rPr>
        <w:rFonts w:ascii="Wingdings" w:eastAsia="Wingdings" w:hAnsi="Wingdings"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A21983"/>
    <w:multiLevelType w:val="hybridMultilevel"/>
    <w:tmpl w:val="B428EE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6BF53CC"/>
    <w:multiLevelType w:val="hybridMultilevel"/>
    <w:tmpl w:val="DDA47B6A"/>
    <w:lvl w:ilvl="0" w:tplc="FFFFFFFF">
      <w:start w:val="1"/>
      <w:numFmt w:val="upperRoman"/>
      <w:lvlText w:val="%1."/>
      <w:lvlJc w:val="left"/>
      <w:pPr>
        <w:ind w:left="707" w:hanging="463"/>
        <w:jc w:val="right"/>
      </w:pPr>
      <w:rPr>
        <w:w w:val="100"/>
        <w:sz w:val="22"/>
        <w:szCs w:val="22"/>
      </w:rPr>
    </w:lvl>
    <w:lvl w:ilvl="1" w:tplc="A9247C82">
      <w:start w:val="1"/>
      <w:numFmt w:val="upperLetter"/>
      <w:lvlText w:val="%2."/>
      <w:lvlJc w:val="left"/>
      <w:pPr>
        <w:ind w:left="1267" w:hanging="322"/>
        <w:jc w:val="right"/>
      </w:pPr>
      <w:rPr>
        <w:rFonts w:ascii="Gill Sans MT" w:eastAsia="Gill Sans MT" w:hAnsi="Gill Sans MT" w:cs="Gill Sans MT" w:hint="default"/>
        <w:spacing w:val="-1"/>
        <w:w w:val="100"/>
        <w:sz w:val="22"/>
        <w:szCs w:val="22"/>
      </w:rPr>
    </w:lvl>
    <w:lvl w:ilvl="2" w:tplc="E988931E">
      <w:start w:val="1"/>
      <w:numFmt w:val="decimal"/>
      <w:lvlText w:val="%3."/>
      <w:lvlJc w:val="left"/>
      <w:pPr>
        <w:ind w:left="1529" w:hanging="361"/>
        <w:jc w:val="right"/>
      </w:pPr>
      <w:rPr>
        <w:rFonts w:ascii="Gill Sans MT" w:eastAsia="Gill Sans MT" w:hAnsi="Gill Sans MT" w:cs="Gill Sans MT" w:hint="default"/>
        <w:w w:val="100"/>
        <w:sz w:val="22"/>
        <w:szCs w:val="22"/>
      </w:rPr>
    </w:lvl>
    <w:lvl w:ilvl="3" w:tplc="4AA4F302">
      <w:start w:val="1"/>
      <w:numFmt w:val="lowerLetter"/>
      <w:lvlText w:val="%4."/>
      <w:lvlJc w:val="left"/>
      <w:pPr>
        <w:ind w:left="1888" w:hanging="360"/>
      </w:pPr>
      <w:rPr>
        <w:rFonts w:ascii="Gill Sans MT" w:eastAsia="Gill Sans MT" w:hAnsi="Gill Sans MT" w:cs="Gill Sans MT" w:hint="default"/>
        <w:spacing w:val="-1"/>
        <w:w w:val="100"/>
        <w:sz w:val="22"/>
        <w:szCs w:val="22"/>
      </w:rPr>
    </w:lvl>
    <w:lvl w:ilvl="4" w:tplc="1BA0170C">
      <w:start w:val="1"/>
      <w:numFmt w:val="bullet"/>
      <w:lvlText w:val="•"/>
      <w:lvlJc w:val="left"/>
      <w:pPr>
        <w:ind w:left="1880" w:hanging="360"/>
      </w:pPr>
      <w:rPr>
        <w:rFonts w:hint="default"/>
      </w:rPr>
    </w:lvl>
    <w:lvl w:ilvl="5" w:tplc="A2FC1F88">
      <w:start w:val="1"/>
      <w:numFmt w:val="bullet"/>
      <w:lvlText w:val="•"/>
      <w:lvlJc w:val="left"/>
      <w:pPr>
        <w:ind w:left="1980" w:hanging="360"/>
      </w:pPr>
      <w:rPr>
        <w:rFonts w:hint="default"/>
      </w:rPr>
    </w:lvl>
    <w:lvl w:ilvl="6" w:tplc="F912D70E">
      <w:start w:val="1"/>
      <w:numFmt w:val="bullet"/>
      <w:lvlText w:val="•"/>
      <w:lvlJc w:val="left"/>
      <w:pPr>
        <w:ind w:left="3628" w:hanging="360"/>
      </w:pPr>
      <w:rPr>
        <w:rFonts w:hint="default"/>
      </w:rPr>
    </w:lvl>
    <w:lvl w:ilvl="7" w:tplc="E9C0F16C">
      <w:start w:val="1"/>
      <w:numFmt w:val="bullet"/>
      <w:lvlText w:val="•"/>
      <w:lvlJc w:val="left"/>
      <w:pPr>
        <w:ind w:left="5276" w:hanging="360"/>
      </w:pPr>
      <w:rPr>
        <w:rFonts w:hint="default"/>
      </w:rPr>
    </w:lvl>
    <w:lvl w:ilvl="8" w:tplc="52285FE6">
      <w:start w:val="1"/>
      <w:numFmt w:val="bullet"/>
      <w:lvlText w:val="•"/>
      <w:lvlJc w:val="left"/>
      <w:pPr>
        <w:ind w:left="6924" w:hanging="360"/>
      </w:pPr>
      <w:rPr>
        <w:rFonts w:hint="default"/>
      </w:rPr>
    </w:lvl>
  </w:abstractNum>
  <w:abstractNum w:abstractNumId="36" w15:restartNumberingAfterBreak="0">
    <w:nsid w:val="47321836"/>
    <w:multiLevelType w:val="singleLevel"/>
    <w:tmpl w:val="04090003"/>
    <w:lvl w:ilvl="0">
      <w:start w:val="1"/>
      <w:numFmt w:val="bullet"/>
      <w:lvlText w:val="o"/>
      <w:lvlJc w:val="left"/>
      <w:pPr>
        <w:ind w:left="1080" w:hanging="360"/>
      </w:pPr>
      <w:rPr>
        <w:rFonts w:ascii="Courier New" w:hAnsi="Courier New" w:cs="Courier New" w:hint="default"/>
      </w:rPr>
    </w:lvl>
  </w:abstractNum>
  <w:abstractNum w:abstractNumId="37" w15:restartNumberingAfterBreak="0">
    <w:nsid w:val="47B77E3B"/>
    <w:multiLevelType w:val="hybridMultilevel"/>
    <w:tmpl w:val="6180CAAE"/>
    <w:lvl w:ilvl="0" w:tplc="3EE41062">
      <w:start w:val="1"/>
      <w:numFmt w:val="bullet"/>
      <w:lvlText w:val=""/>
      <w:lvlJc w:val="left"/>
      <w:pPr>
        <w:ind w:left="827" w:hanging="360"/>
      </w:pPr>
      <w:rPr>
        <w:rFonts w:ascii="Wingdings" w:eastAsia="Wingdings" w:hAnsi="Wingdings" w:hint="default"/>
        <w:sz w:val="16"/>
        <w:szCs w:val="16"/>
      </w:rPr>
    </w:lvl>
    <w:lvl w:ilvl="1" w:tplc="3EE41062">
      <w:start w:val="1"/>
      <w:numFmt w:val="bullet"/>
      <w:lvlText w:val=""/>
      <w:lvlJc w:val="left"/>
      <w:pPr>
        <w:ind w:left="1547" w:hanging="360"/>
      </w:pPr>
      <w:rPr>
        <w:rFonts w:ascii="Wingdings" w:eastAsia="Wingdings" w:hAnsi="Wingdings" w:hint="default"/>
        <w:sz w:val="16"/>
        <w:szCs w:val="16"/>
      </w:rPr>
    </w:lvl>
    <w:lvl w:ilvl="2" w:tplc="04090005">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8" w15:restartNumberingAfterBreak="0">
    <w:nsid w:val="482200C6"/>
    <w:multiLevelType w:val="hybridMultilevel"/>
    <w:tmpl w:val="F82A2CDC"/>
    <w:lvl w:ilvl="0" w:tplc="8A80C7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DD38CF"/>
    <w:multiLevelType w:val="hybridMultilevel"/>
    <w:tmpl w:val="ACD27A92"/>
    <w:lvl w:ilvl="0" w:tplc="37EE267E">
      <w:start w:val="1"/>
      <w:numFmt w:val="upperLetter"/>
      <w:lvlText w:val="%1."/>
      <w:lvlJc w:val="left"/>
      <w:pPr>
        <w:ind w:left="427" w:hanging="320"/>
        <w:jc w:val="right"/>
      </w:pPr>
      <w:rPr>
        <w:rFonts w:ascii="Gill Sans MT" w:eastAsia="Gill Sans MT" w:hAnsi="Gill Sans MT" w:hint="default"/>
        <w:spacing w:val="-1"/>
        <w:sz w:val="22"/>
        <w:szCs w:val="22"/>
      </w:rPr>
    </w:lvl>
    <w:lvl w:ilvl="1" w:tplc="0409000F">
      <w:start w:val="1"/>
      <w:numFmt w:val="decimal"/>
      <w:lvlText w:val="%2."/>
      <w:lvlJc w:val="left"/>
      <w:pPr>
        <w:ind w:left="672" w:hanging="245"/>
      </w:pPr>
      <w:rPr>
        <w:rFonts w:hint="default"/>
        <w:sz w:val="22"/>
        <w:szCs w:val="22"/>
      </w:rPr>
    </w:lvl>
    <w:lvl w:ilvl="2" w:tplc="CBE815B2">
      <w:start w:val="1"/>
      <w:numFmt w:val="bullet"/>
      <w:lvlText w:val="•"/>
      <w:lvlJc w:val="left"/>
      <w:pPr>
        <w:ind w:left="787" w:hanging="245"/>
      </w:pPr>
      <w:rPr>
        <w:rFonts w:hint="default"/>
      </w:rPr>
    </w:lvl>
    <w:lvl w:ilvl="3" w:tplc="ACACD52C">
      <w:start w:val="1"/>
      <w:numFmt w:val="bullet"/>
      <w:lvlText w:val="•"/>
      <w:lvlJc w:val="left"/>
      <w:pPr>
        <w:ind w:left="1896" w:hanging="245"/>
      </w:pPr>
      <w:rPr>
        <w:rFonts w:hint="default"/>
      </w:rPr>
    </w:lvl>
    <w:lvl w:ilvl="4" w:tplc="8C900F18">
      <w:start w:val="1"/>
      <w:numFmt w:val="bullet"/>
      <w:lvlText w:val="•"/>
      <w:lvlJc w:val="left"/>
      <w:pPr>
        <w:ind w:left="3005" w:hanging="245"/>
      </w:pPr>
      <w:rPr>
        <w:rFonts w:hint="default"/>
      </w:rPr>
    </w:lvl>
    <w:lvl w:ilvl="5" w:tplc="6630A062">
      <w:start w:val="1"/>
      <w:numFmt w:val="bullet"/>
      <w:lvlText w:val="•"/>
      <w:lvlJc w:val="left"/>
      <w:pPr>
        <w:ind w:left="4114" w:hanging="245"/>
      </w:pPr>
      <w:rPr>
        <w:rFonts w:hint="default"/>
      </w:rPr>
    </w:lvl>
    <w:lvl w:ilvl="6" w:tplc="36DE2DBC">
      <w:start w:val="1"/>
      <w:numFmt w:val="bullet"/>
      <w:lvlText w:val="•"/>
      <w:lvlJc w:val="left"/>
      <w:pPr>
        <w:ind w:left="5223" w:hanging="245"/>
      </w:pPr>
      <w:rPr>
        <w:rFonts w:hint="default"/>
      </w:rPr>
    </w:lvl>
    <w:lvl w:ilvl="7" w:tplc="F14453E6">
      <w:start w:val="1"/>
      <w:numFmt w:val="bullet"/>
      <w:lvlText w:val="•"/>
      <w:lvlJc w:val="left"/>
      <w:pPr>
        <w:ind w:left="6332" w:hanging="245"/>
      </w:pPr>
      <w:rPr>
        <w:rFonts w:hint="default"/>
      </w:rPr>
    </w:lvl>
    <w:lvl w:ilvl="8" w:tplc="0B6445BE">
      <w:start w:val="1"/>
      <w:numFmt w:val="bullet"/>
      <w:lvlText w:val="•"/>
      <w:lvlJc w:val="left"/>
      <w:pPr>
        <w:ind w:left="7441" w:hanging="245"/>
      </w:pPr>
      <w:rPr>
        <w:rFonts w:hint="default"/>
      </w:rPr>
    </w:lvl>
  </w:abstractNum>
  <w:abstractNum w:abstractNumId="40" w15:restartNumberingAfterBreak="0">
    <w:nsid w:val="4C3E3A3F"/>
    <w:multiLevelType w:val="hybridMultilevel"/>
    <w:tmpl w:val="ACD27A92"/>
    <w:lvl w:ilvl="0" w:tplc="37EE267E">
      <w:start w:val="1"/>
      <w:numFmt w:val="upperLetter"/>
      <w:lvlText w:val="%1."/>
      <w:lvlJc w:val="left"/>
      <w:pPr>
        <w:ind w:left="1167" w:hanging="320"/>
        <w:jc w:val="right"/>
      </w:pPr>
      <w:rPr>
        <w:rFonts w:ascii="Gill Sans MT" w:eastAsia="Gill Sans MT" w:hAnsi="Gill Sans MT" w:hint="default"/>
        <w:spacing w:val="-1"/>
        <w:sz w:val="22"/>
        <w:szCs w:val="22"/>
      </w:rPr>
    </w:lvl>
    <w:lvl w:ilvl="1" w:tplc="0409000F">
      <w:start w:val="1"/>
      <w:numFmt w:val="decimal"/>
      <w:lvlText w:val="%2."/>
      <w:lvlJc w:val="left"/>
      <w:pPr>
        <w:ind w:left="1412" w:hanging="245"/>
      </w:pPr>
      <w:rPr>
        <w:rFonts w:hint="default"/>
        <w:sz w:val="22"/>
        <w:szCs w:val="22"/>
      </w:rPr>
    </w:lvl>
    <w:lvl w:ilvl="2" w:tplc="CBE815B2">
      <w:start w:val="1"/>
      <w:numFmt w:val="bullet"/>
      <w:lvlText w:val="•"/>
      <w:lvlJc w:val="left"/>
      <w:pPr>
        <w:ind w:left="1527" w:hanging="245"/>
      </w:pPr>
      <w:rPr>
        <w:rFonts w:hint="default"/>
      </w:rPr>
    </w:lvl>
    <w:lvl w:ilvl="3" w:tplc="ACACD52C">
      <w:start w:val="1"/>
      <w:numFmt w:val="bullet"/>
      <w:lvlText w:val="•"/>
      <w:lvlJc w:val="left"/>
      <w:pPr>
        <w:ind w:left="2636" w:hanging="245"/>
      </w:pPr>
      <w:rPr>
        <w:rFonts w:hint="default"/>
      </w:rPr>
    </w:lvl>
    <w:lvl w:ilvl="4" w:tplc="8C900F18">
      <w:start w:val="1"/>
      <w:numFmt w:val="bullet"/>
      <w:lvlText w:val="•"/>
      <w:lvlJc w:val="left"/>
      <w:pPr>
        <w:ind w:left="3745" w:hanging="245"/>
      </w:pPr>
      <w:rPr>
        <w:rFonts w:hint="default"/>
      </w:rPr>
    </w:lvl>
    <w:lvl w:ilvl="5" w:tplc="6630A062">
      <w:start w:val="1"/>
      <w:numFmt w:val="bullet"/>
      <w:lvlText w:val="•"/>
      <w:lvlJc w:val="left"/>
      <w:pPr>
        <w:ind w:left="4854" w:hanging="245"/>
      </w:pPr>
      <w:rPr>
        <w:rFonts w:hint="default"/>
      </w:rPr>
    </w:lvl>
    <w:lvl w:ilvl="6" w:tplc="36DE2DBC">
      <w:start w:val="1"/>
      <w:numFmt w:val="bullet"/>
      <w:lvlText w:val="•"/>
      <w:lvlJc w:val="left"/>
      <w:pPr>
        <w:ind w:left="5963" w:hanging="245"/>
      </w:pPr>
      <w:rPr>
        <w:rFonts w:hint="default"/>
      </w:rPr>
    </w:lvl>
    <w:lvl w:ilvl="7" w:tplc="F14453E6">
      <w:start w:val="1"/>
      <w:numFmt w:val="bullet"/>
      <w:lvlText w:val="•"/>
      <w:lvlJc w:val="left"/>
      <w:pPr>
        <w:ind w:left="7072" w:hanging="245"/>
      </w:pPr>
      <w:rPr>
        <w:rFonts w:hint="default"/>
      </w:rPr>
    </w:lvl>
    <w:lvl w:ilvl="8" w:tplc="0B6445BE">
      <w:start w:val="1"/>
      <w:numFmt w:val="bullet"/>
      <w:lvlText w:val="•"/>
      <w:lvlJc w:val="left"/>
      <w:pPr>
        <w:ind w:left="8181" w:hanging="245"/>
      </w:pPr>
      <w:rPr>
        <w:rFonts w:hint="default"/>
      </w:rPr>
    </w:lvl>
  </w:abstractNum>
  <w:abstractNum w:abstractNumId="41" w15:restartNumberingAfterBreak="0">
    <w:nsid w:val="50116C78"/>
    <w:multiLevelType w:val="hybridMultilevel"/>
    <w:tmpl w:val="AC188562"/>
    <w:lvl w:ilvl="0" w:tplc="0409000F">
      <w:start w:val="1"/>
      <w:numFmt w:val="decimal"/>
      <w:lvlText w:val="%1."/>
      <w:lvlJc w:val="left"/>
      <w:pPr>
        <w:ind w:left="720" w:hanging="360"/>
      </w:pPr>
      <w:rPr>
        <w:rFont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B36121"/>
    <w:multiLevelType w:val="hybridMultilevel"/>
    <w:tmpl w:val="AFBA1D8C"/>
    <w:lvl w:ilvl="0" w:tplc="3EE41062">
      <w:start w:val="1"/>
      <w:numFmt w:val="bullet"/>
      <w:lvlText w:val=""/>
      <w:lvlJc w:val="left"/>
      <w:pPr>
        <w:ind w:left="360" w:hanging="360"/>
      </w:pPr>
      <w:rPr>
        <w:rFonts w:ascii="Wingdings" w:eastAsia="Wingdings" w:hAnsi="Wingdings" w:hint="default"/>
        <w:sz w:val="16"/>
        <w:szCs w:val="16"/>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F30D83"/>
    <w:multiLevelType w:val="hybridMultilevel"/>
    <w:tmpl w:val="969C7AFC"/>
    <w:lvl w:ilvl="0" w:tplc="42B8D9D6">
      <w:start w:val="1"/>
      <w:numFmt w:val="lowerRoman"/>
      <w:lvlText w:val="%1."/>
      <w:lvlJc w:val="left"/>
      <w:pPr>
        <w:ind w:left="827" w:hanging="72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4" w15:restartNumberingAfterBreak="0">
    <w:nsid w:val="56C748F2"/>
    <w:multiLevelType w:val="hybridMultilevel"/>
    <w:tmpl w:val="A33EF9EA"/>
    <w:lvl w:ilvl="0" w:tplc="1EF4E1FA">
      <w:start w:val="1"/>
      <w:numFmt w:val="upperLetter"/>
      <w:lvlText w:val="%1."/>
      <w:lvlJc w:val="left"/>
      <w:pPr>
        <w:ind w:left="241" w:hanging="135"/>
        <w:jc w:val="right"/>
      </w:pPr>
      <w:rPr>
        <w:rFonts w:ascii="Arial" w:hAnsi="Arial" w:hint="default"/>
        <w:b/>
        <w:i w:val="0"/>
        <w:sz w:val="24"/>
        <w:u w:val="none"/>
      </w:rPr>
    </w:lvl>
    <w:lvl w:ilvl="1" w:tplc="74BE38FE">
      <w:start w:val="1"/>
      <w:numFmt w:val="decimal"/>
      <w:lvlText w:val="%2."/>
      <w:lvlJc w:val="left"/>
      <w:pPr>
        <w:ind w:left="973" w:hanging="360"/>
        <w:jc w:val="right"/>
      </w:pPr>
      <w:rPr>
        <w:rFonts w:ascii="Gill Sans MT" w:eastAsia="Gill Sans MT" w:hAnsi="Gill Sans MT" w:hint="default"/>
        <w:sz w:val="22"/>
        <w:szCs w:val="22"/>
      </w:rPr>
    </w:lvl>
    <w:lvl w:ilvl="2" w:tplc="04090011">
      <w:start w:val="1"/>
      <w:numFmt w:val="decimal"/>
      <w:lvlText w:val="%3)"/>
      <w:lvlJc w:val="left"/>
      <w:pPr>
        <w:ind w:left="1204" w:hanging="360"/>
      </w:pPr>
      <w:rPr>
        <w:rFonts w:hint="default"/>
        <w:sz w:val="16"/>
        <w:szCs w:val="16"/>
      </w:rPr>
    </w:lvl>
    <w:lvl w:ilvl="3" w:tplc="AB125C9E">
      <w:start w:val="1"/>
      <w:numFmt w:val="bullet"/>
      <w:lvlText w:val="•"/>
      <w:lvlJc w:val="left"/>
      <w:pPr>
        <w:ind w:left="1204" w:hanging="360"/>
      </w:pPr>
      <w:rPr>
        <w:rFonts w:hint="default"/>
      </w:rPr>
    </w:lvl>
    <w:lvl w:ilvl="4" w:tplc="B1FA7650">
      <w:start w:val="1"/>
      <w:numFmt w:val="bullet"/>
      <w:lvlText w:val="•"/>
      <w:lvlJc w:val="left"/>
      <w:pPr>
        <w:ind w:left="1204" w:hanging="360"/>
      </w:pPr>
      <w:rPr>
        <w:rFonts w:hint="default"/>
      </w:rPr>
    </w:lvl>
    <w:lvl w:ilvl="5" w:tplc="428A1DE2">
      <w:start w:val="1"/>
      <w:numFmt w:val="bullet"/>
      <w:lvlText w:val="•"/>
      <w:lvlJc w:val="left"/>
      <w:pPr>
        <w:ind w:left="2691" w:hanging="360"/>
      </w:pPr>
      <w:rPr>
        <w:rFonts w:hint="default"/>
      </w:rPr>
    </w:lvl>
    <w:lvl w:ilvl="6" w:tplc="CE589802">
      <w:start w:val="1"/>
      <w:numFmt w:val="bullet"/>
      <w:lvlText w:val="•"/>
      <w:lvlJc w:val="left"/>
      <w:pPr>
        <w:ind w:left="4178" w:hanging="360"/>
      </w:pPr>
      <w:rPr>
        <w:rFonts w:hint="default"/>
      </w:rPr>
    </w:lvl>
    <w:lvl w:ilvl="7" w:tplc="30849A5A">
      <w:start w:val="1"/>
      <w:numFmt w:val="bullet"/>
      <w:lvlText w:val="•"/>
      <w:lvlJc w:val="left"/>
      <w:pPr>
        <w:ind w:left="5665" w:hanging="360"/>
      </w:pPr>
      <w:rPr>
        <w:rFonts w:hint="default"/>
      </w:rPr>
    </w:lvl>
    <w:lvl w:ilvl="8" w:tplc="15CA46E0">
      <w:start w:val="1"/>
      <w:numFmt w:val="bullet"/>
      <w:lvlText w:val="•"/>
      <w:lvlJc w:val="left"/>
      <w:pPr>
        <w:ind w:left="7152" w:hanging="360"/>
      </w:pPr>
      <w:rPr>
        <w:rFonts w:hint="default"/>
      </w:rPr>
    </w:lvl>
  </w:abstractNum>
  <w:abstractNum w:abstractNumId="45" w15:restartNumberingAfterBreak="0">
    <w:nsid w:val="570405D3"/>
    <w:multiLevelType w:val="hybridMultilevel"/>
    <w:tmpl w:val="0C603E08"/>
    <w:lvl w:ilvl="0" w:tplc="1BAA9A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9086066"/>
    <w:multiLevelType w:val="hybridMultilevel"/>
    <w:tmpl w:val="01682F1C"/>
    <w:lvl w:ilvl="0" w:tplc="220434DC">
      <w:start w:val="1"/>
      <w:numFmt w:val="bullet"/>
      <w:lvlText w:val=""/>
      <w:lvlJc w:val="left"/>
      <w:pPr>
        <w:ind w:left="467" w:hanging="332"/>
      </w:pPr>
      <w:rPr>
        <w:rFonts w:ascii="Wingdings" w:eastAsia="Wingdings" w:hAnsi="Wingdings" w:hint="default"/>
        <w:sz w:val="16"/>
        <w:szCs w:val="16"/>
      </w:rPr>
    </w:lvl>
    <w:lvl w:ilvl="1" w:tplc="04090003">
      <w:start w:val="1"/>
      <w:numFmt w:val="bullet"/>
      <w:lvlText w:val="o"/>
      <w:lvlJc w:val="left"/>
      <w:pPr>
        <w:ind w:left="1434" w:hanging="332"/>
      </w:pPr>
      <w:rPr>
        <w:rFonts w:ascii="Courier New" w:hAnsi="Courier New" w:cs="Courier New" w:hint="default"/>
      </w:rPr>
    </w:lvl>
    <w:lvl w:ilvl="2" w:tplc="66E49AFA">
      <w:start w:val="1"/>
      <w:numFmt w:val="bullet"/>
      <w:lvlText w:val="•"/>
      <w:lvlJc w:val="left"/>
      <w:pPr>
        <w:ind w:left="2401" w:hanging="332"/>
      </w:pPr>
      <w:rPr>
        <w:rFonts w:hint="default"/>
      </w:rPr>
    </w:lvl>
    <w:lvl w:ilvl="3" w:tplc="13EA6CF8">
      <w:start w:val="1"/>
      <w:numFmt w:val="bullet"/>
      <w:lvlText w:val="•"/>
      <w:lvlJc w:val="left"/>
      <w:pPr>
        <w:ind w:left="3369" w:hanging="332"/>
      </w:pPr>
      <w:rPr>
        <w:rFonts w:hint="default"/>
      </w:rPr>
    </w:lvl>
    <w:lvl w:ilvl="4" w:tplc="EC46CBD2">
      <w:start w:val="1"/>
      <w:numFmt w:val="bullet"/>
      <w:lvlText w:val="•"/>
      <w:lvlJc w:val="left"/>
      <w:pPr>
        <w:ind w:left="4336" w:hanging="332"/>
      </w:pPr>
      <w:rPr>
        <w:rFonts w:hint="default"/>
      </w:rPr>
    </w:lvl>
    <w:lvl w:ilvl="5" w:tplc="DD5E0188">
      <w:start w:val="1"/>
      <w:numFmt w:val="bullet"/>
      <w:lvlText w:val="•"/>
      <w:lvlJc w:val="left"/>
      <w:pPr>
        <w:ind w:left="5303" w:hanging="332"/>
      </w:pPr>
      <w:rPr>
        <w:rFonts w:hint="default"/>
      </w:rPr>
    </w:lvl>
    <w:lvl w:ilvl="6" w:tplc="19CE31F0">
      <w:start w:val="1"/>
      <w:numFmt w:val="bullet"/>
      <w:lvlText w:val="•"/>
      <w:lvlJc w:val="left"/>
      <w:pPr>
        <w:ind w:left="6270" w:hanging="332"/>
      </w:pPr>
      <w:rPr>
        <w:rFonts w:hint="default"/>
      </w:rPr>
    </w:lvl>
    <w:lvl w:ilvl="7" w:tplc="496630F4">
      <w:start w:val="1"/>
      <w:numFmt w:val="bullet"/>
      <w:lvlText w:val="•"/>
      <w:lvlJc w:val="left"/>
      <w:pPr>
        <w:ind w:left="7238" w:hanging="332"/>
      </w:pPr>
      <w:rPr>
        <w:rFonts w:hint="default"/>
      </w:rPr>
    </w:lvl>
    <w:lvl w:ilvl="8" w:tplc="6F6E71D6">
      <w:start w:val="1"/>
      <w:numFmt w:val="bullet"/>
      <w:lvlText w:val="•"/>
      <w:lvlJc w:val="left"/>
      <w:pPr>
        <w:ind w:left="8205" w:hanging="332"/>
      </w:pPr>
      <w:rPr>
        <w:rFonts w:hint="default"/>
      </w:rPr>
    </w:lvl>
  </w:abstractNum>
  <w:abstractNum w:abstractNumId="47" w15:restartNumberingAfterBreak="0">
    <w:nsid w:val="5A163945"/>
    <w:multiLevelType w:val="hybridMultilevel"/>
    <w:tmpl w:val="939E8A04"/>
    <w:lvl w:ilvl="0" w:tplc="90BCE44A">
      <w:start w:val="1"/>
      <w:numFmt w:val="decimal"/>
      <w:lvlText w:val="%1."/>
      <w:lvlJc w:val="left"/>
      <w:pPr>
        <w:ind w:left="360" w:hanging="360"/>
      </w:pPr>
      <w:rPr>
        <w:rFonts w:ascii="Gill Sans MT" w:hAnsi="Gill Sans MT"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B297A12"/>
    <w:multiLevelType w:val="hybridMultilevel"/>
    <w:tmpl w:val="C7C6A552"/>
    <w:lvl w:ilvl="0" w:tplc="9D8EC0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48053F"/>
    <w:multiLevelType w:val="hybridMultilevel"/>
    <w:tmpl w:val="802CB5F4"/>
    <w:lvl w:ilvl="0" w:tplc="F9302F3E">
      <w:start w:val="1"/>
      <w:numFmt w:val="bullet"/>
      <w:lvlText w:val="o"/>
      <w:lvlJc w:val="left"/>
      <w:pPr>
        <w:ind w:left="1440" w:hanging="360"/>
      </w:pPr>
      <w:rPr>
        <w:rFonts w:ascii="Symbol" w:hAnsi="Symbol" w:cs="Courier New" w:hint="default"/>
        <w:sz w:val="22"/>
        <w:szCs w:val="22"/>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4723C7A"/>
    <w:multiLevelType w:val="hybridMultilevel"/>
    <w:tmpl w:val="B0E86490"/>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51" w15:restartNumberingAfterBreak="0">
    <w:nsid w:val="65983FF6"/>
    <w:multiLevelType w:val="hybridMultilevel"/>
    <w:tmpl w:val="E97E1218"/>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52" w15:restartNumberingAfterBreak="0">
    <w:nsid w:val="66CF6D74"/>
    <w:multiLevelType w:val="hybridMultilevel"/>
    <w:tmpl w:val="8326D990"/>
    <w:lvl w:ilvl="0" w:tplc="3EE41062">
      <w:start w:val="1"/>
      <w:numFmt w:val="bullet"/>
      <w:lvlText w:val=""/>
      <w:lvlJc w:val="left"/>
      <w:pPr>
        <w:ind w:left="720" w:hanging="360"/>
      </w:pPr>
      <w:rPr>
        <w:rFonts w:ascii="Wingdings" w:eastAsia="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951430"/>
    <w:multiLevelType w:val="hybridMultilevel"/>
    <w:tmpl w:val="367A372C"/>
    <w:lvl w:ilvl="0" w:tplc="0409000F">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54" w15:restartNumberingAfterBreak="0">
    <w:nsid w:val="6A185AF8"/>
    <w:multiLevelType w:val="hybridMultilevel"/>
    <w:tmpl w:val="D27E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B4723A"/>
    <w:multiLevelType w:val="hybridMultilevel"/>
    <w:tmpl w:val="FAF0678C"/>
    <w:lvl w:ilvl="0" w:tplc="4470EFF4">
      <w:start w:val="1"/>
      <w:numFmt w:val="decimal"/>
      <w:lvlText w:val="%1)"/>
      <w:lvlJc w:val="left"/>
      <w:pPr>
        <w:ind w:left="467" w:hanging="360"/>
      </w:pPr>
      <w:rPr>
        <w:rFonts w:hint="default"/>
      </w:rPr>
    </w:lvl>
    <w:lvl w:ilvl="1" w:tplc="04090019">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6" w15:restartNumberingAfterBreak="0">
    <w:nsid w:val="6CD20BCA"/>
    <w:multiLevelType w:val="hybridMultilevel"/>
    <w:tmpl w:val="0ED6A3C2"/>
    <w:lvl w:ilvl="0" w:tplc="B944E920">
      <w:start w:val="1"/>
      <w:numFmt w:val="decimal"/>
      <w:lvlText w:val="%1."/>
      <w:lvlJc w:val="left"/>
      <w:pPr>
        <w:ind w:left="867" w:hanging="360"/>
      </w:pPr>
      <w:rPr>
        <w:rFonts w:ascii="Gill Sans MT" w:eastAsia="Gill Sans MT" w:hAnsi="Gill Sans MT" w:hint="default"/>
        <w:sz w:val="22"/>
        <w:szCs w:val="22"/>
      </w:rPr>
    </w:lvl>
    <w:lvl w:ilvl="1" w:tplc="367EE238">
      <w:start w:val="1"/>
      <w:numFmt w:val="bullet"/>
      <w:lvlText w:val="•"/>
      <w:lvlJc w:val="left"/>
      <w:pPr>
        <w:ind w:left="1808" w:hanging="360"/>
      </w:pPr>
      <w:rPr>
        <w:rFonts w:hint="default"/>
      </w:rPr>
    </w:lvl>
    <w:lvl w:ilvl="2" w:tplc="1BFE3E58">
      <w:start w:val="1"/>
      <w:numFmt w:val="bullet"/>
      <w:lvlText w:val="•"/>
      <w:lvlJc w:val="left"/>
      <w:pPr>
        <w:ind w:left="2749" w:hanging="360"/>
      </w:pPr>
      <w:rPr>
        <w:rFonts w:hint="default"/>
      </w:rPr>
    </w:lvl>
    <w:lvl w:ilvl="3" w:tplc="36DCE3E0">
      <w:start w:val="1"/>
      <w:numFmt w:val="bullet"/>
      <w:lvlText w:val="•"/>
      <w:lvlJc w:val="left"/>
      <w:pPr>
        <w:ind w:left="3690" w:hanging="360"/>
      </w:pPr>
      <w:rPr>
        <w:rFonts w:hint="default"/>
      </w:rPr>
    </w:lvl>
    <w:lvl w:ilvl="4" w:tplc="9E385FFA">
      <w:start w:val="1"/>
      <w:numFmt w:val="bullet"/>
      <w:lvlText w:val="•"/>
      <w:lvlJc w:val="left"/>
      <w:pPr>
        <w:ind w:left="4632" w:hanging="360"/>
      </w:pPr>
      <w:rPr>
        <w:rFonts w:hint="default"/>
      </w:rPr>
    </w:lvl>
    <w:lvl w:ilvl="5" w:tplc="910E459C">
      <w:start w:val="1"/>
      <w:numFmt w:val="bullet"/>
      <w:lvlText w:val="•"/>
      <w:lvlJc w:val="left"/>
      <w:pPr>
        <w:ind w:left="5573" w:hanging="360"/>
      </w:pPr>
      <w:rPr>
        <w:rFonts w:hint="default"/>
      </w:rPr>
    </w:lvl>
    <w:lvl w:ilvl="6" w:tplc="BDBEA220">
      <w:start w:val="1"/>
      <w:numFmt w:val="bullet"/>
      <w:lvlText w:val="•"/>
      <w:lvlJc w:val="left"/>
      <w:pPr>
        <w:ind w:left="6514" w:hanging="360"/>
      </w:pPr>
      <w:rPr>
        <w:rFonts w:hint="default"/>
      </w:rPr>
    </w:lvl>
    <w:lvl w:ilvl="7" w:tplc="1AF6D6FC">
      <w:start w:val="1"/>
      <w:numFmt w:val="bullet"/>
      <w:lvlText w:val="•"/>
      <w:lvlJc w:val="left"/>
      <w:pPr>
        <w:ind w:left="7456" w:hanging="360"/>
      </w:pPr>
      <w:rPr>
        <w:rFonts w:hint="default"/>
      </w:rPr>
    </w:lvl>
    <w:lvl w:ilvl="8" w:tplc="39E8F43A">
      <w:start w:val="1"/>
      <w:numFmt w:val="bullet"/>
      <w:lvlText w:val="•"/>
      <w:lvlJc w:val="left"/>
      <w:pPr>
        <w:ind w:left="8397" w:hanging="360"/>
      </w:pPr>
      <w:rPr>
        <w:rFonts w:hint="default"/>
      </w:rPr>
    </w:lvl>
  </w:abstractNum>
  <w:abstractNum w:abstractNumId="57" w15:restartNumberingAfterBreak="0">
    <w:nsid w:val="6D3D1111"/>
    <w:multiLevelType w:val="hybridMultilevel"/>
    <w:tmpl w:val="C3004EE0"/>
    <w:lvl w:ilvl="0" w:tplc="C6D6A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8123DF"/>
    <w:multiLevelType w:val="hybridMultilevel"/>
    <w:tmpl w:val="B85C16E6"/>
    <w:lvl w:ilvl="0" w:tplc="04090019">
      <w:start w:val="1"/>
      <w:numFmt w:val="lowerLetter"/>
      <w:lvlText w:val="%1."/>
      <w:lvlJc w:val="left"/>
      <w:pPr>
        <w:ind w:left="1887" w:hanging="360"/>
      </w:pPr>
    </w:lvl>
    <w:lvl w:ilvl="1" w:tplc="04090019" w:tentative="1">
      <w:start w:val="1"/>
      <w:numFmt w:val="lowerLetter"/>
      <w:lvlText w:val="%2."/>
      <w:lvlJc w:val="left"/>
      <w:pPr>
        <w:ind w:left="2607" w:hanging="360"/>
      </w:pPr>
    </w:lvl>
    <w:lvl w:ilvl="2" w:tplc="0409001B" w:tentative="1">
      <w:start w:val="1"/>
      <w:numFmt w:val="lowerRoman"/>
      <w:lvlText w:val="%3."/>
      <w:lvlJc w:val="right"/>
      <w:pPr>
        <w:ind w:left="3327" w:hanging="180"/>
      </w:pPr>
    </w:lvl>
    <w:lvl w:ilvl="3" w:tplc="0409000F" w:tentative="1">
      <w:start w:val="1"/>
      <w:numFmt w:val="decimal"/>
      <w:lvlText w:val="%4."/>
      <w:lvlJc w:val="left"/>
      <w:pPr>
        <w:ind w:left="4047" w:hanging="360"/>
      </w:pPr>
    </w:lvl>
    <w:lvl w:ilvl="4" w:tplc="04090019" w:tentative="1">
      <w:start w:val="1"/>
      <w:numFmt w:val="lowerLetter"/>
      <w:lvlText w:val="%5."/>
      <w:lvlJc w:val="left"/>
      <w:pPr>
        <w:ind w:left="4767" w:hanging="360"/>
      </w:pPr>
    </w:lvl>
    <w:lvl w:ilvl="5" w:tplc="0409001B" w:tentative="1">
      <w:start w:val="1"/>
      <w:numFmt w:val="lowerRoman"/>
      <w:lvlText w:val="%6."/>
      <w:lvlJc w:val="right"/>
      <w:pPr>
        <w:ind w:left="5487" w:hanging="180"/>
      </w:pPr>
    </w:lvl>
    <w:lvl w:ilvl="6" w:tplc="0409000F" w:tentative="1">
      <w:start w:val="1"/>
      <w:numFmt w:val="decimal"/>
      <w:lvlText w:val="%7."/>
      <w:lvlJc w:val="left"/>
      <w:pPr>
        <w:ind w:left="6207" w:hanging="360"/>
      </w:pPr>
    </w:lvl>
    <w:lvl w:ilvl="7" w:tplc="04090019" w:tentative="1">
      <w:start w:val="1"/>
      <w:numFmt w:val="lowerLetter"/>
      <w:lvlText w:val="%8."/>
      <w:lvlJc w:val="left"/>
      <w:pPr>
        <w:ind w:left="6927" w:hanging="360"/>
      </w:pPr>
    </w:lvl>
    <w:lvl w:ilvl="8" w:tplc="0409001B" w:tentative="1">
      <w:start w:val="1"/>
      <w:numFmt w:val="lowerRoman"/>
      <w:lvlText w:val="%9."/>
      <w:lvlJc w:val="right"/>
      <w:pPr>
        <w:ind w:left="7647" w:hanging="180"/>
      </w:pPr>
    </w:lvl>
  </w:abstractNum>
  <w:abstractNum w:abstractNumId="59" w15:restartNumberingAfterBreak="0">
    <w:nsid w:val="72B305E0"/>
    <w:multiLevelType w:val="hybridMultilevel"/>
    <w:tmpl w:val="486850C0"/>
    <w:lvl w:ilvl="0" w:tplc="BA5013A0">
      <w:start w:val="1"/>
      <w:numFmt w:val="upperRoman"/>
      <w:lvlText w:val="%1."/>
      <w:lvlJc w:val="left"/>
      <w:pPr>
        <w:ind w:left="720" w:hanging="720"/>
      </w:pPr>
      <w:rPr>
        <w:rFonts w:eastAsia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B4145F"/>
    <w:multiLevelType w:val="hybridMultilevel"/>
    <w:tmpl w:val="FAD45CC2"/>
    <w:lvl w:ilvl="0" w:tplc="8886EA74">
      <w:start w:val="1"/>
      <w:numFmt w:val="decimal"/>
      <w:lvlText w:val="%1."/>
      <w:lvlJc w:val="left"/>
      <w:pPr>
        <w:ind w:left="467" w:hanging="360"/>
      </w:pPr>
      <w:rPr>
        <w:rFonts w:hint="default"/>
        <w:b/>
      </w:rPr>
    </w:lvl>
    <w:lvl w:ilvl="1" w:tplc="04090019">
      <w:start w:val="1"/>
      <w:numFmt w:val="lowerLetter"/>
      <w:lvlText w:val="%2."/>
      <w:lvlJc w:val="left"/>
      <w:pPr>
        <w:ind w:left="1187" w:hanging="360"/>
      </w:pPr>
    </w:lvl>
    <w:lvl w:ilvl="2" w:tplc="0409001B">
      <w:start w:val="1"/>
      <w:numFmt w:val="lowerRoman"/>
      <w:lvlText w:val="%3."/>
      <w:lvlJc w:val="right"/>
      <w:pPr>
        <w:ind w:left="1907" w:hanging="180"/>
      </w:pPr>
    </w:lvl>
    <w:lvl w:ilvl="3" w:tplc="0409000F">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1" w15:restartNumberingAfterBreak="0">
    <w:nsid w:val="76EC14AC"/>
    <w:multiLevelType w:val="hybridMultilevel"/>
    <w:tmpl w:val="0A5E0B56"/>
    <w:lvl w:ilvl="0" w:tplc="381E2FB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7D621AA"/>
    <w:multiLevelType w:val="hybridMultilevel"/>
    <w:tmpl w:val="7070EF98"/>
    <w:lvl w:ilvl="0" w:tplc="0A4EC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82D3844"/>
    <w:multiLevelType w:val="hybridMultilevel"/>
    <w:tmpl w:val="EA34686A"/>
    <w:lvl w:ilvl="0" w:tplc="4C327C20">
      <w:start w:val="3"/>
      <w:numFmt w:val="upperLetter"/>
      <w:lvlText w:val="%1."/>
      <w:lvlJc w:val="left"/>
      <w:pPr>
        <w:ind w:left="1224" w:hanging="396"/>
      </w:pPr>
      <w:rPr>
        <w:rFonts w:ascii="Gill Sans MT" w:eastAsia="Gill Sans MT" w:hAnsi="Gill Sans MT" w:hint="default"/>
        <w:sz w:val="22"/>
        <w:szCs w:val="22"/>
      </w:rPr>
    </w:lvl>
    <w:lvl w:ilvl="1" w:tplc="6E787DF6">
      <w:start w:val="1"/>
      <w:numFmt w:val="decimal"/>
      <w:lvlText w:val="%2)"/>
      <w:lvlJc w:val="left"/>
      <w:pPr>
        <w:ind w:left="1443" w:hanging="449"/>
      </w:pPr>
      <w:rPr>
        <w:rFonts w:ascii="Gill Sans MT" w:eastAsia="Gill Sans MT" w:hAnsi="Gill Sans MT" w:hint="default"/>
        <w:sz w:val="22"/>
        <w:szCs w:val="22"/>
      </w:rPr>
    </w:lvl>
    <w:lvl w:ilvl="2" w:tplc="CBA88344">
      <w:start w:val="1"/>
      <w:numFmt w:val="bullet"/>
      <w:lvlText w:val="•"/>
      <w:lvlJc w:val="left"/>
      <w:pPr>
        <w:ind w:left="2471" w:hanging="449"/>
      </w:pPr>
      <w:rPr>
        <w:rFonts w:hint="default"/>
      </w:rPr>
    </w:lvl>
    <w:lvl w:ilvl="3" w:tplc="3684CEDC">
      <w:start w:val="1"/>
      <w:numFmt w:val="bullet"/>
      <w:lvlText w:val="•"/>
      <w:lvlJc w:val="left"/>
      <w:pPr>
        <w:ind w:left="3499" w:hanging="449"/>
      </w:pPr>
      <w:rPr>
        <w:rFonts w:hint="default"/>
      </w:rPr>
    </w:lvl>
    <w:lvl w:ilvl="4" w:tplc="619C0C2A">
      <w:start w:val="1"/>
      <w:numFmt w:val="bullet"/>
      <w:lvlText w:val="•"/>
      <w:lvlJc w:val="left"/>
      <w:pPr>
        <w:ind w:left="4528" w:hanging="449"/>
      </w:pPr>
      <w:rPr>
        <w:rFonts w:hint="default"/>
      </w:rPr>
    </w:lvl>
    <w:lvl w:ilvl="5" w:tplc="E8965892">
      <w:start w:val="1"/>
      <w:numFmt w:val="bullet"/>
      <w:lvlText w:val="•"/>
      <w:lvlJc w:val="left"/>
      <w:pPr>
        <w:ind w:left="5556" w:hanging="449"/>
      </w:pPr>
      <w:rPr>
        <w:rFonts w:hint="default"/>
      </w:rPr>
    </w:lvl>
    <w:lvl w:ilvl="6" w:tplc="318C400A">
      <w:start w:val="1"/>
      <w:numFmt w:val="bullet"/>
      <w:lvlText w:val="•"/>
      <w:lvlJc w:val="left"/>
      <w:pPr>
        <w:ind w:left="6584" w:hanging="449"/>
      </w:pPr>
      <w:rPr>
        <w:rFonts w:hint="default"/>
      </w:rPr>
    </w:lvl>
    <w:lvl w:ilvl="7" w:tplc="36688204">
      <w:start w:val="1"/>
      <w:numFmt w:val="bullet"/>
      <w:lvlText w:val="•"/>
      <w:lvlJc w:val="left"/>
      <w:pPr>
        <w:ind w:left="7612" w:hanging="449"/>
      </w:pPr>
      <w:rPr>
        <w:rFonts w:hint="default"/>
      </w:rPr>
    </w:lvl>
    <w:lvl w:ilvl="8" w:tplc="58A056FC">
      <w:start w:val="1"/>
      <w:numFmt w:val="bullet"/>
      <w:lvlText w:val="•"/>
      <w:lvlJc w:val="left"/>
      <w:pPr>
        <w:ind w:left="8640" w:hanging="449"/>
      </w:pPr>
      <w:rPr>
        <w:rFonts w:hint="default"/>
      </w:rPr>
    </w:lvl>
  </w:abstractNum>
  <w:abstractNum w:abstractNumId="64" w15:restartNumberingAfterBreak="0">
    <w:nsid w:val="78372427"/>
    <w:multiLevelType w:val="hybridMultilevel"/>
    <w:tmpl w:val="556A4978"/>
    <w:lvl w:ilvl="0" w:tplc="220434DC">
      <w:start w:val="1"/>
      <w:numFmt w:val="bullet"/>
      <w:lvlText w:val=""/>
      <w:lvlJc w:val="left"/>
      <w:pPr>
        <w:ind w:left="467" w:hanging="332"/>
      </w:pPr>
      <w:rPr>
        <w:rFonts w:ascii="Wingdings" w:eastAsia="Wingdings" w:hAnsi="Wingdings" w:hint="default"/>
        <w:sz w:val="16"/>
        <w:szCs w:val="16"/>
      </w:rPr>
    </w:lvl>
    <w:lvl w:ilvl="1" w:tplc="04090003">
      <w:start w:val="1"/>
      <w:numFmt w:val="bullet"/>
      <w:lvlText w:val="o"/>
      <w:lvlJc w:val="left"/>
      <w:pPr>
        <w:ind w:left="1434" w:hanging="332"/>
      </w:pPr>
      <w:rPr>
        <w:rFonts w:ascii="Courier New" w:hAnsi="Courier New" w:cs="Courier New" w:hint="default"/>
      </w:rPr>
    </w:lvl>
    <w:lvl w:ilvl="2" w:tplc="66E49AFA">
      <w:start w:val="1"/>
      <w:numFmt w:val="bullet"/>
      <w:lvlText w:val="•"/>
      <w:lvlJc w:val="left"/>
      <w:pPr>
        <w:ind w:left="2401" w:hanging="332"/>
      </w:pPr>
      <w:rPr>
        <w:rFonts w:hint="default"/>
      </w:rPr>
    </w:lvl>
    <w:lvl w:ilvl="3" w:tplc="13EA6CF8">
      <w:start w:val="1"/>
      <w:numFmt w:val="bullet"/>
      <w:lvlText w:val="•"/>
      <w:lvlJc w:val="left"/>
      <w:pPr>
        <w:ind w:left="3369" w:hanging="332"/>
      </w:pPr>
      <w:rPr>
        <w:rFonts w:hint="default"/>
      </w:rPr>
    </w:lvl>
    <w:lvl w:ilvl="4" w:tplc="EC46CBD2">
      <w:start w:val="1"/>
      <w:numFmt w:val="bullet"/>
      <w:lvlText w:val="•"/>
      <w:lvlJc w:val="left"/>
      <w:pPr>
        <w:ind w:left="4336" w:hanging="332"/>
      </w:pPr>
      <w:rPr>
        <w:rFonts w:hint="default"/>
      </w:rPr>
    </w:lvl>
    <w:lvl w:ilvl="5" w:tplc="DD5E0188">
      <w:start w:val="1"/>
      <w:numFmt w:val="bullet"/>
      <w:lvlText w:val="•"/>
      <w:lvlJc w:val="left"/>
      <w:pPr>
        <w:ind w:left="5303" w:hanging="332"/>
      </w:pPr>
      <w:rPr>
        <w:rFonts w:hint="default"/>
      </w:rPr>
    </w:lvl>
    <w:lvl w:ilvl="6" w:tplc="19CE31F0">
      <w:start w:val="1"/>
      <w:numFmt w:val="bullet"/>
      <w:lvlText w:val="•"/>
      <w:lvlJc w:val="left"/>
      <w:pPr>
        <w:ind w:left="6270" w:hanging="332"/>
      </w:pPr>
      <w:rPr>
        <w:rFonts w:hint="default"/>
      </w:rPr>
    </w:lvl>
    <w:lvl w:ilvl="7" w:tplc="496630F4">
      <w:start w:val="1"/>
      <w:numFmt w:val="bullet"/>
      <w:lvlText w:val="•"/>
      <w:lvlJc w:val="left"/>
      <w:pPr>
        <w:ind w:left="7238" w:hanging="332"/>
      </w:pPr>
      <w:rPr>
        <w:rFonts w:hint="default"/>
      </w:rPr>
    </w:lvl>
    <w:lvl w:ilvl="8" w:tplc="6F6E71D6">
      <w:start w:val="1"/>
      <w:numFmt w:val="bullet"/>
      <w:lvlText w:val="•"/>
      <w:lvlJc w:val="left"/>
      <w:pPr>
        <w:ind w:left="8205" w:hanging="332"/>
      </w:pPr>
      <w:rPr>
        <w:rFonts w:hint="default"/>
      </w:rPr>
    </w:lvl>
  </w:abstractNum>
  <w:abstractNum w:abstractNumId="65" w15:restartNumberingAfterBreak="0">
    <w:nsid w:val="79AA3807"/>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66" w15:restartNumberingAfterBreak="0">
    <w:nsid w:val="7B0A721E"/>
    <w:multiLevelType w:val="hybridMultilevel"/>
    <w:tmpl w:val="097E84BC"/>
    <w:lvl w:ilvl="0" w:tplc="1BAA9A82">
      <w:start w:val="1"/>
      <w:numFmt w:val="upperRoman"/>
      <w:lvlText w:val="%1."/>
      <w:lvlJc w:val="left"/>
      <w:pPr>
        <w:ind w:left="867" w:hanging="72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67" w15:restartNumberingAfterBreak="0">
    <w:nsid w:val="7C0527CF"/>
    <w:multiLevelType w:val="hybridMultilevel"/>
    <w:tmpl w:val="C25E35CE"/>
    <w:lvl w:ilvl="0" w:tplc="8702BF72">
      <w:start w:val="1"/>
      <w:numFmt w:val="decimal"/>
      <w:lvlText w:val="%1."/>
      <w:lvlJc w:val="left"/>
      <w:pPr>
        <w:ind w:left="927" w:hanging="449"/>
      </w:pPr>
      <w:rPr>
        <w:rFonts w:ascii="Gill Sans MT" w:eastAsia="Gill Sans MT" w:hAnsi="Gill Sans MT" w:hint="default"/>
        <w:sz w:val="22"/>
        <w:szCs w:val="22"/>
      </w:rPr>
    </w:lvl>
    <w:lvl w:ilvl="1" w:tplc="0FF239B8">
      <w:start w:val="1"/>
      <w:numFmt w:val="bullet"/>
      <w:lvlText w:val="•"/>
      <w:lvlJc w:val="left"/>
      <w:pPr>
        <w:ind w:left="1839" w:hanging="449"/>
      </w:pPr>
      <w:rPr>
        <w:rFonts w:hint="default"/>
      </w:rPr>
    </w:lvl>
    <w:lvl w:ilvl="2" w:tplc="A448E510">
      <w:start w:val="1"/>
      <w:numFmt w:val="bullet"/>
      <w:lvlText w:val="•"/>
      <w:lvlJc w:val="left"/>
      <w:pPr>
        <w:ind w:left="2750" w:hanging="449"/>
      </w:pPr>
      <w:rPr>
        <w:rFonts w:hint="default"/>
      </w:rPr>
    </w:lvl>
    <w:lvl w:ilvl="3" w:tplc="46965A86">
      <w:start w:val="1"/>
      <w:numFmt w:val="bullet"/>
      <w:lvlText w:val="•"/>
      <w:lvlJc w:val="left"/>
      <w:pPr>
        <w:ind w:left="3661" w:hanging="449"/>
      </w:pPr>
      <w:rPr>
        <w:rFonts w:hint="default"/>
      </w:rPr>
    </w:lvl>
    <w:lvl w:ilvl="4" w:tplc="2BE0AED8">
      <w:start w:val="1"/>
      <w:numFmt w:val="bullet"/>
      <w:lvlText w:val="•"/>
      <w:lvlJc w:val="left"/>
      <w:pPr>
        <w:ind w:left="4572" w:hanging="449"/>
      </w:pPr>
      <w:rPr>
        <w:rFonts w:hint="default"/>
      </w:rPr>
    </w:lvl>
    <w:lvl w:ilvl="5" w:tplc="08B8DCAE">
      <w:start w:val="1"/>
      <w:numFmt w:val="bullet"/>
      <w:lvlText w:val="•"/>
      <w:lvlJc w:val="left"/>
      <w:pPr>
        <w:ind w:left="5483" w:hanging="449"/>
      </w:pPr>
      <w:rPr>
        <w:rFonts w:hint="default"/>
      </w:rPr>
    </w:lvl>
    <w:lvl w:ilvl="6" w:tplc="923A5CA4">
      <w:start w:val="1"/>
      <w:numFmt w:val="bullet"/>
      <w:lvlText w:val="•"/>
      <w:lvlJc w:val="left"/>
      <w:pPr>
        <w:ind w:left="6394" w:hanging="449"/>
      </w:pPr>
      <w:rPr>
        <w:rFonts w:hint="default"/>
      </w:rPr>
    </w:lvl>
    <w:lvl w:ilvl="7" w:tplc="608692EA">
      <w:start w:val="1"/>
      <w:numFmt w:val="bullet"/>
      <w:lvlText w:val="•"/>
      <w:lvlJc w:val="left"/>
      <w:pPr>
        <w:ind w:left="7306" w:hanging="449"/>
      </w:pPr>
      <w:rPr>
        <w:rFonts w:hint="default"/>
      </w:rPr>
    </w:lvl>
    <w:lvl w:ilvl="8" w:tplc="A0A8E576">
      <w:start w:val="1"/>
      <w:numFmt w:val="bullet"/>
      <w:lvlText w:val="•"/>
      <w:lvlJc w:val="left"/>
      <w:pPr>
        <w:ind w:left="8217" w:hanging="449"/>
      </w:pPr>
      <w:rPr>
        <w:rFonts w:hint="default"/>
      </w:rPr>
    </w:lvl>
  </w:abstractNum>
  <w:abstractNum w:abstractNumId="68" w15:restartNumberingAfterBreak="0">
    <w:nsid w:val="7E0672E7"/>
    <w:multiLevelType w:val="singleLevel"/>
    <w:tmpl w:val="0409000F"/>
    <w:lvl w:ilvl="0">
      <w:start w:val="1"/>
      <w:numFmt w:val="decimal"/>
      <w:lvlText w:val="%1."/>
      <w:lvlJc w:val="left"/>
      <w:pPr>
        <w:tabs>
          <w:tab w:val="num" w:pos="360"/>
        </w:tabs>
        <w:ind w:left="360" w:hanging="360"/>
      </w:pPr>
    </w:lvl>
  </w:abstractNum>
  <w:num w:numId="1" w16cid:durableId="1313371792">
    <w:abstractNumId w:val="21"/>
  </w:num>
  <w:num w:numId="2" w16cid:durableId="2047099691">
    <w:abstractNumId w:val="63"/>
  </w:num>
  <w:num w:numId="3" w16cid:durableId="1112018964">
    <w:abstractNumId w:val="40"/>
  </w:num>
  <w:num w:numId="4" w16cid:durableId="1596133813">
    <w:abstractNumId w:val="56"/>
  </w:num>
  <w:num w:numId="5" w16cid:durableId="353848313">
    <w:abstractNumId w:val="67"/>
  </w:num>
  <w:num w:numId="6" w16cid:durableId="547570872">
    <w:abstractNumId w:val="24"/>
  </w:num>
  <w:num w:numId="7" w16cid:durableId="513424104">
    <w:abstractNumId w:val="5"/>
  </w:num>
  <w:num w:numId="8" w16cid:durableId="148638264">
    <w:abstractNumId w:val="17"/>
  </w:num>
  <w:num w:numId="9" w16cid:durableId="1811753587">
    <w:abstractNumId w:val="44"/>
  </w:num>
  <w:num w:numId="10" w16cid:durableId="141123023">
    <w:abstractNumId w:val="18"/>
  </w:num>
  <w:num w:numId="11" w16cid:durableId="1310016910">
    <w:abstractNumId w:val="0"/>
  </w:num>
  <w:num w:numId="12" w16cid:durableId="798498047">
    <w:abstractNumId w:val="28"/>
  </w:num>
  <w:num w:numId="13" w16cid:durableId="1620992035">
    <w:abstractNumId w:val="8"/>
  </w:num>
  <w:num w:numId="14" w16cid:durableId="749273321">
    <w:abstractNumId w:val="51"/>
  </w:num>
  <w:num w:numId="15" w16cid:durableId="1683243197">
    <w:abstractNumId w:val="2"/>
  </w:num>
  <w:num w:numId="16" w16cid:durableId="485048073">
    <w:abstractNumId w:val="25"/>
  </w:num>
  <w:num w:numId="17" w16cid:durableId="598217926">
    <w:abstractNumId w:val="14"/>
  </w:num>
  <w:num w:numId="18" w16cid:durableId="1673801507">
    <w:abstractNumId w:val="30"/>
  </w:num>
  <w:num w:numId="19" w16cid:durableId="129176192">
    <w:abstractNumId w:val="55"/>
  </w:num>
  <w:num w:numId="20" w16cid:durableId="1224485568">
    <w:abstractNumId w:val="1"/>
  </w:num>
  <w:num w:numId="21" w16cid:durableId="141436670">
    <w:abstractNumId w:val="58"/>
  </w:num>
  <w:num w:numId="22" w16cid:durableId="111245204">
    <w:abstractNumId w:val="26"/>
  </w:num>
  <w:num w:numId="23" w16cid:durableId="2081176307">
    <w:abstractNumId w:val="50"/>
  </w:num>
  <w:num w:numId="24" w16cid:durableId="1202401033">
    <w:abstractNumId w:val="9"/>
  </w:num>
  <w:num w:numId="25" w16cid:durableId="1623725047">
    <w:abstractNumId w:val="64"/>
  </w:num>
  <w:num w:numId="26" w16cid:durableId="1660697133">
    <w:abstractNumId w:val="46"/>
  </w:num>
  <w:num w:numId="27" w16cid:durableId="906264073">
    <w:abstractNumId w:val="43"/>
  </w:num>
  <w:num w:numId="28" w16cid:durableId="857813265">
    <w:abstractNumId w:val="48"/>
  </w:num>
  <w:num w:numId="29" w16cid:durableId="107821036">
    <w:abstractNumId w:val="66"/>
  </w:num>
  <w:num w:numId="30" w16cid:durableId="1782064734">
    <w:abstractNumId w:val="3"/>
  </w:num>
  <w:num w:numId="31" w16cid:durableId="922224838">
    <w:abstractNumId w:val="11"/>
  </w:num>
  <w:num w:numId="32" w16cid:durableId="1099719274">
    <w:abstractNumId w:val="27"/>
  </w:num>
  <w:num w:numId="33" w16cid:durableId="1109470181">
    <w:abstractNumId w:val="13"/>
  </w:num>
  <w:num w:numId="34" w16cid:durableId="897013499">
    <w:abstractNumId w:val="35"/>
  </w:num>
  <w:num w:numId="35" w16cid:durableId="1288976614">
    <w:abstractNumId w:val="39"/>
  </w:num>
  <w:num w:numId="36" w16cid:durableId="1673222173">
    <w:abstractNumId w:val="20"/>
  </w:num>
  <w:num w:numId="37" w16cid:durableId="2053454842">
    <w:abstractNumId w:val="45"/>
  </w:num>
  <w:num w:numId="38" w16cid:durableId="1053309756">
    <w:abstractNumId w:val="34"/>
  </w:num>
  <w:num w:numId="39" w16cid:durableId="1808086604">
    <w:abstractNumId w:val="23"/>
  </w:num>
  <w:num w:numId="40" w16cid:durableId="1249382649">
    <w:abstractNumId w:val="41"/>
  </w:num>
  <w:num w:numId="41" w16cid:durableId="2083481921">
    <w:abstractNumId w:val="12"/>
  </w:num>
  <w:num w:numId="42" w16cid:durableId="240415058">
    <w:abstractNumId w:val="38"/>
  </w:num>
  <w:num w:numId="43" w16cid:durableId="2036689892">
    <w:abstractNumId w:val="22"/>
  </w:num>
  <w:num w:numId="44" w16cid:durableId="2145150050">
    <w:abstractNumId w:val="33"/>
  </w:num>
  <w:num w:numId="45" w16cid:durableId="2009211660">
    <w:abstractNumId w:val="6"/>
  </w:num>
  <w:num w:numId="46" w16cid:durableId="68889198">
    <w:abstractNumId w:val="68"/>
  </w:num>
  <w:num w:numId="47" w16cid:durableId="1096488112">
    <w:abstractNumId w:val="36"/>
  </w:num>
  <w:num w:numId="48" w16cid:durableId="768281656">
    <w:abstractNumId w:val="65"/>
  </w:num>
  <w:num w:numId="49" w16cid:durableId="2092383412">
    <w:abstractNumId w:val="19"/>
  </w:num>
  <w:num w:numId="50" w16cid:durableId="662901095">
    <w:abstractNumId w:val="7"/>
  </w:num>
  <w:num w:numId="51" w16cid:durableId="165218253">
    <w:abstractNumId w:val="59"/>
  </w:num>
  <w:num w:numId="52" w16cid:durableId="108400964">
    <w:abstractNumId w:val="52"/>
  </w:num>
  <w:num w:numId="53" w16cid:durableId="296380655">
    <w:abstractNumId w:val="61"/>
  </w:num>
  <w:num w:numId="54" w16cid:durableId="19821188">
    <w:abstractNumId w:val="42"/>
  </w:num>
  <w:num w:numId="55" w16cid:durableId="923682271">
    <w:abstractNumId w:val="10"/>
  </w:num>
  <w:num w:numId="56" w16cid:durableId="1428651115">
    <w:abstractNumId w:val="32"/>
  </w:num>
  <w:num w:numId="57" w16cid:durableId="1825853519">
    <w:abstractNumId w:val="16"/>
  </w:num>
  <w:num w:numId="58" w16cid:durableId="1245258488">
    <w:abstractNumId w:val="53"/>
  </w:num>
  <w:num w:numId="59" w16cid:durableId="1258753259">
    <w:abstractNumId w:val="37"/>
  </w:num>
  <w:num w:numId="60" w16cid:durableId="1203707071">
    <w:abstractNumId w:val="62"/>
  </w:num>
  <w:num w:numId="61" w16cid:durableId="1363167809">
    <w:abstractNumId w:val="4"/>
  </w:num>
  <w:num w:numId="62" w16cid:durableId="90048211">
    <w:abstractNumId w:val="57"/>
  </w:num>
  <w:num w:numId="63" w16cid:durableId="553809767">
    <w:abstractNumId w:val="29"/>
  </w:num>
  <w:num w:numId="64" w16cid:durableId="97140347">
    <w:abstractNumId w:val="49"/>
  </w:num>
  <w:num w:numId="65" w16cid:durableId="2129934809">
    <w:abstractNumId w:val="60"/>
  </w:num>
  <w:num w:numId="66" w16cid:durableId="247152623">
    <w:abstractNumId w:val="15"/>
  </w:num>
  <w:num w:numId="67" w16cid:durableId="671568813">
    <w:abstractNumId w:val="47"/>
  </w:num>
  <w:num w:numId="68" w16cid:durableId="2004048423">
    <w:abstractNumId w:val="31"/>
  </w:num>
  <w:num w:numId="69" w16cid:durableId="179531991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8E0"/>
    <w:rsid w:val="00004F89"/>
    <w:rsid w:val="0000787C"/>
    <w:rsid w:val="000133AF"/>
    <w:rsid w:val="000173E2"/>
    <w:rsid w:val="00027964"/>
    <w:rsid w:val="00031366"/>
    <w:rsid w:val="00034624"/>
    <w:rsid w:val="0003658A"/>
    <w:rsid w:val="00051305"/>
    <w:rsid w:val="00051B9A"/>
    <w:rsid w:val="00056C61"/>
    <w:rsid w:val="000571AC"/>
    <w:rsid w:val="00057570"/>
    <w:rsid w:val="0006706E"/>
    <w:rsid w:val="000670B6"/>
    <w:rsid w:val="00070682"/>
    <w:rsid w:val="00072495"/>
    <w:rsid w:val="00075585"/>
    <w:rsid w:val="0008108F"/>
    <w:rsid w:val="00082896"/>
    <w:rsid w:val="00083519"/>
    <w:rsid w:val="00087DD1"/>
    <w:rsid w:val="00094308"/>
    <w:rsid w:val="00094491"/>
    <w:rsid w:val="00097FB3"/>
    <w:rsid w:val="000A1164"/>
    <w:rsid w:val="000A47AF"/>
    <w:rsid w:val="000A55E2"/>
    <w:rsid w:val="000A783A"/>
    <w:rsid w:val="000B496A"/>
    <w:rsid w:val="000C0A28"/>
    <w:rsid w:val="000C29B1"/>
    <w:rsid w:val="000D00FB"/>
    <w:rsid w:val="000D455F"/>
    <w:rsid w:val="000E222D"/>
    <w:rsid w:val="000F26CE"/>
    <w:rsid w:val="000F4F61"/>
    <w:rsid w:val="000F6FF7"/>
    <w:rsid w:val="001005DA"/>
    <w:rsid w:val="00100AA9"/>
    <w:rsid w:val="00101877"/>
    <w:rsid w:val="0010224B"/>
    <w:rsid w:val="001134AF"/>
    <w:rsid w:val="00121225"/>
    <w:rsid w:val="001228F9"/>
    <w:rsid w:val="00123350"/>
    <w:rsid w:val="00123FFB"/>
    <w:rsid w:val="0013137F"/>
    <w:rsid w:val="00132821"/>
    <w:rsid w:val="001335BA"/>
    <w:rsid w:val="001370B1"/>
    <w:rsid w:val="001444AE"/>
    <w:rsid w:val="00151719"/>
    <w:rsid w:val="0016431C"/>
    <w:rsid w:val="001679B6"/>
    <w:rsid w:val="001972BC"/>
    <w:rsid w:val="001976D8"/>
    <w:rsid w:val="001A0084"/>
    <w:rsid w:val="001A6495"/>
    <w:rsid w:val="001A746F"/>
    <w:rsid w:val="001B458D"/>
    <w:rsid w:val="001B4A65"/>
    <w:rsid w:val="001C073A"/>
    <w:rsid w:val="001C3C7D"/>
    <w:rsid w:val="001C4A20"/>
    <w:rsid w:val="001D06ED"/>
    <w:rsid w:val="001D0703"/>
    <w:rsid w:val="001D3FD9"/>
    <w:rsid w:val="001F2495"/>
    <w:rsid w:val="001F4473"/>
    <w:rsid w:val="001F7895"/>
    <w:rsid w:val="002040C9"/>
    <w:rsid w:val="002104EB"/>
    <w:rsid w:val="00210778"/>
    <w:rsid w:val="0021614C"/>
    <w:rsid w:val="0022436F"/>
    <w:rsid w:val="00225D8B"/>
    <w:rsid w:val="002304D0"/>
    <w:rsid w:val="00234085"/>
    <w:rsid w:val="00237C24"/>
    <w:rsid w:val="00244D63"/>
    <w:rsid w:val="0025001A"/>
    <w:rsid w:val="00261AA3"/>
    <w:rsid w:val="002636F3"/>
    <w:rsid w:val="00265C5B"/>
    <w:rsid w:val="00275B48"/>
    <w:rsid w:val="002857E5"/>
    <w:rsid w:val="00287E50"/>
    <w:rsid w:val="002A391F"/>
    <w:rsid w:val="002C27D3"/>
    <w:rsid w:val="002C3B82"/>
    <w:rsid w:val="002C46CF"/>
    <w:rsid w:val="002D237F"/>
    <w:rsid w:val="002D446B"/>
    <w:rsid w:val="002D563C"/>
    <w:rsid w:val="002E26EB"/>
    <w:rsid w:val="002E2C97"/>
    <w:rsid w:val="002E53BC"/>
    <w:rsid w:val="002F5B32"/>
    <w:rsid w:val="003016E9"/>
    <w:rsid w:val="0030209B"/>
    <w:rsid w:val="003114F5"/>
    <w:rsid w:val="00314132"/>
    <w:rsid w:val="003156A6"/>
    <w:rsid w:val="003238DB"/>
    <w:rsid w:val="0032640F"/>
    <w:rsid w:val="00345CE3"/>
    <w:rsid w:val="003501BC"/>
    <w:rsid w:val="003608B8"/>
    <w:rsid w:val="00361F9E"/>
    <w:rsid w:val="0036379A"/>
    <w:rsid w:val="00367108"/>
    <w:rsid w:val="0036790D"/>
    <w:rsid w:val="00371B4C"/>
    <w:rsid w:val="00372601"/>
    <w:rsid w:val="00373397"/>
    <w:rsid w:val="00382DAE"/>
    <w:rsid w:val="00392647"/>
    <w:rsid w:val="003948BB"/>
    <w:rsid w:val="00394BC3"/>
    <w:rsid w:val="003A5F9D"/>
    <w:rsid w:val="003B068F"/>
    <w:rsid w:val="003B78D6"/>
    <w:rsid w:val="003C1A52"/>
    <w:rsid w:val="003D4BF9"/>
    <w:rsid w:val="003D5464"/>
    <w:rsid w:val="003D73AB"/>
    <w:rsid w:val="003E6DE6"/>
    <w:rsid w:val="00415AB9"/>
    <w:rsid w:val="004226F7"/>
    <w:rsid w:val="004242FC"/>
    <w:rsid w:val="0042698D"/>
    <w:rsid w:val="0043125D"/>
    <w:rsid w:val="00437945"/>
    <w:rsid w:val="0044168B"/>
    <w:rsid w:val="00451BD0"/>
    <w:rsid w:val="004545F4"/>
    <w:rsid w:val="004571C2"/>
    <w:rsid w:val="00461992"/>
    <w:rsid w:val="004620D1"/>
    <w:rsid w:val="004660B8"/>
    <w:rsid w:val="0047146D"/>
    <w:rsid w:val="00474F44"/>
    <w:rsid w:val="00483496"/>
    <w:rsid w:val="00485ABD"/>
    <w:rsid w:val="0048639C"/>
    <w:rsid w:val="00490659"/>
    <w:rsid w:val="00490DF7"/>
    <w:rsid w:val="00491C91"/>
    <w:rsid w:val="004935C1"/>
    <w:rsid w:val="004A36ED"/>
    <w:rsid w:val="004B01A1"/>
    <w:rsid w:val="004B21C9"/>
    <w:rsid w:val="004B2C68"/>
    <w:rsid w:val="004B63B0"/>
    <w:rsid w:val="004C1D4B"/>
    <w:rsid w:val="004C306D"/>
    <w:rsid w:val="004C3C3D"/>
    <w:rsid w:val="004C740A"/>
    <w:rsid w:val="004C7F81"/>
    <w:rsid w:val="004D188D"/>
    <w:rsid w:val="004D5DB5"/>
    <w:rsid w:val="004E1BF9"/>
    <w:rsid w:val="004E4B38"/>
    <w:rsid w:val="004E7F5A"/>
    <w:rsid w:val="004F4583"/>
    <w:rsid w:val="004F5E81"/>
    <w:rsid w:val="00504D8E"/>
    <w:rsid w:val="00505AD4"/>
    <w:rsid w:val="00511005"/>
    <w:rsid w:val="005143F6"/>
    <w:rsid w:val="00514534"/>
    <w:rsid w:val="0052197C"/>
    <w:rsid w:val="00523689"/>
    <w:rsid w:val="00526FBA"/>
    <w:rsid w:val="005271ED"/>
    <w:rsid w:val="005302AF"/>
    <w:rsid w:val="00534E36"/>
    <w:rsid w:val="005353A0"/>
    <w:rsid w:val="0054052A"/>
    <w:rsid w:val="005471D5"/>
    <w:rsid w:val="00551E93"/>
    <w:rsid w:val="00562A4D"/>
    <w:rsid w:val="00564854"/>
    <w:rsid w:val="00564875"/>
    <w:rsid w:val="00566C1E"/>
    <w:rsid w:val="00566F2F"/>
    <w:rsid w:val="00571098"/>
    <w:rsid w:val="00572F2C"/>
    <w:rsid w:val="0057361A"/>
    <w:rsid w:val="00573DEA"/>
    <w:rsid w:val="005936A4"/>
    <w:rsid w:val="00593F65"/>
    <w:rsid w:val="005A01A5"/>
    <w:rsid w:val="005A458B"/>
    <w:rsid w:val="005A6222"/>
    <w:rsid w:val="005A6FA8"/>
    <w:rsid w:val="005B033C"/>
    <w:rsid w:val="005B66AC"/>
    <w:rsid w:val="005C21D1"/>
    <w:rsid w:val="005C4488"/>
    <w:rsid w:val="005C57E9"/>
    <w:rsid w:val="005D2B79"/>
    <w:rsid w:val="005E50D8"/>
    <w:rsid w:val="005E62CE"/>
    <w:rsid w:val="005F0FB6"/>
    <w:rsid w:val="005F51F5"/>
    <w:rsid w:val="0060100D"/>
    <w:rsid w:val="00607ECD"/>
    <w:rsid w:val="00611ED0"/>
    <w:rsid w:val="00622E60"/>
    <w:rsid w:val="00624E35"/>
    <w:rsid w:val="006276A8"/>
    <w:rsid w:val="00631364"/>
    <w:rsid w:val="00637F6F"/>
    <w:rsid w:val="00641EF0"/>
    <w:rsid w:val="0064426F"/>
    <w:rsid w:val="00646DF1"/>
    <w:rsid w:val="00651C85"/>
    <w:rsid w:val="006535A1"/>
    <w:rsid w:val="0066310A"/>
    <w:rsid w:val="00663130"/>
    <w:rsid w:val="00665F6B"/>
    <w:rsid w:val="00670768"/>
    <w:rsid w:val="00671CFC"/>
    <w:rsid w:val="00673EDA"/>
    <w:rsid w:val="00675E4B"/>
    <w:rsid w:val="0068566E"/>
    <w:rsid w:val="0068692C"/>
    <w:rsid w:val="00694B37"/>
    <w:rsid w:val="006A48B5"/>
    <w:rsid w:val="006B2537"/>
    <w:rsid w:val="006B3AB5"/>
    <w:rsid w:val="006B61E2"/>
    <w:rsid w:val="006D0BCF"/>
    <w:rsid w:val="006D35ED"/>
    <w:rsid w:val="006D626F"/>
    <w:rsid w:val="006D67F9"/>
    <w:rsid w:val="006E25D3"/>
    <w:rsid w:val="006E6E7F"/>
    <w:rsid w:val="006F70BB"/>
    <w:rsid w:val="00711977"/>
    <w:rsid w:val="00716668"/>
    <w:rsid w:val="0072107A"/>
    <w:rsid w:val="00721E8C"/>
    <w:rsid w:val="00722392"/>
    <w:rsid w:val="00725360"/>
    <w:rsid w:val="00732F1F"/>
    <w:rsid w:val="00740780"/>
    <w:rsid w:val="00740D6A"/>
    <w:rsid w:val="00740F67"/>
    <w:rsid w:val="00753ACA"/>
    <w:rsid w:val="007602F6"/>
    <w:rsid w:val="007629E8"/>
    <w:rsid w:val="0076770F"/>
    <w:rsid w:val="007775D5"/>
    <w:rsid w:val="0078694D"/>
    <w:rsid w:val="00787F80"/>
    <w:rsid w:val="00795FCF"/>
    <w:rsid w:val="007977EF"/>
    <w:rsid w:val="007A274B"/>
    <w:rsid w:val="007A7E98"/>
    <w:rsid w:val="007B027C"/>
    <w:rsid w:val="007B402B"/>
    <w:rsid w:val="007C18E0"/>
    <w:rsid w:val="007C31F4"/>
    <w:rsid w:val="007C3B98"/>
    <w:rsid w:val="007C3D58"/>
    <w:rsid w:val="007C5AC4"/>
    <w:rsid w:val="007D1141"/>
    <w:rsid w:val="007D5E1D"/>
    <w:rsid w:val="007E57DE"/>
    <w:rsid w:val="007E608F"/>
    <w:rsid w:val="007F2470"/>
    <w:rsid w:val="007F2D2C"/>
    <w:rsid w:val="007F682A"/>
    <w:rsid w:val="00807E07"/>
    <w:rsid w:val="0082503B"/>
    <w:rsid w:val="0082687E"/>
    <w:rsid w:val="008333D8"/>
    <w:rsid w:val="0083353A"/>
    <w:rsid w:val="0083380E"/>
    <w:rsid w:val="00834159"/>
    <w:rsid w:val="00836027"/>
    <w:rsid w:val="008415D5"/>
    <w:rsid w:val="008452F6"/>
    <w:rsid w:val="0085052B"/>
    <w:rsid w:val="0085086E"/>
    <w:rsid w:val="0085236C"/>
    <w:rsid w:val="008544EF"/>
    <w:rsid w:val="00854F15"/>
    <w:rsid w:val="00857562"/>
    <w:rsid w:val="00857958"/>
    <w:rsid w:val="0086089F"/>
    <w:rsid w:val="00863137"/>
    <w:rsid w:val="008654C7"/>
    <w:rsid w:val="00870807"/>
    <w:rsid w:val="008713AF"/>
    <w:rsid w:val="008723EB"/>
    <w:rsid w:val="008728E1"/>
    <w:rsid w:val="008741B3"/>
    <w:rsid w:val="00877424"/>
    <w:rsid w:val="00880B33"/>
    <w:rsid w:val="008834BC"/>
    <w:rsid w:val="00883A96"/>
    <w:rsid w:val="00884FB9"/>
    <w:rsid w:val="0088712F"/>
    <w:rsid w:val="00887B9E"/>
    <w:rsid w:val="008A06E3"/>
    <w:rsid w:val="008A0F72"/>
    <w:rsid w:val="008A1ACF"/>
    <w:rsid w:val="008B2A6D"/>
    <w:rsid w:val="008C10D8"/>
    <w:rsid w:val="008C71BC"/>
    <w:rsid w:val="008D0C5C"/>
    <w:rsid w:val="008D5CC2"/>
    <w:rsid w:val="008E79A3"/>
    <w:rsid w:val="008F2F0C"/>
    <w:rsid w:val="008F664F"/>
    <w:rsid w:val="00900023"/>
    <w:rsid w:val="00900A35"/>
    <w:rsid w:val="00903150"/>
    <w:rsid w:val="009063B1"/>
    <w:rsid w:val="009110AE"/>
    <w:rsid w:val="0091114C"/>
    <w:rsid w:val="00912A85"/>
    <w:rsid w:val="00913B85"/>
    <w:rsid w:val="0091762A"/>
    <w:rsid w:val="00923F26"/>
    <w:rsid w:val="009242E8"/>
    <w:rsid w:val="009275EA"/>
    <w:rsid w:val="00932837"/>
    <w:rsid w:val="00937ED8"/>
    <w:rsid w:val="009419E3"/>
    <w:rsid w:val="0094406C"/>
    <w:rsid w:val="0094475E"/>
    <w:rsid w:val="00946244"/>
    <w:rsid w:val="0095166B"/>
    <w:rsid w:val="009566BA"/>
    <w:rsid w:val="00957593"/>
    <w:rsid w:val="0096271A"/>
    <w:rsid w:val="00962F9B"/>
    <w:rsid w:val="0097019F"/>
    <w:rsid w:val="00976087"/>
    <w:rsid w:val="009806D3"/>
    <w:rsid w:val="009816D3"/>
    <w:rsid w:val="00994567"/>
    <w:rsid w:val="00997198"/>
    <w:rsid w:val="009A038A"/>
    <w:rsid w:val="009A3D7E"/>
    <w:rsid w:val="009B0789"/>
    <w:rsid w:val="009B6922"/>
    <w:rsid w:val="009B70C0"/>
    <w:rsid w:val="009C5A8A"/>
    <w:rsid w:val="009C60C8"/>
    <w:rsid w:val="009C655E"/>
    <w:rsid w:val="009D0CE1"/>
    <w:rsid w:val="009D4718"/>
    <w:rsid w:val="009D6737"/>
    <w:rsid w:val="009E2419"/>
    <w:rsid w:val="009E560F"/>
    <w:rsid w:val="009F1FFF"/>
    <w:rsid w:val="009F3657"/>
    <w:rsid w:val="009F57D0"/>
    <w:rsid w:val="00A00639"/>
    <w:rsid w:val="00A02B67"/>
    <w:rsid w:val="00A03CF3"/>
    <w:rsid w:val="00A04D74"/>
    <w:rsid w:val="00A12ADA"/>
    <w:rsid w:val="00A12EF3"/>
    <w:rsid w:val="00A13C30"/>
    <w:rsid w:val="00A2181A"/>
    <w:rsid w:val="00A34869"/>
    <w:rsid w:val="00A36701"/>
    <w:rsid w:val="00A374F6"/>
    <w:rsid w:val="00A47D68"/>
    <w:rsid w:val="00A52CCE"/>
    <w:rsid w:val="00A57BDD"/>
    <w:rsid w:val="00A645DC"/>
    <w:rsid w:val="00A711C2"/>
    <w:rsid w:val="00A735D8"/>
    <w:rsid w:val="00A750D8"/>
    <w:rsid w:val="00A82C81"/>
    <w:rsid w:val="00A86CDF"/>
    <w:rsid w:val="00A91692"/>
    <w:rsid w:val="00A9490B"/>
    <w:rsid w:val="00AA3F50"/>
    <w:rsid w:val="00AA4E5D"/>
    <w:rsid w:val="00AA7749"/>
    <w:rsid w:val="00AB7533"/>
    <w:rsid w:val="00AC0991"/>
    <w:rsid w:val="00AC0BA0"/>
    <w:rsid w:val="00AC43E1"/>
    <w:rsid w:val="00AC46E9"/>
    <w:rsid w:val="00AC6B4A"/>
    <w:rsid w:val="00AD21E2"/>
    <w:rsid w:val="00AE004D"/>
    <w:rsid w:val="00AE4EBA"/>
    <w:rsid w:val="00AE5284"/>
    <w:rsid w:val="00AF197C"/>
    <w:rsid w:val="00AF25B0"/>
    <w:rsid w:val="00AF6374"/>
    <w:rsid w:val="00AF740E"/>
    <w:rsid w:val="00B015D6"/>
    <w:rsid w:val="00B0718A"/>
    <w:rsid w:val="00B118E2"/>
    <w:rsid w:val="00B2043E"/>
    <w:rsid w:val="00B225E7"/>
    <w:rsid w:val="00B24545"/>
    <w:rsid w:val="00B26B86"/>
    <w:rsid w:val="00B44B60"/>
    <w:rsid w:val="00B44E07"/>
    <w:rsid w:val="00B45700"/>
    <w:rsid w:val="00B55E04"/>
    <w:rsid w:val="00B56494"/>
    <w:rsid w:val="00B649EC"/>
    <w:rsid w:val="00B657E3"/>
    <w:rsid w:val="00B6597B"/>
    <w:rsid w:val="00B65F59"/>
    <w:rsid w:val="00B66DA0"/>
    <w:rsid w:val="00B6723B"/>
    <w:rsid w:val="00B71B45"/>
    <w:rsid w:val="00B728AB"/>
    <w:rsid w:val="00B74E47"/>
    <w:rsid w:val="00B76D0D"/>
    <w:rsid w:val="00B813B6"/>
    <w:rsid w:val="00B83DEE"/>
    <w:rsid w:val="00B920A2"/>
    <w:rsid w:val="00B97EFF"/>
    <w:rsid w:val="00BA0BA5"/>
    <w:rsid w:val="00BA224B"/>
    <w:rsid w:val="00BD2D8D"/>
    <w:rsid w:val="00BD499F"/>
    <w:rsid w:val="00BE35A8"/>
    <w:rsid w:val="00BF729A"/>
    <w:rsid w:val="00BF79D3"/>
    <w:rsid w:val="00C012A9"/>
    <w:rsid w:val="00C01D0F"/>
    <w:rsid w:val="00C04C33"/>
    <w:rsid w:val="00C0599B"/>
    <w:rsid w:val="00C13AC3"/>
    <w:rsid w:val="00C13DE4"/>
    <w:rsid w:val="00C14D0D"/>
    <w:rsid w:val="00C1607D"/>
    <w:rsid w:val="00C21C81"/>
    <w:rsid w:val="00C27017"/>
    <w:rsid w:val="00C319E2"/>
    <w:rsid w:val="00C3450F"/>
    <w:rsid w:val="00C42DF4"/>
    <w:rsid w:val="00C42F8B"/>
    <w:rsid w:val="00C441BD"/>
    <w:rsid w:val="00C45AF0"/>
    <w:rsid w:val="00C50682"/>
    <w:rsid w:val="00C55596"/>
    <w:rsid w:val="00C608FE"/>
    <w:rsid w:val="00C6256A"/>
    <w:rsid w:val="00C64B4C"/>
    <w:rsid w:val="00C66B84"/>
    <w:rsid w:val="00C70739"/>
    <w:rsid w:val="00C7177C"/>
    <w:rsid w:val="00C717B5"/>
    <w:rsid w:val="00C804D2"/>
    <w:rsid w:val="00C86090"/>
    <w:rsid w:val="00CA1C45"/>
    <w:rsid w:val="00CA2745"/>
    <w:rsid w:val="00CA6745"/>
    <w:rsid w:val="00CA6C4E"/>
    <w:rsid w:val="00CB741B"/>
    <w:rsid w:val="00CB76BD"/>
    <w:rsid w:val="00CC3B9B"/>
    <w:rsid w:val="00CC665B"/>
    <w:rsid w:val="00CD47EA"/>
    <w:rsid w:val="00CE07D6"/>
    <w:rsid w:val="00CF19EA"/>
    <w:rsid w:val="00CF50C3"/>
    <w:rsid w:val="00D004F7"/>
    <w:rsid w:val="00D016DF"/>
    <w:rsid w:val="00D06C84"/>
    <w:rsid w:val="00D0748B"/>
    <w:rsid w:val="00D1377C"/>
    <w:rsid w:val="00D1542E"/>
    <w:rsid w:val="00D15D6E"/>
    <w:rsid w:val="00D1714E"/>
    <w:rsid w:val="00D17EC2"/>
    <w:rsid w:val="00D309CD"/>
    <w:rsid w:val="00D315D4"/>
    <w:rsid w:val="00D36C23"/>
    <w:rsid w:val="00D37111"/>
    <w:rsid w:val="00D37370"/>
    <w:rsid w:val="00D412A1"/>
    <w:rsid w:val="00D42852"/>
    <w:rsid w:val="00D43DF0"/>
    <w:rsid w:val="00D6165C"/>
    <w:rsid w:val="00D6187A"/>
    <w:rsid w:val="00D63D62"/>
    <w:rsid w:val="00D71860"/>
    <w:rsid w:val="00D721C9"/>
    <w:rsid w:val="00D72945"/>
    <w:rsid w:val="00D7618D"/>
    <w:rsid w:val="00D82488"/>
    <w:rsid w:val="00D86814"/>
    <w:rsid w:val="00D87FE3"/>
    <w:rsid w:val="00D9394C"/>
    <w:rsid w:val="00D94DAD"/>
    <w:rsid w:val="00D957A6"/>
    <w:rsid w:val="00D96289"/>
    <w:rsid w:val="00DA0724"/>
    <w:rsid w:val="00DA0767"/>
    <w:rsid w:val="00DA1869"/>
    <w:rsid w:val="00DA21F4"/>
    <w:rsid w:val="00DA6415"/>
    <w:rsid w:val="00DA7C98"/>
    <w:rsid w:val="00DC4F9C"/>
    <w:rsid w:val="00DC572E"/>
    <w:rsid w:val="00DC5E91"/>
    <w:rsid w:val="00DC7B4F"/>
    <w:rsid w:val="00DD15C4"/>
    <w:rsid w:val="00DE0F3E"/>
    <w:rsid w:val="00DE2094"/>
    <w:rsid w:val="00DE4B9B"/>
    <w:rsid w:val="00DE6D66"/>
    <w:rsid w:val="00DE767D"/>
    <w:rsid w:val="00DF2448"/>
    <w:rsid w:val="00DF24DD"/>
    <w:rsid w:val="00DF3429"/>
    <w:rsid w:val="00E0016A"/>
    <w:rsid w:val="00E07198"/>
    <w:rsid w:val="00E075C8"/>
    <w:rsid w:val="00E1327B"/>
    <w:rsid w:val="00E14F8B"/>
    <w:rsid w:val="00E159EF"/>
    <w:rsid w:val="00E17E35"/>
    <w:rsid w:val="00E231DF"/>
    <w:rsid w:val="00E437B4"/>
    <w:rsid w:val="00E438FB"/>
    <w:rsid w:val="00E44705"/>
    <w:rsid w:val="00E509A9"/>
    <w:rsid w:val="00E717D1"/>
    <w:rsid w:val="00E7432C"/>
    <w:rsid w:val="00E747C1"/>
    <w:rsid w:val="00E82833"/>
    <w:rsid w:val="00EA1E77"/>
    <w:rsid w:val="00EA4DC1"/>
    <w:rsid w:val="00EA54BC"/>
    <w:rsid w:val="00EB0E8E"/>
    <w:rsid w:val="00EB63CF"/>
    <w:rsid w:val="00EB6B56"/>
    <w:rsid w:val="00EC2CD7"/>
    <w:rsid w:val="00EC3E0A"/>
    <w:rsid w:val="00ED1284"/>
    <w:rsid w:val="00EF7366"/>
    <w:rsid w:val="00F02382"/>
    <w:rsid w:val="00F024A9"/>
    <w:rsid w:val="00F07DDD"/>
    <w:rsid w:val="00F10960"/>
    <w:rsid w:val="00F10B6A"/>
    <w:rsid w:val="00F13BF5"/>
    <w:rsid w:val="00F1449B"/>
    <w:rsid w:val="00F200B7"/>
    <w:rsid w:val="00F21B84"/>
    <w:rsid w:val="00F22331"/>
    <w:rsid w:val="00F3512A"/>
    <w:rsid w:val="00F37048"/>
    <w:rsid w:val="00F40880"/>
    <w:rsid w:val="00F45CC1"/>
    <w:rsid w:val="00F50280"/>
    <w:rsid w:val="00F5260F"/>
    <w:rsid w:val="00F5328A"/>
    <w:rsid w:val="00F62213"/>
    <w:rsid w:val="00F704B9"/>
    <w:rsid w:val="00F765FA"/>
    <w:rsid w:val="00F82C45"/>
    <w:rsid w:val="00F84A0B"/>
    <w:rsid w:val="00F84F24"/>
    <w:rsid w:val="00F90A2A"/>
    <w:rsid w:val="00F954DB"/>
    <w:rsid w:val="00F97151"/>
    <w:rsid w:val="00F97F9A"/>
    <w:rsid w:val="00FA41FF"/>
    <w:rsid w:val="00FA6F5D"/>
    <w:rsid w:val="00FB1A41"/>
    <w:rsid w:val="00FB395A"/>
    <w:rsid w:val="00FD0A49"/>
    <w:rsid w:val="00FD3962"/>
    <w:rsid w:val="00FD59A5"/>
    <w:rsid w:val="00FD6710"/>
    <w:rsid w:val="00FD779D"/>
    <w:rsid w:val="00FE01E9"/>
    <w:rsid w:val="00FE0AD3"/>
    <w:rsid w:val="00FE744C"/>
    <w:rsid w:val="00FE77C6"/>
    <w:rsid w:val="00FE7B5B"/>
    <w:rsid w:val="00FF4970"/>
    <w:rsid w:val="00FF57BF"/>
    <w:rsid w:val="0127B224"/>
    <w:rsid w:val="013C1394"/>
    <w:rsid w:val="018C782F"/>
    <w:rsid w:val="01EEDBA7"/>
    <w:rsid w:val="02E64A35"/>
    <w:rsid w:val="02FBBB64"/>
    <w:rsid w:val="03DA4323"/>
    <w:rsid w:val="0499F566"/>
    <w:rsid w:val="05775F7B"/>
    <w:rsid w:val="06069991"/>
    <w:rsid w:val="06335C26"/>
    <w:rsid w:val="067F2F6A"/>
    <w:rsid w:val="06E9E93D"/>
    <w:rsid w:val="06F89898"/>
    <w:rsid w:val="07033084"/>
    <w:rsid w:val="076E1B5F"/>
    <w:rsid w:val="07D82F65"/>
    <w:rsid w:val="07EFBC4F"/>
    <w:rsid w:val="0812A3D5"/>
    <w:rsid w:val="090F8E2E"/>
    <w:rsid w:val="09668C2A"/>
    <w:rsid w:val="0A1299FD"/>
    <w:rsid w:val="0A2DE2D7"/>
    <w:rsid w:val="0A788469"/>
    <w:rsid w:val="0A7D216A"/>
    <w:rsid w:val="0A972286"/>
    <w:rsid w:val="0AA97846"/>
    <w:rsid w:val="0AC4CD92"/>
    <w:rsid w:val="0ACD074C"/>
    <w:rsid w:val="0B174E5A"/>
    <w:rsid w:val="0B847351"/>
    <w:rsid w:val="0BC41526"/>
    <w:rsid w:val="0BDBCE6D"/>
    <w:rsid w:val="0C36647D"/>
    <w:rsid w:val="0C5715DC"/>
    <w:rsid w:val="0D4AFDCA"/>
    <w:rsid w:val="0D6A052B"/>
    <w:rsid w:val="0D96609D"/>
    <w:rsid w:val="0DB53B10"/>
    <w:rsid w:val="0DDA3989"/>
    <w:rsid w:val="0E3B64F4"/>
    <w:rsid w:val="0E4FE739"/>
    <w:rsid w:val="0EB64BF7"/>
    <w:rsid w:val="0EE76743"/>
    <w:rsid w:val="0EECB14E"/>
    <w:rsid w:val="0F0D737F"/>
    <w:rsid w:val="0F199D8E"/>
    <w:rsid w:val="0F845E46"/>
    <w:rsid w:val="0F88AF68"/>
    <w:rsid w:val="0FB235CA"/>
    <w:rsid w:val="0FB3A571"/>
    <w:rsid w:val="1091C967"/>
    <w:rsid w:val="10ACA5CA"/>
    <w:rsid w:val="112256C9"/>
    <w:rsid w:val="1133B3E1"/>
    <w:rsid w:val="114F75D2"/>
    <w:rsid w:val="1202FDBB"/>
    <w:rsid w:val="1226699C"/>
    <w:rsid w:val="122D1818"/>
    <w:rsid w:val="1242CDC5"/>
    <w:rsid w:val="12D53BD3"/>
    <w:rsid w:val="12F8C264"/>
    <w:rsid w:val="13471C91"/>
    <w:rsid w:val="14AF35A2"/>
    <w:rsid w:val="14CEF2C8"/>
    <w:rsid w:val="15376126"/>
    <w:rsid w:val="15C0549D"/>
    <w:rsid w:val="15E45314"/>
    <w:rsid w:val="1619D929"/>
    <w:rsid w:val="16709DE6"/>
    <w:rsid w:val="171C8773"/>
    <w:rsid w:val="17265052"/>
    <w:rsid w:val="175B7DFC"/>
    <w:rsid w:val="17D1CDDE"/>
    <w:rsid w:val="1817163A"/>
    <w:rsid w:val="188D0348"/>
    <w:rsid w:val="18A26FEB"/>
    <w:rsid w:val="18CA34B5"/>
    <w:rsid w:val="18FE8827"/>
    <w:rsid w:val="1A8C7513"/>
    <w:rsid w:val="1A8FAAF3"/>
    <w:rsid w:val="1A907DF3"/>
    <w:rsid w:val="1ACBD6C0"/>
    <w:rsid w:val="1B4723D9"/>
    <w:rsid w:val="1B8CB6B6"/>
    <w:rsid w:val="1BE6F874"/>
    <w:rsid w:val="1C8D4D8B"/>
    <w:rsid w:val="1C8DB27D"/>
    <w:rsid w:val="1CA53F01"/>
    <w:rsid w:val="1D6698CF"/>
    <w:rsid w:val="1EDB3041"/>
    <w:rsid w:val="1EDC630D"/>
    <w:rsid w:val="1F138753"/>
    <w:rsid w:val="1FD1B5A4"/>
    <w:rsid w:val="203580B7"/>
    <w:rsid w:val="2177D092"/>
    <w:rsid w:val="2289547C"/>
    <w:rsid w:val="22D243F2"/>
    <w:rsid w:val="2313A0F3"/>
    <w:rsid w:val="236FE876"/>
    <w:rsid w:val="23848C20"/>
    <w:rsid w:val="2493F19D"/>
    <w:rsid w:val="24B970C1"/>
    <w:rsid w:val="24C4913E"/>
    <w:rsid w:val="24E14107"/>
    <w:rsid w:val="258ECBAA"/>
    <w:rsid w:val="2592D2F4"/>
    <w:rsid w:val="26196280"/>
    <w:rsid w:val="262E7DB7"/>
    <w:rsid w:val="2632F8EA"/>
    <w:rsid w:val="26D0ECB2"/>
    <w:rsid w:val="272A4A97"/>
    <w:rsid w:val="272EA355"/>
    <w:rsid w:val="27929B41"/>
    <w:rsid w:val="27BE762E"/>
    <w:rsid w:val="27D7756E"/>
    <w:rsid w:val="281368FB"/>
    <w:rsid w:val="28A535FC"/>
    <w:rsid w:val="28CE0E13"/>
    <w:rsid w:val="29175E23"/>
    <w:rsid w:val="292B6DDE"/>
    <w:rsid w:val="296C7CA1"/>
    <w:rsid w:val="29843538"/>
    <w:rsid w:val="29D07FAC"/>
    <w:rsid w:val="29E47595"/>
    <w:rsid w:val="2A04BF7D"/>
    <w:rsid w:val="2AB7333B"/>
    <w:rsid w:val="2ACAB00E"/>
    <w:rsid w:val="2B3B5515"/>
    <w:rsid w:val="2B4A24BA"/>
    <w:rsid w:val="2B649099"/>
    <w:rsid w:val="2B8045F6"/>
    <w:rsid w:val="2C460DC2"/>
    <w:rsid w:val="2C9F0FEE"/>
    <w:rsid w:val="2CBAF325"/>
    <w:rsid w:val="2D85295B"/>
    <w:rsid w:val="2DF0EF71"/>
    <w:rsid w:val="2E07EBC4"/>
    <w:rsid w:val="2E40D183"/>
    <w:rsid w:val="2E6F516C"/>
    <w:rsid w:val="2F660BD8"/>
    <w:rsid w:val="2F90DAB6"/>
    <w:rsid w:val="2FB3539A"/>
    <w:rsid w:val="304E794E"/>
    <w:rsid w:val="3053B719"/>
    <w:rsid w:val="3074BA38"/>
    <w:rsid w:val="309ED8F5"/>
    <w:rsid w:val="30B38DE8"/>
    <w:rsid w:val="30B5635F"/>
    <w:rsid w:val="30BCB13F"/>
    <w:rsid w:val="31BA3033"/>
    <w:rsid w:val="32796A36"/>
    <w:rsid w:val="32DB5CE7"/>
    <w:rsid w:val="32DD53E3"/>
    <w:rsid w:val="330FCD17"/>
    <w:rsid w:val="330FD52E"/>
    <w:rsid w:val="3316FA41"/>
    <w:rsid w:val="33971212"/>
    <w:rsid w:val="33C359DB"/>
    <w:rsid w:val="34A4C8B7"/>
    <w:rsid w:val="34BCEC2D"/>
    <w:rsid w:val="34F6C145"/>
    <w:rsid w:val="35269504"/>
    <w:rsid w:val="355B81B3"/>
    <w:rsid w:val="357B91E4"/>
    <w:rsid w:val="358FCE61"/>
    <w:rsid w:val="367DBD2E"/>
    <w:rsid w:val="36EB13AA"/>
    <w:rsid w:val="37012C53"/>
    <w:rsid w:val="374BC6C2"/>
    <w:rsid w:val="37F95721"/>
    <w:rsid w:val="3800AFC0"/>
    <w:rsid w:val="386F6217"/>
    <w:rsid w:val="394A77AD"/>
    <w:rsid w:val="39986D47"/>
    <w:rsid w:val="39C2D58C"/>
    <w:rsid w:val="3A197302"/>
    <w:rsid w:val="3A7B0A62"/>
    <w:rsid w:val="3A9595C2"/>
    <w:rsid w:val="3ABD569E"/>
    <w:rsid w:val="3AE6BB45"/>
    <w:rsid w:val="3B6391CF"/>
    <w:rsid w:val="3CF61CA1"/>
    <w:rsid w:val="3D384095"/>
    <w:rsid w:val="3DFA8994"/>
    <w:rsid w:val="3E2FDD3A"/>
    <w:rsid w:val="3E5B6F68"/>
    <w:rsid w:val="3E912E4C"/>
    <w:rsid w:val="3E9D3479"/>
    <w:rsid w:val="3F0A8E77"/>
    <w:rsid w:val="3F3420F1"/>
    <w:rsid w:val="3F8305C5"/>
    <w:rsid w:val="3FB2041E"/>
    <w:rsid w:val="3FC1CD75"/>
    <w:rsid w:val="3FCF818A"/>
    <w:rsid w:val="3FD19BBA"/>
    <w:rsid w:val="40296BF0"/>
    <w:rsid w:val="4029FEBD"/>
    <w:rsid w:val="404F364B"/>
    <w:rsid w:val="4062124F"/>
    <w:rsid w:val="4070E5E6"/>
    <w:rsid w:val="409B9DCB"/>
    <w:rsid w:val="410F2444"/>
    <w:rsid w:val="415D9DD6"/>
    <w:rsid w:val="417C766B"/>
    <w:rsid w:val="41F3BA44"/>
    <w:rsid w:val="42088A1A"/>
    <w:rsid w:val="42BDDBB6"/>
    <w:rsid w:val="42E3AA6D"/>
    <w:rsid w:val="43A1D99D"/>
    <w:rsid w:val="43C4618D"/>
    <w:rsid w:val="44048409"/>
    <w:rsid w:val="4415417A"/>
    <w:rsid w:val="44273127"/>
    <w:rsid w:val="444C753F"/>
    <w:rsid w:val="44BD1FED"/>
    <w:rsid w:val="44BF9C2E"/>
    <w:rsid w:val="44E5521A"/>
    <w:rsid w:val="4560814E"/>
    <w:rsid w:val="4566E272"/>
    <w:rsid w:val="45B6E53C"/>
    <w:rsid w:val="468C6A04"/>
    <w:rsid w:val="46AA1671"/>
    <w:rsid w:val="4738CED5"/>
    <w:rsid w:val="477DB567"/>
    <w:rsid w:val="481EE835"/>
    <w:rsid w:val="482D9E07"/>
    <w:rsid w:val="48BD4A62"/>
    <w:rsid w:val="48D07C76"/>
    <w:rsid w:val="49197374"/>
    <w:rsid w:val="4936125D"/>
    <w:rsid w:val="494A40D1"/>
    <w:rsid w:val="4991B8E0"/>
    <w:rsid w:val="49F62DFD"/>
    <w:rsid w:val="4A2774C6"/>
    <w:rsid w:val="4A6E6D09"/>
    <w:rsid w:val="4A73CF05"/>
    <w:rsid w:val="4A99073A"/>
    <w:rsid w:val="4AAA7953"/>
    <w:rsid w:val="4AB0CBD8"/>
    <w:rsid w:val="4ABFE625"/>
    <w:rsid w:val="4AC834BF"/>
    <w:rsid w:val="4AD41865"/>
    <w:rsid w:val="4B05B45F"/>
    <w:rsid w:val="4B665D1B"/>
    <w:rsid w:val="4C0742A1"/>
    <w:rsid w:val="4CEA777E"/>
    <w:rsid w:val="4D311A41"/>
    <w:rsid w:val="4D408A71"/>
    <w:rsid w:val="4D47AE89"/>
    <w:rsid w:val="4D521B76"/>
    <w:rsid w:val="4D6C2A5E"/>
    <w:rsid w:val="4D8F9A88"/>
    <w:rsid w:val="4DAACBF4"/>
    <w:rsid w:val="4DB9ABBE"/>
    <w:rsid w:val="4DD9233C"/>
    <w:rsid w:val="4EE58A6F"/>
    <w:rsid w:val="4F1F3AD4"/>
    <w:rsid w:val="4FE771BA"/>
    <w:rsid w:val="4FFBD592"/>
    <w:rsid w:val="501BB93E"/>
    <w:rsid w:val="50239C87"/>
    <w:rsid w:val="50415C0F"/>
    <w:rsid w:val="517BEF4C"/>
    <w:rsid w:val="51CCF37F"/>
    <w:rsid w:val="51EAA15A"/>
    <w:rsid w:val="521C4A65"/>
    <w:rsid w:val="5265B88D"/>
    <w:rsid w:val="52A6755C"/>
    <w:rsid w:val="52C49A03"/>
    <w:rsid w:val="532B2D48"/>
    <w:rsid w:val="532E6BA4"/>
    <w:rsid w:val="536DDB1D"/>
    <w:rsid w:val="538937C1"/>
    <w:rsid w:val="5392D08E"/>
    <w:rsid w:val="53A3B2DD"/>
    <w:rsid w:val="53BE3480"/>
    <w:rsid w:val="5448B9CA"/>
    <w:rsid w:val="54581BD7"/>
    <w:rsid w:val="54D4E510"/>
    <w:rsid w:val="5578A362"/>
    <w:rsid w:val="55EEA31D"/>
    <w:rsid w:val="560EB6D2"/>
    <w:rsid w:val="567285A2"/>
    <w:rsid w:val="574324E1"/>
    <w:rsid w:val="575CD4F0"/>
    <w:rsid w:val="576EFEB9"/>
    <w:rsid w:val="578D9966"/>
    <w:rsid w:val="57CBDFD5"/>
    <w:rsid w:val="58891BD8"/>
    <w:rsid w:val="58BEECCF"/>
    <w:rsid w:val="58E69067"/>
    <w:rsid w:val="58F56513"/>
    <w:rsid w:val="5947FCA1"/>
    <w:rsid w:val="59CA6966"/>
    <w:rsid w:val="59EFCECE"/>
    <w:rsid w:val="59F2D33F"/>
    <w:rsid w:val="5A25A1CD"/>
    <w:rsid w:val="5A2A376F"/>
    <w:rsid w:val="5AAAD4F5"/>
    <w:rsid w:val="5AAFE666"/>
    <w:rsid w:val="5B319716"/>
    <w:rsid w:val="5B4AA595"/>
    <w:rsid w:val="5B9AB5F7"/>
    <w:rsid w:val="5B9AD782"/>
    <w:rsid w:val="5BAE3743"/>
    <w:rsid w:val="5C271F60"/>
    <w:rsid w:val="5C7B7366"/>
    <w:rsid w:val="5D5D428F"/>
    <w:rsid w:val="5D60DE6F"/>
    <w:rsid w:val="5D8813E4"/>
    <w:rsid w:val="5D8F393A"/>
    <w:rsid w:val="5DDC607F"/>
    <w:rsid w:val="5DDF4540"/>
    <w:rsid w:val="5F2C491D"/>
    <w:rsid w:val="5FA1FC05"/>
    <w:rsid w:val="5FF3C64F"/>
    <w:rsid w:val="606CE018"/>
    <w:rsid w:val="60DB0237"/>
    <w:rsid w:val="60DBBE1E"/>
    <w:rsid w:val="616A62B5"/>
    <w:rsid w:val="61C3FC35"/>
    <w:rsid w:val="61C6725E"/>
    <w:rsid w:val="61E0DBDB"/>
    <w:rsid w:val="61E150B8"/>
    <w:rsid w:val="62286280"/>
    <w:rsid w:val="62341849"/>
    <w:rsid w:val="62C60DC3"/>
    <w:rsid w:val="639137D4"/>
    <w:rsid w:val="63926974"/>
    <w:rsid w:val="63CEB2CE"/>
    <w:rsid w:val="642955D6"/>
    <w:rsid w:val="64BCCA2A"/>
    <w:rsid w:val="6518F17A"/>
    <w:rsid w:val="658BB25D"/>
    <w:rsid w:val="65B6A411"/>
    <w:rsid w:val="65BA5443"/>
    <w:rsid w:val="65DFE8C1"/>
    <w:rsid w:val="66ADA039"/>
    <w:rsid w:val="66B56D62"/>
    <w:rsid w:val="66BD6679"/>
    <w:rsid w:val="6700004B"/>
    <w:rsid w:val="670ED408"/>
    <w:rsid w:val="671E6263"/>
    <w:rsid w:val="67B41FC9"/>
    <w:rsid w:val="68A61C2D"/>
    <w:rsid w:val="69239C3B"/>
    <w:rsid w:val="69499D4A"/>
    <w:rsid w:val="699C97B4"/>
    <w:rsid w:val="69C7586C"/>
    <w:rsid w:val="69E9951E"/>
    <w:rsid w:val="6B69B3DA"/>
    <w:rsid w:val="6C9E4C6D"/>
    <w:rsid w:val="6CFB09C9"/>
    <w:rsid w:val="6D50EFC3"/>
    <w:rsid w:val="6D63A386"/>
    <w:rsid w:val="6E08B530"/>
    <w:rsid w:val="6E301138"/>
    <w:rsid w:val="6E8FB0CD"/>
    <w:rsid w:val="6E9CCA9F"/>
    <w:rsid w:val="6F401927"/>
    <w:rsid w:val="6FC825BE"/>
    <w:rsid w:val="6FE348A1"/>
    <w:rsid w:val="700CE52F"/>
    <w:rsid w:val="7028DD47"/>
    <w:rsid w:val="707EC0D3"/>
    <w:rsid w:val="708D3A6A"/>
    <w:rsid w:val="70A1C3A9"/>
    <w:rsid w:val="70E00FEC"/>
    <w:rsid w:val="70E43B76"/>
    <w:rsid w:val="70EBF584"/>
    <w:rsid w:val="713DD791"/>
    <w:rsid w:val="71F16FFF"/>
    <w:rsid w:val="7201084A"/>
    <w:rsid w:val="72400403"/>
    <w:rsid w:val="725FC6F3"/>
    <w:rsid w:val="7279D0B7"/>
    <w:rsid w:val="72BFD037"/>
    <w:rsid w:val="72D277C6"/>
    <w:rsid w:val="72DDB53E"/>
    <w:rsid w:val="72F8CF1B"/>
    <w:rsid w:val="72FF6E4F"/>
    <w:rsid w:val="7357D72A"/>
    <w:rsid w:val="73FB435A"/>
    <w:rsid w:val="7453630D"/>
    <w:rsid w:val="745C23F2"/>
    <w:rsid w:val="746D7B85"/>
    <w:rsid w:val="747F205E"/>
    <w:rsid w:val="748F1917"/>
    <w:rsid w:val="74E00394"/>
    <w:rsid w:val="7564E730"/>
    <w:rsid w:val="758573FE"/>
    <w:rsid w:val="75A109B5"/>
    <w:rsid w:val="761D328D"/>
    <w:rsid w:val="76C21E9B"/>
    <w:rsid w:val="77714610"/>
    <w:rsid w:val="7774F228"/>
    <w:rsid w:val="777C937C"/>
    <w:rsid w:val="7830B588"/>
    <w:rsid w:val="784E5254"/>
    <w:rsid w:val="78C83D2D"/>
    <w:rsid w:val="791E8B10"/>
    <w:rsid w:val="7967A7F9"/>
    <w:rsid w:val="79A39DCD"/>
    <w:rsid w:val="79D79700"/>
    <w:rsid w:val="79E5C1FF"/>
    <w:rsid w:val="7AC90A4C"/>
    <w:rsid w:val="7ACDB985"/>
    <w:rsid w:val="7AF2A9E9"/>
    <w:rsid w:val="7B0480BE"/>
    <w:rsid w:val="7B60CFEC"/>
    <w:rsid w:val="7BA794DE"/>
    <w:rsid w:val="7C0F2257"/>
    <w:rsid w:val="7C992628"/>
    <w:rsid w:val="7CB0BE08"/>
    <w:rsid w:val="7D2FBA69"/>
    <w:rsid w:val="7D71256A"/>
    <w:rsid w:val="7E2BFE29"/>
    <w:rsid w:val="7EDC4A7B"/>
    <w:rsid w:val="7EE9D512"/>
    <w:rsid w:val="7F1F3EF9"/>
    <w:rsid w:val="7F2EC39E"/>
    <w:rsid w:val="7F3613BF"/>
    <w:rsid w:val="7F5117F5"/>
    <w:rsid w:val="7F81D444"/>
    <w:rsid w:val="7FB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FC0B1"/>
  <w15:docId w15:val="{F375FD1F-5E81-4B29-9674-AD625D76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4583"/>
  </w:style>
  <w:style w:type="paragraph" w:styleId="Heading1">
    <w:name w:val="heading 1"/>
    <w:basedOn w:val="Normal"/>
    <w:uiPriority w:val="1"/>
    <w:qFormat/>
    <w:pPr>
      <w:ind w:left="1547" w:hanging="720"/>
      <w:outlineLvl w:val="0"/>
    </w:pPr>
    <w:rPr>
      <w:rFonts w:ascii="Gill Sans MT" w:eastAsia="Gill Sans MT" w:hAnsi="Gill Sans MT"/>
      <w:b/>
      <w:bCs/>
      <w:sz w:val="24"/>
      <w:szCs w:val="24"/>
    </w:rPr>
  </w:style>
  <w:style w:type="paragraph" w:styleId="Heading2">
    <w:name w:val="heading 2"/>
    <w:basedOn w:val="Normal"/>
    <w:uiPriority w:val="1"/>
    <w:qFormat/>
    <w:pPr>
      <w:ind w:left="1527" w:hanging="360"/>
      <w:outlineLvl w:val="1"/>
    </w:pPr>
    <w:rPr>
      <w:rFonts w:ascii="Gill Sans MT" w:eastAsia="Gill Sans MT" w:hAnsi="Gill Sans MT"/>
      <w:sz w:val="24"/>
      <w:szCs w:val="24"/>
    </w:rPr>
  </w:style>
  <w:style w:type="paragraph" w:styleId="Heading3">
    <w:name w:val="heading 3"/>
    <w:basedOn w:val="Normal"/>
    <w:link w:val="Heading3Char"/>
    <w:uiPriority w:val="1"/>
    <w:qFormat/>
    <w:pPr>
      <w:ind w:left="1098"/>
      <w:outlineLvl w:val="2"/>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rFonts w:ascii="Gill Sans MT" w:eastAsia="Gill Sans MT" w:hAnsi="Gill Sans MT"/>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61F9E"/>
    <w:rPr>
      <w:rFonts w:ascii="Tahoma" w:hAnsi="Tahoma" w:cs="Tahoma"/>
      <w:sz w:val="16"/>
      <w:szCs w:val="16"/>
    </w:rPr>
  </w:style>
  <w:style w:type="character" w:customStyle="1" w:styleId="BalloonTextChar">
    <w:name w:val="Balloon Text Char"/>
    <w:basedOn w:val="DefaultParagraphFont"/>
    <w:link w:val="BalloonText"/>
    <w:uiPriority w:val="99"/>
    <w:semiHidden/>
    <w:rsid w:val="00361F9E"/>
    <w:rPr>
      <w:rFonts w:ascii="Tahoma" w:hAnsi="Tahoma" w:cs="Tahoma"/>
      <w:sz w:val="16"/>
      <w:szCs w:val="16"/>
    </w:rPr>
  </w:style>
  <w:style w:type="paragraph" w:styleId="Header">
    <w:name w:val="header"/>
    <w:basedOn w:val="Normal"/>
    <w:link w:val="HeaderChar"/>
    <w:uiPriority w:val="99"/>
    <w:unhideWhenUsed/>
    <w:rsid w:val="00BA224B"/>
    <w:pPr>
      <w:tabs>
        <w:tab w:val="center" w:pos="4680"/>
        <w:tab w:val="right" w:pos="9360"/>
      </w:tabs>
    </w:pPr>
  </w:style>
  <w:style w:type="character" w:customStyle="1" w:styleId="HeaderChar">
    <w:name w:val="Header Char"/>
    <w:basedOn w:val="DefaultParagraphFont"/>
    <w:link w:val="Header"/>
    <w:uiPriority w:val="99"/>
    <w:rsid w:val="00BA224B"/>
  </w:style>
  <w:style w:type="paragraph" w:styleId="Footer">
    <w:name w:val="footer"/>
    <w:basedOn w:val="Normal"/>
    <w:link w:val="FooterChar"/>
    <w:uiPriority w:val="99"/>
    <w:unhideWhenUsed/>
    <w:rsid w:val="00BA224B"/>
    <w:pPr>
      <w:tabs>
        <w:tab w:val="center" w:pos="4680"/>
        <w:tab w:val="right" w:pos="9360"/>
      </w:tabs>
    </w:pPr>
  </w:style>
  <w:style w:type="character" w:customStyle="1" w:styleId="FooterChar">
    <w:name w:val="Footer Char"/>
    <w:basedOn w:val="DefaultParagraphFont"/>
    <w:link w:val="Footer"/>
    <w:uiPriority w:val="99"/>
    <w:rsid w:val="00BA224B"/>
  </w:style>
  <w:style w:type="character" w:styleId="Hyperlink">
    <w:name w:val="Hyperlink"/>
    <w:basedOn w:val="DefaultParagraphFont"/>
    <w:uiPriority w:val="99"/>
    <w:unhideWhenUsed/>
    <w:rsid w:val="00B71B45"/>
    <w:rPr>
      <w:color w:val="0000FF" w:themeColor="hyperlink"/>
      <w:u w:val="single"/>
    </w:rPr>
  </w:style>
  <w:style w:type="character" w:styleId="CommentReference">
    <w:name w:val="annotation reference"/>
    <w:basedOn w:val="DefaultParagraphFont"/>
    <w:uiPriority w:val="99"/>
    <w:semiHidden/>
    <w:unhideWhenUsed/>
    <w:rsid w:val="0030209B"/>
    <w:rPr>
      <w:sz w:val="16"/>
      <w:szCs w:val="16"/>
    </w:rPr>
  </w:style>
  <w:style w:type="paragraph" w:styleId="CommentText">
    <w:name w:val="annotation text"/>
    <w:basedOn w:val="Normal"/>
    <w:link w:val="CommentTextChar"/>
    <w:uiPriority w:val="99"/>
    <w:semiHidden/>
    <w:unhideWhenUsed/>
    <w:rsid w:val="0030209B"/>
    <w:rPr>
      <w:sz w:val="20"/>
      <w:szCs w:val="20"/>
    </w:rPr>
  </w:style>
  <w:style w:type="character" w:customStyle="1" w:styleId="CommentTextChar">
    <w:name w:val="Comment Text Char"/>
    <w:basedOn w:val="DefaultParagraphFont"/>
    <w:link w:val="CommentText"/>
    <w:uiPriority w:val="99"/>
    <w:semiHidden/>
    <w:rsid w:val="0030209B"/>
    <w:rPr>
      <w:sz w:val="20"/>
      <w:szCs w:val="20"/>
    </w:rPr>
  </w:style>
  <w:style w:type="paragraph" w:styleId="CommentSubject">
    <w:name w:val="annotation subject"/>
    <w:basedOn w:val="CommentText"/>
    <w:next w:val="CommentText"/>
    <w:link w:val="CommentSubjectChar"/>
    <w:uiPriority w:val="99"/>
    <w:semiHidden/>
    <w:unhideWhenUsed/>
    <w:rsid w:val="0030209B"/>
    <w:rPr>
      <w:b/>
      <w:bCs/>
    </w:rPr>
  </w:style>
  <w:style w:type="character" w:customStyle="1" w:styleId="CommentSubjectChar">
    <w:name w:val="Comment Subject Char"/>
    <w:basedOn w:val="CommentTextChar"/>
    <w:link w:val="CommentSubject"/>
    <w:uiPriority w:val="99"/>
    <w:semiHidden/>
    <w:rsid w:val="0030209B"/>
    <w:rPr>
      <w:b/>
      <w:bCs/>
      <w:sz w:val="20"/>
      <w:szCs w:val="20"/>
    </w:rPr>
  </w:style>
  <w:style w:type="character" w:customStyle="1" w:styleId="Heading3Char">
    <w:name w:val="Heading 3 Char"/>
    <w:basedOn w:val="DefaultParagraphFont"/>
    <w:link w:val="Heading3"/>
    <w:uiPriority w:val="1"/>
    <w:rsid w:val="00E747C1"/>
    <w:rPr>
      <w:rFonts w:ascii="Gill Sans MT" w:eastAsia="Gill Sans MT" w:hAnsi="Gill Sans MT"/>
      <w:b/>
      <w:bCs/>
    </w:rPr>
  </w:style>
  <w:style w:type="character" w:customStyle="1" w:styleId="BodyTextChar">
    <w:name w:val="Body Text Char"/>
    <w:basedOn w:val="DefaultParagraphFont"/>
    <w:link w:val="BodyText"/>
    <w:uiPriority w:val="1"/>
    <w:rsid w:val="00E747C1"/>
    <w:rPr>
      <w:rFonts w:ascii="Gill Sans MT" w:eastAsia="Gill Sans MT" w:hAnsi="Gill Sans MT"/>
    </w:rPr>
  </w:style>
  <w:style w:type="character" w:styleId="FollowedHyperlink">
    <w:name w:val="FollowedHyperlink"/>
    <w:basedOn w:val="DefaultParagraphFont"/>
    <w:uiPriority w:val="99"/>
    <w:semiHidden/>
    <w:unhideWhenUsed/>
    <w:rsid w:val="003948BB"/>
    <w:rPr>
      <w:color w:val="800080" w:themeColor="followedHyperlink"/>
      <w:u w:val="single"/>
    </w:rPr>
  </w:style>
  <w:style w:type="character" w:customStyle="1" w:styleId="Mention1">
    <w:name w:val="Mention1"/>
    <w:basedOn w:val="DefaultParagraphFont"/>
    <w:uiPriority w:val="99"/>
    <w:semiHidden/>
    <w:unhideWhenUsed/>
    <w:rsid w:val="00027964"/>
    <w:rPr>
      <w:color w:val="2B579A"/>
      <w:shd w:val="clear" w:color="auto" w:fill="E6E6E6"/>
    </w:rPr>
  </w:style>
  <w:style w:type="paragraph" w:customStyle="1" w:styleId="Default">
    <w:name w:val="Default"/>
    <w:basedOn w:val="Normal"/>
    <w:rsid w:val="000571AC"/>
    <w:pPr>
      <w:widowControl/>
      <w:autoSpaceDE w:val="0"/>
      <w:autoSpaceDN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DA0767"/>
    <w:rPr>
      <w:color w:val="605E5C"/>
      <w:shd w:val="clear" w:color="auto" w:fill="E1DFDD"/>
    </w:rPr>
  </w:style>
  <w:style w:type="character" w:customStyle="1" w:styleId="UnresolvedMention2">
    <w:name w:val="Unresolved Mention2"/>
    <w:basedOn w:val="DefaultParagraphFont"/>
    <w:uiPriority w:val="99"/>
    <w:semiHidden/>
    <w:unhideWhenUsed/>
    <w:rsid w:val="00F07DDD"/>
    <w:rPr>
      <w:color w:val="605E5C"/>
      <w:shd w:val="clear" w:color="auto" w:fill="E1DFDD"/>
    </w:rPr>
  </w:style>
  <w:style w:type="table" w:customStyle="1" w:styleId="TableGrid1">
    <w:name w:val="Table Grid1"/>
    <w:basedOn w:val="TableNormal"/>
    <w:next w:val="TableGrid"/>
    <w:uiPriority w:val="39"/>
    <w:rsid w:val="003114F5"/>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11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718A"/>
    <w:pPr>
      <w:widowControl/>
    </w:pPr>
  </w:style>
  <w:style w:type="character" w:styleId="UnresolvedMention">
    <w:name w:val="Unresolved Mention"/>
    <w:basedOn w:val="DefaultParagraphFont"/>
    <w:uiPriority w:val="99"/>
    <w:semiHidden/>
    <w:unhideWhenUsed/>
    <w:rsid w:val="00B44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968">
      <w:bodyDiv w:val="1"/>
      <w:marLeft w:val="0"/>
      <w:marRight w:val="0"/>
      <w:marTop w:val="0"/>
      <w:marBottom w:val="0"/>
      <w:divBdr>
        <w:top w:val="none" w:sz="0" w:space="0" w:color="auto"/>
        <w:left w:val="none" w:sz="0" w:space="0" w:color="auto"/>
        <w:bottom w:val="none" w:sz="0" w:space="0" w:color="auto"/>
        <w:right w:val="none" w:sz="0" w:space="0" w:color="auto"/>
      </w:divBdr>
    </w:div>
    <w:div w:id="66730322">
      <w:bodyDiv w:val="1"/>
      <w:marLeft w:val="0"/>
      <w:marRight w:val="0"/>
      <w:marTop w:val="0"/>
      <w:marBottom w:val="0"/>
      <w:divBdr>
        <w:top w:val="none" w:sz="0" w:space="0" w:color="auto"/>
        <w:left w:val="none" w:sz="0" w:space="0" w:color="auto"/>
        <w:bottom w:val="none" w:sz="0" w:space="0" w:color="auto"/>
        <w:right w:val="none" w:sz="0" w:space="0" w:color="auto"/>
      </w:divBdr>
    </w:div>
    <w:div w:id="248731004">
      <w:bodyDiv w:val="1"/>
      <w:marLeft w:val="0"/>
      <w:marRight w:val="0"/>
      <w:marTop w:val="0"/>
      <w:marBottom w:val="0"/>
      <w:divBdr>
        <w:top w:val="none" w:sz="0" w:space="0" w:color="auto"/>
        <w:left w:val="none" w:sz="0" w:space="0" w:color="auto"/>
        <w:bottom w:val="none" w:sz="0" w:space="0" w:color="auto"/>
        <w:right w:val="none" w:sz="0" w:space="0" w:color="auto"/>
      </w:divBdr>
    </w:div>
    <w:div w:id="483085711">
      <w:bodyDiv w:val="1"/>
      <w:marLeft w:val="0"/>
      <w:marRight w:val="0"/>
      <w:marTop w:val="0"/>
      <w:marBottom w:val="0"/>
      <w:divBdr>
        <w:top w:val="none" w:sz="0" w:space="0" w:color="auto"/>
        <w:left w:val="none" w:sz="0" w:space="0" w:color="auto"/>
        <w:bottom w:val="none" w:sz="0" w:space="0" w:color="auto"/>
        <w:right w:val="none" w:sz="0" w:space="0" w:color="auto"/>
      </w:divBdr>
    </w:div>
    <w:div w:id="1193881095">
      <w:bodyDiv w:val="1"/>
      <w:marLeft w:val="0"/>
      <w:marRight w:val="0"/>
      <w:marTop w:val="0"/>
      <w:marBottom w:val="0"/>
      <w:divBdr>
        <w:top w:val="none" w:sz="0" w:space="0" w:color="auto"/>
        <w:left w:val="none" w:sz="0" w:space="0" w:color="auto"/>
        <w:bottom w:val="none" w:sz="0" w:space="0" w:color="auto"/>
        <w:right w:val="none" w:sz="0" w:space="0" w:color="auto"/>
      </w:divBdr>
    </w:div>
    <w:div w:id="1249073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omdev.mt.gov/programs/cdbg" TargetMode="External"/><Relationship Id="rId18" Type="http://schemas.openxmlformats.org/officeDocument/2006/relationships/hyperlink" Target="https://comdev.mt.gov/Programs-and-Boards/Community-Development-Block-Grant-Program/Planning-Activities" TargetMode="External"/><Relationship Id="rId26" Type="http://schemas.openxmlformats.org/officeDocument/2006/relationships/header" Target="header1.xml"/><Relationship Id="rId39" Type="http://schemas.openxmlformats.org/officeDocument/2006/relationships/image" Target="media/image6.png"/><Relationship Id="rId21" Type="http://schemas.openxmlformats.org/officeDocument/2006/relationships/hyperlink" Target="https://comdev.mt.gov/Programs-and-Boards/Community-Development-Block-Grant-Program/Public-and-Community-Facilities" TargetMode="External"/><Relationship Id="rId34" Type="http://schemas.openxmlformats.org/officeDocument/2006/relationships/header" Target="header4.xml"/><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image" Target="media/image17.png"/><Relationship Id="rId55" Type="http://schemas.openxmlformats.org/officeDocument/2006/relationships/hyperlink" Target="https://comdev.mt.gov/_shared/CDBG/LMIHandbookJuly202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omdev.mt.gov/" TargetMode="External"/><Relationship Id="rId29"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hyperlink" Target="https://comdev.mt.gov/_shared/CDBG/docs/Grants/5CDBGGAM/GAMChap3/GAMChap3FULL.pdf" TargetMode="External"/><Relationship Id="rId32" Type="http://schemas.openxmlformats.org/officeDocument/2006/relationships/hyperlink" Target="https://commerce.mt.gov/Consolidated-Plan/Documents"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png"/><Relationship Id="rId53" Type="http://schemas.openxmlformats.org/officeDocument/2006/relationships/hyperlink" Target="https://comdev.mt.gov/_shared/CDBG/LMIHandbookJuly2020.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mdt.mt.gov/business/contracting/civil/db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dev.mt.gov/Programs-and-Boards/Community-Development-Block-Grant-Program/Planning-Activities" TargetMode="External"/><Relationship Id="rId22" Type="http://schemas.openxmlformats.org/officeDocument/2006/relationships/hyperlink" Target="https://comdev.mt.gov/_shared/CDBG/docs/Grants/5CDBGGAM/GAMChap3/GAMChap3FULL.pdf"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image" Target="media/image2.png"/><Relationship Id="rId43" Type="http://schemas.openxmlformats.org/officeDocument/2006/relationships/image" Target="media/image10.png"/><Relationship Id="rId48" Type="http://schemas.openxmlformats.org/officeDocument/2006/relationships/image" Target="media/image15.png"/><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mailto:DOCCDD@MT.GOV" TargetMode="External"/><Relationship Id="rId17" Type="http://schemas.openxmlformats.org/officeDocument/2006/relationships/hyperlink" Target="https://comdev.mt.gov/Programs-and-Boards/Community-Development-Block-Grant-Program/Public-and-Community-Facilities" TargetMode="External"/><Relationship Id="rId25" Type="http://schemas.openxmlformats.org/officeDocument/2006/relationships/hyperlink" Target="https://comdev.mt.gov/Programs-and-Boards/Community-Development-Block-Grant-Program/Public-and-Community-Facilities" TargetMode="External"/><Relationship Id="rId33" Type="http://schemas.openxmlformats.org/officeDocument/2006/relationships/hyperlink" Target="https://commerce.mt.gov/conplan/documents" TargetMode="External"/><Relationship Id="rId38" Type="http://schemas.openxmlformats.org/officeDocument/2006/relationships/image" Target="media/image5.png"/><Relationship Id="rId46" Type="http://schemas.openxmlformats.org/officeDocument/2006/relationships/image" Target="media/image13.png"/><Relationship Id="rId20" Type="http://schemas.openxmlformats.org/officeDocument/2006/relationships/hyperlink" Target="https://comdev.mt.gov/Programs-and-Boards/Community-Development-Block-Grant-Program/Public-and-Community-Facilities" TargetMode="External"/><Relationship Id="rId41" Type="http://schemas.openxmlformats.org/officeDocument/2006/relationships/image" Target="media/image8.png"/><Relationship Id="rId54" Type="http://schemas.openxmlformats.org/officeDocument/2006/relationships/hyperlink" Target="https://hud.maps.arcgis.com/home/item.html?id=ffd0597e8af24f88b501b7e7f326bed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dev.mt.gov/_shared/CDBG/docs/Planning/CDBGPLguidelines2021.pdf" TargetMode="External"/><Relationship Id="rId23" Type="http://schemas.openxmlformats.org/officeDocument/2006/relationships/hyperlink" Target="https://comdev.mt.gov/Programs-and-Boards/Community-Development-Block-Grant-Program/Public-and-Community-Facilities" TargetMode="External"/><Relationship Id="rId28" Type="http://schemas.openxmlformats.org/officeDocument/2006/relationships/footer" Target="footer1.xml"/><Relationship Id="rId36" Type="http://schemas.openxmlformats.org/officeDocument/2006/relationships/image" Target="media/image3.png"/><Relationship Id="rId49" Type="http://schemas.openxmlformats.org/officeDocument/2006/relationships/image" Target="media/image16.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image" Target="media/image11.png"/><Relationship Id="rId52" Type="http://schemas.openxmlformats.org/officeDocument/2006/relationships/hyperlink" Target="https://comdev.mt.gov/_shared/CDBG/LMIHandbookJul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3DAD6DD3D599C4D8F0DA4A2A9630B04" ma:contentTypeVersion="2" ma:contentTypeDescription="Create a new document." ma:contentTypeScope="" ma:versionID="220c00098c946a45e67a8d2e2287fd3e">
  <xsd:schema xmlns:xsd="http://www.w3.org/2001/XMLSchema" xmlns:xs="http://www.w3.org/2001/XMLSchema" xmlns:p="http://schemas.microsoft.com/office/2006/metadata/properties" xmlns:ns2="6cbc19c1-aa41-4997-9d8b-473334cc1a78" targetNamespace="http://schemas.microsoft.com/office/2006/metadata/properties" ma:root="true" ma:fieldsID="74b20d6423d8fe7df61028ddb72488a3" ns2:_="">
    <xsd:import namespace="6cbc19c1-aa41-4997-9d8b-473334cc1a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19c1-aa41-4997-9d8b-473334cc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A714F-0093-405F-924F-54DCD6AC2B70}">
  <ds:schemaRefs>
    <ds:schemaRef ds:uri="http://schemas.microsoft.com/sharepoint/v3/contenttype/forms"/>
  </ds:schemaRefs>
</ds:datastoreItem>
</file>

<file path=customXml/itemProps2.xml><?xml version="1.0" encoding="utf-8"?>
<ds:datastoreItem xmlns:ds="http://schemas.openxmlformats.org/officeDocument/2006/customXml" ds:itemID="{AE4A9497-34D9-40D9-B4F8-092A4F66A4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19A98-8828-4429-A536-A246FEE852D4}">
  <ds:schemaRefs>
    <ds:schemaRef ds:uri="http://schemas.openxmlformats.org/officeDocument/2006/bibliography"/>
  </ds:schemaRefs>
</ds:datastoreItem>
</file>

<file path=customXml/itemProps4.xml><?xml version="1.0" encoding="utf-8"?>
<ds:datastoreItem xmlns:ds="http://schemas.openxmlformats.org/officeDocument/2006/customXml" ds:itemID="{852EE403-0B18-4B3D-AE32-88ABB360B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19c1-aa41-4997-9d8b-473334cc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8393</Words>
  <Characters>47841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FFY 2010 - PG Guidelines</vt:lpstr>
    </vt:vector>
  </TitlesOfParts>
  <Company>Department of Commerce</Company>
  <LinksUpToDate>false</LinksUpToDate>
  <CharactersWithSpaces>56122</CharactersWithSpaces>
  <SharedDoc>false</SharedDoc>
  <HLinks>
    <vt:vector size="150" baseType="variant">
      <vt:variant>
        <vt:i4>2752581</vt:i4>
      </vt:variant>
      <vt:variant>
        <vt:i4>120</vt:i4>
      </vt:variant>
      <vt:variant>
        <vt:i4>0</vt:i4>
      </vt:variant>
      <vt:variant>
        <vt:i4>5</vt:i4>
      </vt:variant>
      <vt:variant>
        <vt:lpwstr>https://comdev.mt.gov/_shared/CDBG/LMIHandbookJuly2020.pdf</vt:lpwstr>
      </vt:variant>
      <vt:variant>
        <vt:lpwstr/>
      </vt:variant>
      <vt:variant>
        <vt:i4>2752581</vt:i4>
      </vt:variant>
      <vt:variant>
        <vt:i4>104</vt:i4>
      </vt:variant>
      <vt:variant>
        <vt:i4>0</vt:i4>
      </vt:variant>
      <vt:variant>
        <vt:i4>5</vt:i4>
      </vt:variant>
      <vt:variant>
        <vt:lpwstr>https://comdev.mt.gov/_shared/CDBG/LMIHandbookJuly2020.pdf</vt:lpwstr>
      </vt:variant>
      <vt:variant>
        <vt:lpwstr/>
      </vt:variant>
      <vt:variant>
        <vt:i4>2752581</vt:i4>
      </vt:variant>
      <vt:variant>
        <vt:i4>102</vt:i4>
      </vt:variant>
      <vt:variant>
        <vt:i4>0</vt:i4>
      </vt:variant>
      <vt:variant>
        <vt:i4>5</vt:i4>
      </vt:variant>
      <vt:variant>
        <vt:lpwstr>https://comdev.mt.gov/_shared/CDBG/LMIHandbookJuly2020.pdf</vt:lpwstr>
      </vt:variant>
      <vt:variant>
        <vt:lpwstr/>
      </vt:variant>
      <vt:variant>
        <vt:i4>4063279</vt:i4>
      </vt:variant>
      <vt:variant>
        <vt:i4>90</vt:i4>
      </vt:variant>
      <vt:variant>
        <vt:i4>0</vt:i4>
      </vt:variant>
      <vt:variant>
        <vt:i4>5</vt:i4>
      </vt:variant>
      <vt:variant>
        <vt:lpwstr>https://hud.maps.arcgis.com/home/item.html?id=ffd0597e8af24f88b501b7e7f326bedd</vt:lpwstr>
      </vt:variant>
      <vt:variant>
        <vt:lpwstr/>
      </vt:variant>
      <vt:variant>
        <vt:i4>2752581</vt:i4>
      </vt:variant>
      <vt:variant>
        <vt:i4>87</vt:i4>
      </vt:variant>
      <vt:variant>
        <vt:i4>0</vt:i4>
      </vt:variant>
      <vt:variant>
        <vt:i4>5</vt:i4>
      </vt:variant>
      <vt:variant>
        <vt:lpwstr>https://comdev.mt.gov/_shared/CDBG/LMIHandbookJuly2020.pdf</vt:lpwstr>
      </vt:variant>
      <vt:variant>
        <vt:lpwstr/>
      </vt:variant>
      <vt:variant>
        <vt:i4>2752581</vt:i4>
      </vt:variant>
      <vt:variant>
        <vt:i4>84</vt:i4>
      </vt:variant>
      <vt:variant>
        <vt:i4>0</vt:i4>
      </vt:variant>
      <vt:variant>
        <vt:i4>5</vt:i4>
      </vt:variant>
      <vt:variant>
        <vt:lpwstr>https://comdev.mt.gov/_shared/CDBG/LMIHandbookJuly2020.pdf</vt:lpwstr>
      </vt:variant>
      <vt:variant>
        <vt:lpwstr/>
      </vt:variant>
      <vt:variant>
        <vt:i4>6094856</vt:i4>
      </vt:variant>
      <vt:variant>
        <vt:i4>62</vt:i4>
      </vt:variant>
      <vt:variant>
        <vt:i4>0</vt:i4>
      </vt:variant>
      <vt:variant>
        <vt:i4>5</vt:i4>
      </vt:variant>
      <vt:variant>
        <vt:lpwstr>https://commerce.mt.gov/conplan/documents</vt:lpwstr>
      </vt:variant>
      <vt:variant>
        <vt:lpwstr/>
      </vt:variant>
      <vt:variant>
        <vt:i4>3538983</vt:i4>
      </vt:variant>
      <vt:variant>
        <vt:i4>60</vt:i4>
      </vt:variant>
      <vt:variant>
        <vt:i4>0</vt:i4>
      </vt:variant>
      <vt:variant>
        <vt:i4>5</vt:i4>
      </vt:variant>
      <vt:variant>
        <vt:lpwstr>https://commerce.mt.gov/Consolidated-Plan/Documents</vt:lpwstr>
      </vt:variant>
      <vt:variant>
        <vt:lpwstr/>
      </vt:variant>
      <vt:variant>
        <vt:i4>7667752</vt:i4>
      </vt:variant>
      <vt:variant>
        <vt:i4>57</vt:i4>
      </vt:variant>
      <vt:variant>
        <vt:i4>0</vt:i4>
      </vt:variant>
      <vt:variant>
        <vt:i4>5</vt:i4>
      </vt:variant>
      <vt:variant>
        <vt:lpwstr>https://comdev.mt.gov/Programs-and-Boards/Community-Development-Block-Grant-Program/Public-and-Community-Facilities</vt:lpwstr>
      </vt:variant>
      <vt:variant>
        <vt:lpwstr/>
      </vt:variant>
      <vt:variant>
        <vt:i4>589857</vt:i4>
      </vt:variant>
      <vt:variant>
        <vt:i4>54</vt:i4>
      </vt:variant>
      <vt:variant>
        <vt:i4>0</vt:i4>
      </vt:variant>
      <vt:variant>
        <vt:i4>5</vt:i4>
      </vt:variant>
      <vt:variant>
        <vt:lpwstr>https://comdev.mt.gov/_shared/CDBG/docs/Grants/5CDBGGAM/GAMChap3/GAMChap3FULL.pdf</vt:lpwstr>
      </vt:variant>
      <vt:variant>
        <vt:lpwstr/>
      </vt:variant>
      <vt:variant>
        <vt:i4>7667752</vt:i4>
      </vt:variant>
      <vt:variant>
        <vt:i4>51</vt:i4>
      </vt:variant>
      <vt:variant>
        <vt:i4>0</vt:i4>
      </vt:variant>
      <vt:variant>
        <vt:i4>5</vt:i4>
      </vt:variant>
      <vt:variant>
        <vt:lpwstr>https://comdev.mt.gov/Programs-and-Boards/Community-Development-Block-Grant-Program/Public-and-Community-Facilities</vt:lpwstr>
      </vt:variant>
      <vt:variant>
        <vt:lpwstr/>
      </vt:variant>
      <vt:variant>
        <vt:i4>589857</vt:i4>
      </vt:variant>
      <vt:variant>
        <vt:i4>48</vt:i4>
      </vt:variant>
      <vt:variant>
        <vt:i4>0</vt:i4>
      </vt:variant>
      <vt:variant>
        <vt:i4>5</vt:i4>
      </vt:variant>
      <vt:variant>
        <vt:lpwstr>https://comdev.mt.gov/_shared/CDBG/docs/Grants/5CDBGGAM/GAMChap3/GAMChap3FULL.pdf</vt:lpwstr>
      </vt:variant>
      <vt:variant>
        <vt:lpwstr/>
      </vt:variant>
      <vt:variant>
        <vt:i4>7667752</vt:i4>
      </vt:variant>
      <vt:variant>
        <vt:i4>41</vt:i4>
      </vt:variant>
      <vt:variant>
        <vt:i4>0</vt:i4>
      </vt:variant>
      <vt:variant>
        <vt:i4>5</vt:i4>
      </vt:variant>
      <vt:variant>
        <vt:lpwstr>https://comdev.mt.gov/Programs-and-Boards/Community-Development-Block-Grant-Program/Public-and-Community-Facilities</vt:lpwstr>
      </vt:variant>
      <vt:variant>
        <vt:lpwstr/>
      </vt:variant>
      <vt:variant>
        <vt:i4>7667752</vt:i4>
      </vt:variant>
      <vt:variant>
        <vt:i4>39</vt:i4>
      </vt:variant>
      <vt:variant>
        <vt:i4>0</vt:i4>
      </vt:variant>
      <vt:variant>
        <vt:i4>5</vt:i4>
      </vt:variant>
      <vt:variant>
        <vt:lpwstr>https://comdev.mt.gov/Programs-and-Boards/Community-Development-Block-Grant-Program/Public-and-Community-Facilities</vt:lpwstr>
      </vt:variant>
      <vt:variant>
        <vt:lpwstr/>
      </vt:variant>
      <vt:variant>
        <vt:i4>7143485</vt:i4>
      </vt:variant>
      <vt:variant>
        <vt:i4>36</vt:i4>
      </vt:variant>
      <vt:variant>
        <vt:i4>0</vt:i4>
      </vt:variant>
      <vt:variant>
        <vt:i4>5</vt:i4>
      </vt:variant>
      <vt:variant>
        <vt:lpwstr>https://www.mdt.mt.gov/business/contracting/civil/dbe.shtml</vt:lpwstr>
      </vt:variant>
      <vt:variant>
        <vt:lpwstr/>
      </vt:variant>
      <vt:variant>
        <vt:i4>6750262</vt:i4>
      </vt:variant>
      <vt:variant>
        <vt:i4>33</vt:i4>
      </vt:variant>
      <vt:variant>
        <vt:i4>0</vt:i4>
      </vt:variant>
      <vt:variant>
        <vt:i4>5</vt:i4>
      </vt:variant>
      <vt:variant>
        <vt:lpwstr>https://comdev.mt.gov/Programs-and-Boards/Community-Development-Block-Grant-Program/Planning-Activities</vt:lpwstr>
      </vt:variant>
      <vt:variant>
        <vt:lpwstr/>
      </vt:variant>
      <vt:variant>
        <vt:i4>7667752</vt:i4>
      </vt:variant>
      <vt:variant>
        <vt:i4>30</vt:i4>
      </vt:variant>
      <vt:variant>
        <vt:i4>0</vt:i4>
      </vt:variant>
      <vt:variant>
        <vt:i4>5</vt:i4>
      </vt:variant>
      <vt:variant>
        <vt:lpwstr>https://comdev.mt.gov/Programs-and-Boards/Community-Development-Block-Grant-Program/Public-and-Community-Facilities</vt:lpwstr>
      </vt:variant>
      <vt:variant>
        <vt:lpwstr/>
      </vt:variant>
      <vt:variant>
        <vt:i4>720984</vt:i4>
      </vt:variant>
      <vt:variant>
        <vt:i4>27</vt:i4>
      </vt:variant>
      <vt:variant>
        <vt:i4>0</vt:i4>
      </vt:variant>
      <vt:variant>
        <vt:i4>5</vt:i4>
      </vt:variant>
      <vt:variant>
        <vt:lpwstr>http://comdev.mt.gov/</vt:lpwstr>
      </vt:variant>
      <vt:variant>
        <vt:lpwstr/>
      </vt:variant>
      <vt:variant>
        <vt:i4>2752581</vt:i4>
      </vt:variant>
      <vt:variant>
        <vt:i4>21</vt:i4>
      </vt:variant>
      <vt:variant>
        <vt:i4>0</vt:i4>
      </vt:variant>
      <vt:variant>
        <vt:i4>5</vt:i4>
      </vt:variant>
      <vt:variant>
        <vt:lpwstr>https://comdev.mt.gov/_shared/CDBG/LMIHandbookJuly2020.pdf</vt:lpwstr>
      </vt:variant>
      <vt:variant>
        <vt:lpwstr/>
      </vt:variant>
      <vt:variant>
        <vt:i4>2752581</vt:i4>
      </vt:variant>
      <vt:variant>
        <vt:i4>18</vt:i4>
      </vt:variant>
      <vt:variant>
        <vt:i4>0</vt:i4>
      </vt:variant>
      <vt:variant>
        <vt:i4>5</vt:i4>
      </vt:variant>
      <vt:variant>
        <vt:lpwstr>https://comdev.mt.gov/_shared/CDBG/LMIHandbookJuly2020.pdf</vt:lpwstr>
      </vt:variant>
      <vt:variant>
        <vt:lpwstr/>
      </vt:variant>
      <vt:variant>
        <vt:i4>2752581</vt:i4>
      </vt:variant>
      <vt:variant>
        <vt:i4>12</vt:i4>
      </vt:variant>
      <vt:variant>
        <vt:i4>0</vt:i4>
      </vt:variant>
      <vt:variant>
        <vt:i4>5</vt:i4>
      </vt:variant>
      <vt:variant>
        <vt:lpwstr>https://comdev.mt.gov/_shared/CDBG/LMIHandbookJuly2020.pdf</vt:lpwstr>
      </vt:variant>
      <vt:variant>
        <vt:lpwstr/>
      </vt:variant>
      <vt:variant>
        <vt:i4>2752581</vt:i4>
      </vt:variant>
      <vt:variant>
        <vt:i4>9</vt:i4>
      </vt:variant>
      <vt:variant>
        <vt:i4>0</vt:i4>
      </vt:variant>
      <vt:variant>
        <vt:i4>5</vt:i4>
      </vt:variant>
      <vt:variant>
        <vt:lpwstr>https://comdev.mt.gov/_shared/CDBG/LMIHandbookJuly2020.pdf</vt:lpwstr>
      </vt:variant>
      <vt:variant>
        <vt:lpwstr/>
      </vt:variant>
      <vt:variant>
        <vt:i4>4980787</vt:i4>
      </vt:variant>
      <vt:variant>
        <vt:i4>6</vt:i4>
      </vt:variant>
      <vt:variant>
        <vt:i4>0</vt:i4>
      </vt:variant>
      <vt:variant>
        <vt:i4>5</vt:i4>
      </vt:variant>
      <vt:variant>
        <vt:lpwstr>https://comdev.mt.gov/_shared/CDBG/docs/Planning/CDBGPLguidelines2021.pdf</vt:lpwstr>
      </vt:variant>
      <vt:variant>
        <vt:lpwstr/>
      </vt:variant>
      <vt:variant>
        <vt:i4>2556017</vt:i4>
      </vt:variant>
      <vt:variant>
        <vt:i4>3</vt:i4>
      </vt:variant>
      <vt:variant>
        <vt:i4>0</vt:i4>
      </vt:variant>
      <vt:variant>
        <vt:i4>5</vt:i4>
      </vt:variant>
      <vt:variant>
        <vt:lpwstr>http://comdev.mt.gov/programs/cdbg</vt:lpwstr>
      </vt:variant>
      <vt:variant>
        <vt:lpwstr/>
      </vt:variant>
      <vt:variant>
        <vt:i4>2359310</vt:i4>
      </vt:variant>
      <vt:variant>
        <vt:i4>0</vt:i4>
      </vt:variant>
      <vt:variant>
        <vt:i4>0</vt:i4>
      </vt:variant>
      <vt:variant>
        <vt:i4>5</vt:i4>
      </vt:variant>
      <vt:variant>
        <vt:lpwstr>mailto:DOCCDD@MT.GOV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2010 - PG Guidelines</dc:title>
  <dc:subject>CDBG Planning Grant Guidelines</dc:subject>
  <dc:creator>CDBG</dc:creator>
  <cp:keywords>CDBG, planning, grant, Montana, community, development, LMI, MDOC, application, growth, policy, engineer, report, housing, architecture, public, facility</cp:keywords>
  <cp:lastModifiedBy>Proul, Anita</cp:lastModifiedBy>
  <cp:revision>3</cp:revision>
  <cp:lastPrinted>2020-07-16T17:32:00Z</cp:lastPrinted>
  <dcterms:created xsi:type="dcterms:W3CDTF">2024-02-15T21:42:00Z</dcterms:created>
  <dcterms:modified xsi:type="dcterms:W3CDTF">2024-02-15T21:43:00Z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2013-10-25T00:00:00Z</vt:filetime>
  </property>
  <property fmtid="{D5CDD505-2E9C-101B-9397-08002B2CF9AE}" pid="3" name="LastSaved">
    <vt:filetime>2014-06-11T00:00:00Z</vt:filetime>
  </property>
  <property fmtid="{D5CDD505-2E9C-101B-9397-08002B2CF9AE}" pid="4" name="ContentTypeId">
    <vt:lpwstr>0x010100E3DAD6DD3D599C4D8F0DA4A2A9630B04</vt:lpwstr>
  </property>
</Properties>
</file>